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EE" w:rsidRPr="004A73EE" w:rsidRDefault="004A73EE" w:rsidP="004A73EE">
      <w:pPr>
        <w:widowControl/>
        <w:spacing w:line="480" w:lineRule="atLeast"/>
        <w:jc w:val="center"/>
        <w:rPr>
          <w:rFonts w:ascii="宋体" w:eastAsia="宋体" w:hAnsi="宋体" w:cs="宋体"/>
          <w:b/>
          <w:bCs/>
          <w:color w:val="0A82E5"/>
          <w:kern w:val="0"/>
          <w:sz w:val="36"/>
          <w:szCs w:val="36"/>
        </w:rPr>
      </w:pPr>
      <w:r w:rsidRPr="004A73EE">
        <w:rPr>
          <w:rFonts w:ascii="宋体" w:eastAsia="宋体" w:hAnsi="宋体" w:cs="宋体"/>
          <w:b/>
          <w:bCs/>
          <w:color w:val="0A82E5"/>
          <w:kern w:val="0"/>
          <w:sz w:val="36"/>
        </w:rPr>
        <w:t>榆林市榆阳区现代农业产业园区管理委员会榆林市榆阳区现代农业产业园区管委会道路绿化提升改造工程设计服务项目竞争性磋商公告</w:t>
      </w:r>
    </w:p>
    <w:p w:rsidR="004A73EE" w:rsidRPr="004A73EE" w:rsidRDefault="004A73EE" w:rsidP="004A73EE">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4A73EE">
        <w:rPr>
          <w:rFonts w:ascii="微软雅黑" w:eastAsia="微软雅黑" w:hAnsi="微软雅黑" w:cs="宋体" w:hint="eastAsia"/>
          <w:b/>
          <w:bCs/>
          <w:color w:val="333333"/>
          <w:kern w:val="0"/>
        </w:rPr>
        <w:t>项目概况</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榆林市榆阳区现代农业产业园区管委会道路绿化提升改造工程设计服务项目采购项目的潜在供应商应在</w:t>
      </w:r>
      <w:r w:rsidRPr="004A73EE">
        <w:rPr>
          <w:rFonts w:ascii="微软雅黑" w:eastAsia="微软雅黑" w:hAnsi="微软雅黑" w:cs="宋体" w:hint="eastAsia"/>
          <w:color w:val="0A82E5"/>
          <w:kern w:val="0"/>
        </w:rPr>
        <w:t>CA锁自行下载</w:t>
      </w:r>
      <w:r w:rsidRPr="004A73EE">
        <w:rPr>
          <w:rFonts w:ascii="微软雅黑" w:eastAsia="微软雅黑" w:hAnsi="微软雅黑" w:cs="宋体" w:hint="eastAsia"/>
          <w:color w:val="333333"/>
          <w:kern w:val="0"/>
          <w:szCs w:val="21"/>
        </w:rPr>
        <w:t>获取采购文件，并于</w:t>
      </w:r>
      <w:r w:rsidRPr="004A73EE">
        <w:rPr>
          <w:rFonts w:ascii="微软雅黑" w:eastAsia="微软雅黑" w:hAnsi="微软雅黑" w:cs="宋体" w:hint="eastAsia"/>
          <w:color w:val="0A82E5"/>
          <w:kern w:val="0"/>
        </w:rPr>
        <w:t> 2023年12月20日 16时00分 </w:t>
      </w:r>
      <w:r w:rsidRPr="004A73EE">
        <w:rPr>
          <w:rFonts w:ascii="微软雅黑" w:eastAsia="微软雅黑" w:hAnsi="微软雅黑" w:cs="宋体" w:hint="eastAsia"/>
          <w:color w:val="333333"/>
          <w:kern w:val="0"/>
          <w:szCs w:val="21"/>
        </w:rPr>
        <w:t>（北京时间）前提交响应文件。</w:t>
      </w:r>
    </w:p>
    <w:p w:rsidR="004A73EE" w:rsidRPr="004A73EE" w:rsidRDefault="004A73EE" w:rsidP="004A73E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A73EE">
        <w:rPr>
          <w:rFonts w:ascii="微软雅黑" w:eastAsia="微软雅黑" w:hAnsi="微软雅黑" w:cs="宋体" w:hint="eastAsia"/>
          <w:b/>
          <w:bCs/>
          <w:color w:val="333333"/>
          <w:kern w:val="0"/>
        </w:rPr>
        <w:t>一、项目基本情况</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项目编号：YYZFCG竞争性磋商（2023）278号</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项目名称：榆林市榆阳区现代农业产业园区管委会道路绿化提升改造工程设计服务项目</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采购方式：竞争性磋商</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预算金额：486,600.00元</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采购需求：</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合同包1(道路绿化提升改造工程设计服务项目):</w:t>
      </w:r>
    </w:p>
    <w:p w:rsidR="004A73EE" w:rsidRPr="004A73EE" w:rsidRDefault="004A73EE" w:rsidP="004A73E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合同包预算金额：</w:t>
      </w:r>
      <w:r w:rsidRPr="004A73EE">
        <w:rPr>
          <w:rFonts w:ascii="微软雅黑" w:eastAsia="微软雅黑" w:hAnsi="微软雅黑" w:cs="宋体" w:hint="eastAsia"/>
          <w:color w:val="333333"/>
          <w:kern w:val="0"/>
        </w:rPr>
        <w:t>486,600.00元</w:t>
      </w:r>
    </w:p>
    <w:p w:rsidR="004A73EE" w:rsidRPr="004A73EE" w:rsidRDefault="004A73EE" w:rsidP="004A73E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合同包最高限价：</w:t>
      </w:r>
      <w:r w:rsidRPr="004A73EE">
        <w:rPr>
          <w:rFonts w:ascii="微软雅黑" w:eastAsia="微软雅黑" w:hAnsi="微软雅黑" w:cs="宋体" w:hint="eastAsia"/>
          <w:color w:val="333333"/>
          <w:kern w:val="0"/>
        </w:rPr>
        <w:t>486,600.00元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4"/>
        <w:gridCol w:w="1334"/>
        <w:gridCol w:w="1779"/>
        <w:gridCol w:w="845"/>
        <w:gridCol w:w="1172"/>
        <w:gridCol w:w="1401"/>
        <w:gridCol w:w="1401"/>
      </w:tblGrid>
      <w:tr w:rsidR="004A73EE" w:rsidRPr="004A73EE" w:rsidTr="004A73EE">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b/>
                <w:bCs/>
                <w:kern w:val="0"/>
                <w:szCs w:val="21"/>
              </w:rPr>
            </w:pPr>
            <w:r w:rsidRPr="004A73EE">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b/>
                <w:bCs/>
                <w:kern w:val="0"/>
                <w:szCs w:val="21"/>
              </w:rPr>
            </w:pPr>
            <w:r w:rsidRPr="004A73EE">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b/>
                <w:bCs/>
                <w:kern w:val="0"/>
                <w:szCs w:val="21"/>
              </w:rPr>
            </w:pPr>
            <w:r w:rsidRPr="004A73EE">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b/>
                <w:bCs/>
                <w:kern w:val="0"/>
                <w:szCs w:val="21"/>
              </w:rPr>
            </w:pPr>
            <w:r w:rsidRPr="004A73EE">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b/>
                <w:bCs/>
                <w:kern w:val="0"/>
                <w:szCs w:val="21"/>
              </w:rPr>
            </w:pPr>
            <w:r w:rsidRPr="004A73EE">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b/>
                <w:bCs/>
                <w:kern w:val="0"/>
                <w:szCs w:val="21"/>
              </w:rPr>
            </w:pPr>
            <w:r w:rsidRPr="004A73EE">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b/>
                <w:bCs/>
                <w:kern w:val="0"/>
                <w:szCs w:val="21"/>
              </w:rPr>
            </w:pPr>
            <w:r w:rsidRPr="004A73EE">
              <w:rPr>
                <w:rFonts w:ascii="宋体" w:eastAsia="宋体" w:hAnsi="宋体" w:cs="宋体"/>
                <w:b/>
                <w:bCs/>
                <w:kern w:val="0"/>
                <w:szCs w:val="21"/>
              </w:rPr>
              <w:t>最高限价(元)</w:t>
            </w:r>
          </w:p>
        </w:tc>
      </w:tr>
      <w:tr w:rsidR="004A73EE" w:rsidRPr="004A73EE" w:rsidTr="004A73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kern w:val="0"/>
                <w:szCs w:val="21"/>
              </w:rPr>
            </w:pPr>
            <w:r w:rsidRPr="004A73EE">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kern w:val="0"/>
                <w:szCs w:val="21"/>
              </w:rPr>
            </w:pPr>
            <w:r w:rsidRPr="004A73EE">
              <w:rPr>
                <w:rFonts w:ascii="宋体" w:eastAsia="宋体" w:hAnsi="宋体" w:cs="宋体"/>
                <w:kern w:val="0"/>
                <w:szCs w:val="21"/>
              </w:rPr>
              <w:t>工程设计服务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kern w:val="0"/>
                <w:szCs w:val="21"/>
              </w:rPr>
            </w:pPr>
            <w:r w:rsidRPr="004A73EE">
              <w:rPr>
                <w:rFonts w:ascii="宋体" w:eastAsia="宋体" w:hAnsi="宋体" w:cs="宋体"/>
                <w:kern w:val="0"/>
                <w:szCs w:val="21"/>
              </w:rPr>
              <w:t>榆林市榆阳区现代农业产业园区道路绿化提升改造工程设计服务</w:t>
            </w:r>
            <w:r w:rsidRPr="004A73EE">
              <w:rPr>
                <w:rFonts w:ascii="宋体" w:eastAsia="宋体" w:hAnsi="宋体" w:cs="宋体"/>
                <w:kern w:val="0"/>
                <w:szCs w:val="21"/>
              </w:rPr>
              <w:lastRenderedPageBreak/>
              <w:t>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kern w:val="0"/>
                <w:szCs w:val="21"/>
              </w:rPr>
            </w:pPr>
            <w:r w:rsidRPr="004A73EE">
              <w:rPr>
                <w:rFonts w:ascii="宋体" w:eastAsia="宋体" w:hAnsi="宋体" w:cs="宋体"/>
                <w:kern w:val="0"/>
                <w:szCs w:val="21"/>
              </w:rPr>
              <w:lastRenderedPageBreak/>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wordWrap w:val="0"/>
              <w:spacing w:line="360" w:lineRule="atLeast"/>
              <w:jc w:val="center"/>
              <w:rPr>
                <w:rFonts w:ascii="宋体" w:eastAsia="宋体" w:hAnsi="宋体" w:cs="宋体"/>
                <w:kern w:val="0"/>
                <w:szCs w:val="21"/>
              </w:rPr>
            </w:pPr>
            <w:r w:rsidRPr="004A73EE">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spacing w:line="360" w:lineRule="atLeast"/>
              <w:jc w:val="right"/>
              <w:rPr>
                <w:rFonts w:ascii="宋体" w:eastAsia="宋体" w:hAnsi="宋体" w:cs="宋体"/>
                <w:kern w:val="0"/>
                <w:szCs w:val="21"/>
              </w:rPr>
            </w:pPr>
            <w:r w:rsidRPr="004A73EE">
              <w:rPr>
                <w:rFonts w:ascii="宋体" w:eastAsia="宋体" w:hAnsi="宋体" w:cs="宋体"/>
                <w:kern w:val="0"/>
                <w:szCs w:val="21"/>
              </w:rPr>
              <w:t>486,600.00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A73EE" w:rsidRPr="004A73EE" w:rsidRDefault="004A73EE" w:rsidP="004A73EE">
            <w:pPr>
              <w:widowControl/>
              <w:spacing w:line="360" w:lineRule="atLeast"/>
              <w:jc w:val="right"/>
              <w:rPr>
                <w:rFonts w:ascii="宋体" w:eastAsia="宋体" w:hAnsi="宋体" w:cs="宋体"/>
                <w:kern w:val="0"/>
                <w:szCs w:val="21"/>
              </w:rPr>
            </w:pPr>
            <w:r w:rsidRPr="004A73EE">
              <w:rPr>
                <w:rFonts w:ascii="宋体" w:eastAsia="宋体" w:hAnsi="宋体" w:cs="宋体"/>
                <w:kern w:val="0"/>
                <w:szCs w:val="21"/>
              </w:rPr>
              <w:t>486,600.00</w:t>
            </w:r>
          </w:p>
        </w:tc>
      </w:tr>
    </w:tbl>
    <w:p w:rsidR="004A73EE" w:rsidRPr="004A73EE" w:rsidRDefault="004A73EE" w:rsidP="004A73E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lastRenderedPageBreak/>
        <w:t>本合同包</w:t>
      </w:r>
      <w:r w:rsidRPr="004A73EE">
        <w:rPr>
          <w:rFonts w:ascii="微软雅黑" w:eastAsia="微软雅黑" w:hAnsi="微软雅黑" w:cs="宋体" w:hint="eastAsia"/>
          <w:color w:val="333333"/>
          <w:kern w:val="0"/>
        </w:rPr>
        <w:t>不接受</w:t>
      </w:r>
      <w:r w:rsidRPr="004A73EE">
        <w:rPr>
          <w:rFonts w:ascii="微软雅黑" w:eastAsia="微软雅黑" w:hAnsi="微软雅黑" w:cs="宋体" w:hint="eastAsia"/>
          <w:color w:val="333333"/>
          <w:kern w:val="0"/>
          <w:szCs w:val="21"/>
        </w:rPr>
        <w:t>联合体投标</w:t>
      </w:r>
    </w:p>
    <w:p w:rsidR="004A73EE" w:rsidRPr="004A73EE" w:rsidRDefault="004A73EE" w:rsidP="004A73E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合同履行期限：</w:t>
      </w:r>
      <w:r w:rsidRPr="004A73EE">
        <w:rPr>
          <w:rFonts w:ascii="微软雅黑" w:eastAsia="微软雅黑" w:hAnsi="微软雅黑" w:cs="宋体" w:hint="eastAsia"/>
          <w:color w:val="333333"/>
          <w:kern w:val="0"/>
        </w:rPr>
        <w:t>三个月</w:t>
      </w:r>
    </w:p>
    <w:p w:rsidR="004A73EE" w:rsidRPr="004A73EE" w:rsidRDefault="004A73EE" w:rsidP="004A73E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A73EE">
        <w:rPr>
          <w:rFonts w:ascii="微软雅黑" w:eastAsia="微软雅黑" w:hAnsi="微软雅黑" w:cs="宋体" w:hint="eastAsia"/>
          <w:b/>
          <w:bCs/>
          <w:color w:val="333333"/>
          <w:kern w:val="0"/>
        </w:rPr>
        <w:t>二、申请人的资格要求：</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1.满足《中华人民共和国政府采购法》第二十二条规定;</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2.落实政府采购政策需满足的资格要求：</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合同包1(道路绿化提升改造工程设计服务项目)落实政府采购政策需满足的资格要求如下:</w:t>
      </w:r>
    </w:p>
    <w:p w:rsidR="004A73EE" w:rsidRPr="004A73EE" w:rsidRDefault="004A73EE" w:rsidP="004A73EE">
      <w:pPr>
        <w:widowControl/>
        <w:shd w:val="clear" w:color="auto" w:fill="FFFFFF"/>
        <w:wordWrap w:val="0"/>
        <w:spacing w:line="480" w:lineRule="atLeast"/>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3.本项目的特定资格要求：</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合同包1(道路绿化提升改造工程设计服务项目)特定资格要求如下:</w:t>
      </w:r>
    </w:p>
    <w:p w:rsidR="004A73EE" w:rsidRPr="004A73EE" w:rsidRDefault="004A73EE" w:rsidP="004A73EE">
      <w:pPr>
        <w:widowControl/>
        <w:shd w:val="clear" w:color="auto" w:fill="FFFFFF"/>
        <w:wordWrap w:val="0"/>
        <w:spacing w:line="480" w:lineRule="atLeast"/>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4A73EE">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w:t>
      </w:r>
      <w:r w:rsidRPr="004A73EE">
        <w:rPr>
          <w:rFonts w:ascii="微软雅黑" w:eastAsia="微软雅黑" w:hAnsi="微软雅黑" w:cs="宋体" w:hint="eastAsia"/>
          <w:color w:val="333333"/>
          <w:kern w:val="0"/>
          <w:szCs w:val="21"/>
        </w:rPr>
        <w:lastRenderedPageBreak/>
        <w:t>定代表人/负责人授权书及授权代表身份证和在本单位的社会保障资金缴纳证明。</w:t>
      </w:r>
      <w:r w:rsidRPr="004A73EE">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4A73EE">
        <w:rPr>
          <w:rFonts w:ascii="微软雅黑" w:eastAsia="微软雅黑" w:hAnsi="微软雅黑" w:cs="宋体" w:hint="eastAsia"/>
          <w:color w:val="333333"/>
          <w:kern w:val="0"/>
          <w:szCs w:val="21"/>
        </w:rPr>
        <w:b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4A73EE">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4A73EE">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4A73EE">
        <w:rPr>
          <w:rFonts w:ascii="微软雅黑" w:eastAsia="微软雅黑" w:hAnsi="微软雅黑" w:cs="宋体" w:hint="eastAsia"/>
          <w:color w:val="333333"/>
          <w:kern w:val="0"/>
          <w:szCs w:val="21"/>
        </w:rPr>
        <w:br/>
        <w:t>7.具备林业工程规划设计丙级及以上资质。</w:t>
      </w:r>
      <w:r w:rsidRPr="004A73EE">
        <w:rPr>
          <w:rFonts w:ascii="微软雅黑" w:eastAsia="微软雅黑" w:hAnsi="微软雅黑" w:cs="宋体" w:hint="eastAsia"/>
          <w:color w:val="333333"/>
          <w:kern w:val="0"/>
          <w:szCs w:val="21"/>
        </w:rPr>
        <w:br/>
        <w:t>8.本项目不接受联合体投标。单位负责人为同一人或者存在直接控股、管理关系的不同供应商不得参加同一合同项下的政府采购活动。</w:t>
      </w:r>
    </w:p>
    <w:p w:rsidR="004A73EE" w:rsidRPr="004A73EE" w:rsidRDefault="004A73EE" w:rsidP="004A73E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A73EE">
        <w:rPr>
          <w:rFonts w:ascii="微软雅黑" w:eastAsia="微软雅黑" w:hAnsi="微软雅黑" w:cs="宋体" w:hint="eastAsia"/>
          <w:b/>
          <w:bCs/>
          <w:color w:val="333333"/>
          <w:kern w:val="0"/>
        </w:rPr>
        <w:t>三、获取采购文件</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lastRenderedPageBreak/>
        <w:t>时间：</w:t>
      </w:r>
      <w:r w:rsidRPr="004A73EE">
        <w:rPr>
          <w:rFonts w:ascii="微软雅黑" w:eastAsia="微软雅黑" w:hAnsi="微软雅黑" w:cs="宋体" w:hint="eastAsia"/>
          <w:color w:val="0A82E5"/>
          <w:kern w:val="0"/>
        </w:rPr>
        <w:t> 2023年12月07日 至 2023年12月13日 ，每天上午 08:00:00 至 11:30:00 ，下午 14:00:00 至 17:30:00 （北京时间）</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途径：</w:t>
      </w:r>
      <w:r w:rsidRPr="004A73EE">
        <w:rPr>
          <w:rFonts w:ascii="微软雅黑" w:eastAsia="微软雅黑" w:hAnsi="微软雅黑" w:cs="宋体" w:hint="eastAsia"/>
          <w:color w:val="0A82E5"/>
          <w:kern w:val="0"/>
        </w:rPr>
        <w:t>CA锁自行下载</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方式：</w:t>
      </w:r>
      <w:r w:rsidRPr="004A73EE">
        <w:rPr>
          <w:rFonts w:ascii="微软雅黑" w:eastAsia="微软雅黑" w:hAnsi="微软雅黑" w:cs="宋体" w:hint="eastAsia"/>
          <w:color w:val="0A82E5"/>
          <w:kern w:val="0"/>
        </w:rPr>
        <w:t>在线获取</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售价：</w:t>
      </w:r>
      <w:r w:rsidRPr="004A73EE">
        <w:rPr>
          <w:rFonts w:ascii="微软雅黑" w:eastAsia="微软雅黑" w:hAnsi="微软雅黑" w:cs="宋体" w:hint="eastAsia"/>
          <w:color w:val="0A82E5"/>
          <w:kern w:val="0"/>
        </w:rPr>
        <w:t> 0元</w:t>
      </w:r>
    </w:p>
    <w:p w:rsidR="004A73EE" w:rsidRPr="004A73EE" w:rsidRDefault="004A73EE" w:rsidP="004A73E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A73EE">
        <w:rPr>
          <w:rFonts w:ascii="微软雅黑" w:eastAsia="微软雅黑" w:hAnsi="微软雅黑" w:cs="宋体" w:hint="eastAsia"/>
          <w:b/>
          <w:bCs/>
          <w:color w:val="333333"/>
          <w:kern w:val="0"/>
        </w:rPr>
        <w:t>四、响应文件提交</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截止时间：</w:t>
      </w:r>
      <w:r w:rsidRPr="004A73EE">
        <w:rPr>
          <w:rFonts w:ascii="微软雅黑" w:eastAsia="微软雅黑" w:hAnsi="微软雅黑" w:cs="宋体" w:hint="eastAsia"/>
          <w:color w:val="0A82E5"/>
          <w:kern w:val="0"/>
        </w:rPr>
        <w:t> 2023年12月20日 16时00分00秒 </w:t>
      </w:r>
      <w:r w:rsidRPr="004A73EE">
        <w:rPr>
          <w:rFonts w:ascii="微软雅黑" w:eastAsia="微软雅黑" w:hAnsi="微软雅黑" w:cs="宋体" w:hint="eastAsia"/>
          <w:color w:val="333333"/>
          <w:kern w:val="0"/>
          <w:szCs w:val="21"/>
        </w:rPr>
        <w:t>（北京时间）</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地点：</w:t>
      </w:r>
      <w:r w:rsidRPr="004A73EE">
        <w:rPr>
          <w:rFonts w:ascii="微软雅黑" w:eastAsia="微软雅黑" w:hAnsi="微软雅黑" w:cs="宋体" w:hint="eastAsia"/>
          <w:color w:val="0A82E5"/>
          <w:kern w:val="0"/>
        </w:rPr>
        <w:t>榆阳区政务服务中心</w:t>
      </w:r>
    </w:p>
    <w:p w:rsidR="004A73EE" w:rsidRPr="004A73EE" w:rsidRDefault="004A73EE" w:rsidP="004A73E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A73EE">
        <w:rPr>
          <w:rFonts w:ascii="微软雅黑" w:eastAsia="微软雅黑" w:hAnsi="微软雅黑" w:cs="宋体" w:hint="eastAsia"/>
          <w:b/>
          <w:bCs/>
          <w:color w:val="333333"/>
          <w:kern w:val="0"/>
        </w:rPr>
        <w:t>五、开启</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时间：</w:t>
      </w:r>
      <w:r w:rsidRPr="004A73EE">
        <w:rPr>
          <w:rFonts w:ascii="微软雅黑" w:eastAsia="微软雅黑" w:hAnsi="微软雅黑" w:cs="宋体" w:hint="eastAsia"/>
          <w:color w:val="0A82E5"/>
          <w:kern w:val="0"/>
        </w:rPr>
        <w:t> 2023年12月20日 16时00分00秒 </w:t>
      </w:r>
      <w:r w:rsidRPr="004A73EE">
        <w:rPr>
          <w:rFonts w:ascii="微软雅黑" w:eastAsia="微软雅黑" w:hAnsi="微软雅黑" w:cs="宋体" w:hint="eastAsia"/>
          <w:color w:val="333333"/>
          <w:kern w:val="0"/>
          <w:szCs w:val="21"/>
        </w:rPr>
        <w:t>（北京时间）</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地点：</w:t>
      </w:r>
      <w:r w:rsidRPr="004A73EE">
        <w:rPr>
          <w:rFonts w:ascii="微软雅黑" w:eastAsia="微软雅黑" w:hAnsi="微软雅黑" w:cs="宋体" w:hint="eastAsia"/>
          <w:color w:val="0A82E5"/>
          <w:kern w:val="0"/>
        </w:rPr>
        <w:t>三楼招标大厅</w:t>
      </w:r>
    </w:p>
    <w:p w:rsidR="004A73EE" w:rsidRPr="004A73EE" w:rsidRDefault="004A73EE" w:rsidP="004A73E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A73EE">
        <w:rPr>
          <w:rFonts w:ascii="微软雅黑" w:eastAsia="微软雅黑" w:hAnsi="微软雅黑" w:cs="宋体" w:hint="eastAsia"/>
          <w:b/>
          <w:bCs/>
          <w:color w:val="333333"/>
          <w:kern w:val="0"/>
        </w:rPr>
        <w:t>六、公告期限</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自本公告发布之日起</w:t>
      </w:r>
      <w:r w:rsidRPr="004A73EE">
        <w:rPr>
          <w:rFonts w:ascii="微软雅黑" w:eastAsia="微软雅黑" w:hAnsi="微软雅黑" w:cs="宋体" w:hint="eastAsia"/>
          <w:color w:val="0A82E5"/>
          <w:kern w:val="0"/>
        </w:rPr>
        <w:t>3</w:t>
      </w:r>
      <w:r w:rsidRPr="004A73EE">
        <w:rPr>
          <w:rFonts w:ascii="微软雅黑" w:eastAsia="微软雅黑" w:hAnsi="微软雅黑" w:cs="宋体" w:hint="eastAsia"/>
          <w:color w:val="333333"/>
          <w:kern w:val="0"/>
          <w:szCs w:val="21"/>
        </w:rPr>
        <w:t>个工作日。</w:t>
      </w:r>
    </w:p>
    <w:p w:rsidR="004A73EE" w:rsidRPr="004A73EE" w:rsidRDefault="004A73EE" w:rsidP="004A73E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A73EE">
        <w:rPr>
          <w:rFonts w:ascii="微软雅黑" w:eastAsia="微软雅黑" w:hAnsi="微软雅黑" w:cs="宋体" w:hint="eastAsia"/>
          <w:b/>
          <w:bCs/>
          <w:color w:val="333333"/>
          <w:kern w:val="0"/>
        </w:rPr>
        <w:t>七、其他补充事宜</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4A73EE">
        <w:rPr>
          <w:rFonts w:ascii="微软雅黑" w:eastAsia="微软雅黑" w:hAnsi="微软雅黑" w:cs="Calibri" w:hint="eastAsia"/>
          <w:b/>
          <w:bCs/>
          <w:color w:val="0A82E5"/>
          <w:kern w:val="0"/>
        </w:rPr>
        <w:t>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4A73EE">
        <w:rPr>
          <w:rFonts w:ascii="微软雅黑" w:eastAsia="微软雅黑" w:hAnsi="微软雅黑" w:cs="Calibri" w:hint="eastAsia"/>
          <w:b/>
          <w:bCs/>
          <w:color w:val="0A82E5"/>
          <w:kern w:val="0"/>
        </w:rPr>
        <w:t>2、 投标人须在报名期间内下载招标文件，在响应文件提交截止时间前现场递交纸质投标文件。</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4A73EE">
        <w:rPr>
          <w:rFonts w:ascii="微软雅黑" w:eastAsia="微软雅黑" w:hAnsi="微软雅黑" w:cs="Calibri" w:hint="eastAsia"/>
          <w:b/>
          <w:bCs/>
          <w:color w:val="0A82E5"/>
          <w:kern w:val="0"/>
        </w:rPr>
        <w:t>3、请各投标人按照陕西省财政厅《关于政府采购供应商注册登记有关事项的通知》要求，通过陕西省政府采购网注册登记加入陕西省政府采购供应商库。</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4A73EE">
        <w:rPr>
          <w:rFonts w:ascii="微软雅黑" w:eastAsia="微软雅黑" w:hAnsi="微软雅黑" w:cs="Calibri" w:hint="eastAsia"/>
          <w:b/>
          <w:bCs/>
          <w:color w:val="0A82E5"/>
          <w:kern w:val="0"/>
        </w:rPr>
        <w:lastRenderedPageBreak/>
        <w:t>4、本项目专门面向中小企业采购。</w:t>
      </w:r>
    </w:p>
    <w:p w:rsidR="004A73EE" w:rsidRPr="004A73EE" w:rsidRDefault="004A73EE" w:rsidP="004A73E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A73EE">
        <w:rPr>
          <w:rFonts w:ascii="微软雅黑" w:eastAsia="微软雅黑" w:hAnsi="微软雅黑" w:cs="宋体" w:hint="eastAsia"/>
          <w:b/>
          <w:bCs/>
          <w:color w:val="333333"/>
          <w:kern w:val="0"/>
        </w:rPr>
        <w:t>八、对本次招标提出询问，请按以下方式联系。</w:t>
      </w:r>
    </w:p>
    <w:p w:rsidR="004A73EE" w:rsidRPr="004A73EE" w:rsidRDefault="004A73EE" w:rsidP="004A73EE">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1.采购人信息</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名称：</w:t>
      </w:r>
      <w:r w:rsidRPr="004A73EE">
        <w:rPr>
          <w:rFonts w:ascii="微软雅黑" w:eastAsia="微软雅黑" w:hAnsi="微软雅黑" w:cs="宋体" w:hint="eastAsia"/>
          <w:color w:val="0A82E5"/>
          <w:kern w:val="0"/>
        </w:rPr>
        <w:t>榆林市榆阳区现代农业产业园区管理委员会</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地址：</w:t>
      </w:r>
      <w:r w:rsidRPr="004A73EE">
        <w:rPr>
          <w:rFonts w:ascii="微软雅黑" w:eastAsia="微软雅黑" w:hAnsi="微软雅黑" w:cs="宋体" w:hint="eastAsia"/>
          <w:color w:val="0A82E5"/>
          <w:kern w:val="0"/>
        </w:rPr>
        <w:t>牛家梁镇</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联系方式：</w:t>
      </w:r>
      <w:r w:rsidRPr="004A73EE">
        <w:rPr>
          <w:rFonts w:ascii="微软雅黑" w:eastAsia="微软雅黑" w:hAnsi="微软雅黑" w:cs="宋体" w:hint="eastAsia"/>
          <w:color w:val="0A82E5"/>
          <w:kern w:val="0"/>
        </w:rPr>
        <w:t>0912-3616709</w:t>
      </w:r>
    </w:p>
    <w:p w:rsidR="004A73EE" w:rsidRPr="004A73EE" w:rsidRDefault="004A73EE" w:rsidP="004A73EE">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2.采购代理机构信息</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名称：</w:t>
      </w:r>
      <w:r w:rsidRPr="004A73EE">
        <w:rPr>
          <w:rFonts w:ascii="微软雅黑" w:eastAsia="微软雅黑" w:hAnsi="微软雅黑" w:cs="宋体" w:hint="eastAsia"/>
          <w:color w:val="0A82E5"/>
          <w:kern w:val="0"/>
        </w:rPr>
        <w:t>榆林市榆阳区政府采购中心</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地址：</w:t>
      </w:r>
      <w:r w:rsidRPr="004A73EE">
        <w:rPr>
          <w:rFonts w:ascii="微软雅黑" w:eastAsia="微软雅黑" w:hAnsi="微软雅黑" w:cs="宋体" w:hint="eastAsia"/>
          <w:color w:val="0A82E5"/>
          <w:kern w:val="0"/>
        </w:rPr>
        <w:t>榆阳区政务服务中心325</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联系方式：</w:t>
      </w:r>
      <w:r w:rsidRPr="004A73EE">
        <w:rPr>
          <w:rFonts w:ascii="微软雅黑" w:eastAsia="微软雅黑" w:hAnsi="微软雅黑" w:cs="宋体" w:hint="eastAsia"/>
          <w:color w:val="0A82E5"/>
          <w:kern w:val="0"/>
        </w:rPr>
        <w:t>0912-3518917</w:t>
      </w:r>
    </w:p>
    <w:p w:rsidR="004A73EE" w:rsidRPr="004A73EE" w:rsidRDefault="004A73EE" w:rsidP="004A73EE">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3.项目联系方式</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项目联系人：</w:t>
      </w:r>
      <w:r w:rsidRPr="004A73EE">
        <w:rPr>
          <w:rFonts w:ascii="微软雅黑" w:eastAsia="微软雅黑" w:hAnsi="微软雅黑" w:cs="宋体" w:hint="eastAsia"/>
          <w:color w:val="0A82E5"/>
          <w:kern w:val="0"/>
        </w:rPr>
        <w:t>榆林市榆阳区政府采购中心</w:t>
      </w:r>
    </w:p>
    <w:p w:rsidR="004A73EE" w:rsidRPr="004A73EE" w:rsidRDefault="004A73EE" w:rsidP="004A73E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电话：</w:t>
      </w:r>
      <w:r w:rsidRPr="004A73EE">
        <w:rPr>
          <w:rFonts w:ascii="微软雅黑" w:eastAsia="微软雅黑" w:hAnsi="微软雅黑" w:cs="宋体" w:hint="eastAsia"/>
          <w:color w:val="0A82E5"/>
          <w:kern w:val="0"/>
        </w:rPr>
        <w:t>0912-3518917</w:t>
      </w:r>
    </w:p>
    <w:p w:rsidR="004A73EE" w:rsidRPr="004A73EE" w:rsidRDefault="004A73EE" w:rsidP="004A73EE">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4A73EE">
        <w:rPr>
          <w:rFonts w:ascii="微软雅黑" w:eastAsia="微软雅黑" w:hAnsi="微软雅黑" w:cs="宋体" w:hint="eastAsia"/>
          <w:color w:val="333333"/>
          <w:kern w:val="0"/>
          <w:szCs w:val="21"/>
        </w:rPr>
        <w:t>榆林市榆阳区政府采购中心</w:t>
      </w:r>
    </w:p>
    <w:p w:rsidR="00C843C4" w:rsidRDefault="00C843C4"/>
    <w:sectPr w:rsidR="00C843C4"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73EE"/>
    <w:rsid w:val="00007891"/>
    <w:rsid w:val="00054543"/>
    <w:rsid w:val="00160C86"/>
    <w:rsid w:val="001A7D18"/>
    <w:rsid w:val="00237CB7"/>
    <w:rsid w:val="0039625B"/>
    <w:rsid w:val="00450492"/>
    <w:rsid w:val="004A73EE"/>
    <w:rsid w:val="005C23B6"/>
    <w:rsid w:val="006662F4"/>
    <w:rsid w:val="00733011"/>
    <w:rsid w:val="00874316"/>
    <w:rsid w:val="008A2203"/>
    <w:rsid w:val="00C71E78"/>
    <w:rsid w:val="00C843C4"/>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4A73EE"/>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4A73E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A73EE"/>
    <w:rPr>
      <w:rFonts w:ascii="宋体" w:eastAsia="宋体" w:hAnsi="宋体" w:cs="宋体"/>
      <w:b/>
      <w:bCs/>
      <w:kern w:val="0"/>
      <w:sz w:val="24"/>
      <w:szCs w:val="24"/>
    </w:rPr>
  </w:style>
  <w:style w:type="character" w:customStyle="1" w:styleId="6Char">
    <w:name w:val="标题 6 Char"/>
    <w:basedOn w:val="a0"/>
    <w:link w:val="6"/>
    <w:uiPriority w:val="9"/>
    <w:rsid w:val="004A73EE"/>
    <w:rPr>
      <w:rFonts w:ascii="宋体" w:eastAsia="宋体" w:hAnsi="宋体" w:cs="宋体"/>
      <w:b/>
      <w:bCs/>
      <w:kern w:val="0"/>
      <w:sz w:val="15"/>
      <w:szCs w:val="15"/>
    </w:rPr>
  </w:style>
  <w:style w:type="character" w:customStyle="1" w:styleId="noticecontenttitle-title">
    <w:name w:val="_notice_content_title-title"/>
    <w:basedOn w:val="a0"/>
    <w:rsid w:val="004A73EE"/>
  </w:style>
  <w:style w:type="paragraph" w:styleId="a3">
    <w:name w:val="Normal (Web)"/>
    <w:basedOn w:val="a"/>
    <w:uiPriority w:val="99"/>
    <w:semiHidden/>
    <w:unhideWhenUsed/>
    <w:rsid w:val="004A73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73EE"/>
    <w:rPr>
      <w:b/>
      <w:bCs/>
    </w:rPr>
  </w:style>
  <w:style w:type="character" w:customStyle="1" w:styleId="noticegetfile-getbidfileaddress">
    <w:name w:val="noticegetfile-getbidfileaddress"/>
    <w:basedOn w:val="a0"/>
    <w:rsid w:val="004A73EE"/>
  </w:style>
  <w:style w:type="character" w:customStyle="1" w:styleId="noticepurchasetime-noticepurchasetime">
    <w:name w:val="noticepurchasetime-noticepurchasetime"/>
    <w:basedOn w:val="a0"/>
    <w:rsid w:val="004A73EE"/>
  </w:style>
  <w:style w:type="paragraph" w:customStyle="1" w:styleId="u-content">
    <w:name w:val="u-content"/>
    <w:basedOn w:val="a"/>
    <w:rsid w:val="004A73EE"/>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4A73EE"/>
  </w:style>
  <w:style w:type="character" w:customStyle="1" w:styleId="noticebidtime-bidaddress">
    <w:name w:val="noticebidtime-bidaddress"/>
    <w:basedOn w:val="a0"/>
    <w:rsid w:val="004A73EE"/>
  </w:style>
</w:styles>
</file>

<file path=word/webSettings.xml><?xml version="1.0" encoding="utf-8"?>
<w:webSettings xmlns:r="http://schemas.openxmlformats.org/officeDocument/2006/relationships" xmlns:w="http://schemas.openxmlformats.org/wordprocessingml/2006/main">
  <w:divs>
    <w:div w:id="2018848997">
      <w:bodyDiv w:val="1"/>
      <w:marLeft w:val="0"/>
      <w:marRight w:val="0"/>
      <w:marTop w:val="0"/>
      <w:marBottom w:val="0"/>
      <w:divBdr>
        <w:top w:val="none" w:sz="0" w:space="0" w:color="auto"/>
        <w:left w:val="none" w:sz="0" w:space="0" w:color="auto"/>
        <w:bottom w:val="none" w:sz="0" w:space="0" w:color="auto"/>
        <w:right w:val="none" w:sz="0" w:space="0" w:color="auto"/>
      </w:divBdr>
      <w:divsChild>
        <w:div w:id="652759533">
          <w:marLeft w:val="0"/>
          <w:marRight w:val="0"/>
          <w:marTop w:val="0"/>
          <w:marBottom w:val="0"/>
          <w:divBdr>
            <w:top w:val="none" w:sz="0" w:space="0" w:color="auto"/>
            <w:left w:val="none" w:sz="0" w:space="0" w:color="auto"/>
            <w:bottom w:val="none" w:sz="0" w:space="0" w:color="auto"/>
            <w:right w:val="none" w:sz="0" w:space="0" w:color="auto"/>
          </w:divBdr>
        </w:div>
        <w:div w:id="893851956">
          <w:marLeft w:val="0"/>
          <w:marRight w:val="0"/>
          <w:marTop w:val="0"/>
          <w:marBottom w:val="0"/>
          <w:divBdr>
            <w:top w:val="none" w:sz="0" w:space="0" w:color="auto"/>
            <w:left w:val="none" w:sz="0" w:space="0" w:color="auto"/>
            <w:bottom w:val="none" w:sz="0" w:space="0" w:color="auto"/>
            <w:right w:val="none" w:sz="0" w:space="0" w:color="auto"/>
          </w:divBdr>
          <w:divsChild>
            <w:div w:id="585573583">
              <w:marLeft w:val="0"/>
              <w:marRight w:val="0"/>
              <w:marTop w:val="150"/>
              <w:marBottom w:val="150"/>
              <w:divBdr>
                <w:top w:val="single" w:sz="6" w:space="9" w:color="000000"/>
                <w:left w:val="single" w:sz="6" w:space="9" w:color="000000"/>
                <w:bottom w:val="single" w:sz="6" w:space="9" w:color="000000"/>
                <w:right w:val="single" w:sz="6" w:space="9" w:color="000000"/>
              </w:divBdr>
            </w:div>
            <w:div w:id="562909096">
              <w:marLeft w:val="0"/>
              <w:marRight w:val="0"/>
              <w:marTop w:val="0"/>
              <w:marBottom w:val="0"/>
              <w:divBdr>
                <w:top w:val="none" w:sz="0" w:space="0" w:color="auto"/>
                <w:left w:val="none" w:sz="0" w:space="0" w:color="auto"/>
                <w:bottom w:val="none" w:sz="0" w:space="0" w:color="auto"/>
                <w:right w:val="none" w:sz="0" w:space="0" w:color="auto"/>
              </w:divBdr>
            </w:div>
            <w:div w:id="123697622">
              <w:marLeft w:val="0"/>
              <w:marRight w:val="0"/>
              <w:marTop w:val="0"/>
              <w:marBottom w:val="0"/>
              <w:divBdr>
                <w:top w:val="none" w:sz="0" w:space="0" w:color="auto"/>
                <w:left w:val="none" w:sz="0" w:space="0" w:color="auto"/>
                <w:bottom w:val="none" w:sz="0" w:space="0" w:color="auto"/>
                <w:right w:val="none" w:sz="0" w:space="0" w:color="auto"/>
              </w:divBdr>
            </w:div>
            <w:div w:id="1151171331">
              <w:marLeft w:val="0"/>
              <w:marRight w:val="0"/>
              <w:marTop w:val="0"/>
              <w:marBottom w:val="0"/>
              <w:divBdr>
                <w:top w:val="none" w:sz="0" w:space="0" w:color="auto"/>
                <w:left w:val="none" w:sz="0" w:space="0" w:color="auto"/>
                <w:bottom w:val="none" w:sz="0" w:space="0" w:color="auto"/>
                <w:right w:val="none" w:sz="0" w:space="0" w:color="auto"/>
              </w:divBdr>
              <w:divsChild>
                <w:div w:id="1276986071">
                  <w:marLeft w:val="0"/>
                  <w:marRight w:val="0"/>
                  <w:marTop w:val="0"/>
                  <w:marBottom w:val="0"/>
                  <w:divBdr>
                    <w:top w:val="none" w:sz="0" w:space="0" w:color="auto"/>
                    <w:left w:val="none" w:sz="0" w:space="0" w:color="auto"/>
                    <w:bottom w:val="none" w:sz="0" w:space="0" w:color="auto"/>
                    <w:right w:val="none" w:sz="0" w:space="0" w:color="auto"/>
                  </w:divBdr>
                  <w:divsChild>
                    <w:div w:id="10234815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94096328">
              <w:marLeft w:val="0"/>
              <w:marRight w:val="0"/>
              <w:marTop w:val="0"/>
              <w:marBottom w:val="0"/>
              <w:divBdr>
                <w:top w:val="none" w:sz="0" w:space="0" w:color="auto"/>
                <w:left w:val="none" w:sz="0" w:space="0" w:color="auto"/>
                <w:bottom w:val="none" w:sz="0" w:space="0" w:color="auto"/>
                <w:right w:val="none" w:sz="0" w:space="0" w:color="auto"/>
              </w:divBdr>
              <w:divsChild>
                <w:div w:id="2015841501">
                  <w:marLeft w:val="0"/>
                  <w:marRight w:val="0"/>
                  <w:marTop w:val="0"/>
                  <w:marBottom w:val="0"/>
                  <w:divBdr>
                    <w:top w:val="none" w:sz="0" w:space="0" w:color="auto"/>
                    <w:left w:val="none" w:sz="0" w:space="0" w:color="auto"/>
                    <w:bottom w:val="none" w:sz="0" w:space="0" w:color="auto"/>
                    <w:right w:val="none" w:sz="0" w:space="0" w:color="auto"/>
                  </w:divBdr>
                  <w:divsChild>
                    <w:div w:id="10761287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53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2023-12-06T02:16:00Z</dcterms:created>
  <dcterms:modified xsi:type="dcterms:W3CDTF">2023-12-06T02:17:00Z</dcterms:modified>
</cp:coreProperties>
</file>