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榆林市榆阳区环境卫生管理局城市生活垃圾分类建设环卫作业车辆采购项目招标公告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城市生活垃圾分类建设环卫作业车辆采购项目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2023年06月08日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项目编号：SXZC2023-HW-034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项目名称：城市生活垃圾分类建设环卫作业车辆采购项目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预算金额：4,260,000.00元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合同包1(榆林市榆阳区环境卫生管理局城市生活垃圾分类建设环卫作业车辆采购项目):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合同包预算金额：4,260,000.00元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合同包最高限价：4,260,000.00元</w:t>
      </w:r>
    </w:p>
    <w:tbl>
      <w:tblPr>
        <w:tblW w:w="96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1"/>
        <w:gridCol w:w="1516"/>
        <w:gridCol w:w="2665"/>
        <w:gridCol w:w="733"/>
        <w:gridCol w:w="117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78" w:hRule="atLeast"/>
          <w:tblHeader/>
        </w:trPr>
        <w:tc>
          <w:tcPr>
            <w:tcW w:w="6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23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7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垃圾车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城市生活垃圾分类建设环卫作业车辆采购项目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4,260,000.00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4,260,000.00</w:t>
            </w:r>
          </w:p>
        </w:tc>
      </w:tr>
      <w:bookmarkEnd w:id="0"/>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合同履行期限：合同签订之日起30日历天内供货完毕并验收合格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合同包1(榆林市榆阳区环境卫生管理局城市生活垃圾分类建设环卫作业车辆采购项目)落实政府采购政策需满足的资格要求如下: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（11）《陕西省财政厅中国人民银行西安分行关于深人推进政府采购信用融资业务的通知》（陕财办采〔2023]5号）。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合同包1(榆林市榆阳区环境卫生管理局城市生活垃圾分类建设环卫作业车辆采购项目)特定资格要求如下: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2021年度或2022年度的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2022年06月01日至今已缴纳的至少一个月的纳税证明（银行缴费凭证）或完税证明（时间以税款所属日期为准、税种须包含增值税或企业所得税或营业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（4）社会保障资金缴纳证明：提供2022年06月01日至今已缴纳的至少一个月的社会保障资金银行缴费单据或社保机构开具的社会保险参保缴费情况证明，依法不需要缴纳社会保障资金的单位应提供相关证明材料；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（8）投标信用承诺书（保证金）（格式后附）；</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（9）榆林市政府采购货物类项目供应商信用承诺书；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2023年05月19日 至 2023年05月25日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2023年06月08日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榆林市公共资源交易中心十楼开标室5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榆林市榆阳区文化南路市民大厦四楼窗口购买,或下载手机APP：陕公共资源交易服务，线上购买。联系电话：0912-3515031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榆林市榆阳区环境卫生管理局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榆阳区上郡路9号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0912-8176017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0912-8101110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0912-8101110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陕西中财招标代理有限公司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GIyNjA3YjRkNTNjNDllM2VhNTUxZWI5ODQ2ODMifQ=="/>
  </w:docVars>
  <w:rsids>
    <w:rsidRoot w:val="278B022D"/>
    <w:rsid w:val="278B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2801</Words>
  <Characters>3280</Characters>
  <Lines>0</Lines>
  <Paragraphs>0</Paragraphs>
  <TotalTime>0</TotalTime>
  <ScaleCrop>false</ScaleCrop>
  <LinksUpToDate>false</LinksUpToDate>
  <CharactersWithSpaces>3303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2023-05-18T08:29:00Z</dcterms:created>
  <dc:creator>Dreams°凉兮</dc:creator>
  <cp:lastModifiedBy>Dreams°凉兮</cp:lastModifiedBy>
  <dcterms:modified xsi:type="dcterms:W3CDTF">2023-05-18T08:29:59Z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B9F138B09D0C430E8FC038775601C6C3_11</vt:lpwstr>
  </property>
</Properties>
</file>