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C4" w:rsidRPr="008E12AA" w:rsidRDefault="008E12AA">
      <w:pPr>
        <w:rPr>
          <w:b/>
          <w:sz w:val="32"/>
          <w:szCs w:val="32"/>
        </w:rPr>
      </w:pPr>
      <w:r w:rsidRPr="008E12AA">
        <w:rPr>
          <w:rFonts w:hint="eastAsia"/>
          <w:b/>
          <w:sz w:val="32"/>
          <w:szCs w:val="32"/>
        </w:rPr>
        <w:t>2023</w:t>
      </w:r>
      <w:r w:rsidRPr="008E12AA">
        <w:rPr>
          <w:rFonts w:hint="eastAsia"/>
          <w:b/>
          <w:sz w:val="32"/>
          <w:szCs w:val="32"/>
        </w:rPr>
        <w:t>年榆阳区中小学幼儿园设施设备采购项目（</w:t>
      </w:r>
      <w:r w:rsidRPr="008E12AA">
        <w:rPr>
          <w:b/>
          <w:sz w:val="32"/>
          <w:szCs w:val="32"/>
        </w:rPr>
        <w:t>第一标段</w:t>
      </w:r>
      <w:r w:rsidRPr="008E12AA">
        <w:rPr>
          <w:rFonts w:hint="eastAsia"/>
          <w:b/>
          <w:sz w:val="32"/>
          <w:szCs w:val="32"/>
        </w:rPr>
        <w:t>）</w:t>
      </w:r>
    </w:p>
    <w:tbl>
      <w:tblPr>
        <w:tblpPr w:leftFromText="180" w:rightFromText="180" w:horzAnchor="margin" w:tblpXSpec="center" w:tblpY="1247"/>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891"/>
        <w:gridCol w:w="7862"/>
        <w:gridCol w:w="679"/>
        <w:gridCol w:w="717"/>
      </w:tblGrid>
      <w:tr w:rsidR="008E12AA" w:rsidRPr="0068316C" w:rsidTr="00FF3557">
        <w:trPr>
          <w:trHeight w:val="600"/>
        </w:trPr>
        <w:tc>
          <w:tcPr>
            <w:tcW w:w="459" w:type="dxa"/>
            <w:shd w:val="clear" w:color="000000" w:fill="E7E6E6"/>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序号</w:t>
            </w:r>
          </w:p>
        </w:tc>
        <w:tc>
          <w:tcPr>
            <w:tcW w:w="891" w:type="dxa"/>
            <w:shd w:val="clear" w:color="000000" w:fill="E7E6E6"/>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设备</w:t>
            </w:r>
          </w:p>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名称</w:t>
            </w:r>
          </w:p>
        </w:tc>
        <w:tc>
          <w:tcPr>
            <w:tcW w:w="7862" w:type="dxa"/>
            <w:shd w:val="clear" w:color="000000" w:fill="E7E6E6"/>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技术参数</w:t>
            </w:r>
          </w:p>
        </w:tc>
        <w:tc>
          <w:tcPr>
            <w:tcW w:w="679" w:type="dxa"/>
            <w:shd w:val="clear" w:color="000000" w:fill="E7E6E6"/>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数量</w:t>
            </w:r>
          </w:p>
        </w:tc>
        <w:tc>
          <w:tcPr>
            <w:tcW w:w="717" w:type="dxa"/>
            <w:shd w:val="clear" w:color="000000" w:fill="E7E6E6"/>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单位</w:t>
            </w:r>
          </w:p>
        </w:tc>
      </w:tr>
      <w:tr w:rsidR="008E12AA" w:rsidRPr="0068316C" w:rsidTr="00FF3557">
        <w:trPr>
          <w:trHeight w:val="7080"/>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学生课桌凳</w:t>
            </w:r>
          </w:p>
        </w:tc>
        <w:tc>
          <w:tcPr>
            <w:tcW w:w="7862" w:type="dxa"/>
            <w:shd w:val="clear" w:color="auto" w:fill="auto"/>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1.桌子规格为：640*440*680-780mm(高度可调节），桌面为外径规格为640*440，中间上方设计有宽30mm*长360mm铅笔槽（长约460mm），桌面背部设有15*30mm内</w:t>
            </w:r>
            <w:proofErr w:type="gramStart"/>
            <w:r w:rsidRPr="0068316C">
              <w:rPr>
                <w:rFonts w:ascii="仿宋" w:eastAsia="仿宋" w:hAnsi="仿宋" w:cs="宋体" w:hint="eastAsia"/>
                <w:kern w:val="0"/>
                <w:szCs w:val="21"/>
              </w:rPr>
              <w:t>钳式加强</w:t>
            </w:r>
            <w:proofErr w:type="gramEnd"/>
            <w:r w:rsidRPr="0068316C">
              <w:rPr>
                <w:rFonts w:ascii="仿宋" w:eastAsia="仿宋" w:hAnsi="仿宋" w:cs="宋体" w:hint="eastAsia"/>
                <w:kern w:val="0"/>
                <w:szCs w:val="21"/>
              </w:rPr>
              <w:t>钢管，使用一级环保ABS工程塑料材质注塑成型，外观光泽润滑无接口。</w:t>
            </w:r>
            <w:r w:rsidRPr="0068316C">
              <w:rPr>
                <w:rFonts w:ascii="仿宋" w:eastAsia="仿宋" w:hAnsi="仿宋" w:cs="宋体" w:hint="eastAsia"/>
                <w:kern w:val="0"/>
                <w:szCs w:val="21"/>
              </w:rPr>
              <w:br/>
              <w:t>2.桌斗规格内径为：内径445mm*335mm*150mm，外径510*两侧333mm中间355mm*160mm，</w:t>
            </w:r>
            <w:proofErr w:type="gramStart"/>
            <w:r w:rsidRPr="0068316C">
              <w:rPr>
                <w:rFonts w:ascii="仿宋" w:eastAsia="仿宋" w:hAnsi="仿宋" w:cs="宋体" w:hint="eastAsia"/>
                <w:kern w:val="0"/>
                <w:szCs w:val="21"/>
              </w:rPr>
              <w:t>书斗底部</w:t>
            </w:r>
            <w:proofErr w:type="gramEnd"/>
            <w:r w:rsidRPr="0068316C">
              <w:rPr>
                <w:rFonts w:ascii="仿宋" w:eastAsia="仿宋" w:hAnsi="仿宋" w:cs="宋体" w:hint="eastAsia"/>
                <w:kern w:val="0"/>
                <w:szCs w:val="21"/>
              </w:rPr>
              <w:t>设有24个长50mm排水缝（</w:t>
            </w:r>
            <w:proofErr w:type="gramStart"/>
            <w:r w:rsidRPr="0068316C">
              <w:rPr>
                <w:rFonts w:ascii="仿宋" w:eastAsia="仿宋" w:hAnsi="仿宋" w:cs="宋体" w:hint="eastAsia"/>
                <w:kern w:val="0"/>
                <w:szCs w:val="21"/>
              </w:rPr>
              <w:t>书斗底部</w:t>
            </w:r>
            <w:proofErr w:type="gramEnd"/>
            <w:r w:rsidRPr="0068316C">
              <w:rPr>
                <w:rFonts w:ascii="仿宋" w:eastAsia="仿宋" w:hAnsi="仿宋" w:cs="宋体" w:hint="eastAsia"/>
                <w:kern w:val="0"/>
                <w:szCs w:val="21"/>
              </w:rPr>
              <w:t>设有24个排水槽，</w:t>
            </w:r>
            <w:proofErr w:type="gramStart"/>
            <w:r w:rsidRPr="0068316C">
              <w:rPr>
                <w:rFonts w:ascii="仿宋" w:eastAsia="仿宋" w:hAnsi="仿宋" w:cs="宋体" w:hint="eastAsia"/>
                <w:kern w:val="0"/>
                <w:szCs w:val="21"/>
              </w:rPr>
              <w:t>槽缝长</w:t>
            </w:r>
            <w:proofErr w:type="gramEnd"/>
            <w:r w:rsidRPr="0068316C">
              <w:rPr>
                <w:rFonts w:ascii="仿宋" w:eastAsia="仿宋" w:hAnsi="仿宋" w:cs="宋体" w:hint="eastAsia"/>
                <w:kern w:val="0"/>
                <w:szCs w:val="21"/>
              </w:rPr>
              <w:t>5cm,宽0.4cm,以防夹手），材质采用PP聚乙烯注塑一次成型。</w:t>
            </w:r>
            <w:proofErr w:type="gramStart"/>
            <w:r w:rsidRPr="0068316C">
              <w:rPr>
                <w:rFonts w:ascii="仿宋" w:eastAsia="仿宋" w:hAnsi="仿宋" w:cs="宋体" w:hint="eastAsia"/>
                <w:kern w:val="0"/>
                <w:szCs w:val="21"/>
              </w:rPr>
              <w:t>书斗两侧</w:t>
            </w:r>
            <w:proofErr w:type="gramEnd"/>
            <w:r w:rsidRPr="0068316C">
              <w:rPr>
                <w:rFonts w:ascii="仿宋" w:eastAsia="仿宋" w:hAnsi="仿宋" w:cs="宋体" w:hint="eastAsia"/>
                <w:kern w:val="0"/>
                <w:szCs w:val="21"/>
              </w:rPr>
              <w:t>带有挂钩，挂钩采用ABS注塑成型，两侧带有</w:t>
            </w:r>
            <w:proofErr w:type="gramStart"/>
            <w:r w:rsidRPr="0068316C">
              <w:rPr>
                <w:rFonts w:ascii="仿宋" w:eastAsia="仿宋" w:hAnsi="仿宋" w:cs="宋体" w:hint="eastAsia"/>
                <w:kern w:val="0"/>
                <w:szCs w:val="21"/>
              </w:rPr>
              <w:t>与书斗一次</w:t>
            </w:r>
            <w:proofErr w:type="gramEnd"/>
            <w:r w:rsidRPr="0068316C">
              <w:rPr>
                <w:rFonts w:ascii="仿宋" w:eastAsia="仿宋" w:hAnsi="仿宋" w:cs="宋体" w:hint="eastAsia"/>
                <w:kern w:val="0"/>
                <w:szCs w:val="21"/>
              </w:rPr>
              <w:t>注塑连体成型挂钩。</w:t>
            </w:r>
            <w:r w:rsidRPr="0068316C">
              <w:rPr>
                <w:rFonts w:ascii="仿宋" w:eastAsia="仿宋" w:hAnsi="仿宋" w:cs="宋体" w:hint="eastAsia"/>
                <w:kern w:val="0"/>
                <w:szCs w:val="21"/>
              </w:rPr>
              <w:br/>
              <w:t>3.</w:t>
            </w:r>
            <w:proofErr w:type="gramStart"/>
            <w:r w:rsidRPr="0068316C">
              <w:rPr>
                <w:rFonts w:ascii="仿宋" w:eastAsia="仿宋" w:hAnsi="仿宋" w:cs="宋体" w:hint="eastAsia"/>
                <w:kern w:val="0"/>
                <w:szCs w:val="21"/>
              </w:rPr>
              <w:t>桌子书斗支架</w:t>
            </w:r>
            <w:proofErr w:type="gramEnd"/>
            <w:r w:rsidRPr="0068316C">
              <w:rPr>
                <w:rFonts w:ascii="仿宋" w:eastAsia="仿宋" w:hAnsi="仿宋" w:cs="宋体" w:hint="eastAsia"/>
                <w:kern w:val="0"/>
                <w:szCs w:val="21"/>
              </w:rPr>
              <w:t>管20*40*1.5mm椭圆管；</w:t>
            </w:r>
            <w:proofErr w:type="gramStart"/>
            <w:r w:rsidRPr="0068316C">
              <w:rPr>
                <w:rFonts w:ascii="仿宋" w:eastAsia="仿宋" w:hAnsi="仿宋" w:cs="宋体" w:hint="eastAsia"/>
                <w:kern w:val="0"/>
                <w:szCs w:val="21"/>
              </w:rPr>
              <w:t>桌架升降</w:t>
            </w:r>
            <w:proofErr w:type="gramEnd"/>
            <w:r w:rsidRPr="0068316C">
              <w:rPr>
                <w:rFonts w:ascii="仿宋" w:eastAsia="仿宋" w:hAnsi="仿宋" w:cs="宋体" w:hint="eastAsia"/>
                <w:kern w:val="0"/>
                <w:szCs w:val="21"/>
              </w:rPr>
              <w:t>上管采用25*50*1.5mm椭圆管，升降下管采用30*60*1.5mm椭圆管。</w:t>
            </w:r>
            <w:proofErr w:type="gramStart"/>
            <w:r w:rsidRPr="0068316C">
              <w:rPr>
                <w:rFonts w:ascii="仿宋" w:eastAsia="仿宋" w:hAnsi="仿宋" w:cs="宋体" w:hint="eastAsia"/>
                <w:kern w:val="0"/>
                <w:szCs w:val="21"/>
              </w:rPr>
              <w:t>底脚管采用</w:t>
            </w:r>
            <w:proofErr w:type="gramEnd"/>
            <w:r w:rsidRPr="0068316C">
              <w:rPr>
                <w:rFonts w:ascii="仿宋" w:eastAsia="仿宋" w:hAnsi="仿宋" w:cs="宋体" w:hint="eastAsia"/>
                <w:kern w:val="0"/>
                <w:szCs w:val="21"/>
              </w:rPr>
              <w:t>30*50*1.5mm椭圆管，连接横撑采用25*50*1.5mm椭圆管。</w:t>
            </w:r>
            <w:r w:rsidRPr="0068316C">
              <w:rPr>
                <w:rFonts w:ascii="仿宋" w:eastAsia="仿宋" w:hAnsi="仿宋" w:cs="宋体" w:hint="eastAsia"/>
                <w:kern w:val="0"/>
                <w:szCs w:val="21"/>
              </w:rPr>
              <w:br/>
              <w:t>4.凳子规格参数为：380*300*420mm（高度可调节）座面宽为380mm，前后深为300mm，两侧凹陷，中间略微凸起。符合人体工程学，更加舒适。凳子座板采用一级优质PP聚乙烯注塑一次成型，外观光泽润滑无接口。</w:t>
            </w:r>
            <w:r w:rsidRPr="0068316C">
              <w:rPr>
                <w:rFonts w:ascii="仿宋" w:eastAsia="仿宋" w:hAnsi="仿宋" w:cs="宋体" w:hint="eastAsia"/>
                <w:kern w:val="0"/>
                <w:szCs w:val="21"/>
              </w:rPr>
              <w:br/>
              <w:t>5.</w:t>
            </w:r>
            <w:proofErr w:type="gramStart"/>
            <w:r w:rsidRPr="0068316C">
              <w:rPr>
                <w:rFonts w:ascii="仿宋" w:eastAsia="仿宋" w:hAnsi="仿宋" w:cs="宋体" w:hint="eastAsia"/>
                <w:kern w:val="0"/>
                <w:szCs w:val="21"/>
              </w:rPr>
              <w:t>座垫</w:t>
            </w:r>
            <w:proofErr w:type="gramEnd"/>
            <w:r w:rsidRPr="0068316C">
              <w:rPr>
                <w:rFonts w:ascii="仿宋" w:eastAsia="仿宋" w:hAnsi="仿宋" w:cs="宋体" w:hint="eastAsia"/>
                <w:kern w:val="0"/>
                <w:szCs w:val="21"/>
              </w:rPr>
              <w:t>支撑管为25*25*1.2mm方管，凳子升降上管采用25*50*1.5mm椭圆管，凳子升降下管采用30*60*1.5mm椭圆管。</w:t>
            </w:r>
            <w:proofErr w:type="gramStart"/>
            <w:r w:rsidRPr="0068316C">
              <w:rPr>
                <w:rFonts w:ascii="仿宋" w:eastAsia="仿宋" w:hAnsi="仿宋" w:cs="宋体" w:hint="eastAsia"/>
                <w:kern w:val="0"/>
                <w:szCs w:val="21"/>
              </w:rPr>
              <w:t>底脚管</w:t>
            </w:r>
            <w:proofErr w:type="gramEnd"/>
            <w:r w:rsidRPr="0068316C">
              <w:rPr>
                <w:rFonts w:ascii="仿宋" w:eastAsia="仿宋" w:hAnsi="仿宋" w:cs="宋体" w:hint="eastAsia"/>
                <w:kern w:val="0"/>
                <w:szCs w:val="21"/>
              </w:rPr>
              <w:t>30*50*1.5mm椭圆管，连接横撑采用25*50*1.5mm椭圆管。</w:t>
            </w:r>
            <w:r w:rsidRPr="0068316C">
              <w:rPr>
                <w:rFonts w:ascii="仿宋" w:eastAsia="仿宋" w:hAnsi="仿宋" w:cs="宋体" w:hint="eastAsia"/>
                <w:kern w:val="0"/>
                <w:szCs w:val="21"/>
              </w:rPr>
              <w:br/>
              <w:t>备注：参照教室摆放情况:桌面、桌斗、凳面尺寸正负偏离不能大于5mm，桌椅升降全部采用螺丝套扣升降。桌凳底脚</w:t>
            </w:r>
            <w:proofErr w:type="gramStart"/>
            <w:r w:rsidRPr="0068316C">
              <w:rPr>
                <w:rFonts w:ascii="仿宋" w:eastAsia="仿宋" w:hAnsi="仿宋" w:cs="宋体" w:hint="eastAsia"/>
                <w:kern w:val="0"/>
                <w:szCs w:val="21"/>
              </w:rPr>
              <w:t>套全部</w:t>
            </w:r>
            <w:proofErr w:type="gramEnd"/>
            <w:r w:rsidRPr="0068316C">
              <w:rPr>
                <w:rFonts w:ascii="仿宋" w:eastAsia="仿宋" w:hAnsi="仿宋" w:cs="宋体" w:hint="eastAsia"/>
                <w:kern w:val="0"/>
                <w:szCs w:val="21"/>
              </w:rPr>
              <w:t>使用PP塑料套，环保耐磨抗老化，钢架部分采用酸洗磷化前处理后经静电喷塑而成，表面色泽光鲜耐磨性强，环保安全。座板与铁架采用螺杆螺母链接，中间放一个U字形冲压件，起稳定作用钢材表面涂层均匀牢固，无流挂、气泡等缺陷。塑料件表面平整、色彩均匀、光泽。整体着色采用亮色搭配，美观大方，符合青少年身心发展特点。塑料件颜色一致无色差。</w:t>
            </w:r>
            <w:proofErr w:type="gramStart"/>
            <w:r w:rsidRPr="0068316C">
              <w:rPr>
                <w:rFonts w:ascii="仿宋" w:eastAsia="仿宋" w:hAnsi="仿宋" w:cs="宋体" w:hint="eastAsia"/>
                <w:kern w:val="0"/>
                <w:szCs w:val="21"/>
              </w:rPr>
              <w:t>凳架内侧</w:t>
            </w:r>
            <w:proofErr w:type="gramEnd"/>
            <w:r w:rsidRPr="0068316C">
              <w:rPr>
                <w:rFonts w:ascii="仿宋" w:eastAsia="仿宋" w:hAnsi="仿宋" w:cs="宋体" w:hint="eastAsia"/>
                <w:kern w:val="0"/>
                <w:szCs w:val="21"/>
              </w:rPr>
              <w:t>无螺丝外露，防止剐蹭。</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8555</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套</w:t>
            </w:r>
          </w:p>
        </w:tc>
      </w:tr>
      <w:tr w:rsidR="008E12AA" w:rsidRPr="0068316C" w:rsidTr="00FF3557">
        <w:trPr>
          <w:trHeight w:val="4980"/>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2</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教师办公桌</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桌子规格为：1400×700×760mm,饰面：采用天然实木皮，厚度≥0.6mm，含水率≤13%；符合GB/T 13010-2006 《刨切单面》标准。桌面≥80mm厚中纤板台面和≥16mm厚中纤板框架。</w:t>
            </w:r>
            <w:r w:rsidRPr="0068316C">
              <w:rPr>
                <w:rFonts w:ascii="仿宋" w:eastAsia="仿宋" w:hAnsi="仿宋" w:cs="宋体" w:hint="eastAsia"/>
                <w:kern w:val="0"/>
                <w:szCs w:val="21"/>
              </w:rPr>
              <w:br/>
              <w:t>封边：采用优质</w:t>
            </w:r>
            <w:proofErr w:type="gramStart"/>
            <w:r w:rsidRPr="0068316C">
              <w:rPr>
                <w:rFonts w:ascii="仿宋" w:eastAsia="仿宋" w:hAnsi="仿宋" w:cs="宋体" w:hint="eastAsia"/>
                <w:kern w:val="0"/>
                <w:szCs w:val="21"/>
              </w:rPr>
              <w:t>天然封边条</w:t>
            </w:r>
            <w:proofErr w:type="gramEnd"/>
            <w:r w:rsidRPr="0068316C">
              <w:rPr>
                <w:rFonts w:ascii="仿宋" w:eastAsia="仿宋" w:hAnsi="仿宋" w:cs="宋体" w:hint="eastAsia"/>
                <w:kern w:val="0"/>
                <w:szCs w:val="21"/>
              </w:rPr>
              <w:t xml:space="preserve">，含水率≤13%，甲醛释放量≤0.5mg/L，符合 QB/T 4463-2013《家具用封边条技术要求》标准。 </w:t>
            </w:r>
            <w:r w:rsidRPr="0068316C">
              <w:rPr>
                <w:rFonts w:ascii="仿宋" w:eastAsia="仿宋" w:hAnsi="仿宋" w:cs="宋体" w:hint="eastAsia"/>
                <w:kern w:val="0"/>
                <w:szCs w:val="21"/>
              </w:rPr>
              <w:br/>
              <w:t>油漆：采用优质品牌环保油漆，经过五底三面油漆工序，木纹纹理清晰，色泽均匀、光滑耐用；VOC≤650g/L，</w:t>
            </w:r>
            <w:proofErr w:type="gramStart"/>
            <w:r w:rsidRPr="0068316C">
              <w:rPr>
                <w:rFonts w:ascii="仿宋" w:eastAsia="仿宋" w:hAnsi="仿宋" w:cs="宋体" w:hint="eastAsia"/>
                <w:kern w:val="0"/>
                <w:szCs w:val="21"/>
              </w:rPr>
              <w:t>苯质量</w:t>
            </w:r>
            <w:proofErr w:type="gramEnd"/>
            <w:r w:rsidRPr="0068316C">
              <w:rPr>
                <w:rFonts w:ascii="仿宋" w:eastAsia="仿宋" w:hAnsi="仿宋" w:cs="宋体" w:hint="eastAsia"/>
                <w:kern w:val="0"/>
                <w:szCs w:val="21"/>
              </w:rPr>
              <w:t>分数≤0.05%，甲苯、二甲苯、乙苯质量分数≤20%，固化剂中游离甲苯二异氰酸脂(TDI)质量分数≤0.5%，可溶性重金属 可溶性铅（</w:t>
            </w:r>
            <w:proofErr w:type="spellStart"/>
            <w:r w:rsidRPr="0068316C">
              <w:rPr>
                <w:rFonts w:ascii="仿宋" w:eastAsia="仿宋" w:hAnsi="仿宋" w:cs="宋体" w:hint="eastAsia"/>
                <w:kern w:val="0"/>
                <w:szCs w:val="21"/>
              </w:rPr>
              <w:t>Pb</w:t>
            </w:r>
            <w:proofErr w:type="spellEnd"/>
            <w:r w:rsidRPr="0068316C">
              <w:rPr>
                <w:rFonts w:ascii="仿宋" w:eastAsia="仿宋" w:hAnsi="仿宋" w:cs="宋体" w:hint="eastAsia"/>
                <w:kern w:val="0"/>
                <w:szCs w:val="21"/>
              </w:rPr>
              <w:t>）＜2mg/kg、可溶性镉(</w:t>
            </w:r>
            <w:proofErr w:type="spellStart"/>
            <w:r w:rsidRPr="0068316C">
              <w:rPr>
                <w:rFonts w:ascii="仿宋" w:eastAsia="仿宋" w:hAnsi="仿宋" w:cs="宋体" w:hint="eastAsia"/>
                <w:kern w:val="0"/>
                <w:szCs w:val="21"/>
              </w:rPr>
              <w:t>Cd</w:t>
            </w:r>
            <w:proofErr w:type="spellEnd"/>
            <w:r w:rsidRPr="0068316C">
              <w:rPr>
                <w:rFonts w:ascii="仿宋" w:eastAsia="仿宋" w:hAnsi="仿宋" w:cs="宋体" w:hint="eastAsia"/>
                <w:kern w:val="0"/>
                <w:szCs w:val="21"/>
              </w:rPr>
              <w:t>)＜0.5mg/kg、可溶性铬(Cr)＜1mg/kg、可溶性汞(Hg)＜1mg/kg，符合 HJ/T 414-2007 《环境标志产品技术要求 室内装饰装修用溶剂型木器涂料》；卤代烃含量≤0.1%， 符合GB 18581-2009《室内装饰装修材料 溶剂型木器涂料中有害物质限量》标准。</w:t>
            </w:r>
            <w:r w:rsidRPr="0068316C">
              <w:rPr>
                <w:rFonts w:ascii="仿宋" w:eastAsia="仿宋" w:hAnsi="仿宋" w:cs="宋体" w:hint="eastAsia"/>
                <w:kern w:val="0"/>
                <w:szCs w:val="21"/>
              </w:rPr>
              <w:br/>
              <w:t>胶粘剂：选用国内优质品牌环保贴面胶，粘性强，久</w:t>
            </w:r>
            <w:proofErr w:type="gramStart"/>
            <w:r w:rsidRPr="0068316C">
              <w:rPr>
                <w:rFonts w:ascii="仿宋" w:eastAsia="仿宋" w:hAnsi="仿宋" w:cs="宋体" w:hint="eastAsia"/>
                <w:kern w:val="0"/>
                <w:szCs w:val="21"/>
              </w:rPr>
              <w:t>不</w:t>
            </w:r>
            <w:proofErr w:type="gramEnd"/>
            <w:r w:rsidRPr="0068316C">
              <w:rPr>
                <w:rFonts w:ascii="仿宋" w:eastAsia="仿宋" w:hAnsi="仿宋" w:cs="宋体" w:hint="eastAsia"/>
                <w:kern w:val="0"/>
                <w:szCs w:val="21"/>
              </w:rPr>
              <w:t>分层，具有防水性、防潮性、耐油性、耐撞性等特点，游离甲醛（水基型）≤0.5g/kg，总挥发性有机物含量（水基型）≤300g/L，苯（水基型）≤0.20g/kg，甲苯+二甲苯（水基型）≤10g/kg，符合 GB 18583-2008 《室内装饰装修材料 胶粘剂中有害物质限量》标准。</w:t>
            </w:r>
            <w:r w:rsidRPr="0068316C">
              <w:rPr>
                <w:rFonts w:ascii="仿宋" w:eastAsia="仿宋" w:hAnsi="仿宋" w:cs="宋体" w:hint="eastAsia"/>
                <w:kern w:val="0"/>
                <w:szCs w:val="21"/>
              </w:rPr>
              <w:br/>
              <w:t>五金配件：采用优质品牌五金配件，无锈蚀，具有足够的承载能力、耐腐蚀能力。</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196</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张</w:t>
            </w:r>
          </w:p>
        </w:tc>
      </w:tr>
      <w:tr w:rsidR="008E12AA" w:rsidRPr="0068316C" w:rsidTr="00FF3557">
        <w:trPr>
          <w:trHeight w:val="2059"/>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lastRenderedPageBreak/>
              <w:t>3</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教师办公椅</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规格为：约470×520×925mm,</w:t>
            </w:r>
            <w:proofErr w:type="gramStart"/>
            <w:r w:rsidRPr="0068316C">
              <w:rPr>
                <w:rFonts w:ascii="仿宋" w:eastAsia="仿宋" w:hAnsi="仿宋" w:cs="宋体" w:hint="eastAsia"/>
                <w:kern w:val="0"/>
                <w:szCs w:val="21"/>
              </w:rPr>
              <w:t>椅架全</w:t>
            </w:r>
            <w:proofErr w:type="gramEnd"/>
            <w:r w:rsidRPr="0068316C">
              <w:rPr>
                <w:rFonts w:ascii="仿宋" w:eastAsia="仿宋" w:hAnsi="仿宋" w:cs="宋体" w:hint="eastAsia"/>
                <w:kern w:val="0"/>
                <w:szCs w:val="21"/>
              </w:rPr>
              <w:t>拆装，皮面采用:优质环保皮.撕裂.断裂.颜色摩擦牢度得到国家标准。皮面光泽度好.透气性强.厚度适中。海绵采用无氟定型优质发泡海绵，（表面加有防老化变形保护膜）,可再生使用，密度≥60KG／立方，回弹力强，</w:t>
            </w:r>
            <w:proofErr w:type="gramStart"/>
            <w:r w:rsidRPr="0068316C">
              <w:rPr>
                <w:rFonts w:ascii="仿宋" w:eastAsia="仿宋" w:hAnsi="仿宋" w:cs="宋体" w:hint="eastAsia"/>
                <w:kern w:val="0"/>
                <w:szCs w:val="21"/>
              </w:rPr>
              <w:t>椅架采用</w:t>
            </w:r>
            <w:proofErr w:type="gramEnd"/>
            <w:r w:rsidRPr="0068316C">
              <w:rPr>
                <w:rFonts w:ascii="仿宋" w:eastAsia="仿宋" w:hAnsi="仿宋" w:cs="宋体" w:hint="eastAsia"/>
                <w:kern w:val="0"/>
                <w:szCs w:val="21"/>
              </w:rPr>
              <w:t>硬杂木，木材经过烘干处理得到脱脂脱水，防潮.防腐.防虫不易变形，油漆采用：无苯木器专用环保聚酯漆，硬度达3H，漆膜理化，性能达1级，经过“五底三面”饱和漆处理，产品甲醇释放量低于0.1，符合环保要求。</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196</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把</w:t>
            </w:r>
          </w:p>
        </w:tc>
      </w:tr>
      <w:tr w:rsidR="008E12AA" w:rsidRPr="0068316C" w:rsidTr="00FF3557">
        <w:trPr>
          <w:trHeight w:val="2599"/>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4</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教师餐桌带转盘</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规格：1800×760mm,主材采用：台面和框架采用实木，实</w:t>
            </w:r>
            <w:proofErr w:type="gramStart"/>
            <w:r w:rsidRPr="0068316C">
              <w:rPr>
                <w:rFonts w:ascii="仿宋" w:eastAsia="仿宋" w:hAnsi="仿宋" w:cs="宋体" w:hint="eastAsia"/>
                <w:kern w:val="0"/>
                <w:szCs w:val="21"/>
              </w:rPr>
              <w:t>木封边</w:t>
            </w:r>
            <w:proofErr w:type="gramEnd"/>
            <w:r w:rsidRPr="0068316C">
              <w:rPr>
                <w:rFonts w:ascii="仿宋" w:eastAsia="仿宋" w:hAnsi="仿宋" w:cs="宋体" w:hint="eastAsia"/>
                <w:kern w:val="0"/>
                <w:szCs w:val="21"/>
              </w:rPr>
              <w:t>，达EO级标准，含水率低于8%。木皮采用：胡桃木木皮贴面，厚度达到0.8MM及以上。餐桌台面厚度≥8CM，五金采用，优质标准五金配件连接。油漆：采用环保油漆，采用</w:t>
            </w:r>
            <w:proofErr w:type="gramStart"/>
            <w:r w:rsidRPr="0068316C">
              <w:rPr>
                <w:rFonts w:ascii="仿宋" w:eastAsia="仿宋" w:hAnsi="仿宋" w:cs="宋体" w:hint="eastAsia"/>
                <w:kern w:val="0"/>
                <w:szCs w:val="21"/>
              </w:rPr>
              <w:t>五底三面的</w:t>
            </w:r>
            <w:proofErr w:type="gramEnd"/>
            <w:r w:rsidRPr="0068316C">
              <w:rPr>
                <w:rFonts w:ascii="仿宋" w:eastAsia="仿宋" w:hAnsi="仿宋" w:cs="宋体" w:hint="eastAsia"/>
                <w:kern w:val="0"/>
                <w:szCs w:val="21"/>
              </w:rPr>
              <w:t>八道油漆涂装工艺，保证产品光泽、平整、纹理清晰、环保，挥发性有机化合物（VOC)含量≤600g/L；苯含量≤0.1%；甲苯、二甲苯、乙苯含量总和≤20%；游离二异氰酸酯（TDI/HDI)含量总和≤0.1%；卤代烃含量≤0.1%；喷胶：符合GB 18583-2008, 游离甲醛＜0.05g/kg，苯含量＜0.01g/kg，甲苯+二甲苯含量≤0.05g/kg，总挥发性有机物≤45g/L；防震防松。硬度达3H，漆膜理化，带≥18mm厚实木转盘，符合环保要求。</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17</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张</w:t>
            </w:r>
          </w:p>
        </w:tc>
      </w:tr>
      <w:tr w:rsidR="008E12AA" w:rsidRPr="0068316C" w:rsidTr="00FF3557">
        <w:trPr>
          <w:trHeight w:val="2899"/>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5</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教师餐椅</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规格：440×500×840mm,</w:t>
            </w:r>
            <w:proofErr w:type="gramStart"/>
            <w:r w:rsidRPr="0068316C">
              <w:rPr>
                <w:rFonts w:ascii="仿宋" w:eastAsia="仿宋" w:hAnsi="仿宋" w:cs="宋体" w:hint="eastAsia"/>
                <w:kern w:val="0"/>
                <w:szCs w:val="21"/>
              </w:rPr>
              <w:t>椅架全</w:t>
            </w:r>
            <w:proofErr w:type="gramEnd"/>
            <w:r w:rsidRPr="0068316C">
              <w:rPr>
                <w:rFonts w:ascii="仿宋" w:eastAsia="仿宋" w:hAnsi="仿宋" w:cs="宋体" w:hint="eastAsia"/>
                <w:kern w:val="0"/>
                <w:szCs w:val="21"/>
              </w:rPr>
              <w:t>拆装，座板和</w:t>
            </w:r>
            <w:proofErr w:type="gramStart"/>
            <w:r w:rsidRPr="0068316C">
              <w:rPr>
                <w:rFonts w:ascii="仿宋" w:eastAsia="仿宋" w:hAnsi="仿宋" w:cs="宋体" w:hint="eastAsia"/>
                <w:kern w:val="0"/>
                <w:szCs w:val="21"/>
              </w:rPr>
              <w:t>椅架</w:t>
            </w:r>
            <w:proofErr w:type="gramEnd"/>
            <w:r w:rsidRPr="0068316C">
              <w:rPr>
                <w:rFonts w:ascii="仿宋" w:eastAsia="仿宋" w:hAnsi="仿宋" w:cs="宋体" w:hint="eastAsia"/>
                <w:kern w:val="0"/>
                <w:szCs w:val="21"/>
              </w:rPr>
              <w:t>采用实木材质，曲木板：靠背、</w:t>
            </w:r>
            <w:proofErr w:type="gramStart"/>
            <w:r w:rsidRPr="0068316C">
              <w:rPr>
                <w:rFonts w:ascii="仿宋" w:eastAsia="仿宋" w:hAnsi="仿宋" w:cs="宋体" w:hint="eastAsia"/>
                <w:kern w:val="0"/>
                <w:szCs w:val="21"/>
              </w:rPr>
              <w:t>座垫</w:t>
            </w:r>
            <w:proofErr w:type="gramEnd"/>
            <w:r w:rsidRPr="0068316C">
              <w:rPr>
                <w:rFonts w:ascii="仿宋" w:eastAsia="仿宋" w:hAnsi="仿宋" w:cs="宋体" w:hint="eastAsia"/>
                <w:kern w:val="0"/>
                <w:szCs w:val="21"/>
              </w:rPr>
              <w:t>采用11.8mm多层曲木板热压成型，甲醛释放量≤0.06mg/m</w:t>
            </w:r>
            <w:r w:rsidRPr="0068316C">
              <w:rPr>
                <w:rFonts w:ascii="仿宋" w:eastAsia="宋体" w:hAnsi="宋体" w:cs="宋体" w:hint="eastAsia"/>
                <w:kern w:val="0"/>
                <w:szCs w:val="21"/>
              </w:rPr>
              <w:t>³</w:t>
            </w:r>
            <w:r w:rsidRPr="0068316C">
              <w:rPr>
                <w:rFonts w:ascii="仿宋" w:eastAsia="仿宋" w:hAnsi="仿宋" w:cs="宋体" w:hint="eastAsia"/>
                <w:kern w:val="0"/>
                <w:szCs w:val="21"/>
              </w:rPr>
              <w:t>，72hTVOC≤0.01mg/㎡·h；喷胶：符合GB 18583-2008, 游离甲醛＜0.05g/kg，苯含量＜0.01g/kg，甲苯+二甲苯含量≤0.05g/kg，总挥发性有机物≤45g/L；框架：采用经过特殊干燥处理的实木框架，木材含水率符合国家标准，并经防腐，防虫处理，拼接严密牢固，不易变形，</w:t>
            </w:r>
            <w:proofErr w:type="gramStart"/>
            <w:r w:rsidRPr="0068316C">
              <w:rPr>
                <w:rFonts w:ascii="仿宋" w:eastAsia="仿宋" w:hAnsi="仿宋" w:cs="宋体" w:hint="eastAsia"/>
                <w:kern w:val="0"/>
                <w:szCs w:val="21"/>
              </w:rPr>
              <w:t>不</w:t>
            </w:r>
            <w:proofErr w:type="gramEnd"/>
            <w:r w:rsidRPr="0068316C">
              <w:rPr>
                <w:rFonts w:ascii="仿宋" w:eastAsia="仿宋" w:hAnsi="仿宋" w:cs="宋体" w:hint="eastAsia"/>
                <w:kern w:val="0"/>
                <w:szCs w:val="21"/>
              </w:rPr>
              <w:t>开裂；油漆：采用环保油漆，采用</w:t>
            </w:r>
            <w:proofErr w:type="gramStart"/>
            <w:r w:rsidRPr="0068316C">
              <w:rPr>
                <w:rFonts w:ascii="仿宋" w:eastAsia="仿宋" w:hAnsi="仿宋" w:cs="宋体" w:hint="eastAsia"/>
                <w:kern w:val="0"/>
                <w:szCs w:val="21"/>
              </w:rPr>
              <w:t>五底三面的</w:t>
            </w:r>
            <w:proofErr w:type="gramEnd"/>
            <w:r w:rsidRPr="0068316C">
              <w:rPr>
                <w:rFonts w:ascii="仿宋" w:eastAsia="仿宋" w:hAnsi="仿宋" w:cs="宋体" w:hint="eastAsia"/>
                <w:kern w:val="0"/>
                <w:szCs w:val="21"/>
              </w:rPr>
              <w:t>八道油漆涂装工艺，保证产品光泽、平整、纹理清晰、环保，挥发性有机化合物（VOC)含量≤600g/L；苯含量≤0.1%；甲苯、二甲苯、乙苯含量总和≤20%；游离二异氰酸酯（TDI/HDI)含量总和≤0.1%；卤代烃含量≤0.1%；</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170</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把</w:t>
            </w:r>
          </w:p>
        </w:tc>
      </w:tr>
      <w:tr w:rsidR="008E12AA" w:rsidRPr="0068316C" w:rsidTr="00FF3557">
        <w:trPr>
          <w:trHeight w:val="2760"/>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6</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学生餐桌椅</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规格：1200×600×760mm,架子材料：采用50方铁管，厚度不小于2mm优质冷轧钢板经剪切，冲压，焊接，装配等九工位精制而成。桌面：银白色，采600mm*1200mm不锈钢面钢板,厚度不小于0.8mm，金属件外观冲压件无脱层，裂缝现象，理化性能要求抗盐雾36h，1.5mm以下锈点≤20点/㎡，其中≥1.0mm锈点不超过5点。平整度、正视面板件≤0.1mm，翘曲度≤0.6mm</w:t>
            </w:r>
            <w:proofErr w:type="gramStart"/>
            <w:r w:rsidRPr="0068316C">
              <w:rPr>
                <w:rFonts w:ascii="仿宋" w:eastAsia="仿宋" w:hAnsi="仿宋" w:cs="宋体" w:hint="eastAsia"/>
                <w:kern w:val="0"/>
                <w:szCs w:val="21"/>
              </w:rPr>
              <w:t>，着</w:t>
            </w:r>
            <w:proofErr w:type="gramEnd"/>
            <w:r w:rsidRPr="0068316C">
              <w:rPr>
                <w:rFonts w:ascii="仿宋" w:eastAsia="仿宋" w:hAnsi="仿宋" w:cs="宋体" w:hint="eastAsia"/>
                <w:kern w:val="0"/>
                <w:szCs w:val="21"/>
              </w:rPr>
              <w:t>地平稳性≤0.5mm，符合人体工程学，具有足够的承载能力、耐腐蚀能力。喷涂：采用经优质环氧树脂粉末静电喷涂，环保无毒害，无气味。美观大方，光亮平整，表面无颗粒、气泡、渣点，颜色均匀环保耐用，光洁美观,工艺：焊接部分采用高标准熔接焊，折边处理精于细节，平整光滑，更耐用，更美观,：凳面300玻璃钢，坚固耐用，承受力强，不变形。餐椅直径约300mm,材质ABS，一桌4椅。</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120</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套</w:t>
            </w:r>
          </w:p>
        </w:tc>
      </w:tr>
      <w:tr w:rsidR="008E12AA" w:rsidRPr="0068316C" w:rsidTr="00FF3557">
        <w:trPr>
          <w:trHeight w:val="3799"/>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lastRenderedPageBreak/>
              <w:t>7</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讲台</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1、尺寸：4*1*0.18m（可定制）</w:t>
            </w:r>
            <w:r w:rsidRPr="0068316C">
              <w:rPr>
                <w:rFonts w:ascii="仿宋" w:eastAsia="仿宋" w:hAnsi="仿宋" w:cs="宋体" w:hint="eastAsia"/>
                <w:kern w:val="0"/>
                <w:szCs w:val="21"/>
              </w:rPr>
              <w:br/>
              <w:t>2、整体结构：整体为钢木结构，钢骨架排列紧密，板材和钢骨架用金属钉紧密结合，使其成为整体，不摇不晃，多人踩踏稳固坚实。钢制骨架由高档加厚镀锌钢管横竖交叉焊接而成，镀锌方管规格：25mm×25mm，壁厚1mm左右。基层板材采用高档工程复合板,台面全部铺设A级硬度为15H的高档复合木地板，整体厚度25mm左右，木纹清晰具有坚固耐用而且美观大气。</w:t>
            </w:r>
            <w:r w:rsidRPr="0068316C">
              <w:rPr>
                <w:rFonts w:ascii="仿宋" w:eastAsia="仿宋" w:hAnsi="仿宋" w:cs="宋体" w:hint="eastAsia"/>
                <w:kern w:val="0"/>
                <w:szCs w:val="21"/>
              </w:rPr>
              <w:br/>
              <w:t>3、镶嵌式装饰护边：包边采用金色磨砂带流线装饰的高档铝合金，壁厚1mm左右，断面尺寸为30mm×30mm，美观大气。</w:t>
            </w:r>
            <w:r w:rsidRPr="0068316C">
              <w:rPr>
                <w:rFonts w:ascii="仿宋" w:eastAsia="仿宋" w:hAnsi="仿宋" w:cs="宋体" w:hint="eastAsia"/>
                <w:kern w:val="0"/>
                <w:szCs w:val="21"/>
              </w:rPr>
              <w:br/>
              <w:t>4、安全大圆弧防护装置：为防止学生被站台棱角磕碰和</w:t>
            </w:r>
            <w:proofErr w:type="gramStart"/>
            <w:r w:rsidRPr="0068316C">
              <w:rPr>
                <w:rFonts w:ascii="仿宋" w:eastAsia="仿宋" w:hAnsi="仿宋" w:cs="宋体" w:hint="eastAsia"/>
                <w:kern w:val="0"/>
                <w:szCs w:val="21"/>
              </w:rPr>
              <w:t>拌倒</w:t>
            </w:r>
            <w:proofErr w:type="gramEnd"/>
            <w:r w:rsidRPr="0068316C">
              <w:rPr>
                <w:rFonts w:ascii="仿宋" w:eastAsia="仿宋" w:hAnsi="仿宋" w:cs="宋体" w:hint="eastAsia"/>
                <w:kern w:val="0"/>
                <w:szCs w:val="21"/>
              </w:rPr>
              <w:t>，本站台采用专业不锈钢圆弧角,包角并且在拐角处采用大圆弧不锈钢立壁防护，不锈钢立壁设有凹槽加强筋，增强整体的坚固性和安全性,豪华美观。</w:t>
            </w:r>
            <w:r w:rsidRPr="0068316C">
              <w:rPr>
                <w:rFonts w:ascii="仿宋" w:eastAsia="仿宋" w:hAnsi="仿宋" w:cs="宋体" w:hint="eastAsia"/>
                <w:kern w:val="0"/>
                <w:szCs w:val="21"/>
              </w:rPr>
              <w:br/>
              <w:t>5、性能：坚固耐用，美观实用，</w:t>
            </w:r>
            <w:proofErr w:type="gramStart"/>
            <w:r w:rsidRPr="0068316C">
              <w:rPr>
                <w:rFonts w:ascii="仿宋" w:eastAsia="仿宋" w:hAnsi="仿宋" w:cs="宋体" w:hint="eastAsia"/>
                <w:kern w:val="0"/>
                <w:szCs w:val="21"/>
              </w:rPr>
              <w:t>抗摔抗砸抗</w:t>
            </w:r>
            <w:proofErr w:type="gramEnd"/>
            <w:r w:rsidRPr="0068316C">
              <w:rPr>
                <w:rFonts w:ascii="仿宋" w:eastAsia="仿宋" w:hAnsi="仿宋" w:cs="宋体" w:hint="eastAsia"/>
                <w:kern w:val="0"/>
                <w:szCs w:val="21"/>
              </w:rPr>
              <w:t>踩踏，使用寿命10年以上。</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111</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张</w:t>
            </w:r>
          </w:p>
        </w:tc>
      </w:tr>
      <w:tr w:rsidR="008E12AA" w:rsidRPr="0068316C" w:rsidTr="00FF3557">
        <w:trPr>
          <w:trHeight w:val="724"/>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8</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讲桌</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尺寸：1200×480×1020 mm,讲桌采用：采用实木多层板。原木品质、原生态，环保、防水性能好，色彩绚丽不变色，品质始终如新，具有耐磨、耐划、抗污、耐老化等特点。保证讲桌经久耐用，不变形。</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131</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张</w:t>
            </w:r>
          </w:p>
        </w:tc>
      </w:tr>
      <w:tr w:rsidR="008E12AA" w:rsidRPr="0068316C" w:rsidTr="00FF3557">
        <w:trPr>
          <w:trHeight w:val="3319"/>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9</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铁皮柜</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尺寸：850×390×1800mm,材料：采用厚度不小于0.6mm优质冷轧钢板经剪切，冲压，折弯，焊接，装配等九工位精制而成。柜面：国际亚光白色，采用自动喷淋式磷化，亚光环氧/</w:t>
            </w:r>
            <w:proofErr w:type="gramStart"/>
            <w:r w:rsidRPr="0068316C">
              <w:rPr>
                <w:rFonts w:ascii="仿宋" w:eastAsia="仿宋" w:hAnsi="仿宋" w:cs="宋体" w:hint="eastAsia"/>
                <w:kern w:val="0"/>
                <w:szCs w:val="21"/>
              </w:rPr>
              <w:t>聚脂形粉末</w:t>
            </w:r>
            <w:proofErr w:type="gramEnd"/>
            <w:r w:rsidRPr="0068316C">
              <w:rPr>
                <w:rFonts w:ascii="仿宋" w:eastAsia="仿宋" w:hAnsi="仿宋" w:cs="宋体" w:hint="eastAsia"/>
                <w:kern w:val="0"/>
                <w:szCs w:val="21"/>
              </w:rPr>
              <w:t>静电喷涂,涂膜不易脱落，环保耐用，无毒害，无气味，光洁美观,工艺：焊接部分采用高标准熔接焊，折边处理精于细节，平整光滑，更耐用，更美观,隔板：文件柜隔板为可调式，每块隔板都设加强筋，坚固耐用，承受力强，可存放大量文件资料不变形, 配件及锁具：均选用专业配件。产品表面经除油、清洗、去锈、磷化清洗、预处理、清洗、钝化等九道工序处理，采用流行色亚光静电喷塑，高温塑化而成。喷塑表面平整、光滑，无流挂、起料、皱皮、露底脱落、伤痕等影响质量的缺陷。</w:t>
            </w:r>
            <w:r w:rsidRPr="0068316C">
              <w:rPr>
                <w:rFonts w:ascii="仿宋" w:eastAsia="仿宋" w:hAnsi="仿宋" w:cs="宋体" w:hint="eastAsia"/>
                <w:kern w:val="0"/>
                <w:szCs w:val="21"/>
              </w:rPr>
              <w:br/>
              <w:t>冷轧钢板</w:t>
            </w:r>
            <w:proofErr w:type="gramStart"/>
            <w:r w:rsidRPr="0068316C">
              <w:rPr>
                <w:rFonts w:ascii="仿宋" w:eastAsia="仿宋" w:hAnsi="仿宋" w:cs="宋体" w:hint="eastAsia"/>
                <w:kern w:val="0"/>
                <w:szCs w:val="21"/>
              </w:rPr>
              <w:t>通过通过</w:t>
            </w:r>
            <w:proofErr w:type="gramEnd"/>
            <w:r w:rsidRPr="0068316C">
              <w:rPr>
                <w:rFonts w:ascii="仿宋" w:eastAsia="仿宋" w:hAnsi="仿宋" w:cs="宋体" w:hint="eastAsia"/>
                <w:kern w:val="0"/>
                <w:szCs w:val="21"/>
              </w:rPr>
              <w:t>乙酸盐雾试验，连续喷雾试验≥150小时，镀层本身的耐腐蚀等级及镀层对基体的保护等级达到10级，无锈蚀。平整度、正视面板件≤0.1mm，翘曲度≤0.6mm</w:t>
            </w:r>
            <w:proofErr w:type="gramStart"/>
            <w:r w:rsidRPr="0068316C">
              <w:rPr>
                <w:rFonts w:ascii="仿宋" w:eastAsia="仿宋" w:hAnsi="仿宋" w:cs="宋体" w:hint="eastAsia"/>
                <w:kern w:val="0"/>
                <w:szCs w:val="21"/>
              </w:rPr>
              <w:t>，着</w:t>
            </w:r>
            <w:proofErr w:type="gramEnd"/>
            <w:r w:rsidRPr="0068316C">
              <w:rPr>
                <w:rFonts w:ascii="仿宋" w:eastAsia="仿宋" w:hAnsi="仿宋" w:cs="宋体" w:hint="eastAsia"/>
                <w:kern w:val="0"/>
                <w:szCs w:val="21"/>
              </w:rPr>
              <w:t>地平稳性≤0.5mm，符合人体工程学，具有足够的承载能力、耐腐蚀能力。</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149</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套</w:t>
            </w:r>
          </w:p>
        </w:tc>
      </w:tr>
      <w:tr w:rsidR="008E12AA" w:rsidRPr="0068316C" w:rsidTr="00FF3557">
        <w:trPr>
          <w:trHeight w:val="3480"/>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10</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五节柜</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尺寸：850×390×1800mm,材料：采用厚度不小于0.6mm优质冷轧钢板经剪切，冲压，折弯，焊接，装配等九工位精制而成。柜面：国际亚光白色，采用自动喷淋式磷化，亚光环氧/</w:t>
            </w:r>
            <w:proofErr w:type="gramStart"/>
            <w:r w:rsidRPr="0068316C">
              <w:rPr>
                <w:rFonts w:ascii="仿宋" w:eastAsia="仿宋" w:hAnsi="仿宋" w:cs="宋体" w:hint="eastAsia"/>
                <w:kern w:val="0"/>
                <w:szCs w:val="21"/>
              </w:rPr>
              <w:t>聚脂形粉末</w:t>
            </w:r>
            <w:proofErr w:type="gramEnd"/>
            <w:r w:rsidRPr="0068316C">
              <w:rPr>
                <w:rFonts w:ascii="仿宋" w:eastAsia="仿宋" w:hAnsi="仿宋" w:cs="宋体" w:hint="eastAsia"/>
                <w:kern w:val="0"/>
                <w:szCs w:val="21"/>
              </w:rPr>
              <w:t xml:space="preserve">静电喷涂,涂膜不易脱落，环保耐用，无毒害，无气味，光洁美观,工艺：焊接部分采用高标准熔接焊，折边处理精于细节，平整光滑，更耐用，更美观,隔板：文件柜隔板为可调式，每块隔板都设加强筋，坚固耐用，承受力强，可存放大量文件资料不变形, </w:t>
            </w:r>
            <w:r w:rsidR="00400B20">
              <w:rPr>
                <w:rFonts w:ascii="仿宋" w:eastAsia="仿宋" w:hAnsi="仿宋" w:cs="宋体" w:hint="eastAsia"/>
                <w:kern w:val="0"/>
                <w:szCs w:val="21"/>
              </w:rPr>
              <w:t>配件及锁具：均选用</w:t>
            </w:r>
            <w:r w:rsidRPr="0068316C">
              <w:rPr>
                <w:rFonts w:ascii="仿宋" w:eastAsia="仿宋" w:hAnsi="仿宋" w:cs="宋体" w:hint="eastAsia"/>
                <w:kern w:val="0"/>
                <w:szCs w:val="21"/>
              </w:rPr>
              <w:t>专业配件。产品表面经除油、清洗、去锈、磷化清洗、预处理、清洗、钝化等九道工序处理，采用流行色亚光静电喷塑，高温塑化而成。喷塑表面平整、光滑，无流挂、起料、皱皮、露底脱落、伤痕等影响质量的缺陷。</w:t>
            </w:r>
            <w:r w:rsidRPr="0068316C">
              <w:rPr>
                <w:rFonts w:ascii="仿宋" w:eastAsia="仿宋" w:hAnsi="仿宋" w:cs="宋体" w:hint="eastAsia"/>
                <w:kern w:val="0"/>
                <w:szCs w:val="21"/>
              </w:rPr>
              <w:br/>
              <w:t>冷轧钢板</w:t>
            </w:r>
            <w:proofErr w:type="gramStart"/>
            <w:r w:rsidRPr="0068316C">
              <w:rPr>
                <w:rFonts w:ascii="仿宋" w:eastAsia="仿宋" w:hAnsi="仿宋" w:cs="宋体" w:hint="eastAsia"/>
                <w:kern w:val="0"/>
                <w:szCs w:val="21"/>
              </w:rPr>
              <w:t>通过通过</w:t>
            </w:r>
            <w:proofErr w:type="gramEnd"/>
            <w:r w:rsidRPr="0068316C">
              <w:rPr>
                <w:rFonts w:ascii="仿宋" w:eastAsia="仿宋" w:hAnsi="仿宋" w:cs="宋体" w:hint="eastAsia"/>
                <w:kern w:val="0"/>
                <w:szCs w:val="21"/>
              </w:rPr>
              <w:t>乙酸盐雾试验，连续喷雾试验≥150小时，镀层本身的耐腐蚀等级及镀层对基体的保护等级达到10级，无锈蚀。平整度、正视面板件≤0.1mm，翘曲度≤0.6mm</w:t>
            </w:r>
            <w:proofErr w:type="gramStart"/>
            <w:r w:rsidRPr="0068316C">
              <w:rPr>
                <w:rFonts w:ascii="仿宋" w:eastAsia="仿宋" w:hAnsi="仿宋" w:cs="宋体" w:hint="eastAsia"/>
                <w:kern w:val="0"/>
                <w:szCs w:val="21"/>
              </w:rPr>
              <w:t>，着</w:t>
            </w:r>
            <w:proofErr w:type="gramEnd"/>
            <w:r w:rsidRPr="0068316C">
              <w:rPr>
                <w:rFonts w:ascii="仿宋" w:eastAsia="仿宋" w:hAnsi="仿宋" w:cs="宋体" w:hint="eastAsia"/>
                <w:kern w:val="0"/>
                <w:szCs w:val="21"/>
              </w:rPr>
              <w:t>地平稳性≤0.5mm，符合人体工程学，具有足够的承载能力、耐腐蚀能力。</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60</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套</w:t>
            </w:r>
          </w:p>
        </w:tc>
      </w:tr>
      <w:tr w:rsidR="008E12AA" w:rsidRPr="0068316C" w:rsidTr="00FF3557">
        <w:trPr>
          <w:trHeight w:val="6402"/>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lastRenderedPageBreak/>
              <w:t>11</w:t>
            </w:r>
          </w:p>
        </w:tc>
        <w:tc>
          <w:tcPr>
            <w:tcW w:w="891"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篮球架</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r w:rsidRPr="0068316C">
              <w:rPr>
                <w:rFonts w:ascii="仿宋" w:eastAsia="仿宋" w:hAnsi="仿宋" w:cs="宋体" w:hint="eastAsia"/>
                <w:kern w:val="0"/>
                <w:szCs w:val="21"/>
              </w:rPr>
              <w:t>尺寸：1800×1050mm\篮架伸臂为2250mm，篮圈上沿离地面3050mm，适用场地至少34.1m，全部篮球架尺寸遵循国标GB23176-2008</w:t>
            </w:r>
            <w:r w:rsidRPr="0068316C">
              <w:rPr>
                <w:rFonts w:ascii="仿宋" w:eastAsia="仿宋" w:hAnsi="仿宋" w:cs="宋体" w:hint="eastAsia"/>
                <w:kern w:val="0"/>
                <w:szCs w:val="21"/>
              </w:rPr>
              <w:br/>
              <w:t>1、底座尺寸为：2000mm×1000mm×340mm。采用≥2.5mm厚的整张钢板经模具一次冲压成型，无焊缝，保证不会被雨水流入内部带来侵蚀；四周</w:t>
            </w:r>
            <w:proofErr w:type="gramStart"/>
            <w:r w:rsidRPr="0068316C">
              <w:rPr>
                <w:rFonts w:ascii="仿宋" w:eastAsia="仿宋" w:hAnsi="仿宋" w:cs="宋体" w:hint="eastAsia"/>
                <w:kern w:val="0"/>
                <w:szCs w:val="21"/>
              </w:rPr>
              <w:t>边角均</w:t>
            </w:r>
            <w:proofErr w:type="gramEnd"/>
            <w:r w:rsidRPr="0068316C">
              <w:rPr>
                <w:rFonts w:ascii="仿宋" w:eastAsia="仿宋" w:hAnsi="仿宋" w:cs="宋体" w:hint="eastAsia"/>
                <w:kern w:val="0"/>
                <w:szCs w:val="21"/>
              </w:rPr>
              <w:t>采用弧形无棱角设计，更安全，大大降低了运动中的碰撞伤害。</w:t>
            </w:r>
            <w:r w:rsidRPr="0068316C">
              <w:rPr>
                <w:rFonts w:ascii="仿宋" w:eastAsia="仿宋" w:hAnsi="仿宋" w:cs="宋体" w:hint="eastAsia"/>
                <w:kern w:val="0"/>
                <w:szCs w:val="21"/>
              </w:rPr>
              <w:br/>
              <w:t>2、立柱下面采用180mm×180mm大圆弧方管，壁厚≥3.0mm，立柱顶端30cm为150mm×150mm的方管，壁厚≥3mm拼焊而成, 圆弧过渡消除应力集中，角度设计合理，外观厚重大气，整体设计符合力学设计原理，结构更安全牢固。</w:t>
            </w:r>
            <w:r w:rsidRPr="0068316C">
              <w:rPr>
                <w:rFonts w:ascii="仿宋" w:eastAsia="仿宋" w:hAnsi="仿宋" w:cs="宋体" w:hint="eastAsia"/>
                <w:kern w:val="0"/>
                <w:szCs w:val="21"/>
              </w:rPr>
              <w:br/>
              <w:t>3、横梁采用宽150mm×高200mm×壁厚≥3mm的六边成型管材制作而成。</w:t>
            </w:r>
            <w:r w:rsidRPr="0068316C">
              <w:rPr>
                <w:rFonts w:ascii="仿宋" w:eastAsia="仿宋" w:hAnsi="仿宋" w:cs="宋体" w:hint="eastAsia"/>
                <w:kern w:val="0"/>
                <w:szCs w:val="21"/>
              </w:rPr>
              <w:br/>
              <w:t>4、后拉杆采用40mm×60mm矩形管，在自动弯管机上一次折弯成型,免调节设计，安装更方便。后拉杆两端采用封口焊接防水、防腐、防锈、防划伤。</w:t>
            </w:r>
            <w:r w:rsidRPr="0068316C">
              <w:rPr>
                <w:rFonts w:ascii="仿宋" w:eastAsia="仿宋" w:hAnsi="仿宋" w:cs="宋体" w:hint="eastAsia"/>
                <w:kern w:val="0"/>
                <w:szCs w:val="21"/>
              </w:rPr>
              <w:br/>
              <w:t>整体结构安全牢固，大大降低了篮球架的晃动，三角形设计符合力学推力和拉力相对应，增强了篮架的整体稳定性。</w:t>
            </w:r>
            <w:r w:rsidRPr="0068316C">
              <w:rPr>
                <w:rFonts w:ascii="仿宋" w:eastAsia="仿宋" w:hAnsi="仿宋" w:cs="宋体" w:hint="eastAsia"/>
                <w:kern w:val="0"/>
                <w:szCs w:val="21"/>
              </w:rPr>
              <w:br/>
              <w:t>5、篮板上拉杆采用Φ48mm*2.5mm圆管在自动弯管机上一次折弯成型,拉杆前端采用免调节，尺寸严谨，安装方便一次安装到位无需多次调节篮圈与地面的平行度。</w:t>
            </w:r>
            <w:r w:rsidRPr="0068316C">
              <w:rPr>
                <w:rFonts w:ascii="仿宋" w:eastAsia="仿宋" w:hAnsi="仿宋" w:cs="宋体" w:hint="eastAsia"/>
                <w:kern w:val="0"/>
                <w:szCs w:val="21"/>
              </w:rPr>
              <w:br/>
              <w:t>6、篮板规格：1800mm×1050mm，篮板配用国际通用的高强度安全钢化玻璃篮板，具有透明度高、</w:t>
            </w:r>
            <w:proofErr w:type="gramStart"/>
            <w:r w:rsidRPr="0068316C">
              <w:rPr>
                <w:rFonts w:ascii="仿宋" w:eastAsia="仿宋" w:hAnsi="仿宋" w:cs="宋体" w:hint="eastAsia"/>
                <w:kern w:val="0"/>
                <w:szCs w:val="21"/>
              </w:rPr>
              <w:t>耐侯性</w:t>
            </w:r>
            <w:proofErr w:type="gramEnd"/>
            <w:r w:rsidRPr="0068316C">
              <w:rPr>
                <w:rFonts w:ascii="仿宋" w:eastAsia="仿宋" w:hAnsi="仿宋" w:cs="宋体" w:hint="eastAsia"/>
                <w:kern w:val="0"/>
                <w:szCs w:val="21"/>
              </w:rPr>
              <w:t>好、抗老化、耐腐蚀、不易模糊等特点，篮板外</w:t>
            </w:r>
            <w:proofErr w:type="gramStart"/>
            <w:r w:rsidRPr="0068316C">
              <w:rPr>
                <w:rFonts w:ascii="仿宋" w:eastAsia="仿宋" w:hAnsi="仿宋" w:cs="宋体" w:hint="eastAsia"/>
                <w:kern w:val="0"/>
                <w:szCs w:val="21"/>
              </w:rPr>
              <w:t>框采用</w:t>
            </w:r>
            <w:proofErr w:type="gramEnd"/>
            <w:r w:rsidRPr="0068316C">
              <w:rPr>
                <w:rFonts w:ascii="仿宋" w:eastAsia="仿宋" w:hAnsi="仿宋" w:cs="宋体" w:hint="eastAsia"/>
                <w:kern w:val="0"/>
                <w:szCs w:val="21"/>
              </w:rPr>
              <w:t>40mm×40mm铝合金型材，并在篮板下沿安装安全保护条，能保护运动员扣篮时不受伤害。                                      7.篮筐采用Φ18mm实心圆钢制作，双簧设计，圈下均匀焊有十二个成型挂钩，间隙不大于8mm，抗弯性能好。配</w:t>
            </w:r>
            <w:proofErr w:type="gramStart"/>
            <w:r w:rsidRPr="0068316C">
              <w:rPr>
                <w:rFonts w:ascii="仿宋" w:eastAsia="仿宋" w:hAnsi="仿宋" w:cs="宋体" w:hint="eastAsia"/>
                <w:kern w:val="0"/>
                <w:szCs w:val="21"/>
              </w:rPr>
              <w:t>尼龙篮球</w:t>
            </w:r>
            <w:proofErr w:type="gramEnd"/>
            <w:r w:rsidRPr="0068316C">
              <w:rPr>
                <w:rFonts w:ascii="仿宋" w:eastAsia="仿宋" w:hAnsi="仿宋" w:cs="宋体" w:hint="eastAsia"/>
                <w:kern w:val="0"/>
                <w:szCs w:val="21"/>
              </w:rPr>
              <w:t xml:space="preserve">网。                                          </w:t>
            </w:r>
            <w:r w:rsidRPr="0068316C">
              <w:rPr>
                <w:rFonts w:ascii="仿宋" w:eastAsia="仿宋" w:hAnsi="仿宋" w:cs="宋体" w:hint="eastAsia"/>
                <w:kern w:val="0"/>
                <w:szCs w:val="21"/>
              </w:rPr>
              <w:br/>
              <w:t>8.、螺丝采用达克罗螺丝，保证8年不生锈。</w:t>
            </w:r>
            <w:r w:rsidRPr="0068316C">
              <w:rPr>
                <w:rFonts w:ascii="仿宋" w:eastAsia="仿宋" w:hAnsi="仿宋" w:cs="宋体" w:hint="eastAsia"/>
                <w:kern w:val="0"/>
                <w:szCs w:val="21"/>
              </w:rPr>
              <w:br/>
              <w:t>9.、表面处理:所有钢制件表面均经抛丸除锈处理后在自动喷涂流水线上采用静电热固性粉末喷涂完成最后表面处理,涂层厚度70-80um,铅笔硬度达3H+,</w:t>
            </w:r>
            <w:proofErr w:type="gramStart"/>
            <w:r w:rsidRPr="0068316C">
              <w:rPr>
                <w:rFonts w:ascii="仿宋" w:eastAsia="仿宋" w:hAnsi="仿宋" w:cs="宋体" w:hint="eastAsia"/>
                <w:kern w:val="0"/>
                <w:szCs w:val="21"/>
              </w:rPr>
              <w:t>试品经</w:t>
            </w:r>
            <w:proofErr w:type="gramEnd"/>
            <w:r w:rsidRPr="0068316C">
              <w:rPr>
                <w:rFonts w:ascii="仿宋" w:eastAsia="仿宋" w:hAnsi="仿宋" w:cs="宋体" w:hint="eastAsia"/>
                <w:kern w:val="0"/>
                <w:szCs w:val="21"/>
              </w:rPr>
              <w:t>GB1771-91,500小时老化实验,涂膜无变化,划格处单面腐蚀&lt;2mm,产品具有耐酸碱、耐湿热、抗老化、外观美观等优点。</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1</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副</w:t>
            </w:r>
          </w:p>
        </w:tc>
      </w:tr>
      <w:tr w:rsidR="008E12AA" w:rsidRPr="0068316C" w:rsidTr="00FF3557">
        <w:trPr>
          <w:trHeight w:val="1980"/>
        </w:trPr>
        <w:tc>
          <w:tcPr>
            <w:tcW w:w="45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Pr>
                <w:rFonts w:ascii="仿宋" w:eastAsia="仿宋" w:hAnsi="仿宋" w:cs="宋体" w:hint="eastAsia"/>
                <w:kern w:val="0"/>
                <w:szCs w:val="21"/>
              </w:rPr>
              <w:t>12</w:t>
            </w:r>
            <w:r w:rsidRPr="0068316C">
              <w:rPr>
                <w:rFonts w:ascii="仿宋" w:eastAsia="仿宋" w:hAnsi="仿宋" w:cs="宋体" w:hint="eastAsia"/>
                <w:kern w:val="0"/>
                <w:szCs w:val="21"/>
              </w:rPr>
              <w:t xml:space="preserve">　</w:t>
            </w:r>
          </w:p>
        </w:tc>
        <w:tc>
          <w:tcPr>
            <w:tcW w:w="891" w:type="dxa"/>
            <w:shd w:val="clear" w:color="auto" w:fill="auto"/>
            <w:noWrap/>
            <w:vAlign w:val="center"/>
            <w:hideMark/>
          </w:tcPr>
          <w:p w:rsidR="008E12AA" w:rsidRPr="0068316C" w:rsidRDefault="008E12AA" w:rsidP="00FF3557">
            <w:pPr>
              <w:widowControl/>
              <w:rPr>
                <w:rFonts w:ascii="仿宋" w:eastAsia="仿宋" w:hAnsi="仿宋" w:cs="宋体"/>
                <w:kern w:val="0"/>
                <w:szCs w:val="21"/>
              </w:rPr>
            </w:pPr>
            <w:r w:rsidRPr="0068316C">
              <w:rPr>
                <w:rFonts w:ascii="仿宋" w:eastAsia="仿宋" w:hAnsi="仿宋" w:cs="宋体" w:hint="eastAsia"/>
                <w:kern w:val="0"/>
                <w:szCs w:val="21"/>
              </w:rPr>
              <w:t>会议室塑料凳</w:t>
            </w:r>
          </w:p>
        </w:tc>
        <w:tc>
          <w:tcPr>
            <w:tcW w:w="7862" w:type="dxa"/>
            <w:shd w:val="clear" w:color="000000" w:fill="FFFFFF"/>
            <w:vAlign w:val="center"/>
            <w:hideMark/>
          </w:tcPr>
          <w:p w:rsidR="008E12AA" w:rsidRPr="0068316C" w:rsidRDefault="008E12AA" w:rsidP="00FF3557">
            <w:pPr>
              <w:widowControl/>
              <w:jc w:val="left"/>
              <w:rPr>
                <w:rFonts w:ascii="仿宋" w:eastAsia="仿宋" w:hAnsi="仿宋" w:cs="宋体"/>
                <w:kern w:val="0"/>
                <w:szCs w:val="21"/>
              </w:rPr>
            </w:pPr>
            <w:proofErr w:type="gramStart"/>
            <w:r w:rsidRPr="0068316C">
              <w:rPr>
                <w:rFonts w:ascii="仿宋" w:eastAsia="仿宋" w:hAnsi="仿宋" w:cs="宋体" w:hint="eastAsia"/>
                <w:kern w:val="0"/>
                <w:szCs w:val="21"/>
              </w:rPr>
              <w:t>颜</w:t>
            </w:r>
            <w:proofErr w:type="gramEnd"/>
            <w:r w:rsidRPr="0068316C">
              <w:rPr>
                <w:rFonts w:ascii="仿宋" w:eastAsia="仿宋" w:hAnsi="仿宋" w:cs="宋体" w:hint="eastAsia"/>
                <w:kern w:val="0"/>
                <w:szCs w:val="21"/>
              </w:rPr>
              <w:t xml:space="preserve">    色：四色</w:t>
            </w:r>
            <w:r w:rsidRPr="0068316C">
              <w:rPr>
                <w:rFonts w:ascii="仿宋" w:eastAsia="仿宋" w:hAnsi="仿宋" w:cs="宋体" w:hint="eastAsia"/>
                <w:kern w:val="0"/>
                <w:szCs w:val="21"/>
              </w:rPr>
              <w:br/>
              <w:t>座    面：28cm*30cm</w:t>
            </w:r>
            <w:r w:rsidRPr="0068316C">
              <w:rPr>
                <w:rFonts w:ascii="仿宋" w:eastAsia="仿宋" w:hAnsi="仿宋" w:cs="宋体" w:hint="eastAsia"/>
                <w:kern w:val="0"/>
                <w:szCs w:val="21"/>
              </w:rPr>
              <w:br/>
              <w:t>座面材质：硬塑料</w:t>
            </w:r>
            <w:r w:rsidRPr="0068316C">
              <w:rPr>
                <w:rFonts w:ascii="仿宋" w:eastAsia="仿宋" w:hAnsi="仿宋" w:cs="宋体" w:hint="eastAsia"/>
                <w:kern w:val="0"/>
                <w:szCs w:val="21"/>
              </w:rPr>
              <w:br/>
              <w:t>座面高度：40—60 cm</w:t>
            </w:r>
            <w:r w:rsidRPr="0068316C">
              <w:rPr>
                <w:rFonts w:ascii="仿宋" w:eastAsia="仿宋" w:hAnsi="仿宋" w:cs="宋体" w:hint="eastAsia"/>
                <w:kern w:val="0"/>
                <w:szCs w:val="21"/>
              </w:rPr>
              <w:br/>
              <w:t>底座尺寸：37cm*38 cm</w:t>
            </w:r>
            <w:r w:rsidRPr="0068316C">
              <w:rPr>
                <w:rFonts w:ascii="仿宋" w:eastAsia="仿宋" w:hAnsi="仿宋" w:cs="宋体" w:hint="eastAsia"/>
                <w:kern w:val="0"/>
                <w:szCs w:val="21"/>
              </w:rPr>
              <w:br/>
              <w:t>主体材质：PP塑料加厚</w:t>
            </w:r>
          </w:p>
        </w:tc>
        <w:tc>
          <w:tcPr>
            <w:tcW w:w="679"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r w:rsidRPr="0068316C">
              <w:rPr>
                <w:rFonts w:ascii="仿宋" w:eastAsia="仿宋" w:hAnsi="仿宋" w:cs="宋体" w:hint="eastAsia"/>
                <w:kern w:val="0"/>
                <w:szCs w:val="21"/>
              </w:rPr>
              <w:t>660</w:t>
            </w:r>
          </w:p>
        </w:tc>
        <w:tc>
          <w:tcPr>
            <w:tcW w:w="717" w:type="dxa"/>
            <w:shd w:val="clear" w:color="000000" w:fill="FFFFFF"/>
            <w:vAlign w:val="center"/>
            <w:hideMark/>
          </w:tcPr>
          <w:p w:rsidR="008E12AA" w:rsidRPr="0068316C" w:rsidRDefault="008E12AA" w:rsidP="00FF3557">
            <w:pPr>
              <w:widowControl/>
              <w:jc w:val="center"/>
              <w:rPr>
                <w:rFonts w:ascii="仿宋" w:eastAsia="仿宋" w:hAnsi="仿宋" w:cs="宋体"/>
                <w:kern w:val="0"/>
                <w:szCs w:val="21"/>
              </w:rPr>
            </w:pPr>
            <w:proofErr w:type="gramStart"/>
            <w:r w:rsidRPr="0068316C">
              <w:rPr>
                <w:rFonts w:ascii="仿宋" w:eastAsia="仿宋" w:hAnsi="仿宋" w:cs="宋体" w:hint="eastAsia"/>
                <w:kern w:val="0"/>
                <w:szCs w:val="21"/>
              </w:rPr>
              <w:t>个</w:t>
            </w:r>
            <w:proofErr w:type="gramEnd"/>
          </w:p>
        </w:tc>
      </w:tr>
    </w:tbl>
    <w:p w:rsidR="008E12AA" w:rsidRDefault="008E12AA"/>
    <w:sectPr w:rsidR="008E12AA" w:rsidSect="00C84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0A" w:rsidRDefault="00DB1A0A" w:rsidP="00400B20">
      <w:r>
        <w:separator/>
      </w:r>
    </w:p>
  </w:endnote>
  <w:endnote w:type="continuationSeparator" w:id="0">
    <w:p w:rsidR="00DB1A0A" w:rsidRDefault="00DB1A0A" w:rsidP="00400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0A" w:rsidRDefault="00DB1A0A" w:rsidP="00400B20">
      <w:r>
        <w:separator/>
      </w:r>
    </w:p>
  </w:footnote>
  <w:footnote w:type="continuationSeparator" w:id="0">
    <w:p w:rsidR="00DB1A0A" w:rsidRDefault="00DB1A0A" w:rsidP="00400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16C"/>
    <w:rsid w:val="00007891"/>
    <w:rsid w:val="00054543"/>
    <w:rsid w:val="00160C86"/>
    <w:rsid w:val="001A7D18"/>
    <w:rsid w:val="00237CB7"/>
    <w:rsid w:val="003F6E2E"/>
    <w:rsid w:val="00400B20"/>
    <w:rsid w:val="00450492"/>
    <w:rsid w:val="005B241D"/>
    <w:rsid w:val="005C23B6"/>
    <w:rsid w:val="006662F4"/>
    <w:rsid w:val="0068316C"/>
    <w:rsid w:val="00733011"/>
    <w:rsid w:val="007C1BC2"/>
    <w:rsid w:val="00874316"/>
    <w:rsid w:val="008A2203"/>
    <w:rsid w:val="008E12AA"/>
    <w:rsid w:val="00B86154"/>
    <w:rsid w:val="00C71E78"/>
    <w:rsid w:val="00C843C4"/>
    <w:rsid w:val="00DB1A0A"/>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B20"/>
    <w:rPr>
      <w:sz w:val="18"/>
      <w:szCs w:val="18"/>
    </w:rPr>
  </w:style>
  <w:style w:type="paragraph" w:styleId="a4">
    <w:name w:val="footer"/>
    <w:basedOn w:val="a"/>
    <w:link w:val="Char0"/>
    <w:uiPriority w:val="99"/>
    <w:semiHidden/>
    <w:unhideWhenUsed/>
    <w:rsid w:val="00400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B20"/>
    <w:rPr>
      <w:sz w:val="18"/>
      <w:szCs w:val="18"/>
    </w:rPr>
  </w:style>
</w:styles>
</file>

<file path=word/webSettings.xml><?xml version="1.0" encoding="utf-8"?>
<w:webSettings xmlns:r="http://schemas.openxmlformats.org/officeDocument/2006/relationships" xmlns:w="http://schemas.openxmlformats.org/wordprocessingml/2006/main">
  <w:divs>
    <w:div w:id="20666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2023-07-20T02:11:00Z</dcterms:created>
  <dcterms:modified xsi:type="dcterms:W3CDTF">2023-07-20T02:29:00Z</dcterms:modified>
</cp:coreProperties>
</file>