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F91" w:rsidRPr="00B41F91" w:rsidRDefault="00B41F91" w:rsidP="00B41F91">
      <w:pPr>
        <w:widowControl/>
        <w:shd w:val="clear" w:color="auto" w:fill="FFFFFF"/>
        <w:spacing w:line="401" w:lineRule="atLeast"/>
        <w:jc w:val="center"/>
        <w:rPr>
          <w:rFonts w:ascii="微软雅黑" w:eastAsia="微软雅黑" w:hAnsi="微软雅黑" w:cs="宋体"/>
          <w:b/>
          <w:bCs/>
          <w:color w:val="0A82E5"/>
          <w:kern w:val="0"/>
          <w:sz w:val="30"/>
          <w:szCs w:val="30"/>
        </w:rPr>
      </w:pPr>
      <w:r w:rsidRPr="00B41F91">
        <w:rPr>
          <w:rFonts w:ascii="微软雅黑" w:eastAsia="微软雅黑" w:hAnsi="微软雅黑" w:cs="宋体" w:hint="eastAsia"/>
          <w:b/>
          <w:bCs/>
          <w:color w:val="0A82E5"/>
          <w:kern w:val="0"/>
          <w:sz w:val="30"/>
        </w:rPr>
        <w:t>榆林市榆阳区纪念馆博物馆管理服务中心夫子庙算盘博物馆维护保养经费竞争性谈判公告</w:t>
      </w:r>
    </w:p>
    <w:p w:rsidR="00B41F91" w:rsidRPr="00B41F91" w:rsidRDefault="00B41F91" w:rsidP="00B41F91">
      <w:pPr>
        <w:widowControl/>
        <w:shd w:val="clear" w:color="auto" w:fill="FFFFFF"/>
        <w:wordWrap w:val="0"/>
        <w:spacing w:line="480" w:lineRule="auto"/>
        <w:jc w:val="left"/>
        <w:outlineLvl w:val="5"/>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b/>
          <w:bCs/>
          <w:color w:val="333333"/>
          <w:kern w:val="0"/>
          <w:sz w:val="18"/>
        </w:rPr>
        <w:t>项目概况</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夫子庙算盘博物馆维护保养经费采购项目的潜在供应商应在</w:t>
      </w:r>
      <w:r w:rsidRPr="00B41F91">
        <w:rPr>
          <w:rFonts w:ascii="微软雅黑" w:eastAsia="微软雅黑" w:hAnsi="微软雅黑" w:cs="宋体" w:hint="eastAsia"/>
          <w:color w:val="0A82E5"/>
          <w:kern w:val="0"/>
          <w:sz w:val="18"/>
        </w:rPr>
        <w:t>榆阳区政务服务中心325室</w:t>
      </w:r>
      <w:r w:rsidRPr="00B41F91">
        <w:rPr>
          <w:rFonts w:ascii="微软雅黑" w:eastAsia="微软雅黑" w:hAnsi="微软雅黑" w:cs="宋体" w:hint="eastAsia"/>
          <w:color w:val="333333"/>
          <w:kern w:val="0"/>
          <w:sz w:val="18"/>
          <w:szCs w:val="18"/>
        </w:rPr>
        <w:t>获取采购文件，并于</w:t>
      </w:r>
      <w:r w:rsidRPr="00B41F91">
        <w:rPr>
          <w:rFonts w:ascii="微软雅黑" w:eastAsia="微软雅黑" w:hAnsi="微软雅黑" w:cs="宋体" w:hint="eastAsia"/>
          <w:color w:val="0A82E5"/>
          <w:kern w:val="0"/>
          <w:sz w:val="18"/>
        </w:rPr>
        <w:t> 2023年08月25日 09时00分 </w:t>
      </w:r>
      <w:r w:rsidRPr="00B41F91">
        <w:rPr>
          <w:rFonts w:ascii="微软雅黑" w:eastAsia="微软雅黑" w:hAnsi="微软雅黑" w:cs="宋体" w:hint="eastAsia"/>
          <w:color w:val="333333"/>
          <w:kern w:val="0"/>
          <w:sz w:val="18"/>
          <w:szCs w:val="18"/>
        </w:rPr>
        <w:t>（北京时间）前提交响应文件。</w:t>
      </w:r>
    </w:p>
    <w:p w:rsidR="00B41F91" w:rsidRPr="00B41F91" w:rsidRDefault="00B41F91" w:rsidP="00B41F91">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b/>
          <w:bCs/>
          <w:color w:val="333333"/>
          <w:kern w:val="0"/>
          <w:sz w:val="18"/>
        </w:rPr>
        <w:t>一、项目基本情况</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项目编号：YYZFCG竞争性谈判（2023）19号</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项目名称：夫子庙算盘博物馆维护保养经费</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采购方式：竞争性谈判</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预算金额：1,289,000.00元</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采购需求：</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合同包1(夫子庙算盘博物馆维护保养经费):</w:t>
      </w:r>
    </w:p>
    <w:p w:rsidR="00B41F91" w:rsidRPr="00B41F91" w:rsidRDefault="00B41F91" w:rsidP="00B41F91">
      <w:pPr>
        <w:widowControl/>
        <w:shd w:val="clear" w:color="auto" w:fill="FFFFFF"/>
        <w:wordWrap w:val="0"/>
        <w:spacing w:line="401" w:lineRule="atLeast"/>
        <w:ind w:firstLine="526"/>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合同</w:t>
      </w:r>
      <w:proofErr w:type="gramStart"/>
      <w:r w:rsidRPr="00B41F91">
        <w:rPr>
          <w:rFonts w:ascii="微软雅黑" w:eastAsia="微软雅黑" w:hAnsi="微软雅黑" w:cs="宋体" w:hint="eastAsia"/>
          <w:color w:val="333333"/>
          <w:kern w:val="0"/>
          <w:sz w:val="18"/>
          <w:szCs w:val="18"/>
        </w:rPr>
        <w:t>包预算</w:t>
      </w:r>
      <w:proofErr w:type="gramEnd"/>
      <w:r w:rsidRPr="00B41F91">
        <w:rPr>
          <w:rFonts w:ascii="微软雅黑" w:eastAsia="微软雅黑" w:hAnsi="微软雅黑" w:cs="宋体" w:hint="eastAsia"/>
          <w:color w:val="333333"/>
          <w:kern w:val="0"/>
          <w:sz w:val="18"/>
          <w:szCs w:val="18"/>
        </w:rPr>
        <w:t>金额：</w:t>
      </w:r>
      <w:r w:rsidRPr="00B41F91">
        <w:rPr>
          <w:rFonts w:ascii="微软雅黑" w:eastAsia="微软雅黑" w:hAnsi="微软雅黑" w:cs="宋体" w:hint="eastAsia"/>
          <w:color w:val="333333"/>
          <w:kern w:val="0"/>
          <w:sz w:val="18"/>
        </w:rPr>
        <w:t>1,289,000.00元</w:t>
      </w:r>
    </w:p>
    <w:p w:rsidR="00B41F91" w:rsidRPr="00B41F91" w:rsidRDefault="00B41F91" w:rsidP="00B41F91">
      <w:pPr>
        <w:widowControl/>
        <w:shd w:val="clear" w:color="auto" w:fill="FFFFFF"/>
        <w:wordWrap w:val="0"/>
        <w:spacing w:line="401" w:lineRule="atLeast"/>
        <w:ind w:firstLine="526"/>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合同</w:t>
      </w:r>
      <w:proofErr w:type="gramStart"/>
      <w:r w:rsidRPr="00B41F91">
        <w:rPr>
          <w:rFonts w:ascii="微软雅黑" w:eastAsia="微软雅黑" w:hAnsi="微软雅黑" w:cs="宋体" w:hint="eastAsia"/>
          <w:color w:val="333333"/>
          <w:kern w:val="0"/>
          <w:sz w:val="18"/>
          <w:szCs w:val="18"/>
        </w:rPr>
        <w:t>包最高</w:t>
      </w:r>
      <w:proofErr w:type="gramEnd"/>
      <w:r w:rsidRPr="00B41F91">
        <w:rPr>
          <w:rFonts w:ascii="微软雅黑" w:eastAsia="微软雅黑" w:hAnsi="微软雅黑" w:cs="宋体" w:hint="eastAsia"/>
          <w:color w:val="333333"/>
          <w:kern w:val="0"/>
          <w:sz w:val="18"/>
          <w:szCs w:val="18"/>
        </w:rPr>
        <w:t>限价：</w:t>
      </w:r>
      <w:r w:rsidRPr="00B41F91">
        <w:rPr>
          <w:rFonts w:ascii="微软雅黑" w:eastAsia="微软雅黑" w:hAnsi="微软雅黑" w:cs="宋体" w:hint="eastAsia"/>
          <w:color w:val="333333"/>
          <w:kern w:val="0"/>
          <w:sz w:val="18"/>
        </w:rPr>
        <w:t>1,289,000.00元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33"/>
        <w:gridCol w:w="1209"/>
        <w:gridCol w:w="2325"/>
        <w:gridCol w:w="731"/>
        <w:gridCol w:w="1038"/>
        <w:gridCol w:w="1335"/>
        <w:gridCol w:w="1335"/>
      </w:tblGrid>
      <w:tr w:rsidR="00B41F91" w:rsidRPr="00B41F91" w:rsidTr="00B41F91">
        <w:trPr>
          <w:trHeight w:val="728"/>
          <w:tblHeader/>
        </w:trPr>
        <w:tc>
          <w:tcPr>
            <w:tcW w:w="100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B41F91" w:rsidRPr="00B41F91" w:rsidRDefault="00B41F91" w:rsidP="00B41F91">
            <w:pPr>
              <w:widowControl/>
              <w:wordWrap w:val="0"/>
              <w:spacing w:line="301" w:lineRule="atLeast"/>
              <w:jc w:val="center"/>
              <w:rPr>
                <w:rFonts w:ascii="宋体" w:eastAsia="宋体" w:hAnsi="宋体" w:cs="宋体"/>
                <w:b/>
                <w:bCs/>
                <w:kern w:val="0"/>
                <w:sz w:val="18"/>
                <w:szCs w:val="18"/>
              </w:rPr>
            </w:pPr>
            <w:r w:rsidRPr="00B41F91">
              <w:rPr>
                <w:rFonts w:ascii="宋体" w:eastAsia="宋体" w:hAnsi="宋体" w:cs="宋体"/>
                <w:b/>
                <w:bCs/>
                <w:kern w:val="0"/>
                <w:sz w:val="18"/>
                <w:szCs w:val="18"/>
              </w:rPr>
              <w:t>品目号</w:t>
            </w:r>
          </w:p>
        </w:tc>
        <w:tc>
          <w:tcPr>
            <w:tcW w:w="375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B41F91" w:rsidRPr="00B41F91" w:rsidRDefault="00B41F91" w:rsidP="00B41F91">
            <w:pPr>
              <w:widowControl/>
              <w:wordWrap w:val="0"/>
              <w:spacing w:line="301" w:lineRule="atLeast"/>
              <w:jc w:val="center"/>
              <w:rPr>
                <w:rFonts w:ascii="宋体" w:eastAsia="宋体" w:hAnsi="宋体" w:cs="宋体"/>
                <w:b/>
                <w:bCs/>
                <w:kern w:val="0"/>
                <w:sz w:val="18"/>
                <w:szCs w:val="18"/>
              </w:rPr>
            </w:pPr>
            <w:r w:rsidRPr="00B41F91">
              <w:rPr>
                <w:rFonts w:ascii="宋体" w:eastAsia="宋体" w:hAnsi="宋体" w:cs="宋体"/>
                <w:b/>
                <w:bCs/>
                <w:kern w:val="0"/>
                <w:sz w:val="18"/>
                <w:szCs w:val="18"/>
              </w:rPr>
              <w:t>品目名称</w:t>
            </w:r>
          </w:p>
        </w:tc>
        <w:tc>
          <w:tcPr>
            <w:tcW w:w="3757"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B41F91" w:rsidRPr="00B41F91" w:rsidRDefault="00B41F91" w:rsidP="00B41F91">
            <w:pPr>
              <w:widowControl/>
              <w:wordWrap w:val="0"/>
              <w:spacing w:line="301" w:lineRule="atLeast"/>
              <w:jc w:val="center"/>
              <w:rPr>
                <w:rFonts w:ascii="宋体" w:eastAsia="宋体" w:hAnsi="宋体" w:cs="宋体"/>
                <w:b/>
                <w:bCs/>
                <w:kern w:val="0"/>
                <w:sz w:val="18"/>
                <w:szCs w:val="18"/>
              </w:rPr>
            </w:pPr>
            <w:r w:rsidRPr="00B41F91">
              <w:rPr>
                <w:rFonts w:ascii="宋体" w:eastAsia="宋体" w:hAnsi="宋体" w:cs="宋体"/>
                <w:b/>
                <w:bCs/>
                <w:kern w:val="0"/>
                <w:sz w:val="18"/>
                <w:szCs w:val="18"/>
              </w:rPr>
              <w:t>采购标的</w:t>
            </w:r>
          </w:p>
        </w:tc>
        <w:tc>
          <w:tcPr>
            <w:tcW w:w="1252"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B41F91" w:rsidRPr="00B41F91" w:rsidRDefault="00B41F91" w:rsidP="00B41F91">
            <w:pPr>
              <w:widowControl/>
              <w:wordWrap w:val="0"/>
              <w:spacing w:line="301" w:lineRule="atLeast"/>
              <w:jc w:val="center"/>
              <w:rPr>
                <w:rFonts w:ascii="宋体" w:eastAsia="宋体" w:hAnsi="宋体" w:cs="宋体"/>
                <w:b/>
                <w:bCs/>
                <w:kern w:val="0"/>
                <w:sz w:val="18"/>
                <w:szCs w:val="18"/>
              </w:rPr>
            </w:pPr>
            <w:r w:rsidRPr="00B41F91">
              <w:rPr>
                <w:rFonts w:ascii="宋体" w:eastAsia="宋体" w:hAnsi="宋体" w:cs="宋体"/>
                <w:b/>
                <w:bCs/>
                <w:kern w:val="0"/>
                <w:sz w:val="18"/>
                <w:szCs w:val="18"/>
              </w:rPr>
              <w:t>数量（单位）</w:t>
            </w:r>
          </w:p>
        </w:tc>
        <w:tc>
          <w:tcPr>
            <w:tcW w:w="2504"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B41F91" w:rsidRPr="00B41F91" w:rsidRDefault="00B41F91" w:rsidP="00B41F91">
            <w:pPr>
              <w:widowControl/>
              <w:wordWrap w:val="0"/>
              <w:spacing w:line="301" w:lineRule="atLeast"/>
              <w:jc w:val="center"/>
              <w:rPr>
                <w:rFonts w:ascii="宋体" w:eastAsia="宋体" w:hAnsi="宋体" w:cs="宋体"/>
                <w:b/>
                <w:bCs/>
                <w:kern w:val="0"/>
                <w:sz w:val="18"/>
                <w:szCs w:val="18"/>
              </w:rPr>
            </w:pPr>
            <w:r w:rsidRPr="00B41F91">
              <w:rPr>
                <w:rFonts w:ascii="宋体" w:eastAsia="宋体" w:hAnsi="宋体" w:cs="宋体"/>
                <w:b/>
                <w:bCs/>
                <w:kern w:val="0"/>
                <w:sz w:val="18"/>
                <w:szCs w:val="18"/>
              </w:rPr>
              <w:t>技术规格、参数及要求</w:t>
            </w:r>
          </w:p>
        </w:tc>
        <w:tc>
          <w:tcPr>
            <w:tcW w:w="150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B41F91" w:rsidRPr="00B41F91" w:rsidRDefault="00B41F91" w:rsidP="00B41F91">
            <w:pPr>
              <w:widowControl/>
              <w:wordWrap w:val="0"/>
              <w:spacing w:line="301" w:lineRule="atLeast"/>
              <w:jc w:val="center"/>
              <w:rPr>
                <w:rFonts w:ascii="宋体" w:eastAsia="宋体" w:hAnsi="宋体" w:cs="宋体"/>
                <w:b/>
                <w:bCs/>
                <w:kern w:val="0"/>
                <w:sz w:val="18"/>
                <w:szCs w:val="18"/>
              </w:rPr>
            </w:pPr>
            <w:r w:rsidRPr="00B41F91">
              <w:rPr>
                <w:rFonts w:ascii="宋体" w:eastAsia="宋体" w:hAnsi="宋体" w:cs="宋体"/>
                <w:b/>
                <w:bCs/>
                <w:kern w:val="0"/>
                <w:sz w:val="18"/>
                <w:szCs w:val="18"/>
              </w:rPr>
              <w:t>品目预算(元)</w:t>
            </w:r>
          </w:p>
        </w:tc>
        <w:tc>
          <w:tcPr>
            <w:tcW w:w="1503" w:type="dxa"/>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B41F91" w:rsidRPr="00B41F91" w:rsidRDefault="00B41F91" w:rsidP="00B41F91">
            <w:pPr>
              <w:widowControl/>
              <w:wordWrap w:val="0"/>
              <w:spacing w:line="301" w:lineRule="atLeast"/>
              <w:jc w:val="center"/>
              <w:rPr>
                <w:rFonts w:ascii="宋体" w:eastAsia="宋体" w:hAnsi="宋体" w:cs="宋体"/>
                <w:b/>
                <w:bCs/>
                <w:kern w:val="0"/>
                <w:sz w:val="18"/>
                <w:szCs w:val="18"/>
              </w:rPr>
            </w:pPr>
            <w:r w:rsidRPr="00B41F91">
              <w:rPr>
                <w:rFonts w:ascii="宋体" w:eastAsia="宋体" w:hAnsi="宋体" w:cs="宋体"/>
                <w:b/>
                <w:bCs/>
                <w:kern w:val="0"/>
                <w:sz w:val="18"/>
                <w:szCs w:val="18"/>
              </w:rPr>
              <w:t>最高限价(元)</w:t>
            </w:r>
          </w:p>
        </w:tc>
      </w:tr>
      <w:tr w:rsidR="00B41F91" w:rsidRPr="00B41F91" w:rsidTr="00B41F91">
        <w:trPr>
          <w:trHeight w:val="401"/>
        </w:trPr>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B41F91" w:rsidRPr="00B41F91" w:rsidRDefault="00B41F91" w:rsidP="00B41F91">
            <w:pPr>
              <w:widowControl/>
              <w:wordWrap w:val="0"/>
              <w:spacing w:line="301" w:lineRule="atLeast"/>
              <w:jc w:val="center"/>
              <w:rPr>
                <w:rFonts w:ascii="宋体" w:eastAsia="宋体" w:hAnsi="宋体" w:cs="宋体"/>
                <w:kern w:val="0"/>
                <w:sz w:val="18"/>
                <w:szCs w:val="18"/>
              </w:rPr>
            </w:pPr>
            <w:r w:rsidRPr="00B41F91">
              <w:rPr>
                <w:rFonts w:ascii="宋体" w:eastAsia="宋体" w:hAnsi="宋体" w:cs="宋体"/>
                <w:kern w:val="0"/>
                <w:sz w:val="18"/>
                <w:szCs w:val="18"/>
              </w:rPr>
              <w:t>1-1</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B41F91" w:rsidRPr="00B41F91" w:rsidRDefault="00B41F91" w:rsidP="00B41F91">
            <w:pPr>
              <w:widowControl/>
              <w:wordWrap w:val="0"/>
              <w:spacing w:line="301" w:lineRule="atLeast"/>
              <w:jc w:val="center"/>
              <w:rPr>
                <w:rFonts w:ascii="宋体" w:eastAsia="宋体" w:hAnsi="宋体" w:cs="宋体"/>
                <w:kern w:val="0"/>
                <w:sz w:val="18"/>
                <w:szCs w:val="18"/>
              </w:rPr>
            </w:pPr>
            <w:r w:rsidRPr="00B41F91">
              <w:rPr>
                <w:rFonts w:ascii="宋体" w:eastAsia="宋体" w:hAnsi="宋体" w:cs="宋体"/>
                <w:kern w:val="0"/>
                <w:sz w:val="18"/>
                <w:szCs w:val="18"/>
              </w:rPr>
              <w:t>原木</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B41F91" w:rsidRPr="00B41F91" w:rsidRDefault="00B41F91" w:rsidP="00B41F91">
            <w:pPr>
              <w:widowControl/>
              <w:wordWrap w:val="0"/>
              <w:spacing w:line="301" w:lineRule="atLeast"/>
              <w:jc w:val="center"/>
              <w:rPr>
                <w:rFonts w:ascii="宋体" w:eastAsia="宋体" w:hAnsi="宋体" w:cs="宋体"/>
                <w:kern w:val="0"/>
                <w:sz w:val="18"/>
                <w:szCs w:val="18"/>
              </w:rPr>
            </w:pPr>
            <w:r w:rsidRPr="00B41F91">
              <w:rPr>
                <w:rFonts w:ascii="宋体" w:eastAsia="宋体" w:hAnsi="宋体" w:cs="宋体"/>
                <w:kern w:val="0"/>
                <w:sz w:val="18"/>
                <w:szCs w:val="18"/>
              </w:rPr>
              <w:t>对夫子庙算盘博物馆的算盘展品进行保养、维修、养护服务服务。保障展品的展示性与安全性。</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B41F91" w:rsidRPr="00B41F91" w:rsidRDefault="00B41F91" w:rsidP="00B41F91">
            <w:pPr>
              <w:widowControl/>
              <w:wordWrap w:val="0"/>
              <w:spacing w:line="301" w:lineRule="atLeast"/>
              <w:jc w:val="center"/>
              <w:rPr>
                <w:rFonts w:ascii="宋体" w:eastAsia="宋体" w:hAnsi="宋体" w:cs="宋体"/>
                <w:kern w:val="0"/>
                <w:sz w:val="18"/>
                <w:szCs w:val="18"/>
              </w:rPr>
            </w:pPr>
            <w:r w:rsidRPr="00B41F91">
              <w:rPr>
                <w:rFonts w:ascii="宋体" w:eastAsia="宋体" w:hAnsi="宋体" w:cs="宋体"/>
                <w:kern w:val="0"/>
                <w:sz w:val="18"/>
                <w:szCs w:val="18"/>
              </w:rPr>
              <w:t>1(批)</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B41F91" w:rsidRPr="00B41F91" w:rsidRDefault="00B41F91" w:rsidP="00B41F91">
            <w:pPr>
              <w:widowControl/>
              <w:wordWrap w:val="0"/>
              <w:spacing w:line="301" w:lineRule="atLeast"/>
              <w:jc w:val="center"/>
              <w:rPr>
                <w:rFonts w:ascii="宋体" w:eastAsia="宋体" w:hAnsi="宋体" w:cs="宋体"/>
                <w:kern w:val="0"/>
                <w:sz w:val="18"/>
                <w:szCs w:val="18"/>
              </w:rPr>
            </w:pPr>
            <w:r w:rsidRPr="00B41F91">
              <w:rPr>
                <w:rFonts w:ascii="宋体" w:eastAsia="宋体" w:hAnsi="宋体" w:cs="宋体"/>
                <w:kern w:val="0"/>
                <w:sz w:val="18"/>
                <w:szCs w:val="18"/>
              </w:rPr>
              <w:t>详见采购文件</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B41F91" w:rsidRPr="00B41F91" w:rsidRDefault="00B41F91" w:rsidP="00B41F91">
            <w:pPr>
              <w:widowControl/>
              <w:spacing w:line="301" w:lineRule="atLeast"/>
              <w:jc w:val="right"/>
              <w:rPr>
                <w:rFonts w:ascii="宋体" w:eastAsia="宋体" w:hAnsi="宋体" w:cs="宋体"/>
                <w:kern w:val="0"/>
                <w:sz w:val="18"/>
                <w:szCs w:val="18"/>
              </w:rPr>
            </w:pPr>
            <w:r w:rsidRPr="00B41F91">
              <w:rPr>
                <w:rFonts w:ascii="宋体" w:eastAsia="宋体" w:hAnsi="宋体" w:cs="宋体"/>
                <w:kern w:val="0"/>
                <w:sz w:val="18"/>
                <w:szCs w:val="18"/>
              </w:rPr>
              <w:t>1,289,000.00</w:t>
            </w:r>
          </w:p>
        </w:tc>
        <w:tc>
          <w:tcPr>
            <w:tcW w:w="0" w:type="auto"/>
            <w:tcBorders>
              <w:top w:val="single" w:sz="4" w:space="0" w:color="333333"/>
              <w:left w:val="single" w:sz="4" w:space="0" w:color="333333"/>
              <w:bottom w:val="single" w:sz="4" w:space="0" w:color="333333"/>
              <w:right w:val="single" w:sz="4" w:space="0" w:color="333333"/>
            </w:tcBorders>
            <w:tcMar>
              <w:top w:w="63" w:type="dxa"/>
              <w:left w:w="100" w:type="dxa"/>
              <w:bottom w:w="63" w:type="dxa"/>
              <w:right w:w="100" w:type="dxa"/>
            </w:tcMar>
            <w:vAlign w:val="center"/>
            <w:hideMark/>
          </w:tcPr>
          <w:p w:rsidR="00B41F91" w:rsidRPr="00B41F91" w:rsidRDefault="00B41F91" w:rsidP="00B41F91">
            <w:pPr>
              <w:widowControl/>
              <w:spacing w:line="301" w:lineRule="atLeast"/>
              <w:jc w:val="right"/>
              <w:rPr>
                <w:rFonts w:ascii="宋体" w:eastAsia="宋体" w:hAnsi="宋体" w:cs="宋体"/>
                <w:kern w:val="0"/>
                <w:sz w:val="18"/>
                <w:szCs w:val="18"/>
              </w:rPr>
            </w:pPr>
            <w:r w:rsidRPr="00B41F91">
              <w:rPr>
                <w:rFonts w:ascii="宋体" w:eastAsia="宋体" w:hAnsi="宋体" w:cs="宋体"/>
                <w:kern w:val="0"/>
                <w:sz w:val="18"/>
                <w:szCs w:val="18"/>
              </w:rPr>
              <w:t>1,289,000.00</w:t>
            </w:r>
          </w:p>
        </w:tc>
      </w:tr>
    </w:tbl>
    <w:p w:rsidR="00B41F91" w:rsidRPr="00B41F91" w:rsidRDefault="00B41F91" w:rsidP="00B41F91">
      <w:pPr>
        <w:widowControl/>
        <w:shd w:val="clear" w:color="auto" w:fill="FFFFFF"/>
        <w:wordWrap w:val="0"/>
        <w:spacing w:line="401" w:lineRule="atLeast"/>
        <w:ind w:firstLine="526"/>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本合同包</w:t>
      </w:r>
      <w:r w:rsidRPr="00B41F91">
        <w:rPr>
          <w:rFonts w:ascii="微软雅黑" w:eastAsia="微软雅黑" w:hAnsi="微软雅黑" w:cs="宋体" w:hint="eastAsia"/>
          <w:color w:val="333333"/>
          <w:kern w:val="0"/>
          <w:sz w:val="18"/>
        </w:rPr>
        <w:t>不接受</w:t>
      </w:r>
      <w:r w:rsidRPr="00B41F91">
        <w:rPr>
          <w:rFonts w:ascii="微软雅黑" w:eastAsia="微软雅黑" w:hAnsi="微软雅黑" w:cs="宋体" w:hint="eastAsia"/>
          <w:color w:val="333333"/>
          <w:kern w:val="0"/>
          <w:sz w:val="18"/>
          <w:szCs w:val="18"/>
        </w:rPr>
        <w:t>联合体投标</w:t>
      </w:r>
    </w:p>
    <w:p w:rsidR="00B41F91" w:rsidRPr="00B41F91" w:rsidRDefault="00B41F91" w:rsidP="00B41F91">
      <w:pPr>
        <w:widowControl/>
        <w:shd w:val="clear" w:color="auto" w:fill="FFFFFF"/>
        <w:wordWrap w:val="0"/>
        <w:spacing w:line="401" w:lineRule="atLeast"/>
        <w:ind w:firstLine="526"/>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合同履行期限：</w:t>
      </w:r>
      <w:r w:rsidRPr="00B41F91">
        <w:rPr>
          <w:rFonts w:ascii="微软雅黑" w:eastAsia="微软雅黑" w:hAnsi="微软雅黑" w:cs="宋体" w:hint="eastAsia"/>
          <w:color w:val="333333"/>
          <w:kern w:val="0"/>
          <w:sz w:val="18"/>
        </w:rPr>
        <w:t>一年</w:t>
      </w:r>
    </w:p>
    <w:p w:rsidR="00B41F91" w:rsidRPr="00B41F91" w:rsidRDefault="00B41F91" w:rsidP="00B41F91">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b/>
          <w:bCs/>
          <w:color w:val="333333"/>
          <w:kern w:val="0"/>
          <w:sz w:val="18"/>
        </w:rPr>
        <w:t>二、申请人的资格要求：</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1.满足《中华人民共和国政府采购法》第二十二条规定;</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2.落实政府采购政策需满足的资格要求：</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合同包1(夫子庙算盘博物馆维护保养经费)落实政府采购政策需满足的资格要求如下:</w:t>
      </w:r>
    </w:p>
    <w:p w:rsidR="00B41F91" w:rsidRPr="00B41F91" w:rsidRDefault="00B41F91" w:rsidP="00B41F91">
      <w:pPr>
        <w:widowControl/>
        <w:shd w:val="clear" w:color="auto" w:fill="FFFFFF"/>
        <w:wordWrap w:val="0"/>
        <w:spacing w:line="401" w:lineRule="atLeast"/>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1、《政府采购促进中小企业发展管理办法》（财库【2020】46号）； 2、《财政部、司法部关于政府采购支持监狱企业发展有关问题的通知》（财库【2014】68）； 3、《国务院办公厅关于建立政府强制采购节能产品制度的通知》（国办发【2007】51号）； 4、《环境标志产品政府采购实施的意见》（财库【2006】90号）。 5、《节能设备政府采购实施意见》（财库[2004]185号）. 6、《关于促进残疾人就业政府采购政策的通知》--财库〔2017〕141号。</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lastRenderedPageBreak/>
        <w:t>3.本项目的特定资格要求：</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合同包1(夫子庙算盘博物馆维护保养经费)特定资格要求如下:</w:t>
      </w:r>
    </w:p>
    <w:p w:rsidR="00B41F91" w:rsidRPr="00B41F91" w:rsidRDefault="00B41F91" w:rsidP="00B41F91">
      <w:pPr>
        <w:widowControl/>
        <w:shd w:val="clear" w:color="auto" w:fill="FFFFFF"/>
        <w:wordWrap w:val="0"/>
        <w:spacing w:line="401" w:lineRule="atLeast"/>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B41F91">
        <w:rPr>
          <w:rFonts w:ascii="微软雅黑" w:eastAsia="微软雅黑" w:hAnsi="微软雅黑" w:cs="宋体" w:hint="eastAsia"/>
          <w:color w:val="333333"/>
          <w:kern w:val="0"/>
          <w:sz w:val="18"/>
          <w:szCs w:val="18"/>
        </w:rPr>
        <w:br/>
        <w:t>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B41F91">
        <w:rPr>
          <w:rFonts w:ascii="微软雅黑" w:eastAsia="微软雅黑" w:hAnsi="微软雅黑" w:cs="宋体" w:hint="eastAsia"/>
          <w:color w:val="333333"/>
          <w:kern w:val="0"/>
          <w:sz w:val="18"/>
          <w:szCs w:val="18"/>
        </w:rPr>
        <w:br/>
        <w:t>3.财务状况报告：供应商提供近一年经审计的财务报告（成立时间至提交投标文件截止时间不足一年的可提供成立后任意时段的资产负债表；或其开标前三个月内基本存款账户开户银行出具的资信证明，或财政部门认可的政府采购专业担保机构出具的投标担保函）。</w:t>
      </w:r>
      <w:r w:rsidRPr="00B41F91">
        <w:rPr>
          <w:rFonts w:ascii="微软雅黑" w:eastAsia="微软雅黑" w:hAnsi="微软雅黑" w:cs="宋体" w:hint="eastAsia"/>
          <w:color w:val="333333"/>
          <w:kern w:val="0"/>
          <w:sz w:val="18"/>
          <w:szCs w:val="18"/>
        </w:rPr>
        <w:br/>
        <w:t>4.社会保障资金缴纳证明：提供2022年1月至今已缴存的至少三个月的社会保障资金缴纳证明（银行缴费凭证或社保完税证明或社保机构开具的社会保险参保缴费情况证明），依法不需要缴纳社会保障资金的单位应提供相关证明材料：</w:t>
      </w:r>
      <w:r w:rsidRPr="00B41F91">
        <w:rPr>
          <w:rFonts w:ascii="微软雅黑" w:eastAsia="微软雅黑" w:hAnsi="微软雅黑" w:cs="宋体" w:hint="eastAsia"/>
          <w:color w:val="333333"/>
          <w:kern w:val="0"/>
          <w:sz w:val="18"/>
          <w:szCs w:val="18"/>
        </w:rPr>
        <w:br/>
        <w:t>5.税收缴纳证明：提供2022年1月至今已缴纳的至少三个月的税收缴纳证明（银行缴费凭证或税收完税证明），依法免税的单位应提供相关证明材料；</w:t>
      </w:r>
      <w:r w:rsidRPr="00B41F91">
        <w:rPr>
          <w:rFonts w:ascii="微软雅黑" w:eastAsia="微软雅黑" w:hAnsi="微软雅黑" w:cs="宋体" w:hint="eastAsia"/>
          <w:color w:val="333333"/>
          <w:kern w:val="0"/>
          <w:sz w:val="18"/>
          <w:szCs w:val="18"/>
        </w:rPr>
        <w:br/>
        <w:t>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r w:rsidRPr="00B41F91">
        <w:rPr>
          <w:rFonts w:ascii="微软雅黑" w:eastAsia="微软雅黑" w:hAnsi="微软雅黑" w:cs="宋体" w:hint="eastAsia"/>
          <w:color w:val="333333"/>
          <w:kern w:val="0"/>
          <w:sz w:val="18"/>
          <w:szCs w:val="18"/>
        </w:rPr>
        <w:br/>
        <w:t>7.供应商拟用专业技术人员需具有履行合同所必要的能力，具备有效的身份证和相应的职业资格证书。</w:t>
      </w:r>
      <w:r w:rsidRPr="00B41F91">
        <w:rPr>
          <w:rFonts w:ascii="微软雅黑" w:eastAsia="微软雅黑" w:hAnsi="微软雅黑" w:cs="宋体" w:hint="eastAsia"/>
          <w:color w:val="333333"/>
          <w:kern w:val="0"/>
          <w:sz w:val="18"/>
          <w:szCs w:val="18"/>
        </w:rPr>
        <w:br/>
        <w:t>8.本项目不接受联合体投标。单位负责人为同一人或者存在直接控股、管理关系的不同供应商不得参加同一合同项下的政府采购活动。</w:t>
      </w:r>
    </w:p>
    <w:p w:rsidR="00B41F91" w:rsidRPr="00B41F91" w:rsidRDefault="00B41F91" w:rsidP="00B41F91">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b/>
          <w:bCs/>
          <w:color w:val="333333"/>
          <w:kern w:val="0"/>
          <w:sz w:val="18"/>
        </w:rPr>
        <w:t>三、获取采购文件</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时间：</w:t>
      </w:r>
      <w:r w:rsidRPr="00B41F91">
        <w:rPr>
          <w:rFonts w:ascii="微软雅黑" w:eastAsia="微软雅黑" w:hAnsi="微软雅黑" w:cs="宋体" w:hint="eastAsia"/>
          <w:color w:val="0A82E5"/>
          <w:kern w:val="0"/>
          <w:sz w:val="18"/>
        </w:rPr>
        <w:t> 2023年08月17日 至 2023年08月21日 ，每天上午 08:00:00 至 11:30:00 ，下午 15:00:00 至 17:30:00 （北京时间）</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途径：</w:t>
      </w:r>
      <w:r w:rsidRPr="00B41F91">
        <w:rPr>
          <w:rFonts w:ascii="微软雅黑" w:eastAsia="微软雅黑" w:hAnsi="微软雅黑" w:cs="宋体" w:hint="eastAsia"/>
          <w:color w:val="0A82E5"/>
          <w:kern w:val="0"/>
          <w:sz w:val="18"/>
        </w:rPr>
        <w:t>榆阳区政务服务中心325室</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方式：</w:t>
      </w:r>
      <w:r w:rsidRPr="00B41F91">
        <w:rPr>
          <w:rFonts w:ascii="微软雅黑" w:eastAsia="微软雅黑" w:hAnsi="微软雅黑" w:cs="宋体" w:hint="eastAsia"/>
          <w:color w:val="0A82E5"/>
          <w:kern w:val="0"/>
          <w:sz w:val="18"/>
        </w:rPr>
        <w:t>现场获取</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售价：</w:t>
      </w:r>
      <w:r w:rsidRPr="00B41F91">
        <w:rPr>
          <w:rFonts w:ascii="微软雅黑" w:eastAsia="微软雅黑" w:hAnsi="微软雅黑" w:cs="宋体" w:hint="eastAsia"/>
          <w:color w:val="0A82E5"/>
          <w:kern w:val="0"/>
          <w:sz w:val="18"/>
        </w:rPr>
        <w:t> 0元</w:t>
      </w:r>
    </w:p>
    <w:p w:rsidR="00B41F91" w:rsidRPr="00B41F91" w:rsidRDefault="00B41F91" w:rsidP="00B41F91">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b/>
          <w:bCs/>
          <w:color w:val="333333"/>
          <w:kern w:val="0"/>
          <w:sz w:val="18"/>
        </w:rPr>
        <w:t>四、响应文件提交</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截止时间：</w:t>
      </w:r>
      <w:r w:rsidRPr="00B41F91">
        <w:rPr>
          <w:rFonts w:ascii="微软雅黑" w:eastAsia="微软雅黑" w:hAnsi="微软雅黑" w:cs="宋体" w:hint="eastAsia"/>
          <w:color w:val="0A82E5"/>
          <w:kern w:val="0"/>
          <w:sz w:val="18"/>
        </w:rPr>
        <w:t> 2023年08月25日 09时00分00秒 </w:t>
      </w:r>
      <w:r w:rsidRPr="00B41F91">
        <w:rPr>
          <w:rFonts w:ascii="微软雅黑" w:eastAsia="微软雅黑" w:hAnsi="微软雅黑" w:cs="宋体" w:hint="eastAsia"/>
          <w:color w:val="333333"/>
          <w:kern w:val="0"/>
          <w:sz w:val="18"/>
          <w:szCs w:val="18"/>
        </w:rPr>
        <w:t>（北京时间）</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地点：</w:t>
      </w:r>
      <w:r w:rsidRPr="00B41F91">
        <w:rPr>
          <w:rFonts w:ascii="微软雅黑" w:eastAsia="微软雅黑" w:hAnsi="微软雅黑" w:cs="宋体" w:hint="eastAsia"/>
          <w:color w:val="0A82E5"/>
          <w:kern w:val="0"/>
          <w:sz w:val="18"/>
        </w:rPr>
        <w:t>榆阳区政务服务中心三楼318室</w:t>
      </w:r>
    </w:p>
    <w:p w:rsidR="00B41F91" w:rsidRPr="00B41F91" w:rsidRDefault="00B41F91" w:rsidP="00B41F91">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b/>
          <w:bCs/>
          <w:color w:val="333333"/>
          <w:kern w:val="0"/>
          <w:sz w:val="18"/>
        </w:rPr>
        <w:lastRenderedPageBreak/>
        <w:t>五、开启</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时间：</w:t>
      </w:r>
      <w:r w:rsidRPr="00B41F91">
        <w:rPr>
          <w:rFonts w:ascii="微软雅黑" w:eastAsia="微软雅黑" w:hAnsi="微软雅黑" w:cs="宋体" w:hint="eastAsia"/>
          <w:color w:val="0A82E5"/>
          <w:kern w:val="0"/>
          <w:sz w:val="18"/>
        </w:rPr>
        <w:t> 2023年08月25日 09时00分00秒 </w:t>
      </w:r>
      <w:r w:rsidRPr="00B41F91">
        <w:rPr>
          <w:rFonts w:ascii="微软雅黑" w:eastAsia="微软雅黑" w:hAnsi="微软雅黑" w:cs="宋体" w:hint="eastAsia"/>
          <w:color w:val="333333"/>
          <w:kern w:val="0"/>
          <w:sz w:val="18"/>
          <w:szCs w:val="18"/>
        </w:rPr>
        <w:t>（北京时间）</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地点：</w:t>
      </w:r>
      <w:r w:rsidRPr="00B41F91">
        <w:rPr>
          <w:rFonts w:ascii="微软雅黑" w:eastAsia="微软雅黑" w:hAnsi="微软雅黑" w:cs="宋体" w:hint="eastAsia"/>
          <w:color w:val="0A82E5"/>
          <w:kern w:val="0"/>
          <w:sz w:val="18"/>
        </w:rPr>
        <w:t>榆阳区政务服务中心三楼318室</w:t>
      </w:r>
    </w:p>
    <w:p w:rsidR="00B41F91" w:rsidRPr="00B41F91" w:rsidRDefault="00B41F91" w:rsidP="00B41F91">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b/>
          <w:bCs/>
          <w:color w:val="333333"/>
          <w:kern w:val="0"/>
          <w:sz w:val="18"/>
        </w:rPr>
        <w:t>六、公告期限</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自本公告发布之日起</w:t>
      </w:r>
      <w:r w:rsidRPr="00B41F91">
        <w:rPr>
          <w:rFonts w:ascii="微软雅黑" w:eastAsia="微软雅黑" w:hAnsi="微软雅黑" w:cs="宋体" w:hint="eastAsia"/>
          <w:color w:val="0A82E5"/>
          <w:kern w:val="0"/>
          <w:sz w:val="18"/>
        </w:rPr>
        <w:t>3</w:t>
      </w:r>
      <w:r w:rsidRPr="00B41F91">
        <w:rPr>
          <w:rFonts w:ascii="微软雅黑" w:eastAsia="微软雅黑" w:hAnsi="微软雅黑" w:cs="宋体" w:hint="eastAsia"/>
          <w:color w:val="333333"/>
          <w:kern w:val="0"/>
          <w:sz w:val="18"/>
          <w:szCs w:val="18"/>
        </w:rPr>
        <w:t>个工作日。</w:t>
      </w:r>
    </w:p>
    <w:p w:rsidR="00B41F91" w:rsidRPr="00B41F91" w:rsidRDefault="00B41F91" w:rsidP="00B41F91">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b/>
          <w:bCs/>
          <w:color w:val="333333"/>
          <w:kern w:val="0"/>
          <w:sz w:val="18"/>
        </w:rPr>
        <w:t>七、其他补充事宜</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0A82E5"/>
          <w:kern w:val="0"/>
          <w:sz w:val="18"/>
          <w:szCs w:val="18"/>
        </w:rPr>
      </w:pPr>
      <w:r w:rsidRPr="00B41F91">
        <w:rPr>
          <w:rFonts w:ascii="Times New Roman" w:eastAsia="微软雅黑" w:hAnsi="Times New Roman" w:cs="Times New Roman"/>
          <w:b/>
          <w:bCs/>
          <w:color w:val="333333"/>
          <w:kern w:val="0"/>
          <w:sz w:val="18"/>
        </w:rPr>
        <w:t>1</w:t>
      </w:r>
      <w:r w:rsidRPr="00B41F91">
        <w:rPr>
          <w:rFonts w:ascii="微软雅黑" w:eastAsia="微软雅黑" w:hAnsi="微软雅黑" w:cs="Calibri" w:hint="eastAsia"/>
          <w:b/>
          <w:bCs/>
          <w:color w:val="333333"/>
          <w:kern w:val="0"/>
          <w:sz w:val="18"/>
        </w:rPr>
        <w:t>、潜在投标人须在榆林市公共资源交易中心平台注册并对本项目报名。</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0A82E5"/>
          <w:kern w:val="0"/>
          <w:sz w:val="18"/>
          <w:szCs w:val="18"/>
        </w:rPr>
      </w:pPr>
      <w:r w:rsidRPr="00B41F91">
        <w:rPr>
          <w:rFonts w:ascii="Times New Roman" w:eastAsia="微软雅黑" w:hAnsi="Times New Roman" w:cs="Times New Roman"/>
          <w:b/>
          <w:bCs/>
          <w:color w:val="333333"/>
          <w:kern w:val="0"/>
          <w:sz w:val="18"/>
        </w:rPr>
        <w:t>2</w:t>
      </w:r>
      <w:r w:rsidRPr="00B41F91">
        <w:rPr>
          <w:rFonts w:ascii="微软雅黑" w:eastAsia="微软雅黑" w:hAnsi="微软雅黑" w:cs="Calibri" w:hint="eastAsia"/>
          <w:b/>
          <w:bCs/>
          <w:color w:val="333333"/>
          <w:kern w:val="0"/>
          <w:sz w:val="18"/>
        </w:rPr>
        <w:t>、平台已报名的投标人须在报名截止时间前携带单位介绍信原件、榆林市公共资源交易中心报名回执单、领取采购文件人身份证原件及加盖投标人原色印章的复印件到榆林市榆阳区政府采购中心（榆阳区政务服务中心</w:t>
      </w:r>
      <w:r w:rsidRPr="00B41F91">
        <w:rPr>
          <w:rFonts w:ascii="Times New Roman" w:eastAsia="微软雅黑" w:hAnsi="Times New Roman" w:cs="Times New Roman"/>
          <w:b/>
          <w:bCs/>
          <w:color w:val="333333"/>
          <w:kern w:val="0"/>
          <w:sz w:val="18"/>
        </w:rPr>
        <w:t>325</w:t>
      </w:r>
      <w:r w:rsidRPr="00B41F91">
        <w:rPr>
          <w:rFonts w:ascii="微软雅黑" w:eastAsia="微软雅黑" w:hAnsi="微软雅黑" w:cs="Calibri" w:hint="eastAsia"/>
          <w:b/>
          <w:bCs/>
          <w:color w:val="333333"/>
          <w:kern w:val="0"/>
          <w:sz w:val="18"/>
        </w:rPr>
        <w:t>室）备案领取（谢绝邮寄）采购文件。</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0A82E5"/>
          <w:kern w:val="0"/>
          <w:sz w:val="18"/>
          <w:szCs w:val="18"/>
        </w:rPr>
      </w:pPr>
      <w:r w:rsidRPr="00B41F91">
        <w:rPr>
          <w:rFonts w:ascii="微软雅黑" w:eastAsia="微软雅黑" w:hAnsi="微软雅黑" w:cs="Calibri" w:hint="eastAsia"/>
          <w:color w:val="0A82E5"/>
          <w:kern w:val="0"/>
          <w:sz w:val="18"/>
          <w:szCs w:val="18"/>
          <w:shd w:val="clear" w:color="auto" w:fill="FFFFFF"/>
        </w:rPr>
        <w:t>3、本项目专门面向中小企业采购，投标人应填写《中小企业声明函（货物）》。</w:t>
      </w:r>
    </w:p>
    <w:p w:rsidR="00B41F91" w:rsidRPr="00B41F91" w:rsidRDefault="00B41F91" w:rsidP="00B41F91">
      <w:pPr>
        <w:widowControl/>
        <w:shd w:val="clear" w:color="auto" w:fill="FFFFFF"/>
        <w:wordWrap w:val="0"/>
        <w:spacing w:line="626" w:lineRule="atLeast"/>
        <w:jc w:val="left"/>
        <w:outlineLvl w:val="3"/>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b/>
          <w:bCs/>
          <w:color w:val="333333"/>
          <w:kern w:val="0"/>
          <w:sz w:val="18"/>
        </w:rPr>
        <w:t>八、对本次招标提出询问，请按以下方式联系。</w:t>
      </w:r>
    </w:p>
    <w:p w:rsidR="00B41F91" w:rsidRPr="00B41F91" w:rsidRDefault="00B41F91" w:rsidP="00B41F91">
      <w:pPr>
        <w:widowControl/>
        <w:shd w:val="clear" w:color="auto" w:fill="FFFFFF"/>
        <w:wordWrap w:val="0"/>
        <w:spacing w:line="480" w:lineRule="auto"/>
        <w:jc w:val="left"/>
        <w:outlineLvl w:val="5"/>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1.采购人信息</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名称：</w:t>
      </w:r>
      <w:r w:rsidRPr="00B41F91">
        <w:rPr>
          <w:rFonts w:ascii="微软雅黑" w:eastAsia="微软雅黑" w:hAnsi="微软雅黑" w:cs="宋体" w:hint="eastAsia"/>
          <w:color w:val="0A82E5"/>
          <w:kern w:val="0"/>
          <w:sz w:val="18"/>
        </w:rPr>
        <w:t>榆林市榆阳区纪念馆博物馆管理服务中心</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地址：</w:t>
      </w:r>
      <w:r w:rsidRPr="00B41F91">
        <w:rPr>
          <w:rFonts w:ascii="微软雅黑" w:eastAsia="微软雅黑" w:hAnsi="微软雅黑" w:cs="宋体" w:hint="eastAsia"/>
          <w:color w:val="0A82E5"/>
          <w:kern w:val="0"/>
          <w:sz w:val="18"/>
        </w:rPr>
        <w:t>榆林市榆阳区金沙路与红山路十字东北角</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联系方式：</w:t>
      </w:r>
      <w:r w:rsidRPr="00B41F91">
        <w:rPr>
          <w:rFonts w:ascii="微软雅黑" w:eastAsia="微软雅黑" w:hAnsi="微软雅黑" w:cs="宋体" w:hint="eastAsia"/>
          <w:color w:val="0A82E5"/>
          <w:kern w:val="0"/>
          <w:sz w:val="18"/>
        </w:rPr>
        <w:t>15929026125</w:t>
      </w:r>
    </w:p>
    <w:p w:rsidR="00B41F91" w:rsidRPr="00B41F91" w:rsidRDefault="00B41F91" w:rsidP="00B41F91">
      <w:pPr>
        <w:widowControl/>
        <w:shd w:val="clear" w:color="auto" w:fill="FFFFFF"/>
        <w:wordWrap w:val="0"/>
        <w:spacing w:line="480" w:lineRule="auto"/>
        <w:jc w:val="left"/>
        <w:outlineLvl w:val="5"/>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2.采购代理机构信息</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名称：</w:t>
      </w:r>
      <w:r w:rsidRPr="00B41F91">
        <w:rPr>
          <w:rFonts w:ascii="微软雅黑" w:eastAsia="微软雅黑" w:hAnsi="微软雅黑" w:cs="宋体" w:hint="eastAsia"/>
          <w:color w:val="0A82E5"/>
          <w:kern w:val="0"/>
          <w:sz w:val="18"/>
        </w:rPr>
        <w:t>榆林市榆阳区政府采购中心</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地址：</w:t>
      </w:r>
      <w:r w:rsidRPr="00B41F91">
        <w:rPr>
          <w:rFonts w:ascii="微软雅黑" w:eastAsia="微软雅黑" w:hAnsi="微软雅黑" w:cs="宋体" w:hint="eastAsia"/>
          <w:color w:val="0A82E5"/>
          <w:kern w:val="0"/>
          <w:sz w:val="18"/>
        </w:rPr>
        <w:t>榆阳区政务服务中心325室</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联系方式：</w:t>
      </w:r>
      <w:r w:rsidRPr="00B41F91">
        <w:rPr>
          <w:rFonts w:ascii="微软雅黑" w:eastAsia="微软雅黑" w:hAnsi="微软雅黑" w:cs="宋体" w:hint="eastAsia"/>
          <w:color w:val="0A82E5"/>
          <w:kern w:val="0"/>
          <w:sz w:val="18"/>
        </w:rPr>
        <w:t>09123518917</w:t>
      </w:r>
    </w:p>
    <w:p w:rsidR="00B41F91" w:rsidRPr="00B41F91" w:rsidRDefault="00B41F91" w:rsidP="00B41F91">
      <w:pPr>
        <w:widowControl/>
        <w:shd w:val="clear" w:color="auto" w:fill="FFFFFF"/>
        <w:wordWrap w:val="0"/>
        <w:spacing w:line="480" w:lineRule="auto"/>
        <w:jc w:val="left"/>
        <w:outlineLvl w:val="5"/>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3.项目联系方式</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项目联系人：</w:t>
      </w:r>
      <w:r w:rsidRPr="00B41F91">
        <w:rPr>
          <w:rFonts w:ascii="微软雅黑" w:eastAsia="微软雅黑" w:hAnsi="微软雅黑" w:cs="宋体" w:hint="eastAsia"/>
          <w:color w:val="0A82E5"/>
          <w:kern w:val="0"/>
          <w:sz w:val="18"/>
        </w:rPr>
        <w:t>榆林市榆阳区政府采购中心</w:t>
      </w:r>
    </w:p>
    <w:p w:rsidR="00B41F91" w:rsidRPr="00B41F91" w:rsidRDefault="00B41F91" w:rsidP="00B41F91">
      <w:pPr>
        <w:widowControl/>
        <w:shd w:val="clear" w:color="auto" w:fill="FFFFFF"/>
        <w:wordWrap w:val="0"/>
        <w:spacing w:line="401" w:lineRule="atLeast"/>
        <w:ind w:firstLine="401"/>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电话：</w:t>
      </w:r>
      <w:r w:rsidRPr="00B41F91">
        <w:rPr>
          <w:rFonts w:ascii="微软雅黑" w:eastAsia="微软雅黑" w:hAnsi="微软雅黑" w:cs="宋体" w:hint="eastAsia"/>
          <w:color w:val="0A82E5"/>
          <w:kern w:val="0"/>
          <w:sz w:val="18"/>
        </w:rPr>
        <w:t>09123518917</w:t>
      </w:r>
    </w:p>
    <w:p w:rsidR="00B41F91" w:rsidRPr="00B41F91" w:rsidRDefault="00B41F91" w:rsidP="00B41F91">
      <w:pPr>
        <w:widowControl/>
        <w:shd w:val="clear" w:color="auto" w:fill="FFFFFF"/>
        <w:wordWrap w:val="0"/>
        <w:spacing w:line="401" w:lineRule="atLeast"/>
        <w:ind w:firstLine="401"/>
        <w:jc w:val="right"/>
        <w:rPr>
          <w:rFonts w:ascii="微软雅黑" w:eastAsia="微软雅黑" w:hAnsi="微软雅黑" w:cs="宋体" w:hint="eastAsia"/>
          <w:color w:val="333333"/>
          <w:kern w:val="0"/>
          <w:sz w:val="18"/>
          <w:szCs w:val="18"/>
        </w:rPr>
      </w:pPr>
      <w:r w:rsidRPr="00B41F91">
        <w:rPr>
          <w:rFonts w:ascii="微软雅黑" w:eastAsia="微软雅黑" w:hAnsi="微软雅黑" w:cs="宋体" w:hint="eastAsia"/>
          <w:color w:val="333333"/>
          <w:kern w:val="0"/>
          <w:sz w:val="18"/>
          <w:szCs w:val="18"/>
        </w:rPr>
        <w:t>榆林市榆阳区政府采购中心</w:t>
      </w:r>
    </w:p>
    <w:p w:rsidR="004039A3" w:rsidRPr="00B41F91" w:rsidRDefault="004039A3"/>
    <w:sectPr w:rsidR="004039A3" w:rsidRPr="00B41F91" w:rsidSect="004039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1F91"/>
    <w:rsid w:val="000F20DC"/>
    <w:rsid w:val="004039A3"/>
    <w:rsid w:val="00B41F91"/>
    <w:rsid w:val="00B63C15"/>
    <w:rsid w:val="00D040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0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9A3"/>
    <w:pPr>
      <w:widowControl w:val="0"/>
    </w:pPr>
  </w:style>
  <w:style w:type="paragraph" w:styleId="4">
    <w:name w:val="heading 4"/>
    <w:basedOn w:val="a"/>
    <w:link w:val="4Char"/>
    <w:uiPriority w:val="9"/>
    <w:qFormat/>
    <w:rsid w:val="00B41F91"/>
    <w:pPr>
      <w:widowControl/>
      <w:spacing w:before="100" w:beforeAutospacing="1" w:after="100" w:afterAutospacing="1" w:line="240" w:lineRule="auto"/>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B41F91"/>
    <w:pPr>
      <w:widowControl/>
      <w:spacing w:before="100" w:beforeAutospacing="1" w:after="100" w:afterAutospacing="1" w:line="240" w:lineRule="auto"/>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B41F91"/>
    <w:rPr>
      <w:rFonts w:ascii="宋体" w:eastAsia="宋体" w:hAnsi="宋体" w:cs="宋体"/>
      <w:b/>
      <w:bCs/>
      <w:kern w:val="0"/>
      <w:sz w:val="24"/>
      <w:szCs w:val="24"/>
    </w:rPr>
  </w:style>
  <w:style w:type="character" w:customStyle="1" w:styleId="6Char">
    <w:name w:val="标题 6 Char"/>
    <w:basedOn w:val="a0"/>
    <w:link w:val="6"/>
    <w:uiPriority w:val="9"/>
    <w:rsid w:val="00B41F91"/>
    <w:rPr>
      <w:rFonts w:ascii="宋体" w:eastAsia="宋体" w:hAnsi="宋体" w:cs="宋体"/>
      <w:b/>
      <w:bCs/>
      <w:kern w:val="0"/>
      <w:sz w:val="15"/>
      <w:szCs w:val="15"/>
    </w:rPr>
  </w:style>
  <w:style w:type="character" w:customStyle="1" w:styleId="noticecontenttitle-title">
    <w:name w:val="_notice_content_title-title"/>
    <w:basedOn w:val="a0"/>
    <w:rsid w:val="00B41F91"/>
  </w:style>
  <w:style w:type="paragraph" w:styleId="a3">
    <w:name w:val="Normal (Web)"/>
    <w:basedOn w:val="a"/>
    <w:uiPriority w:val="99"/>
    <w:semiHidden/>
    <w:unhideWhenUsed/>
    <w:rsid w:val="00B41F91"/>
    <w:pPr>
      <w:widowControl/>
      <w:spacing w:before="100" w:beforeAutospacing="1" w:after="100" w:afterAutospacing="1" w:line="240" w:lineRule="auto"/>
      <w:jc w:val="left"/>
    </w:pPr>
    <w:rPr>
      <w:rFonts w:ascii="宋体" w:eastAsia="宋体" w:hAnsi="宋体" w:cs="宋体"/>
      <w:kern w:val="0"/>
      <w:sz w:val="24"/>
      <w:szCs w:val="24"/>
    </w:rPr>
  </w:style>
  <w:style w:type="character" w:styleId="a4">
    <w:name w:val="Strong"/>
    <w:basedOn w:val="a0"/>
    <w:uiPriority w:val="22"/>
    <w:qFormat/>
    <w:rsid w:val="00B41F91"/>
    <w:rPr>
      <w:b/>
      <w:bCs/>
    </w:rPr>
  </w:style>
  <w:style w:type="character" w:customStyle="1" w:styleId="noticegetfile-getbidfileaddress">
    <w:name w:val="noticegetfile-getbidfileaddress"/>
    <w:basedOn w:val="a0"/>
    <w:rsid w:val="00B41F91"/>
  </w:style>
  <w:style w:type="character" w:customStyle="1" w:styleId="noticepurchasetime-noticepurchasetime">
    <w:name w:val="noticepurchasetime-noticepurchasetime"/>
    <w:basedOn w:val="a0"/>
    <w:rsid w:val="00B41F91"/>
  </w:style>
  <w:style w:type="paragraph" w:customStyle="1" w:styleId="u-content">
    <w:name w:val="u-content"/>
    <w:basedOn w:val="a"/>
    <w:rsid w:val="00B41F91"/>
    <w:pPr>
      <w:widowControl/>
      <w:spacing w:before="100" w:beforeAutospacing="1" w:after="100" w:afterAutospacing="1" w:line="240" w:lineRule="auto"/>
      <w:jc w:val="left"/>
    </w:pPr>
    <w:rPr>
      <w:rFonts w:ascii="宋体" w:eastAsia="宋体" w:hAnsi="宋体" w:cs="宋体"/>
      <w:kern w:val="0"/>
      <w:sz w:val="24"/>
      <w:szCs w:val="24"/>
    </w:rPr>
  </w:style>
  <w:style w:type="character" w:customStyle="1" w:styleId="u-content1">
    <w:name w:val="u-content1"/>
    <w:basedOn w:val="a0"/>
    <w:rsid w:val="00B41F91"/>
  </w:style>
  <w:style w:type="character" w:customStyle="1" w:styleId="noticebidtime-bidaddress">
    <w:name w:val="noticebidtime-bidaddress"/>
    <w:basedOn w:val="a0"/>
    <w:rsid w:val="00B41F91"/>
  </w:style>
</w:styles>
</file>

<file path=word/webSettings.xml><?xml version="1.0" encoding="utf-8"?>
<w:webSettings xmlns:r="http://schemas.openxmlformats.org/officeDocument/2006/relationships" xmlns:w="http://schemas.openxmlformats.org/wordprocessingml/2006/main">
  <w:divs>
    <w:div w:id="801461076">
      <w:bodyDiv w:val="1"/>
      <w:marLeft w:val="0"/>
      <w:marRight w:val="0"/>
      <w:marTop w:val="0"/>
      <w:marBottom w:val="0"/>
      <w:divBdr>
        <w:top w:val="none" w:sz="0" w:space="0" w:color="auto"/>
        <w:left w:val="none" w:sz="0" w:space="0" w:color="auto"/>
        <w:bottom w:val="none" w:sz="0" w:space="0" w:color="auto"/>
        <w:right w:val="none" w:sz="0" w:space="0" w:color="auto"/>
      </w:divBdr>
      <w:divsChild>
        <w:div w:id="450825849">
          <w:marLeft w:val="0"/>
          <w:marRight w:val="0"/>
          <w:marTop w:val="0"/>
          <w:marBottom w:val="0"/>
          <w:divBdr>
            <w:top w:val="none" w:sz="0" w:space="0" w:color="auto"/>
            <w:left w:val="none" w:sz="0" w:space="0" w:color="auto"/>
            <w:bottom w:val="none" w:sz="0" w:space="0" w:color="auto"/>
            <w:right w:val="none" w:sz="0" w:space="0" w:color="auto"/>
          </w:divBdr>
        </w:div>
        <w:div w:id="46413145">
          <w:marLeft w:val="0"/>
          <w:marRight w:val="0"/>
          <w:marTop w:val="0"/>
          <w:marBottom w:val="0"/>
          <w:divBdr>
            <w:top w:val="none" w:sz="0" w:space="0" w:color="auto"/>
            <w:left w:val="none" w:sz="0" w:space="0" w:color="auto"/>
            <w:bottom w:val="none" w:sz="0" w:space="0" w:color="auto"/>
            <w:right w:val="none" w:sz="0" w:space="0" w:color="auto"/>
          </w:divBdr>
          <w:divsChild>
            <w:div w:id="1219167842">
              <w:marLeft w:val="0"/>
              <w:marRight w:val="0"/>
              <w:marTop w:val="125"/>
              <w:marBottom w:val="125"/>
              <w:divBdr>
                <w:top w:val="single" w:sz="4" w:space="8" w:color="000000"/>
                <w:left w:val="single" w:sz="4" w:space="8" w:color="000000"/>
                <w:bottom w:val="single" w:sz="4" w:space="8" w:color="000000"/>
                <w:right w:val="single" w:sz="4" w:space="8" w:color="000000"/>
              </w:divBdr>
            </w:div>
            <w:div w:id="1295788933">
              <w:marLeft w:val="0"/>
              <w:marRight w:val="0"/>
              <w:marTop w:val="0"/>
              <w:marBottom w:val="0"/>
              <w:divBdr>
                <w:top w:val="none" w:sz="0" w:space="0" w:color="auto"/>
                <w:left w:val="none" w:sz="0" w:space="0" w:color="auto"/>
                <w:bottom w:val="none" w:sz="0" w:space="0" w:color="auto"/>
                <w:right w:val="none" w:sz="0" w:space="0" w:color="auto"/>
              </w:divBdr>
              <w:divsChild>
                <w:div w:id="1855729117">
                  <w:marLeft w:val="0"/>
                  <w:marRight w:val="0"/>
                  <w:marTop w:val="0"/>
                  <w:marBottom w:val="0"/>
                  <w:divBdr>
                    <w:top w:val="none" w:sz="0" w:space="0" w:color="auto"/>
                    <w:left w:val="none" w:sz="0" w:space="0" w:color="auto"/>
                    <w:bottom w:val="none" w:sz="0" w:space="0" w:color="auto"/>
                    <w:right w:val="none" w:sz="0" w:space="0" w:color="auto"/>
                  </w:divBdr>
                </w:div>
                <w:div w:id="430584524">
                  <w:marLeft w:val="0"/>
                  <w:marRight w:val="0"/>
                  <w:marTop w:val="0"/>
                  <w:marBottom w:val="0"/>
                  <w:divBdr>
                    <w:top w:val="none" w:sz="0" w:space="0" w:color="auto"/>
                    <w:left w:val="none" w:sz="0" w:space="0" w:color="auto"/>
                    <w:bottom w:val="none" w:sz="0" w:space="0" w:color="auto"/>
                    <w:right w:val="none" w:sz="0" w:space="0" w:color="auto"/>
                  </w:divBdr>
                </w:div>
              </w:divsChild>
            </w:div>
            <w:div w:id="685987215">
              <w:marLeft w:val="0"/>
              <w:marRight w:val="0"/>
              <w:marTop w:val="0"/>
              <w:marBottom w:val="0"/>
              <w:divBdr>
                <w:top w:val="none" w:sz="0" w:space="0" w:color="auto"/>
                <w:left w:val="none" w:sz="0" w:space="0" w:color="auto"/>
                <w:bottom w:val="none" w:sz="0" w:space="0" w:color="auto"/>
                <w:right w:val="none" w:sz="0" w:space="0" w:color="auto"/>
              </w:divBdr>
              <w:divsChild>
                <w:div w:id="1975714196">
                  <w:marLeft w:val="0"/>
                  <w:marRight w:val="0"/>
                  <w:marTop w:val="0"/>
                  <w:marBottom w:val="0"/>
                  <w:divBdr>
                    <w:top w:val="none" w:sz="0" w:space="0" w:color="auto"/>
                    <w:left w:val="none" w:sz="0" w:space="0" w:color="auto"/>
                    <w:bottom w:val="none" w:sz="0" w:space="0" w:color="auto"/>
                    <w:right w:val="none" w:sz="0" w:space="0" w:color="auto"/>
                  </w:divBdr>
                  <w:divsChild>
                    <w:div w:id="547186488">
                      <w:marLeft w:val="0"/>
                      <w:marRight w:val="0"/>
                      <w:marTop w:val="0"/>
                      <w:marBottom w:val="0"/>
                      <w:divBdr>
                        <w:top w:val="none" w:sz="0" w:space="0" w:color="auto"/>
                        <w:left w:val="none" w:sz="0" w:space="0" w:color="auto"/>
                        <w:bottom w:val="none" w:sz="0" w:space="0" w:color="auto"/>
                        <w:right w:val="none" w:sz="0" w:space="0" w:color="auto"/>
                      </w:divBdr>
                      <w:divsChild>
                        <w:div w:id="331026100">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 w:id="1136336332">
                  <w:marLeft w:val="0"/>
                  <w:marRight w:val="0"/>
                  <w:marTop w:val="0"/>
                  <w:marBottom w:val="0"/>
                  <w:divBdr>
                    <w:top w:val="none" w:sz="0" w:space="0" w:color="auto"/>
                    <w:left w:val="none" w:sz="0" w:space="0" w:color="auto"/>
                    <w:bottom w:val="none" w:sz="0" w:space="0" w:color="auto"/>
                    <w:right w:val="none" w:sz="0" w:space="0" w:color="auto"/>
                  </w:divBdr>
                  <w:divsChild>
                    <w:div w:id="513232763">
                      <w:marLeft w:val="0"/>
                      <w:marRight w:val="0"/>
                      <w:marTop w:val="0"/>
                      <w:marBottom w:val="0"/>
                      <w:divBdr>
                        <w:top w:val="none" w:sz="0" w:space="0" w:color="auto"/>
                        <w:left w:val="none" w:sz="0" w:space="0" w:color="auto"/>
                        <w:bottom w:val="none" w:sz="0" w:space="0" w:color="auto"/>
                        <w:right w:val="none" w:sz="0" w:space="0" w:color="auto"/>
                      </w:divBdr>
                      <w:divsChild>
                        <w:div w:id="284385404">
                          <w:marLeft w:val="40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409215">
              <w:marLeft w:val="0"/>
              <w:marRight w:val="0"/>
              <w:marTop w:val="0"/>
              <w:marBottom w:val="0"/>
              <w:divBdr>
                <w:top w:val="none" w:sz="0" w:space="0" w:color="auto"/>
                <w:left w:val="none" w:sz="0" w:space="0" w:color="auto"/>
                <w:bottom w:val="none" w:sz="0" w:space="0" w:color="auto"/>
                <w:right w:val="none" w:sz="0" w:space="0" w:color="auto"/>
              </w:divBdr>
              <w:divsChild>
                <w:div w:id="1922134380">
                  <w:marLeft w:val="0"/>
                  <w:marRight w:val="0"/>
                  <w:marTop w:val="0"/>
                  <w:marBottom w:val="0"/>
                  <w:divBdr>
                    <w:top w:val="none" w:sz="0" w:space="0" w:color="auto"/>
                    <w:left w:val="none" w:sz="0" w:space="0" w:color="auto"/>
                    <w:bottom w:val="none" w:sz="0" w:space="0" w:color="auto"/>
                    <w:right w:val="none" w:sz="0" w:space="0" w:color="auto"/>
                  </w:divBdr>
                </w:div>
              </w:divsChild>
            </w:div>
            <w:div w:id="6581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2015</Characters>
  <Application>Microsoft Office Word</Application>
  <DocSecurity>0</DocSecurity>
  <Lines>16</Lines>
  <Paragraphs>4</Paragraphs>
  <ScaleCrop>false</ScaleCrop>
  <Company>Microsoft</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2023-08-16T07:16:00Z</dcterms:created>
  <dcterms:modified xsi:type="dcterms:W3CDTF">2023-08-16T07:16:00Z</dcterms:modified>
</cp:coreProperties>
</file>