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项目名称：政府办充电桩与停车棚采购项目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采购方式：公开招标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预算金额：</w:t>
      </w:r>
      <w:r>
        <w:rPr>
          <w:rFonts w:hint="eastAsia" w:ascii="宋体" w:hAnsi="宋体" w:cs="宋体"/>
          <w:sz w:val="24"/>
          <w:szCs w:val="24"/>
          <w:lang w:eastAsia="zh-CN"/>
        </w:rPr>
        <w:t>1077883.08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采购需求：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合同包1(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政府办充电桩与停车棚采购项目</w:t>
      </w:r>
      <w:r>
        <w:rPr>
          <w:rFonts w:hint="eastAsia" w:ascii="宋体" w:hAnsi="宋体" w:eastAsia="宋体" w:cs="宋体"/>
          <w:sz w:val="24"/>
          <w:szCs w:val="24"/>
        </w:rPr>
        <w:t>):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合同包预算金额：</w:t>
      </w:r>
      <w:r>
        <w:rPr>
          <w:rFonts w:hint="eastAsia" w:ascii="宋体" w:hAnsi="宋体" w:cs="宋体"/>
          <w:sz w:val="24"/>
          <w:szCs w:val="24"/>
          <w:lang w:eastAsia="zh-CN"/>
        </w:rPr>
        <w:t>1077883.08</w:t>
      </w:r>
      <w:r>
        <w:rPr>
          <w:rFonts w:hint="eastAsia" w:ascii="宋体" w:hAnsi="宋体" w:eastAsia="宋体" w:cs="宋体"/>
          <w:sz w:val="24"/>
          <w:szCs w:val="24"/>
        </w:rPr>
        <w:t>元</w:t>
      </w:r>
    </w:p>
    <w:tbl>
      <w:tblPr>
        <w:tblStyle w:val="3"/>
        <w:tblW w:w="10016" w:type="dxa"/>
        <w:tblInd w:w="-14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2184"/>
        <w:gridCol w:w="2347"/>
        <w:gridCol w:w="967"/>
        <w:gridCol w:w="1300"/>
        <w:gridCol w:w="1793"/>
        <w:gridCol w:w="7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tblHeader/>
        </w:trPr>
        <w:tc>
          <w:tcPr>
            <w:tcW w:w="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品目号</w:t>
            </w:r>
          </w:p>
        </w:tc>
        <w:tc>
          <w:tcPr>
            <w:tcW w:w="2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品目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3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采购标的</w:t>
            </w:r>
          </w:p>
        </w:tc>
        <w:tc>
          <w:tcPr>
            <w:tcW w:w="9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数量（单位）</w:t>
            </w:r>
          </w:p>
        </w:tc>
        <w:tc>
          <w:tcPr>
            <w:tcW w:w="13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技术规格、参数及要求</w:t>
            </w:r>
          </w:p>
        </w:tc>
        <w:tc>
          <w:tcPr>
            <w:tcW w:w="1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品目预算(元)</w:t>
            </w:r>
          </w:p>
        </w:tc>
        <w:tc>
          <w:tcPr>
            <w:tcW w:w="7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6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1-1</w:t>
            </w:r>
          </w:p>
        </w:tc>
        <w:tc>
          <w:tcPr>
            <w:tcW w:w="2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蓄电池及充电装置</w:t>
            </w:r>
          </w:p>
        </w:tc>
        <w:tc>
          <w:tcPr>
            <w:tcW w:w="23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政府办充电桩与停车棚</w:t>
            </w:r>
          </w:p>
        </w:tc>
        <w:tc>
          <w:tcPr>
            <w:tcW w:w="9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1(批)</w:t>
            </w:r>
          </w:p>
        </w:tc>
        <w:tc>
          <w:tcPr>
            <w:tcW w:w="13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详见采购文件</w:t>
            </w:r>
          </w:p>
        </w:tc>
        <w:tc>
          <w:tcPr>
            <w:tcW w:w="17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1077883.08</w:t>
            </w:r>
          </w:p>
        </w:tc>
        <w:tc>
          <w:tcPr>
            <w:tcW w:w="7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-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427C36A6"/>
    <w:rsid w:val="427C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172</Characters>
  <Lines>0</Lines>
  <Paragraphs>0</Paragraphs>
  <TotalTime>0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2023-08-18T07:53:00Z</dcterms:created>
  <dc:creator>丫丫 ¹⁵⁸⁹¹²²⁴⁷¹⁵</dc:creator>
  <cp:lastModifiedBy>丫丫 ¹⁵⁸⁹¹²²⁴⁷¹⁵</cp:lastModifiedBy>
  <dcterms:modified xsi:type="dcterms:W3CDTF">2023-08-18T07:53:41Z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0FAFC5E8BAAB4AAEB85B03EA4950E251_11</vt:lpwstr>
  </property>
</Properties>
</file>