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bookmarkStart w:id="0" w:name="_Toc23168"/>
      <w:r>
        <w:rPr>
          <w:rFonts w:hint="eastAsia"/>
        </w:rPr>
        <w:t>榆林高新一中2023年校园文化、班级文化建设项目</w:t>
      </w:r>
      <w:bookmarkStart w:id="1" w:name="_Toc246928892"/>
    </w:p>
    <w:p>
      <w:pPr>
        <w:pStyle w:val="2"/>
        <w:rPr>
          <w:rFonts w:hint="eastAsia"/>
        </w:rPr>
      </w:pPr>
      <w:r>
        <w:rPr>
          <w:rFonts w:hint="eastAsia"/>
        </w:rPr>
        <w:t>竞争性谈判公告</w:t>
      </w:r>
      <w:bookmarkEnd w:id="0"/>
    </w:p>
    <w:bookmarkEnd w:id="1"/>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textAlignment w:val="baseline"/>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333333"/>
          <w:spacing w:val="0"/>
          <w:sz w:val="24"/>
          <w:szCs w:val="24"/>
          <w:shd w:val="clear" w:color="auto" w:fill="FFFFFF"/>
          <w:vertAlign w:val="baseline"/>
        </w:rPr>
        <w:t>项目概况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lang w:eastAsia="zh-CN"/>
        </w:rPr>
        <w:t>榆林高新一中2023年校园文化、班级文化建设项目</w:t>
      </w:r>
      <w:r>
        <w:rPr>
          <w:rFonts w:hint="eastAsia" w:ascii="宋体" w:hAnsi="宋体" w:eastAsia="宋体" w:cs="宋体"/>
          <w:i w:val="0"/>
          <w:iCs w:val="0"/>
          <w:caps w:val="0"/>
          <w:color w:val="333333"/>
          <w:spacing w:val="0"/>
          <w:sz w:val="24"/>
          <w:szCs w:val="24"/>
          <w:shd w:val="clear" w:color="auto" w:fill="FFFFFF"/>
          <w:vertAlign w:val="baseline"/>
        </w:rPr>
        <w:t>采购项目的潜在供应商应在</w:t>
      </w:r>
      <w:r>
        <w:rPr>
          <w:rFonts w:hint="eastAsia" w:ascii="宋体" w:hAnsi="宋体" w:eastAsia="宋体" w:cs="宋体"/>
          <w:sz w:val="24"/>
          <w:szCs w:val="24"/>
        </w:rPr>
        <w:t>登录全国</w:t>
      </w:r>
      <w:r>
        <w:rPr>
          <w:rFonts w:hint="eastAsia" w:ascii="宋体" w:hAnsi="宋体" w:eastAsia="宋体" w:cs="宋体"/>
          <w:color w:val="auto"/>
          <w:sz w:val="24"/>
          <w:szCs w:val="24"/>
        </w:rPr>
        <w:t>公共资源交易中心平台（陕西省）使用CA锁报名后自行下载</w:t>
      </w:r>
      <w:r>
        <w:rPr>
          <w:rFonts w:hint="eastAsia" w:ascii="宋体" w:hAnsi="宋体" w:eastAsia="宋体" w:cs="宋体"/>
          <w:i w:val="0"/>
          <w:iCs w:val="0"/>
          <w:caps w:val="0"/>
          <w:color w:val="333333"/>
          <w:spacing w:val="0"/>
          <w:sz w:val="24"/>
          <w:szCs w:val="24"/>
          <w:shd w:val="clear" w:color="auto" w:fill="FFFFFF"/>
          <w:vertAlign w:val="baseline"/>
        </w:rPr>
        <w:t>获取采购文件，并于</w:t>
      </w:r>
      <w:r>
        <w:rPr>
          <w:rFonts w:hint="eastAsia" w:ascii="宋体" w:hAnsi="宋体" w:eastAsia="宋体" w:cs="宋体"/>
          <w:i w:val="0"/>
          <w:iCs w:val="0"/>
          <w:caps w:val="0"/>
          <w:color w:val="auto"/>
          <w:spacing w:val="0"/>
          <w:sz w:val="24"/>
          <w:szCs w:val="24"/>
          <w:shd w:val="clear" w:color="auto" w:fill="FFFFFF"/>
          <w:vertAlign w:val="baseline"/>
          <w:lang w:eastAsia="zh-CN"/>
        </w:rPr>
        <w:t>2023年</w:t>
      </w:r>
      <w:r>
        <w:rPr>
          <w:rFonts w:hint="eastAsia" w:ascii="宋体" w:hAnsi="宋体" w:eastAsia="宋体" w:cs="宋体"/>
          <w:i w:val="0"/>
          <w:iCs w:val="0"/>
          <w:caps w:val="0"/>
          <w:color w:val="auto"/>
          <w:spacing w:val="0"/>
          <w:sz w:val="24"/>
          <w:szCs w:val="24"/>
          <w:shd w:val="clear" w:color="auto" w:fill="FFFFFF"/>
          <w:vertAlign w:val="baseline"/>
          <w:lang w:val="en-US" w:eastAsia="zh-CN"/>
        </w:rPr>
        <w:t>12月19日 09时00分</w:t>
      </w:r>
      <w:r>
        <w:rPr>
          <w:rFonts w:hint="eastAsia" w:ascii="宋体" w:hAnsi="宋体" w:eastAsia="宋体" w:cs="宋体"/>
          <w:i w:val="0"/>
          <w:iCs w:val="0"/>
          <w:caps w:val="0"/>
          <w:color w:val="333333"/>
          <w:spacing w:val="0"/>
          <w:sz w:val="24"/>
          <w:szCs w:val="24"/>
          <w:shd w:val="clear" w:color="auto" w:fill="FFFFFF"/>
          <w:vertAlign w:val="baseline"/>
        </w:rPr>
        <w:t>（北京时间）前提交响应文件。</w:t>
      </w:r>
    </w:p>
    <w:p>
      <w:pPr>
        <w:bidi w:val="0"/>
        <w:spacing w:line="360" w:lineRule="auto"/>
        <w:rPr>
          <w:rStyle w:val="10"/>
          <w:rFonts w:hint="eastAsia" w:ascii="宋体" w:hAnsi="宋体" w:eastAsia="宋体" w:cs="宋体"/>
          <w:b/>
          <w:bCs/>
          <w:i w:val="0"/>
          <w:iCs w:val="0"/>
          <w:caps w:val="0"/>
          <w:color w:val="333333"/>
          <w:spacing w:val="0"/>
          <w:sz w:val="24"/>
          <w:szCs w:val="24"/>
          <w:shd w:val="clear" w:color="auto" w:fill="FFFFFF"/>
          <w:vertAlign w:val="baseline"/>
        </w:rPr>
      </w:pPr>
      <w:r>
        <w:rPr>
          <w:rStyle w:val="10"/>
          <w:rFonts w:hint="eastAsia" w:ascii="宋体" w:hAnsi="宋体" w:eastAsia="宋体" w:cs="宋体"/>
          <w:b/>
          <w:bCs/>
          <w:i w:val="0"/>
          <w:iCs w:val="0"/>
          <w:caps w:val="0"/>
          <w:color w:val="333333"/>
          <w:spacing w:val="0"/>
          <w:sz w:val="24"/>
          <w:szCs w:val="24"/>
          <w:shd w:val="clear" w:color="auto" w:fill="FFFFFF"/>
          <w:vertAlign w:val="baseline"/>
        </w:rPr>
        <w:t>一、项目基本情况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项目编号：</w:t>
      </w:r>
      <w:r>
        <w:rPr>
          <w:rFonts w:hint="eastAsia" w:eastAsia="宋体" w:cs="宋体"/>
          <w:i w:val="0"/>
          <w:iCs w:val="0"/>
          <w:caps w:val="0"/>
          <w:color w:val="333333"/>
          <w:spacing w:val="0"/>
          <w:sz w:val="24"/>
          <w:szCs w:val="24"/>
          <w:shd w:val="clear" w:color="auto" w:fill="FFFFFF"/>
          <w:vertAlign w:val="baseline"/>
          <w:lang w:eastAsia="zh-CN"/>
        </w:rPr>
        <w:t>ZFCG-YGX-2023-123号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项目名称：</w:t>
      </w:r>
      <w:r>
        <w:rPr>
          <w:rFonts w:hint="eastAsia" w:eastAsia="宋体" w:cs="宋体"/>
          <w:i w:val="0"/>
          <w:iCs w:val="0"/>
          <w:caps w:val="0"/>
          <w:color w:val="333333"/>
          <w:spacing w:val="0"/>
          <w:sz w:val="24"/>
          <w:szCs w:val="24"/>
          <w:shd w:val="clear" w:color="auto" w:fill="FFFFFF"/>
          <w:vertAlign w:val="baseline"/>
          <w:lang w:eastAsia="zh-CN"/>
        </w:rPr>
        <w:t>榆林高新一中2023年校园文化、班级文化建设项目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采购方式：竞争性谈判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预算金额：</w:t>
      </w:r>
      <w:r>
        <w:rPr>
          <w:rFonts w:hint="eastAsia" w:eastAsia="宋体" w:cs="宋体"/>
          <w:i w:val="0"/>
          <w:iCs w:val="0"/>
          <w:caps w:val="0"/>
          <w:color w:val="333333"/>
          <w:spacing w:val="0"/>
          <w:sz w:val="24"/>
          <w:szCs w:val="24"/>
          <w:shd w:val="clear" w:color="auto" w:fill="FFFFFF"/>
          <w:vertAlign w:val="baseline"/>
          <w:lang w:val="en-US" w:eastAsia="zh-CN"/>
        </w:rPr>
        <w:t>332700.00</w:t>
      </w:r>
      <w:r>
        <w:rPr>
          <w:rFonts w:hint="eastAsia" w:ascii="宋体" w:hAnsi="宋体" w:eastAsia="宋体" w:cs="宋体"/>
          <w:i w:val="0"/>
          <w:iCs w:val="0"/>
          <w:caps w:val="0"/>
          <w:color w:val="333333"/>
          <w:spacing w:val="0"/>
          <w:sz w:val="24"/>
          <w:szCs w:val="24"/>
          <w:shd w:val="clear" w:color="auto" w:fill="FFFFFF"/>
          <w:vertAlign w:val="baseline"/>
        </w:rPr>
        <w:t>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采购需求：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w:t>
      </w:r>
      <w:r>
        <w:rPr>
          <w:rFonts w:hint="eastAsia" w:eastAsia="宋体" w:cs="宋体"/>
          <w:i w:val="0"/>
          <w:iCs w:val="0"/>
          <w:caps w:val="0"/>
          <w:color w:val="333333"/>
          <w:spacing w:val="0"/>
          <w:sz w:val="24"/>
          <w:szCs w:val="24"/>
          <w:shd w:val="clear" w:color="auto" w:fill="FFFFFF"/>
          <w:vertAlign w:val="baseline"/>
          <w:lang w:eastAsia="zh-CN"/>
        </w:rPr>
        <w:t>榆林高新一中2023年校园文化、班级文化建设项目</w:t>
      </w:r>
      <w:r>
        <w:rPr>
          <w:rFonts w:hint="eastAsia" w:ascii="宋体" w:hAnsi="宋体" w:eastAsia="宋体" w:cs="宋体"/>
          <w:i w:val="0"/>
          <w:iCs w:val="0"/>
          <w:caps w:val="0"/>
          <w:color w:val="333333"/>
          <w:spacing w:val="0"/>
          <w:sz w:val="24"/>
          <w:szCs w:val="24"/>
          <w:shd w:val="clear" w:color="auto" w:fill="FFFFFF"/>
          <w:vertAlign w:val="baseli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合同包预算金额：</w:t>
      </w:r>
      <w:r>
        <w:rPr>
          <w:rFonts w:hint="eastAsia" w:eastAsia="宋体" w:cs="宋体"/>
          <w:i w:val="0"/>
          <w:iCs w:val="0"/>
          <w:caps w:val="0"/>
          <w:color w:val="333333"/>
          <w:spacing w:val="0"/>
          <w:sz w:val="24"/>
          <w:szCs w:val="24"/>
          <w:shd w:val="clear" w:color="auto" w:fill="FFFFFF"/>
          <w:vertAlign w:val="baseline"/>
          <w:lang w:val="en-US" w:eastAsia="zh-CN"/>
        </w:rPr>
        <w:t>332700.00</w:t>
      </w:r>
      <w:r>
        <w:rPr>
          <w:rFonts w:hint="eastAsia" w:ascii="宋体" w:hAnsi="宋体" w:eastAsia="宋体" w:cs="宋体"/>
          <w:i w:val="0"/>
          <w:iCs w:val="0"/>
          <w:caps w:val="0"/>
          <w:color w:val="333333"/>
          <w:spacing w:val="0"/>
          <w:sz w:val="24"/>
          <w:szCs w:val="24"/>
          <w:shd w:val="clear" w:color="auto" w:fill="FFFFFF"/>
          <w:vertAlign w:val="baseline"/>
        </w:rPr>
        <w:t>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合同包最高限价：</w:t>
      </w:r>
      <w:r>
        <w:rPr>
          <w:rFonts w:hint="eastAsia" w:eastAsia="宋体" w:cs="宋体"/>
          <w:i w:val="0"/>
          <w:iCs w:val="0"/>
          <w:caps w:val="0"/>
          <w:color w:val="333333"/>
          <w:spacing w:val="0"/>
          <w:sz w:val="24"/>
          <w:szCs w:val="24"/>
          <w:shd w:val="clear" w:color="auto" w:fill="FFFFFF"/>
          <w:vertAlign w:val="baseline"/>
          <w:lang w:val="en-US" w:eastAsia="zh-CN"/>
        </w:rPr>
        <w:t>332700.00</w:t>
      </w:r>
      <w:r>
        <w:rPr>
          <w:rFonts w:hint="eastAsia" w:ascii="宋体" w:hAnsi="宋体" w:eastAsia="宋体" w:cs="宋体"/>
          <w:i w:val="0"/>
          <w:iCs w:val="0"/>
          <w:caps w:val="0"/>
          <w:color w:val="333333"/>
          <w:spacing w:val="0"/>
          <w:sz w:val="24"/>
          <w:szCs w:val="24"/>
          <w:shd w:val="clear" w:color="auto" w:fill="FFFFFF"/>
          <w:vertAlign w:val="baseline"/>
        </w:rPr>
        <w:t>元</w:t>
      </w:r>
    </w:p>
    <w:tbl>
      <w:tblPr>
        <w:tblStyle w:val="8"/>
        <w:tblW w:w="9078" w:type="dxa"/>
        <w:tblInd w:w="-2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9"/>
        <w:gridCol w:w="980"/>
        <w:gridCol w:w="1945"/>
        <w:gridCol w:w="1130"/>
        <w:gridCol w:w="1295"/>
        <w:gridCol w:w="1543"/>
        <w:gridCol w:w="1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1" w:hRule="atLeast"/>
          <w:tblHeader/>
        </w:trPr>
        <w:tc>
          <w:tcPr>
            <w:tcW w:w="7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品目名称</w:t>
            </w:r>
          </w:p>
        </w:tc>
        <w:tc>
          <w:tcPr>
            <w:tcW w:w="19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11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数量</w:t>
            </w:r>
          </w:p>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（单位）</w:t>
            </w:r>
          </w:p>
        </w:tc>
        <w:tc>
          <w:tcPr>
            <w:tcW w:w="12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5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4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trPr>
        <w:tc>
          <w:tcPr>
            <w:tcW w:w="7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广告宣传服务</w:t>
            </w:r>
          </w:p>
        </w:tc>
        <w:tc>
          <w:tcPr>
            <w:tcW w:w="19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高新一中2023年校园文化、班级文化建设项目</w:t>
            </w:r>
          </w:p>
        </w:tc>
        <w:tc>
          <w:tcPr>
            <w:tcW w:w="11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12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5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textAlignment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332700.00</w:t>
            </w:r>
          </w:p>
        </w:tc>
        <w:tc>
          <w:tcPr>
            <w:tcW w:w="14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332700.00</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本合同包不接受联合体投标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333333"/>
          <w:spacing w:val="0"/>
          <w:sz w:val="24"/>
          <w:szCs w:val="24"/>
          <w:shd w:val="clear" w:color="auto" w:fill="FFFFFF"/>
          <w:vertAlign w:val="baseline"/>
        </w:rPr>
        <w:t>合同履行期限：合同签订</w:t>
      </w:r>
      <w:r>
        <w:rPr>
          <w:rFonts w:hint="eastAsia" w:eastAsia="宋体" w:cs="宋体"/>
          <w:i w:val="0"/>
          <w:iCs w:val="0"/>
          <w:caps w:val="0"/>
          <w:color w:val="auto"/>
          <w:spacing w:val="0"/>
          <w:sz w:val="24"/>
          <w:szCs w:val="24"/>
          <w:shd w:val="clear" w:color="auto" w:fill="FFFFFF"/>
          <w:vertAlign w:val="baseline"/>
          <w:lang w:val="en-US" w:eastAsia="zh-CN"/>
        </w:rPr>
        <w:t>之日起15日历天内完成</w:t>
      </w:r>
    </w:p>
    <w:p>
      <w:pPr>
        <w:bidi w:val="0"/>
        <w:spacing w:line="360" w:lineRule="auto"/>
        <w:rPr>
          <w:rStyle w:val="10"/>
          <w:rFonts w:hint="eastAsia" w:ascii="宋体" w:hAnsi="宋体" w:eastAsia="宋体" w:cs="宋体"/>
          <w:b/>
          <w:bCs/>
          <w:i w:val="0"/>
          <w:iCs w:val="0"/>
          <w:caps w:val="0"/>
          <w:color w:val="333333"/>
          <w:spacing w:val="0"/>
          <w:sz w:val="24"/>
          <w:szCs w:val="24"/>
          <w:shd w:val="clear" w:color="auto" w:fill="FFFFFF"/>
          <w:vertAlign w:val="baseline"/>
        </w:rPr>
      </w:pPr>
      <w:r>
        <w:rPr>
          <w:rStyle w:val="10"/>
          <w:rFonts w:hint="eastAsia" w:ascii="宋体" w:hAnsi="宋体" w:eastAsia="宋体" w:cs="宋体"/>
          <w:b/>
          <w:bCs/>
          <w:i w:val="0"/>
          <w:iCs w:val="0"/>
          <w:caps w:val="0"/>
          <w:color w:val="333333"/>
          <w:spacing w:val="0"/>
          <w:sz w:val="24"/>
          <w:szCs w:val="24"/>
          <w:shd w:val="clear" w:color="auto" w:fill="FFFFFF"/>
          <w:vertAlign w:val="baseline"/>
        </w:rPr>
        <w:t>二、申请人的资格要求：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1.满足《中华人民共和国政府采购法》第二十二条规定;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2.落实政府采购政策需满足的资格要求：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w:t>
      </w:r>
      <w:r>
        <w:rPr>
          <w:rFonts w:hint="eastAsia" w:eastAsia="宋体" w:cs="宋体"/>
          <w:i w:val="0"/>
          <w:iCs w:val="0"/>
          <w:caps w:val="0"/>
          <w:color w:val="333333"/>
          <w:spacing w:val="0"/>
          <w:sz w:val="24"/>
          <w:szCs w:val="24"/>
          <w:shd w:val="clear" w:color="auto" w:fill="FFFFFF"/>
          <w:vertAlign w:val="baseline"/>
          <w:lang w:eastAsia="zh-CN"/>
        </w:rPr>
        <w:t>榆林高新一中2023年校园文化、班级文化建设项目</w:t>
      </w:r>
      <w:r>
        <w:rPr>
          <w:rFonts w:hint="eastAsia" w:ascii="宋体" w:hAnsi="宋体" w:eastAsia="宋体" w:cs="宋体"/>
          <w:i w:val="0"/>
          <w:iCs w:val="0"/>
          <w:caps w:val="0"/>
          <w:color w:val="333333"/>
          <w:spacing w:val="0"/>
          <w:sz w:val="24"/>
          <w:szCs w:val="24"/>
          <w:shd w:val="clear" w:color="auto" w:fill="FFFFFF"/>
          <w:vertAlign w:val="baseline"/>
        </w:rPr>
        <w:t>)落实政府采购政策需满足的资格要求如下: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（1）《政府采购促进中小企业发展管理办法》（财库〔2020〕46号）；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（2）《财政部司法部关于政府采购支持监狱企业发展有关问题的通知》（财库〔2014〕68号）；</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《财政部、民政部、中国残疾人联合会关于促进残疾人就业政府采购政策的通知》（财库[2017]141号）；</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firstLine="0" w:firstLineChars="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陕西省财政厅关于印发《陕西省中小企业政府采购信用融资办法》（陕财办采〔2018〕23号）；</w:t>
      </w:r>
      <w:bookmarkStart w:id="2" w:name="_GoBack"/>
      <w:bookmarkEnd w:id="2"/>
      <w:r>
        <w:rPr>
          <w:rFonts w:hint="eastAsia" w:ascii="宋体" w:hAnsi="宋体" w:eastAsia="宋体" w:cs="宋体"/>
          <w:i w:val="0"/>
          <w:iCs w:val="0"/>
          <w:caps w:val="0"/>
          <w:color w:val="333333"/>
          <w:spacing w:val="0"/>
          <w:sz w:val="24"/>
          <w:szCs w:val="24"/>
          <w:shd w:val="clear" w:color="auto" w:fill="FFFFFF"/>
          <w:vertAlign w:val="baseline"/>
        </w:rPr>
        <w:t>相关政策、业务流程、办理平台(http://www.ccgpshaanxi.gov.cn/zcdservice/zcd/shanxi/)；</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firstLine="0" w:firstLineChars="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《关于在政府采购活动中查询及使用信用记录有关问题的通知》（财库〔2016〕125号）；</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firstLine="0" w:firstLineChars="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《榆林市财政局关于进一步加大政府采购支持中小企业力度的通知》（榆政财采发〔2022〕10号)；</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firstLine="0" w:firstLineChars="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《陕西省财政厅关于进一步加大政府采购支持中小企业力度的通知》(陕财采发〔2022〕5号)；</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firstLine="0" w:firstLineChars="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《陕西省财政厅 中国人民银行西安分行关于深人推进政府采购信用融资业务的通知》（陕财办采〔2023]5号）。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3.本项目的特定资格要求：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w:t>
      </w:r>
      <w:r>
        <w:rPr>
          <w:rFonts w:hint="eastAsia" w:eastAsia="宋体" w:cs="宋体"/>
          <w:i w:val="0"/>
          <w:iCs w:val="0"/>
          <w:caps w:val="0"/>
          <w:color w:val="333333"/>
          <w:spacing w:val="0"/>
          <w:sz w:val="24"/>
          <w:szCs w:val="24"/>
          <w:shd w:val="clear" w:color="auto" w:fill="FFFFFF"/>
          <w:vertAlign w:val="baseline"/>
          <w:lang w:eastAsia="zh-CN"/>
        </w:rPr>
        <w:t>榆林高新一中2023年校园文化、班级文化建设项目</w:t>
      </w:r>
      <w:r>
        <w:rPr>
          <w:rFonts w:hint="eastAsia" w:ascii="宋体" w:hAnsi="宋体" w:eastAsia="宋体" w:cs="宋体"/>
          <w:i w:val="0"/>
          <w:iCs w:val="0"/>
          <w:caps w:val="0"/>
          <w:color w:val="333333"/>
          <w:spacing w:val="0"/>
          <w:sz w:val="24"/>
          <w:szCs w:val="24"/>
          <w:shd w:val="clear" w:color="auto" w:fill="FFFFFF"/>
          <w:vertAlign w:val="baseline"/>
        </w:rPr>
        <w:t>)特定资格要求如下:</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cs="宋体"/>
          <w:i w:val="0"/>
          <w:iCs w:val="0"/>
          <w:caps w:val="0"/>
          <w:color w:val="333333"/>
          <w:spacing w:val="0"/>
          <w:sz w:val="24"/>
          <w:szCs w:val="24"/>
          <w:shd w:val="clear" w:color="auto" w:fill="FFFFFF"/>
          <w:vertAlign w:val="baseline"/>
          <w:lang w:eastAsia="zh-CN"/>
        </w:rPr>
        <w:t>（</w:t>
      </w:r>
      <w:r>
        <w:rPr>
          <w:rFonts w:hint="eastAsia" w:cs="宋体"/>
          <w:i w:val="0"/>
          <w:iCs w:val="0"/>
          <w:caps w:val="0"/>
          <w:color w:val="333333"/>
          <w:spacing w:val="0"/>
          <w:sz w:val="24"/>
          <w:szCs w:val="24"/>
          <w:shd w:val="clear" w:color="auto" w:fill="FFFFFF"/>
          <w:vertAlign w:val="baseline"/>
          <w:lang w:val="en-US" w:eastAsia="zh-CN"/>
        </w:rPr>
        <w:t>1</w:t>
      </w:r>
      <w:r>
        <w:rPr>
          <w:rFonts w:hint="eastAsia" w:cs="宋体"/>
          <w:i w:val="0"/>
          <w:iCs w:val="0"/>
          <w:caps w:val="0"/>
          <w:color w:val="333333"/>
          <w:spacing w:val="0"/>
          <w:sz w:val="24"/>
          <w:szCs w:val="24"/>
          <w:shd w:val="clear" w:color="auto" w:fill="FFFFFF"/>
          <w:vertAlign w:val="baseline"/>
          <w:lang w:eastAsia="zh-CN"/>
        </w:rPr>
        <w:t>）</w:t>
      </w:r>
      <w:r>
        <w:rPr>
          <w:rFonts w:hint="eastAsia" w:ascii="宋体" w:hAnsi="宋体" w:eastAsia="宋体" w:cs="宋体"/>
          <w:i w:val="0"/>
          <w:iCs w:val="0"/>
          <w:caps w:val="0"/>
          <w:color w:val="333333"/>
          <w:spacing w:val="0"/>
          <w:sz w:val="24"/>
          <w:szCs w:val="24"/>
          <w:shd w:val="clear" w:color="auto" w:fill="FFFFFF"/>
          <w:vertAlign w:val="baseline"/>
        </w:rPr>
        <w:t>投标人具有承担本项目服务能力的法人、事业法人、其他组织或自然人。企业法人应提供合法有效的标识有统一社会信用代码的营业执照；事业法人应提供事业单位法人证书；其他组织应提供合法登记证明文件；自然人应提供身份证；</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lang w:eastAsia="zh-CN"/>
        </w:rPr>
        <w:t>（</w:t>
      </w:r>
      <w:r>
        <w:rPr>
          <w:rFonts w:hint="eastAsia" w:ascii="宋体" w:hAnsi="宋体" w:eastAsia="宋体" w:cs="宋体"/>
          <w:i w:val="0"/>
          <w:iCs w:val="0"/>
          <w:caps w:val="0"/>
          <w:color w:val="333333"/>
          <w:spacing w:val="0"/>
          <w:sz w:val="24"/>
          <w:szCs w:val="24"/>
          <w:shd w:val="clear" w:color="auto" w:fill="FFFFFF"/>
          <w:vertAlign w:val="baseline"/>
          <w:lang w:val="en-US" w:eastAsia="zh-CN"/>
        </w:rPr>
        <w:t>2</w:t>
      </w:r>
      <w:r>
        <w:rPr>
          <w:rFonts w:hint="eastAsia" w:ascii="宋体" w:hAnsi="宋体" w:eastAsia="宋体" w:cs="宋体"/>
          <w:i w:val="0"/>
          <w:iCs w:val="0"/>
          <w:caps w:val="0"/>
          <w:color w:val="333333"/>
          <w:spacing w:val="0"/>
          <w:sz w:val="24"/>
          <w:szCs w:val="24"/>
          <w:shd w:val="clear" w:color="auto" w:fill="FFFFFF"/>
          <w:vertAlign w:val="baseline"/>
          <w:lang w:eastAsia="zh-CN"/>
        </w:rPr>
        <w:t>）</w:t>
      </w:r>
      <w:r>
        <w:rPr>
          <w:rFonts w:hint="eastAsia" w:ascii="宋体" w:hAnsi="宋体" w:eastAsia="宋体" w:cs="宋体"/>
          <w:i w:val="0"/>
          <w:iCs w:val="0"/>
          <w:caps w:val="0"/>
          <w:color w:val="333333"/>
          <w:spacing w:val="0"/>
          <w:sz w:val="24"/>
          <w:szCs w:val="24"/>
          <w:shd w:val="clear" w:color="auto" w:fill="FFFFFF"/>
          <w:vertAlign w:val="baseline"/>
        </w:rPr>
        <w:t>财务状况报告：</w:t>
      </w:r>
      <w:r>
        <w:rPr>
          <w:rFonts w:hint="eastAsia" w:ascii="宋体" w:hAnsi="宋体" w:eastAsia="宋体" w:cs="宋体"/>
          <w:i w:val="0"/>
          <w:iCs w:val="0"/>
          <w:caps w:val="0"/>
          <w:color w:val="333333"/>
          <w:spacing w:val="0"/>
          <w:sz w:val="24"/>
          <w:szCs w:val="24"/>
          <w:shd w:val="clear" w:color="auto" w:fill="FFFFFF"/>
          <w:vertAlign w:val="baseline"/>
          <w:lang w:eastAsia="zh-CN"/>
        </w:rPr>
        <w:t>投标人须提供完整有效的2022年度的财务审计报告，成立时间至提交响应文件递交截止时间不足一年的，须提供其基本存款账户开户银行近三个月内出具的银行资信证明或自成立以来的财务报表；其他组织和自然人提供银行出具的资信证明或财务报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（3）税收缴纳证明：</w:t>
      </w:r>
      <w:r>
        <w:rPr>
          <w:rFonts w:hint="eastAsia" w:ascii="宋体" w:hAnsi="宋体" w:eastAsia="宋体" w:cs="宋体"/>
          <w:i w:val="0"/>
          <w:iCs w:val="0"/>
          <w:caps w:val="0"/>
          <w:color w:val="333333"/>
          <w:spacing w:val="0"/>
          <w:sz w:val="24"/>
          <w:szCs w:val="24"/>
          <w:shd w:val="clear" w:color="auto" w:fill="FFFFFF"/>
          <w:vertAlign w:val="baseline"/>
          <w:lang w:eastAsia="zh-CN"/>
        </w:rPr>
        <w:t>提供2023年01月01日至今</w:t>
      </w:r>
      <w:r>
        <w:rPr>
          <w:rFonts w:hint="eastAsia" w:ascii="宋体" w:hAnsi="宋体" w:eastAsia="宋体" w:cs="宋体"/>
          <w:i w:val="0"/>
          <w:iCs w:val="0"/>
          <w:caps w:val="0"/>
          <w:color w:val="333333"/>
          <w:spacing w:val="0"/>
          <w:sz w:val="24"/>
          <w:szCs w:val="24"/>
          <w:shd w:val="clear" w:color="auto" w:fill="FFFFFF"/>
          <w:vertAlign w:val="baseline"/>
        </w:rPr>
        <w:t>已缴纳的至少一个月的纳税证明</w:t>
      </w:r>
      <w:r>
        <w:rPr>
          <w:rFonts w:hint="eastAsia" w:ascii="宋体" w:hAnsi="宋体" w:eastAsia="宋体" w:cs="宋体"/>
          <w:i w:val="0"/>
          <w:iCs w:val="0"/>
          <w:caps w:val="0"/>
          <w:color w:val="333333"/>
          <w:spacing w:val="0"/>
          <w:sz w:val="24"/>
          <w:szCs w:val="24"/>
          <w:shd w:val="clear" w:color="auto" w:fill="FFFFFF"/>
          <w:vertAlign w:val="baseline"/>
          <w:lang w:eastAsia="zh-CN"/>
        </w:rPr>
        <w:t>或完税证明</w:t>
      </w:r>
      <w:r>
        <w:rPr>
          <w:rFonts w:hint="eastAsia" w:ascii="宋体" w:hAnsi="宋体" w:eastAsia="宋体" w:cs="宋体"/>
          <w:i w:val="0"/>
          <w:iCs w:val="0"/>
          <w:caps w:val="0"/>
          <w:color w:val="333333"/>
          <w:spacing w:val="0"/>
          <w:sz w:val="24"/>
          <w:szCs w:val="24"/>
          <w:shd w:val="clear" w:color="auto" w:fill="FFFFFF"/>
          <w:vertAlign w:val="baseline"/>
        </w:rPr>
        <w:t>（时间以税款所属日期为准、税种须包</w:t>
      </w:r>
      <w:r>
        <w:rPr>
          <w:rFonts w:hint="eastAsia" w:ascii="宋体" w:hAnsi="宋体" w:eastAsia="宋体" w:cs="宋体"/>
          <w:i w:val="0"/>
          <w:iCs w:val="0"/>
          <w:caps w:val="0"/>
          <w:color w:val="333333"/>
          <w:spacing w:val="0"/>
          <w:sz w:val="24"/>
          <w:szCs w:val="24"/>
          <w:shd w:val="clear" w:color="auto" w:fill="FFFFFF"/>
          <w:vertAlign w:val="baseline"/>
          <w:lang w:eastAsia="zh-CN"/>
        </w:rPr>
        <w:t>含增值税或企业所得税</w:t>
      </w:r>
      <w:r>
        <w:rPr>
          <w:rFonts w:hint="eastAsia" w:ascii="宋体" w:hAnsi="宋体" w:eastAsia="宋体" w:cs="宋体"/>
          <w:i w:val="0"/>
          <w:iCs w:val="0"/>
          <w:caps w:val="0"/>
          <w:color w:val="333333"/>
          <w:spacing w:val="0"/>
          <w:sz w:val="24"/>
          <w:szCs w:val="24"/>
          <w:shd w:val="clear" w:color="auto" w:fill="FFFFFF"/>
          <w:vertAlign w:val="baseline"/>
        </w:rPr>
        <w:t>），依法免税的单位应提供相关证明材料；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社会保障资金缴纳证明：</w:t>
      </w:r>
      <w:r>
        <w:rPr>
          <w:rFonts w:hint="eastAsia" w:ascii="宋体" w:hAnsi="宋体" w:eastAsia="宋体" w:cs="宋体"/>
          <w:i w:val="0"/>
          <w:iCs w:val="0"/>
          <w:caps w:val="0"/>
          <w:color w:val="333333"/>
          <w:spacing w:val="0"/>
          <w:sz w:val="24"/>
          <w:szCs w:val="24"/>
          <w:shd w:val="clear" w:color="auto" w:fill="FFFFFF"/>
          <w:vertAlign w:val="baseline"/>
          <w:lang w:eastAsia="zh-CN"/>
        </w:rPr>
        <w:t>提供2023年01月01日至今</w:t>
      </w:r>
      <w:r>
        <w:rPr>
          <w:rFonts w:hint="eastAsia" w:ascii="宋体" w:hAnsi="宋体" w:eastAsia="宋体" w:cs="宋体"/>
          <w:i w:val="0"/>
          <w:iCs w:val="0"/>
          <w:caps w:val="0"/>
          <w:color w:val="333333"/>
          <w:spacing w:val="0"/>
          <w:sz w:val="24"/>
          <w:szCs w:val="24"/>
          <w:shd w:val="clear" w:color="auto" w:fill="FFFFFF"/>
          <w:vertAlign w:val="baseline"/>
        </w:rPr>
        <w:t>已缴纳的至少一个月的社会保障资金银行缴费单据或社保机构开具的社会保险参保缴费情况证明，依法不需要缴纳社会保障资金的单位应提供相关证明材料；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（5）参加政府采购活动前三年内，在经营活动中没有重大违法记录的书面声明；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（6）提供具有履行合同所必需的设备和专业技术能力的证明资料或承诺书；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7）对列入“信用中国”网站(www.creditchina.gov.cn)“记录失信被执行人、税收违法黑名单、企业经营异常名录、严重失信主体名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（8）</w:t>
      </w:r>
      <w:r>
        <w:rPr>
          <w:rFonts w:hint="eastAsia" w:ascii="宋体" w:hAnsi="宋体" w:eastAsia="宋体" w:cs="宋体"/>
          <w:i w:val="0"/>
          <w:iCs w:val="0"/>
          <w:caps w:val="0"/>
          <w:color w:val="333333"/>
          <w:spacing w:val="0"/>
          <w:sz w:val="24"/>
          <w:szCs w:val="24"/>
          <w:shd w:val="clear" w:color="auto" w:fill="FFFFFF"/>
          <w:vertAlign w:val="baseline"/>
          <w:lang w:eastAsia="zh-CN"/>
        </w:rPr>
        <w:t>投标信用承诺书</w:t>
      </w:r>
      <w:r>
        <w:rPr>
          <w:rFonts w:hint="eastAsia" w:ascii="宋体" w:hAnsi="宋体" w:eastAsia="宋体" w:cs="宋体"/>
          <w:i w:val="0"/>
          <w:iCs w:val="0"/>
          <w:caps w:val="0"/>
          <w:color w:val="333333"/>
          <w:spacing w:val="0"/>
          <w:sz w:val="24"/>
          <w:szCs w:val="24"/>
          <w:shd w:val="clear" w:color="auto" w:fill="FFFFFF"/>
          <w:vertAlign w:val="baseli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（9）榆林市政府采购服务类项目供应商信用承诺书；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（10）本项目专门面向中小企业采购，供应商须提供中小企业声明函；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备注：</w:t>
      </w:r>
      <w:r>
        <w:rPr>
          <w:rFonts w:hint="eastAsia" w:ascii="宋体" w:hAnsi="宋体" w:eastAsia="宋体" w:cs="宋体"/>
          <w:i w:val="0"/>
          <w:iCs w:val="0"/>
          <w:caps w:val="0"/>
          <w:color w:val="333333"/>
          <w:spacing w:val="0"/>
          <w:sz w:val="24"/>
          <w:szCs w:val="24"/>
          <w:shd w:val="clear" w:color="auto" w:fill="FFFFFF"/>
          <w:vertAlign w:val="baseline"/>
          <w:lang w:eastAsia="zh-CN"/>
        </w:rPr>
        <w:t>本项目不接受联合体投标、不允许分包</w:t>
      </w:r>
      <w:r>
        <w:rPr>
          <w:rFonts w:hint="eastAsia" w:ascii="宋体" w:hAnsi="宋体" w:eastAsia="宋体" w:cs="宋体"/>
          <w:i w:val="0"/>
          <w:iCs w:val="0"/>
          <w:caps w:val="0"/>
          <w:color w:val="333333"/>
          <w:spacing w:val="0"/>
          <w:sz w:val="24"/>
          <w:szCs w:val="24"/>
          <w:shd w:val="clear" w:color="auto" w:fill="FFFFFF"/>
          <w:vertAlign w:val="baseline"/>
        </w:rPr>
        <w:t>，单位负责人为同一人或者存在直接控股、管理关系的不同投标人，不得参加同一合同项下的政府采购活动；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textAlignment w:val="baseline"/>
        <w:rPr>
          <w:rStyle w:val="10"/>
          <w:rFonts w:hint="eastAsia" w:ascii="宋体" w:hAnsi="宋体" w:eastAsia="宋体" w:cs="宋体"/>
          <w:b/>
          <w:bCs/>
          <w:i w:val="0"/>
          <w:iCs w:val="0"/>
          <w:caps w:val="0"/>
          <w:color w:val="333333"/>
          <w:spacing w:val="0"/>
          <w:sz w:val="24"/>
          <w:szCs w:val="24"/>
          <w:shd w:val="clear" w:color="auto" w:fill="FFFFFF"/>
          <w:vertAlign w:val="baseline"/>
        </w:rPr>
      </w:pPr>
      <w:r>
        <w:rPr>
          <w:rStyle w:val="10"/>
          <w:rFonts w:hint="eastAsia" w:ascii="宋体" w:hAnsi="宋体" w:eastAsia="宋体" w:cs="宋体"/>
          <w:b/>
          <w:bCs/>
          <w:i w:val="0"/>
          <w:iCs w:val="0"/>
          <w:caps w:val="0"/>
          <w:color w:val="333333"/>
          <w:spacing w:val="0"/>
          <w:sz w:val="24"/>
          <w:szCs w:val="24"/>
          <w:shd w:val="clear" w:color="auto" w:fill="FFFFFF"/>
          <w:vertAlign w:val="baseline"/>
        </w:rPr>
        <w:t>三、获取招标文件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时间：20</w:t>
      </w:r>
      <w:r>
        <w:rPr>
          <w:rFonts w:hint="eastAsia" w:ascii="宋体" w:hAnsi="宋体" w:eastAsia="宋体" w:cs="宋体"/>
          <w:i w:val="0"/>
          <w:iCs w:val="0"/>
          <w:caps w:val="0"/>
          <w:color w:val="auto"/>
          <w:spacing w:val="0"/>
          <w:sz w:val="24"/>
          <w:szCs w:val="24"/>
          <w:shd w:val="clear" w:color="auto" w:fill="FFFFFF"/>
          <w:vertAlign w:val="baseline"/>
        </w:rPr>
        <w:t>2</w:t>
      </w:r>
      <w:r>
        <w:rPr>
          <w:rFonts w:hint="eastAsia"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rPr>
        <w:t>年</w:t>
      </w:r>
      <w:r>
        <w:rPr>
          <w:rFonts w:hint="eastAsia" w:eastAsia="宋体" w:cs="宋体"/>
          <w:i w:val="0"/>
          <w:iCs w:val="0"/>
          <w:caps w:val="0"/>
          <w:color w:val="auto"/>
          <w:spacing w:val="0"/>
          <w:sz w:val="24"/>
          <w:szCs w:val="24"/>
          <w:shd w:val="clear" w:color="auto" w:fill="FFFFFF"/>
          <w:vertAlign w:val="baseline"/>
          <w:lang w:val="en-US" w:eastAsia="zh-CN"/>
        </w:rPr>
        <w:t>12</w:t>
      </w:r>
      <w:r>
        <w:rPr>
          <w:rFonts w:hint="eastAsia" w:ascii="宋体" w:hAnsi="宋体" w:eastAsia="宋体" w:cs="宋体"/>
          <w:i w:val="0"/>
          <w:iCs w:val="0"/>
          <w:caps w:val="0"/>
          <w:color w:val="auto"/>
          <w:spacing w:val="0"/>
          <w:sz w:val="24"/>
          <w:szCs w:val="24"/>
          <w:shd w:val="clear" w:color="auto" w:fill="FFFFFF"/>
          <w:vertAlign w:val="baseline"/>
        </w:rPr>
        <w:t>月</w:t>
      </w:r>
      <w:r>
        <w:rPr>
          <w:rFonts w:hint="eastAsia" w:cs="宋体"/>
          <w:i w:val="0"/>
          <w:iCs w:val="0"/>
          <w:caps w:val="0"/>
          <w:color w:val="auto"/>
          <w:spacing w:val="0"/>
          <w:sz w:val="24"/>
          <w:szCs w:val="24"/>
          <w:shd w:val="clear" w:color="auto" w:fill="FFFFFF"/>
          <w:vertAlign w:val="baseline"/>
          <w:lang w:val="en-US" w:eastAsia="zh-CN"/>
        </w:rPr>
        <w:t>14</w:t>
      </w:r>
      <w:r>
        <w:rPr>
          <w:rFonts w:hint="eastAsia" w:ascii="宋体" w:hAnsi="宋体" w:eastAsia="宋体" w:cs="宋体"/>
          <w:i w:val="0"/>
          <w:iCs w:val="0"/>
          <w:caps w:val="0"/>
          <w:color w:val="auto"/>
          <w:spacing w:val="0"/>
          <w:sz w:val="24"/>
          <w:szCs w:val="24"/>
          <w:shd w:val="clear" w:color="auto" w:fill="FFFFFF"/>
          <w:vertAlign w:val="baseline"/>
        </w:rPr>
        <w:t>日至202</w:t>
      </w:r>
      <w:r>
        <w:rPr>
          <w:rFonts w:hint="eastAsia"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rPr>
        <w:t>年</w:t>
      </w:r>
      <w:r>
        <w:rPr>
          <w:rFonts w:hint="eastAsia" w:eastAsia="宋体" w:cs="宋体"/>
          <w:i w:val="0"/>
          <w:iCs w:val="0"/>
          <w:caps w:val="0"/>
          <w:color w:val="auto"/>
          <w:spacing w:val="0"/>
          <w:sz w:val="24"/>
          <w:szCs w:val="24"/>
          <w:shd w:val="clear" w:color="auto" w:fill="FFFFFF"/>
          <w:vertAlign w:val="baseline"/>
          <w:lang w:val="en-US" w:eastAsia="zh-CN"/>
        </w:rPr>
        <w:t>12</w:t>
      </w:r>
      <w:r>
        <w:rPr>
          <w:rFonts w:hint="eastAsia" w:ascii="宋体" w:hAnsi="宋体" w:eastAsia="宋体" w:cs="宋体"/>
          <w:i w:val="0"/>
          <w:iCs w:val="0"/>
          <w:caps w:val="0"/>
          <w:color w:val="auto"/>
          <w:spacing w:val="0"/>
          <w:sz w:val="24"/>
          <w:szCs w:val="24"/>
          <w:shd w:val="clear" w:color="auto" w:fill="FFFFFF"/>
          <w:vertAlign w:val="baseline"/>
        </w:rPr>
        <w:t>月</w:t>
      </w:r>
      <w:r>
        <w:rPr>
          <w:rFonts w:hint="eastAsia" w:cs="宋体"/>
          <w:i w:val="0"/>
          <w:iCs w:val="0"/>
          <w:caps w:val="0"/>
          <w:color w:val="auto"/>
          <w:spacing w:val="0"/>
          <w:sz w:val="24"/>
          <w:szCs w:val="24"/>
          <w:shd w:val="clear" w:color="auto" w:fill="FFFFFF"/>
          <w:vertAlign w:val="baseline"/>
          <w:lang w:val="en-US" w:eastAsia="zh-CN"/>
        </w:rPr>
        <w:t>18</w:t>
      </w:r>
      <w:r>
        <w:rPr>
          <w:rFonts w:hint="eastAsia" w:ascii="宋体" w:hAnsi="宋体" w:eastAsia="宋体" w:cs="宋体"/>
          <w:i w:val="0"/>
          <w:iCs w:val="0"/>
          <w:caps w:val="0"/>
          <w:color w:val="auto"/>
          <w:spacing w:val="0"/>
          <w:sz w:val="24"/>
          <w:szCs w:val="24"/>
          <w:shd w:val="clear" w:color="auto" w:fill="FFFFFF"/>
          <w:vertAlign w:val="baseline"/>
        </w:rPr>
        <w:t>日，每天</w:t>
      </w:r>
      <w:r>
        <w:rPr>
          <w:rFonts w:hint="eastAsia" w:ascii="宋体" w:hAnsi="宋体" w:eastAsia="宋体" w:cs="宋体"/>
          <w:i w:val="0"/>
          <w:iCs w:val="0"/>
          <w:caps w:val="0"/>
          <w:color w:val="333333"/>
          <w:spacing w:val="0"/>
          <w:sz w:val="24"/>
          <w:szCs w:val="24"/>
          <w:shd w:val="clear" w:color="auto" w:fill="FFFFFF"/>
          <w:vertAlign w:val="baseline"/>
        </w:rPr>
        <w:t>上午09:00:00至1</w:t>
      </w:r>
      <w:r>
        <w:rPr>
          <w:rFonts w:hint="eastAsia" w:eastAsia="宋体" w:cs="宋体"/>
          <w:i w:val="0"/>
          <w:iCs w:val="0"/>
          <w:caps w:val="0"/>
          <w:color w:val="333333"/>
          <w:spacing w:val="0"/>
          <w:sz w:val="24"/>
          <w:szCs w:val="24"/>
          <w:shd w:val="clear" w:color="auto" w:fill="FFFFFF"/>
          <w:vertAlign w:val="baseline"/>
          <w:lang w:val="en-US" w:eastAsia="zh-CN"/>
        </w:rPr>
        <w:t>2</w:t>
      </w:r>
      <w:r>
        <w:rPr>
          <w:rFonts w:hint="eastAsia" w:ascii="宋体" w:hAnsi="宋体" w:eastAsia="宋体" w:cs="宋体"/>
          <w:i w:val="0"/>
          <w:iCs w:val="0"/>
          <w:caps w:val="0"/>
          <w:color w:val="333333"/>
          <w:spacing w:val="0"/>
          <w:sz w:val="24"/>
          <w:szCs w:val="24"/>
          <w:shd w:val="clear" w:color="auto" w:fill="FFFFFF"/>
          <w:vertAlign w:val="baseline"/>
        </w:rPr>
        <w:t>:</w:t>
      </w:r>
      <w:r>
        <w:rPr>
          <w:rFonts w:hint="eastAsia" w:eastAsia="宋体" w:cs="宋体"/>
          <w:i w:val="0"/>
          <w:iCs w:val="0"/>
          <w:caps w:val="0"/>
          <w:color w:val="333333"/>
          <w:spacing w:val="0"/>
          <w:sz w:val="24"/>
          <w:szCs w:val="24"/>
          <w:shd w:val="clear" w:color="auto" w:fill="FFFFFF"/>
          <w:vertAlign w:val="baseline"/>
          <w:lang w:val="en-US" w:eastAsia="zh-CN"/>
        </w:rPr>
        <w:t>0</w:t>
      </w:r>
      <w:r>
        <w:rPr>
          <w:rFonts w:hint="eastAsia" w:ascii="宋体" w:hAnsi="宋体" w:eastAsia="宋体" w:cs="宋体"/>
          <w:i w:val="0"/>
          <w:iCs w:val="0"/>
          <w:caps w:val="0"/>
          <w:color w:val="333333"/>
          <w:spacing w:val="0"/>
          <w:sz w:val="24"/>
          <w:szCs w:val="24"/>
          <w:shd w:val="clear" w:color="auto" w:fill="FFFFFF"/>
          <w:vertAlign w:val="baseline"/>
        </w:rPr>
        <w:t>0:00，下午14:00:00至17:00:00（北京时间）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途径：登录全国公共资源交易中心平台（陕西省）使用CA锁报名后自行下载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方式：在线获取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售价：0元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textAlignment w:val="baseline"/>
        <w:rPr>
          <w:rStyle w:val="10"/>
          <w:rFonts w:hint="eastAsia" w:ascii="宋体" w:hAnsi="宋体" w:eastAsia="宋体" w:cs="宋体"/>
          <w:b/>
          <w:bCs/>
          <w:i w:val="0"/>
          <w:iCs w:val="0"/>
          <w:caps w:val="0"/>
          <w:color w:val="333333"/>
          <w:spacing w:val="0"/>
          <w:sz w:val="24"/>
          <w:szCs w:val="24"/>
          <w:shd w:val="clear" w:color="auto" w:fill="FFFFFF"/>
          <w:vertAlign w:val="baseline"/>
        </w:rPr>
      </w:pPr>
      <w:r>
        <w:rPr>
          <w:rStyle w:val="10"/>
          <w:rFonts w:hint="eastAsia" w:ascii="宋体" w:hAnsi="宋体" w:eastAsia="宋体" w:cs="宋体"/>
          <w:b/>
          <w:bCs/>
          <w:i w:val="0"/>
          <w:iCs w:val="0"/>
          <w:caps w:val="0"/>
          <w:color w:val="333333"/>
          <w:spacing w:val="0"/>
          <w:sz w:val="24"/>
          <w:szCs w:val="24"/>
          <w:shd w:val="clear" w:color="auto" w:fill="FFFFFF"/>
          <w:vertAlign w:val="baseline"/>
        </w:rPr>
        <w:t>四、提交投标文件截止时间、开标时间和地点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时间：</w:t>
      </w:r>
      <w:r>
        <w:rPr>
          <w:rFonts w:hint="eastAsia" w:eastAsia="宋体" w:cs="宋体"/>
          <w:i w:val="0"/>
          <w:iCs w:val="0"/>
          <w:caps w:val="0"/>
          <w:color w:val="333333"/>
          <w:spacing w:val="0"/>
          <w:sz w:val="24"/>
          <w:szCs w:val="24"/>
          <w:shd w:val="clear" w:color="auto" w:fill="FFFFFF"/>
          <w:vertAlign w:val="baseline"/>
          <w:lang w:eastAsia="zh-CN"/>
        </w:rPr>
        <w:t>202</w:t>
      </w:r>
      <w:r>
        <w:rPr>
          <w:rFonts w:hint="eastAsia" w:eastAsia="宋体" w:cs="宋体"/>
          <w:i w:val="0"/>
          <w:iCs w:val="0"/>
          <w:caps w:val="0"/>
          <w:color w:val="auto"/>
          <w:spacing w:val="0"/>
          <w:sz w:val="24"/>
          <w:szCs w:val="24"/>
          <w:shd w:val="clear" w:color="auto" w:fill="FFFFFF"/>
          <w:vertAlign w:val="baseline"/>
          <w:lang w:eastAsia="zh-CN"/>
        </w:rPr>
        <w:t>3年</w:t>
      </w:r>
      <w:r>
        <w:rPr>
          <w:rFonts w:hint="eastAsia" w:eastAsia="宋体" w:cs="宋体"/>
          <w:i w:val="0"/>
          <w:iCs w:val="0"/>
          <w:caps w:val="0"/>
          <w:color w:val="auto"/>
          <w:spacing w:val="0"/>
          <w:sz w:val="24"/>
          <w:szCs w:val="24"/>
          <w:shd w:val="clear" w:color="auto" w:fill="FFFFFF"/>
          <w:vertAlign w:val="baseline"/>
          <w:lang w:val="en-US" w:eastAsia="zh-CN"/>
        </w:rPr>
        <w:t>12月19日 09时00分</w:t>
      </w:r>
      <w:r>
        <w:rPr>
          <w:rFonts w:hint="eastAsia" w:ascii="宋体" w:hAnsi="宋体" w:eastAsia="宋体" w:cs="宋体"/>
          <w:i w:val="0"/>
          <w:iCs w:val="0"/>
          <w:caps w:val="0"/>
          <w:color w:val="333333"/>
          <w:spacing w:val="0"/>
          <w:sz w:val="24"/>
          <w:szCs w:val="24"/>
          <w:shd w:val="clear" w:color="auto" w:fill="FFFFFF"/>
          <w:vertAlign w:val="baseline"/>
        </w:rPr>
        <w:t>00秒 （北京时间）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提交投标文件地点：陕西省榆林市榆阳区航宇路住建局对面三楼中财招标公司多功能会议室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开标地点：陕西省榆林市榆阳区航宇路住建局对面三楼 中财招标公司多功能会议室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textAlignment w:val="baseline"/>
        <w:rPr>
          <w:rStyle w:val="10"/>
          <w:rFonts w:hint="eastAsia" w:ascii="宋体" w:hAnsi="宋体" w:eastAsia="宋体" w:cs="宋体"/>
          <w:b/>
          <w:bCs/>
          <w:i w:val="0"/>
          <w:iCs w:val="0"/>
          <w:caps w:val="0"/>
          <w:color w:val="333333"/>
          <w:spacing w:val="0"/>
          <w:sz w:val="24"/>
          <w:szCs w:val="24"/>
          <w:shd w:val="clear" w:color="auto" w:fill="FFFFFF"/>
          <w:vertAlign w:val="baseline"/>
        </w:rPr>
      </w:pPr>
      <w:r>
        <w:rPr>
          <w:rStyle w:val="10"/>
          <w:rFonts w:hint="eastAsia" w:ascii="宋体" w:hAnsi="宋体" w:eastAsia="宋体" w:cs="宋体"/>
          <w:b/>
          <w:bCs/>
          <w:i w:val="0"/>
          <w:iCs w:val="0"/>
          <w:caps w:val="0"/>
          <w:color w:val="333333"/>
          <w:spacing w:val="0"/>
          <w:sz w:val="24"/>
          <w:szCs w:val="24"/>
          <w:shd w:val="clear" w:color="auto" w:fill="FFFFFF"/>
          <w:vertAlign w:val="baseline"/>
        </w:rPr>
        <w:t>五、公告期限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自本公告发布之日起</w:t>
      </w:r>
      <w:r>
        <w:rPr>
          <w:rFonts w:hint="eastAsia" w:eastAsia="宋体" w:cs="宋体"/>
          <w:i w:val="0"/>
          <w:iCs w:val="0"/>
          <w:caps w:val="0"/>
          <w:color w:val="333333"/>
          <w:spacing w:val="0"/>
          <w:sz w:val="24"/>
          <w:szCs w:val="24"/>
          <w:shd w:val="clear" w:color="auto" w:fill="FFFFFF"/>
          <w:vertAlign w:val="baseline"/>
          <w:lang w:val="en-US" w:eastAsia="zh-CN"/>
        </w:rPr>
        <w:t>3</w:t>
      </w:r>
      <w:r>
        <w:rPr>
          <w:rFonts w:hint="eastAsia" w:ascii="宋体" w:hAnsi="宋体" w:eastAsia="宋体" w:cs="宋体"/>
          <w:i w:val="0"/>
          <w:iCs w:val="0"/>
          <w:caps w:val="0"/>
          <w:color w:val="333333"/>
          <w:spacing w:val="0"/>
          <w:sz w:val="24"/>
          <w:szCs w:val="24"/>
          <w:shd w:val="clear" w:color="auto" w:fill="FFFFFF"/>
          <w:vertAlign w:val="baseline"/>
        </w:rPr>
        <w:t>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textAlignment w:val="baseline"/>
        <w:rPr>
          <w:rStyle w:val="10"/>
          <w:rFonts w:hint="eastAsia" w:ascii="宋体" w:hAnsi="宋体" w:eastAsia="宋体" w:cs="宋体"/>
          <w:b/>
          <w:bCs/>
          <w:i w:val="0"/>
          <w:iCs w:val="0"/>
          <w:caps w:val="0"/>
          <w:color w:val="333333"/>
          <w:spacing w:val="0"/>
          <w:sz w:val="24"/>
          <w:szCs w:val="24"/>
          <w:shd w:val="clear" w:color="auto" w:fill="FFFFFF"/>
          <w:vertAlign w:val="baseline"/>
        </w:rPr>
      </w:pPr>
      <w:r>
        <w:rPr>
          <w:rStyle w:val="10"/>
          <w:rFonts w:hint="eastAsia" w:ascii="宋体" w:hAnsi="宋体" w:eastAsia="宋体" w:cs="宋体"/>
          <w:b/>
          <w:bCs/>
          <w:i w:val="0"/>
          <w:iCs w:val="0"/>
          <w:caps w:val="0"/>
          <w:color w:val="333333"/>
          <w:spacing w:val="0"/>
          <w:sz w:val="24"/>
          <w:szCs w:val="24"/>
          <w:shd w:val="clear" w:color="auto" w:fill="FFFFFF"/>
          <w:vertAlign w:val="baseline"/>
        </w:rPr>
        <w:t>六、其他补充事宜</w:t>
      </w:r>
    </w:p>
    <w:p>
      <w:pPr>
        <w:bidi w:val="0"/>
        <w:spacing w:line="360" w:lineRule="auto"/>
        <w:ind w:firstLine="480" w:firstLineChars="200"/>
        <w:rPr>
          <w:rFonts w:hint="eastAsia" w:ascii="宋体" w:hAnsi="宋体" w:eastAsia="宋体" w:cs="宋体"/>
          <w:b w:val="0"/>
          <w:bCs w:val="0"/>
          <w:color w:val="auto"/>
          <w:szCs w:val="24"/>
        </w:rPr>
      </w:pPr>
      <w:r>
        <w:rPr>
          <w:rFonts w:hint="eastAsia" w:ascii="宋体" w:hAnsi="宋体" w:eastAsia="宋体" w:cs="宋体"/>
          <w:sz w:val="24"/>
          <w:szCs w:val="24"/>
        </w:rPr>
        <w:t>特别提醒：</w:t>
      </w: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）CA锁购买:①现场购买榆林市市民大厦3 楼，E18、E19 窗口,电话：0912-3452148；②线上购买操作指南：http://www.sobot.com/chat-web/user/chatByDocId.action?docId=829e079c5f0a4bd6a51365f5b942c676&amp;cid=267&amp;robotNo=1）。（</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请投标人按照陕西省财政厅关于政府采购投标人注册登记有关事项的通知中的要求，通过陕西省政府采购网（http://www.ccgp-shaanxi.gov.cn/）注册登记加入陕西省政府采购投标人库；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投标人应随时关注发布的变更公告，当澄清或修改的内容影响谈判响应文件编制时，将在交易平台上同步发布答疑文件，此时投标人应从“项目流程〉答疑文件下载”下载最新发布的答疑文件（*.SXSCF 格式），并使用该文件重新编制谈判响应文件，使用旧版谈判文件或旧版答疑文件制作的谈判响应文件，将拒绝接收。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0"/>
          <w:rFonts w:hint="eastAsia" w:ascii="宋体" w:hAnsi="宋体" w:eastAsia="宋体" w:cs="宋体"/>
          <w:b/>
          <w:bCs/>
          <w:i w:val="0"/>
          <w:iCs w:val="0"/>
          <w:caps w:val="0"/>
          <w:color w:val="333333"/>
          <w:spacing w:val="0"/>
          <w:sz w:val="24"/>
          <w:szCs w:val="24"/>
          <w:shd w:val="clear" w:color="auto" w:fill="FFFFFF"/>
          <w:vertAlign w:val="baseline"/>
        </w:rPr>
        <w:t>七、对本次招标提出询问，请按以下方式联系。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i w:val="0"/>
          <w:iCs w:val="0"/>
          <w:caps w:val="0"/>
          <w:color w:val="333333"/>
          <w:spacing w:val="0"/>
          <w:sz w:val="24"/>
          <w:szCs w:val="24"/>
          <w:shd w:val="clear" w:color="auto" w:fill="FFFFFF"/>
          <w:vertAlign w:val="baseline"/>
          <w:lang w:eastAsia="zh-CN"/>
        </w:rPr>
      </w:pPr>
      <w:r>
        <w:rPr>
          <w:rFonts w:hint="eastAsia" w:ascii="宋体" w:hAnsi="宋体" w:eastAsia="宋体" w:cs="宋体"/>
          <w:b w:val="0"/>
          <w:bCs w:val="0"/>
          <w:i w:val="0"/>
          <w:iCs w:val="0"/>
          <w:caps w:val="0"/>
          <w:color w:val="333333"/>
          <w:spacing w:val="0"/>
          <w:sz w:val="24"/>
          <w:szCs w:val="24"/>
          <w:shd w:val="clear" w:color="auto" w:fill="FFFFFF"/>
          <w:vertAlign w:val="baseline"/>
        </w:rPr>
        <w:t>名称：</w:t>
      </w:r>
      <w:r>
        <w:rPr>
          <w:rFonts w:hint="eastAsia" w:ascii="宋体" w:hAnsi="宋体" w:eastAsia="宋体" w:cs="宋体"/>
          <w:b w:val="0"/>
          <w:bCs w:val="0"/>
          <w:i w:val="0"/>
          <w:iCs w:val="0"/>
          <w:caps w:val="0"/>
          <w:color w:val="333333"/>
          <w:spacing w:val="0"/>
          <w:sz w:val="24"/>
          <w:szCs w:val="24"/>
          <w:shd w:val="clear" w:color="auto" w:fill="FFFFFF"/>
          <w:vertAlign w:val="baseline"/>
          <w:lang w:eastAsia="zh-CN"/>
        </w:rPr>
        <w:t>榆林高新区第一中学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i w:val="0"/>
          <w:iCs w:val="0"/>
          <w:caps w:val="0"/>
          <w:color w:val="333333"/>
          <w:spacing w:val="0"/>
          <w:sz w:val="24"/>
          <w:szCs w:val="24"/>
          <w:shd w:val="clear" w:color="auto" w:fill="FFFFFF"/>
          <w:vertAlign w:val="baseline"/>
          <w:lang w:eastAsia="zh-CN"/>
        </w:rPr>
      </w:pPr>
      <w:r>
        <w:rPr>
          <w:rFonts w:hint="eastAsia" w:ascii="宋体" w:hAnsi="宋体" w:eastAsia="宋体" w:cs="宋体"/>
          <w:b w:val="0"/>
          <w:bCs w:val="0"/>
          <w:i w:val="0"/>
          <w:iCs w:val="0"/>
          <w:caps w:val="0"/>
          <w:color w:val="333333"/>
          <w:spacing w:val="0"/>
          <w:sz w:val="24"/>
          <w:szCs w:val="24"/>
          <w:shd w:val="clear" w:color="auto" w:fill="FFFFFF"/>
          <w:vertAlign w:val="baseline"/>
        </w:rPr>
        <w:t>地址：</w:t>
      </w:r>
      <w:r>
        <w:rPr>
          <w:rFonts w:hint="eastAsia" w:ascii="宋体" w:hAnsi="宋体" w:eastAsia="宋体" w:cs="宋体"/>
          <w:b w:val="0"/>
          <w:bCs w:val="0"/>
          <w:i w:val="0"/>
          <w:iCs w:val="0"/>
          <w:caps w:val="0"/>
          <w:color w:val="333333"/>
          <w:spacing w:val="0"/>
          <w:sz w:val="24"/>
          <w:szCs w:val="24"/>
          <w:shd w:val="clear" w:color="auto" w:fill="FFFFFF"/>
          <w:vertAlign w:val="baseline"/>
          <w:lang w:eastAsia="zh-CN"/>
        </w:rPr>
        <w:t>榆林市榆阳区明珠路街道长兴路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i w:val="0"/>
          <w:iCs w:val="0"/>
          <w:caps w:val="0"/>
          <w:color w:val="333333"/>
          <w:spacing w:val="0"/>
          <w:sz w:val="24"/>
          <w:szCs w:val="24"/>
          <w:shd w:val="clear" w:color="auto" w:fill="FFFFFF"/>
          <w:vertAlign w:val="baseline"/>
          <w:lang w:eastAsia="zh-CN"/>
        </w:rPr>
      </w:pPr>
      <w:r>
        <w:rPr>
          <w:rFonts w:hint="eastAsia" w:ascii="宋体" w:hAnsi="宋体" w:eastAsia="宋体" w:cs="宋体"/>
          <w:b w:val="0"/>
          <w:bCs w:val="0"/>
          <w:i w:val="0"/>
          <w:iCs w:val="0"/>
          <w:caps w:val="0"/>
          <w:color w:val="333333"/>
          <w:spacing w:val="0"/>
          <w:sz w:val="24"/>
          <w:szCs w:val="24"/>
          <w:shd w:val="clear" w:color="auto" w:fill="FFFFFF"/>
          <w:vertAlign w:val="baseline"/>
        </w:rPr>
        <w:t>电话：</w:t>
      </w:r>
      <w:r>
        <w:rPr>
          <w:rFonts w:hint="eastAsia" w:ascii="宋体" w:hAnsi="宋体" w:eastAsia="宋体" w:cs="宋体"/>
          <w:b w:val="0"/>
          <w:bCs w:val="0"/>
          <w:i w:val="0"/>
          <w:iCs w:val="0"/>
          <w:caps w:val="0"/>
          <w:color w:val="333333"/>
          <w:spacing w:val="0"/>
          <w:sz w:val="24"/>
          <w:szCs w:val="24"/>
          <w:shd w:val="clear" w:color="auto" w:fill="FFFFFF"/>
          <w:vertAlign w:val="baseline"/>
          <w:lang w:eastAsia="zh-CN"/>
        </w:rPr>
        <w:t>0912-7180088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textAlignment w:val="baseline"/>
        <w:rPr>
          <w:rFonts w:hint="eastAsia" w:ascii="宋体" w:hAnsi="宋体" w:eastAsia="宋体" w:cs="宋体"/>
          <w:b w:val="0"/>
          <w:bCs w:val="0"/>
          <w:i w:val="0"/>
          <w:iCs w:val="0"/>
          <w:caps w:val="0"/>
          <w:color w:val="333333"/>
          <w:spacing w:val="0"/>
          <w:sz w:val="24"/>
          <w:szCs w:val="24"/>
          <w:shd w:val="clear" w:color="auto" w:fill="FFFFFF"/>
          <w:vertAlign w:val="baseline"/>
        </w:rPr>
      </w:pPr>
      <w:r>
        <w:rPr>
          <w:rFonts w:hint="eastAsia" w:ascii="宋体" w:hAnsi="宋体" w:eastAsia="宋体" w:cs="宋体"/>
          <w:b w:val="0"/>
          <w:bCs w:val="0"/>
          <w:i w:val="0"/>
          <w:iCs w:val="0"/>
          <w:caps w:val="0"/>
          <w:color w:val="333333"/>
          <w:spacing w:val="0"/>
          <w:sz w:val="24"/>
          <w:szCs w:val="24"/>
          <w:shd w:val="clear" w:color="auto" w:fill="FFFFFF"/>
          <w:vertAlign w:val="baseline"/>
        </w:rPr>
        <w:t>2.采购代理机构信息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名称：陕西中财招标代理有限公司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地址：陕西省榆林市榆阳区航宇路住建局正对面（中财）二楼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vertAlign w:val="baseline"/>
        </w:rPr>
        <w:t>联系方式：0912-</w:t>
      </w:r>
      <w:r>
        <w:rPr>
          <w:rFonts w:hint="eastAsia" w:eastAsia="宋体" w:cs="宋体"/>
          <w:i w:val="0"/>
          <w:iCs w:val="0"/>
          <w:caps w:val="0"/>
          <w:color w:val="333333"/>
          <w:spacing w:val="0"/>
          <w:sz w:val="24"/>
          <w:szCs w:val="24"/>
          <w:shd w:val="clear" w:color="auto" w:fill="FFFFFF"/>
          <w:vertAlign w:val="baseline"/>
          <w:lang w:val="en-US" w:eastAsia="zh-CN"/>
        </w:rPr>
        <w:t>8101110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3.项目联系方式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项目联系人：冯莹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pPr>
      <w:r>
        <w:rPr>
          <w:rFonts w:hint="eastAsia" w:ascii="宋体" w:hAnsi="宋体" w:eastAsia="宋体" w:cs="宋体"/>
          <w:i w:val="0"/>
          <w:iCs w:val="0"/>
          <w:caps w:val="0"/>
          <w:color w:val="333333"/>
          <w:spacing w:val="0"/>
          <w:sz w:val="24"/>
          <w:szCs w:val="24"/>
          <w:shd w:val="clear" w:color="auto" w:fill="FFFFFF"/>
          <w:vertAlign w:val="baseline"/>
        </w:rPr>
        <w:t>电话：0912-</w:t>
      </w:r>
      <w:r>
        <w:rPr>
          <w:rFonts w:hint="eastAsia" w:eastAsia="宋体" w:cs="宋体"/>
          <w:i w:val="0"/>
          <w:iCs w:val="0"/>
          <w:caps w:val="0"/>
          <w:color w:val="333333"/>
          <w:spacing w:val="0"/>
          <w:sz w:val="24"/>
          <w:szCs w:val="24"/>
          <w:shd w:val="clear" w:color="auto" w:fill="FFFFFF"/>
          <w:vertAlign w:val="baseline"/>
          <w:lang w:val="en-US" w:eastAsia="zh-CN"/>
        </w:rPr>
        <w:t>8101110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5D8078"/>
    <w:multiLevelType w:val="singleLevel"/>
    <w:tmpl w:val="105D807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MTcxMjkwY2ZlNWRiMmMwNTg3MGY2YzdmYzA1NzEifQ=="/>
  </w:docVars>
  <w:rsids>
    <w:rsidRoot w:val="5F9B3346"/>
    <w:rsid w:val="259D1D07"/>
    <w:rsid w:val="2C661368"/>
    <w:rsid w:val="5F9B3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2"/>
    </w:rPr>
  </w:style>
  <w:style w:type="paragraph" w:styleId="3">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paragraph" w:styleId="4">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toc 3"/>
    <w:basedOn w:val="1"/>
    <w:next w:val="1"/>
    <w:qFormat/>
    <w:uiPriority w:val="0"/>
    <w:pPr>
      <w:spacing w:line="240" w:lineRule="auto"/>
      <w:ind w:left="840" w:leftChars="400"/>
    </w:pPr>
    <w:rPr>
      <w:rFonts w:ascii="Times New Roman" w:hAnsi="Times New Roman" w:eastAsia="宋体" w:cs="Times New Roman"/>
      <w:sz w:val="24"/>
      <w:szCs w:val="21"/>
    </w:rPr>
  </w:style>
  <w:style w:type="paragraph" w:styleId="6">
    <w:name w:val="envelope return"/>
    <w:basedOn w:val="1"/>
    <w:qFormat/>
    <w:uiPriority w:val="0"/>
    <w:pPr>
      <w:widowControl w:val="0"/>
      <w:snapToGrid w:val="0"/>
      <w:jc w:val="both"/>
    </w:pPr>
    <w:rPr>
      <w:rFonts w:ascii="Arial" w:hAnsi="Arial" w:eastAsia="宋体" w:cs="Times New Roman"/>
      <w:kern w:val="2"/>
      <w:sz w:val="21"/>
      <w:lang w:val="en-US" w:eastAsia="zh-CN" w:bidi="ar-SA"/>
    </w:rPr>
  </w:style>
  <w:style w:type="paragraph" w:styleId="7">
    <w:name w:val="Normal (Web)"/>
    <w:basedOn w:val="1"/>
    <w:next w:val="6"/>
    <w:qFormat/>
    <w:uiPriority w:val="0"/>
    <w:pPr>
      <w:widowControl/>
      <w:spacing w:before="100" w:beforeLines="0" w:beforeAutospacing="1" w:after="100" w:afterLines="0" w:afterAutospacing="1"/>
      <w:jc w:val="left"/>
    </w:pPr>
    <w:rPr>
      <w:rFonts w:ascii="宋体" w:hAnsi="宋体"/>
      <w:kern w:val="0"/>
      <w:sz w:val="24"/>
    </w:rPr>
  </w:style>
  <w:style w:type="character" w:styleId="10">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2023-12-13T06:06:00Z</dcterms:created>
  <dc:creator>Dreams°凉兮</dc:creator>
  <cp:lastModifiedBy>Dreams°凉兮</cp:lastModifiedBy>
  <cp:lastPrinted>2023-12-13T06:11:40Z</cp:lastPrinted>
  <dcterms:modified xsi:type="dcterms:W3CDTF">2023-12-13T06:11:44Z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5D58733AA0E24EDC861701198B98DB06_11</vt:lpwstr>
  </property>
</Properties>
</file>