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20365"/>
      <w:bookmarkStart w:id="1" w:name="_Toc48834304"/>
      <w:bookmarkStart w:id="2" w:name="_Toc48834107"/>
      <w:bookmarkStart w:id="3" w:name="_Toc48834177"/>
      <w:bookmarkStart w:id="4" w:name="_Toc14082138"/>
      <w:bookmarkStart w:id="5" w:name="_Toc48834545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神木市高家堡镇人民政府</w:t>
      </w:r>
      <w:r>
        <w:rPr>
          <w:rFonts w:hint="eastAsia" w:ascii="仿宋" w:hAnsi="仿宋" w:eastAsia="仿宋" w:cs="Times New Roman"/>
          <w:u w:val="single"/>
          <w:lang w:val="en-US" w:eastAsia="zh-CN"/>
        </w:rPr>
        <w:t>蟒</w:t>
      </w:r>
      <w:bookmarkStart w:id="7" w:name="_GoBack"/>
      <w:bookmarkEnd w:id="7"/>
      <w:r>
        <w:rPr>
          <w:rFonts w:hint="eastAsia" w:ascii="仿宋" w:hAnsi="仿宋" w:eastAsia="仿宋" w:cs="Times New Roman"/>
          <w:u w:val="single"/>
          <w:lang w:eastAsia="zh-CN"/>
        </w:rPr>
        <w:t>过渠蔬菜大棚产业配套设施工程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9"/>
        <w:tblW w:w="9176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149"/>
        <w:gridCol w:w="756"/>
        <w:gridCol w:w="3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计量</w:t>
            </w: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单位</w:t>
            </w: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工程数量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1号地平整土方工程量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本场地利用回填土方+ 外运回填土方，运距1 km+回填50cm厚种植 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8751.13*4.8</w:t>
            </w: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外运回填土方，运距1km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286.75*7.8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回填50cm厚种植土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18679.69*16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2号地平整土方工程量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1269.61*4.8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3号地平整土方工程量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本场地利用回填土方+ 外运回填土方，运距1 km+回填50cm厚种植 土</w:t>
            </w: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9188.1*4.8</w:t>
            </w: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外运回填土方，运距1km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618.04*7.8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回填50cm厚种植土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spacing w:val="7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5728.15*14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4号地平整土方工程量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本场地利用回填土方+ 外运回填土方，运距2 km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本场地利用回填土方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3854.05*4.8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外运回填土方，运距2km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39.66*7.8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5号地(蔬菜大棚区)平整土方工程量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spacing w:val="7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回填种植土，大棚种植区+挖沟槽土方+基坑回填+中粗砂垫层+Ø1000圆形砖砌检查井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回填种植土，大棚种植区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spacing w:val="7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22000.00*14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785.4*6.5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基坑回填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550*7.8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中粗砂垫层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26.4*25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 w:leftChars="0"/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Ø1000圆形砖砌检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井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座</w:t>
            </w: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 w:leftChars="0"/>
              <w:jc w:val="center"/>
              <w:rPr>
                <w:rFonts w:hint="eastAsia" w:ascii="宋体" w:hAnsi="宋体" w:eastAsia="宋体" w:cs="宋体"/>
                <w:spacing w:val="-8"/>
                <w:w w:val="89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w w:val="89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 PE管等</w:t>
            </w:r>
          </w:p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 :dn110PE 给水管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62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</w:p>
          <w:p>
            <w:pPr>
              <w:spacing w:before="37" w:line="228" w:lineRule="auto"/>
              <w:ind w:left="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1.类型:DN90铸钢闸阀</w:t>
            </w:r>
          </w:p>
        </w:tc>
        <w:tc>
          <w:tcPr>
            <w:tcW w:w="7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09" w:type="dxa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37" w:line="228" w:lineRule="auto"/>
              <w:ind w:left="34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</w:tbl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69082555"/>
    <w:rsid w:val="07011F28"/>
    <w:rsid w:val="0A9D4D31"/>
    <w:rsid w:val="17D11BA0"/>
    <w:rsid w:val="2D496D11"/>
    <w:rsid w:val="69082555"/>
    <w:rsid w:val="707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715</Characters>
  <Lines>0</Lines>
  <Paragraphs>0</Paragraphs>
  <TotalTime>0</TotalTime>
  <ScaleCrop>false</ScaleCrop>
  <LinksUpToDate>false</LinksUpToDate>
  <CharactersWithSpaces>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2023-05-12T04:50:00Z</dcterms:created>
  <dc:creator>HJIO</dc:creator>
  <cp:lastModifiedBy>HJIO</cp:lastModifiedBy>
  <dcterms:modified xsi:type="dcterms:W3CDTF">2023-05-12T15:09:09Z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8F971C845CB04E11AAA7F13062CD0E23_11</vt:lpwstr>
  </property>
</Properties>
</file>