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466"/>
      <w:bookmarkStart w:id="1" w:name="_Toc48834107"/>
      <w:bookmarkStart w:id="2" w:name="_Toc48834304"/>
      <w:bookmarkStart w:id="3" w:name="_Toc20365"/>
      <w:bookmarkStart w:id="4" w:name="_Toc14082138"/>
      <w:bookmarkStart w:id="5" w:name="_Toc48834177"/>
      <w:bookmarkStart w:id="6" w:name="_Toc48834545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bookmarkStart w:id="7" w:name="_GoBack"/>
      <w:bookmarkEnd w:id="7"/>
    </w:p>
    <w:p>
      <w:pPr>
        <w:pStyle w:val="8"/>
        <w:spacing w:line="500" w:lineRule="exact"/>
        <w:ind w:left="0" w:leftChars="0" w:firstLine="0" w:firstLineChars="0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办公楼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:</w:t>
      </w:r>
    </w:p>
    <w:p>
      <w:pPr>
        <w:spacing w:line="38" w:lineRule="exact"/>
      </w:pPr>
    </w:p>
    <w:p>
      <w:pPr>
        <w:spacing w:line="19" w:lineRule="exact"/>
      </w:pPr>
    </w:p>
    <w:tbl>
      <w:tblPr>
        <w:tblStyle w:val="6"/>
        <w:tblW w:w="87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"/>
        <w:gridCol w:w="1484"/>
        <w:gridCol w:w="2"/>
        <w:gridCol w:w="4241"/>
        <w:gridCol w:w="10"/>
        <w:gridCol w:w="832"/>
        <w:gridCol w:w="11"/>
        <w:gridCol w:w="1420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8" w:hRule="atLeast"/>
        </w:trPr>
        <w:tc>
          <w:tcPr>
            <w:tcW w:w="7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项目编码</w:t>
            </w:r>
          </w:p>
        </w:tc>
        <w:tc>
          <w:tcPr>
            <w:tcW w:w="424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计量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单位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0" w:hRule="atLeast"/>
        </w:trPr>
        <w:tc>
          <w:tcPr>
            <w:tcW w:w="7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卫生间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6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020102002001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块料楼地面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1、铺300X300防滑地板砖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2、素水泥浆粘接层。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3、35厚1:3干硬性水泥砂浆结合层。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4、1.5厚合成高分子涂抹防水层,四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周翻起1500MM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5、1:3水泥砂浆找坡层最薄处20厚,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坡向地漏,一次抹平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9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020204003001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块料墙面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1.墙体类型:内墙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2.面层材料品种、规格、品牌、颜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色:300*600釉面砖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020603009001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镜面玻璃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02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020302001001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天棚吊顶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1. 吊顶形式:不上人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2.龙骨类型、材料种类、规格、中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距:轻钢龙骨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3.面层材料品种、规格、品牌、颜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色:集成板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020209001001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卫生间隔断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采用18MM厚抗倍特板,不锈钢边框,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高度1800MM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套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020209001002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小便器隔断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采用18MM厚抗倍特板,不锈钢边框,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高度1800MM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套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内墙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020507001001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刷喷涂料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1.涂料品种、刷喷遍数:满刮腻子两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顶面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020507001002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刷喷涂料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1.涂料品种、刷喷遍数:满刮腻子两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吊顶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303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020302001002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</w:rPr>
            </w:pP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t>天棚吊顶</w:t>
            </w: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t>1. 吊顶形式:不上人</w:t>
            </w: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t>2.龙骨类型、材料种类、规格、中</w:t>
            </w: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i w:val="0"/>
                <w:iCs w:val="0"/>
                <w:lang w:val="en-US" w:eastAsia="zh-CN" w:bidi="ar"/>
              </w:rPr>
              <w:t>距:轻钢龙骨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m2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1.结合层厚度、砂浆配合比:25mm厚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水泥砂浆(掺建筑胶) 1:3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色:800*800陶瓷地砖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块料踢脚线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1.踢脚线高度:150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2.底层厚度、砂浆配合比:8mm厚水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泥砂浆(掺建筑胶) 1:3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3.粘贴层厚度、材料种类:5mm厚水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泥砂浆(掺建筑胶) 1:2.5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色:陶瓷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020209001003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1.骨架、边框材料种类、规格:镀锌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2.隔板材料品种、规格、品牌、颜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色:阻燃板，双面12MM厚硅酸钙板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3.油漆品种、刷漆遍数:满刮腻子两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020507001003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1.涂料品种、刷喷遍数:外墙喷丙烯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屋面防水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屋面卷材防水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1、3厚弹性体SBS改性沥青防水卷材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(带保护层)一道。上翻300mm。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2、3厚弹性体SBS改性沥青防水卷材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一道。上翻300mm。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3、25厚1：3水泥砂浆找平层。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4、120厚EPS聚苯板。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5、1：6水泥陶粒或焦渣找坡最薄处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 (或结构找坡)。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瓦屋面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1.瓦品种、规格、品牌、颜色:树脂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落水管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010702004001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屋面排水管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1.排水管品种、规格、品牌、颜色: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不锈钢雨水管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2.水落斗:4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3.水落口:4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暖气罩更换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020602001001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饰面板暖气罩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1.暖气罩材质:生态板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2.基层:木工板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3.油漆品种、刷漆遍数:防火涂料三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020407003001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暖气罩石材台面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AB:021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暖气网60cm*100cm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三楼新建房间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010304001001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空心砖墙、砌块墙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1.墙体厚度:240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2.空心砖、砌块品种、规格、强度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等级:承重粘土多孔砖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3.砂浆强度等级、配合比:M5水泥石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灰砂浆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010304001003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空心砖墙、砌块墙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1.墙体厚度:120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2.空心砖、砌块品种、规格、强度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等级:承重粘土多孔砖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3.砂浆强度等级、配合比:M5水泥石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灰砂浆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010304001002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空心砖墙、砌块墙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1.墙体厚度:370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2.空心砖、砌块品种、规格、强度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等级:承重粘土多孔砖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3.砂浆强度等级、配合比:M5水泥石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灰砂浆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010405003001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010405007001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直形墙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(含Φ10)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新增门(带护套)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2.框截面尺寸、单扇面积:700*2100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020401003003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2.框截面尺寸、单扇面积:800*2100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2.框截面尺寸、单扇面积:900*2100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020401003004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2.框截面尺寸、单扇面积:1000*210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1.框材质、外围尺寸:1000*2100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020401003005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1500*2100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020401003006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2.框截面尺寸、单扇面积:1600*210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60系列断桥铝合金中空玻璃门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020402001002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订制肯德基玻璃门平开门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020402001003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订制自动感应玻璃门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020402001004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60系列断桥铝合金中空玻璃窗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成品护套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124.65</w:t>
            </w:r>
          </w:p>
        </w:tc>
      </w:tr>
    </w:tbl>
    <w:p>
      <w:pPr>
        <w:pStyle w:val="2"/>
        <w:spacing w:line="500" w:lineRule="exact"/>
        <w:ind w:firstLine="0" w:firstLineChars="0"/>
        <w:jc w:val="both"/>
        <w:outlineLvl w:val="1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辅助用房：</w:t>
      </w:r>
    </w:p>
    <w:tbl>
      <w:tblPr>
        <w:tblStyle w:val="6"/>
        <w:tblW w:w="87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86"/>
        <w:gridCol w:w="4242"/>
        <w:gridCol w:w="8"/>
        <w:gridCol w:w="834"/>
        <w:gridCol w:w="9"/>
        <w:gridCol w:w="1421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8" w:hRule="atLeast"/>
        </w:trPr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0" w:hRule="atLeast"/>
        </w:trPr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020507001003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1.涂料品种、刷喷遍数:外墙喷丙烯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9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1.墙体类型:内墙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色:300*600釉面砖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顶面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020507001002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02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吊顶形式:不上人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2.龙骨类型、材料种类、规格、中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距:轻钢龙骨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色:集成板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锅炉拆除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02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屋面卷材防水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1、3厚弹性体SBS改性沥青防水卷材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(带保护层)一道。上翻300mm。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2、3厚弹性体SBS改性沥青防水卷材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一道。上翻300mm。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3、25厚1：3水泥砂浆找平层。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1.瓦品种、规格、品牌、颜色:树脂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1.结合层厚度、砂浆配合比:25mm厚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水泥砂浆(掺建筑胶) 1:3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色:800*800陶瓷地砖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块料踢脚线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1.踢脚线高度:150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2.底层厚度、砂浆配合比:8mm厚水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泥砂浆(掺建筑胶) 1:3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3.粘贴层厚度、材料种类:5mm厚水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泥砂浆(掺建筑胶) 1:2.5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色:陶瓷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新增门(带护套)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60系列断桥铝合金玻璃门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2.框截面尺寸、单扇面积:2400*270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020402001002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60系列断桥铝合金中空玻璃窗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成品护套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拆除锅炉及设备、屋面洞口修补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门房（含拆除）</w:t>
      </w:r>
    </w:p>
    <w:tbl>
      <w:tblPr>
        <w:tblStyle w:val="6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86"/>
        <w:gridCol w:w="4243"/>
        <w:gridCol w:w="842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1.涂料品种、刷喷遍数:外墙喷丙烯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020507001002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020507001003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道闸系统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花坛瓷砖修补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020206003001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块料零星项目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新增门(带护套)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2.框截面尺寸、单扇面积:900*2100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2.框材质、外围尺寸:900*2100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020402001002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60系列断桥铝合金中空玻璃窗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成品护套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智能车牌识别道闸一体机，电动栅栏门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拆除：内墙腻子、顶面腻子、门、电动门门洞     (含垃圾外运)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停车场门房（含拆除）</w:t>
      </w:r>
    </w:p>
    <w:tbl>
      <w:tblPr>
        <w:tblStyle w:val="6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86"/>
        <w:gridCol w:w="4243"/>
        <w:gridCol w:w="842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1.涂料品种、刷喷遍数:外墙喷丙烯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020507001002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020507001003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1.涂料品种、刷喷遍数:满刮腻子两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遍乳胶漆两遍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新开窗户洞口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020206003001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新开窗户洞口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新增门(带护套)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1.门类型:实木复合门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2.框截面尺寸、单扇面积:900*2100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1.门类型:成品防盗门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2.框材质、外围尺寸:900*2100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60系列断桥铝合金中空玻璃窗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成品护套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拆除：内墙腻子、顶面腻子、门       (含垃圾外运)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停车棚：</w:t>
      </w:r>
    </w:p>
    <w:tbl>
      <w:tblPr>
        <w:tblStyle w:val="6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86"/>
        <w:gridCol w:w="4243"/>
        <w:gridCol w:w="842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(含Φ10)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膜结构雨棚（见采购人图纸）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公安局停车棚：</w:t>
      </w:r>
    </w:p>
    <w:tbl>
      <w:tblPr>
        <w:tblStyle w:val="6"/>
        <w:tblW w:w="87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86"/>
        <w:gridCol w:w="4251"/>
        <w:gridCol w:w="843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1.钢筋种类、规格:螺纹钢Φ10以上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(含Φ10)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膜结构停车棚（见采购人图纸）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室外工程：</w:t>
      </w:r>
    </w:p>
    <w:tbl>
      <w:tblPr>
        <w:tblStyle w:val="6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86"/>
        <w:gridCol w:w="4243"/>
        <w:gridCol w:w="842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020605002001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金属旗杆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020605002002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050102001001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050102001002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050102004001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050102004002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050102001003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050201002001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路牙铺设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1.路牙材料种类、规格:花岗岩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1.瓦品种、规格、品牌、颜色:树脂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路灯(利用原灯杆，只换灯头)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办公楼拆除：</w:t>
      </w:r>
    </w:p>
    <w:tbl>
      <w:tblPr>
        <w:tblStyle w:val="6"/>
        <w:tblW w:w="8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6"/>
        <w:gridCol w:w="1687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华文仿宋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项目名称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华文仿宋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拆除砌体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拆除彩钢房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内墙腻子拆除、顶面腻子拆除 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地面瓷砖拆除 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拆除原有屋面防水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拆除屋面排水管、旧灯具5套拆除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暖气罩拆除、空调机拆除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旧门拆除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吊顶拆除,含龙骨拆除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卫生间：墙砖、地砖、吊顶、隔断的拆除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辅助用房拆除：</w:t>
      </w:r>
    </w:p>
    <w:tbl>
      <w:tblPr>
        <w:tblStyle w:val="6"/>
        <w:tblW w:w="8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6"/>
        <w:gridCol w:w="1687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华文仿宋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项目名称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华文仿宋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拆除女儿墙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拆除内墙和顶面腻子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拆除内墙瓷砖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拆除原有锅炉屋面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拆除原有地面和踢脚线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拆除旧门6樘  含垃圾外运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spacing w:line="500" w:lineRule="exact"/>
        <w:ind w:firstLine="0" w:firstLineChars="0"/>
        <w:jc w:val="both"/>
        <w:outlineLvl w:val="1"/>
        <w:rPr>
          <w:rFonts w:hint="eastAsia" w:ascii="仿宋" w:hAnsi="仿宋" w:eastAsia="仿宋" w:cs="Times New Roman"/>
          <w:b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  <w:lang w:eastAsia="zh-CN"/>
        </w:rPr>
        <w:t>室外工程拆除：</w:t>
      </w:r>
    </w:p>
    <w:tbl>
      <w:tblPr>
        <w:tblStyle w:val="6"/>
        <w:tblW w:w="8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6"/>
        <w:gridCol w:w="1687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华文仿宋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项目名称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华文仿宋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拆除硬化(篮球场300㎡， 15cm砼)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拆除花池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zE5YjcxMTk0OTEyODIxY2Y0NDcxNzViMWY5ZmMifQ=="/>
  </w:docVars>
  <w:rsids>
    <w:rsidRoot w:val="002C49BE"/>
    <w:rsid w:val="002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character" w:customStyle="1" w:styleId="9">
    <w:name w:val="font1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2023-05-30T09:27:00Z</dcterms:created>
  <dc:creator>1210</dc:creator>
  <cp:lastModifiedBy>1210</cp:lastModifiedBy>
  <dcterms:modified xsi:type="dcterms:W3CDTF">2023-05-30T09:28:17Z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90D933403C204756B88209577058A612_11</vt:lpwstr>
  </property>
</Properties>
</file>