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354" w:type="dxa"/>
        <w:tblInd w:w="-9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5"/>
        <w:gridCol w:w="724"/>
        <w:gridCol w:w="7321"/>
        <w:gridCol w:w="755"/>
        <w:gridCol w:w="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0354" w:type="dxa"/>
            <w:gridSpan w:val="5"/>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心理咨询室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7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无声挂钟</w:t>
            </w:r>
          </w:p>
        </w:tc>
        <w:tc>
          <w:tcPr>
            <w:tcW w:w="7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控制咨询时间，尺寸: ≥12英寸；机芯：静音机芯；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材质：金属、玻璃</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心理图书</w:t>
            </w:r>
          </w:p>
        </w:tc>
        <w:tc>
          <w:tcPr>
            <w:tcW w:w="7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⑴适合于学生阅读的心理学、教育学图书和杂志；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⑵适合于心理教师阅读的比较专业的心理学、教育学图书和杂志；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⑶适合于一般教师阅读的通俗的心理学、教育学图书和杂志。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沙发+茶几</w:t>
            </w:r>
          </w:p>
        </w:tc>
        <w:tc>
          <w:tcPr>
            <w:tcW w:w="7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2个单人位,面料: 超柔绒布，实木框架。布艺沙发、颜色：军绿色、灰色、蓝色等。实木框架 海绵填充。茶几：圆形玻璃茶几或者木质茶几。</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学习障碍干预系统</w:t>
            </w:r>
          </w:p>
        </w:tc>
        <w:tc>
          <w:tcPr>
            <w:tcW w:w="7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系统是一款针对具有偏科、厌学、分心、考试焦虑四种常见学习障碍进行系统辅导的科学系统，而没有明显学习障碍的学生运使用此产品训练之后可有效预防严重学习障碍的发生。系统结合案例从四种学习障碍形成的原因、过程等方面进行深入的讲解和教学，手把手为学校心理老师、各任课老师、班主任、年级组长有效识别学习障碍学生，为其及时提供科学辅导提供依据。此系统所涉及的技术原理经过国际国内相关专家论证认可，是一项可系统科学干预学习障碍的高效技术。从学、训、练、防、治等多个角度切入，是一款有效解决学习障碍，提升学习效率的产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采用安卓系统，≥10.1寸屏幕，系统内存：≥4G；储存空间：≥64G；≥8核心，支持任意格式音乐、心理文章，心理图片、心理电影播放，可连接WiFi。运行速度流畅，多点式触摸屏，使用方便，携带方便，视觉体验出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多功能生理指标采集系统：采用无线蓝牙指脉式生理指标采集，集成手腕式生物反馈系统，精确反馈人体多项生理指标，实现无线数据传输。摆脱使用USB等数据线形式，在有效距离为5米内，可以在房间内自由活动，减少用户在训练过程中的束缚感，可直观地在移动终端设备实现24小时血氧、脉率生理指标监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3、便携式手拎箱，携带方便，箱子尺寸：≥410mm（长）*240mm（宽）*110mm（高）。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1、用户可通过用户名、密码和刷脸两种模式登陆系统。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2、系统分为学习中心、训练中心、解决方案以及数据中心等不少于四大模块。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-1、学习中心：包括厌学、偏科、分心、考试焦虑、心理学原理性知识5个内容。从情景导入着手，用微课的方式对厌学、偏科、分心、考试焦虑四种常见学习障碍的定义、表现形式、心理机制分析、形成过程，并针对性地提出解决方案。四种学习障碍均配以一个典型的案例，从问题表现、如何发现、如何辅导进行全面系统地解析。画面生动、形象并结合文字呈现，课程生动有趣、寓学于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2-1-2、训练中心：拥有高空行走、菩提树、心率小车等不少于3种训练游戏，训练过程可通过链接血氧仪设备，根据生理数据控制游戏进度，并在游戏结束后给出报告；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2-1-3、训练中呼吸助手悬浮于画面，实时显示心率血氧生理指标结果，有效地帮助训练者在训练过程中调控呼吸，使训练者在压力情境中更好地控制情绪，长期练习更能提高训练者自我调节压力能力的效果。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-4、解决方案：从影响学习因素的生活与学习方面影响着手，根据课堂、课后学习过程中常见影响学生学习成绩的因素系统设计了包括考前调整方案、考中调整方案、考后调整方案、睡眠调整方案、自习调整方案、课堂调整方案、课前整理方案7个针对性的训练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结合放松训练、积极心理法、想像放松而设计的积极且可有效运行的程序性知识。从学生早晨醒来至晚上睡眠的正常学习与生活状态，如课前状态、课堂高效学习状态、课后高效自习状态、良好睡眠、考前稳定的学习状态和发挥状态、考后等多个学习相关情境进行针对性训练，经多次训练之后，可有效调动学习积极性、塑造良好课堂及自习状态，稳定考前和考试期间学习与考试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3、数据中心：用户可在该模块查看训练列表和训练记录。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-1-1、训练记录由个人信息、训练信息组成。详细记录了训练者参与的游戏类型，使用过程中的平均心率、训练时间及训练时长对比。训练时长对比以图表方式直观展示各类生理指标，且用户可对生理指标变化曲线进行自由缩放查看，并提供相应的结果报告建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5、配套课程：由具有丰富经验和教学经验的专家老师为用户单位老师提供一天学习障碍的线上课程。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6、版本更新：系统版本升级，系统可自动远程识别并进行升级。</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心理挂图</w:t>
            </w:r>
          </w:p>
        </w:tc>
        <w:tc>
          <w:tcPr>
            <w:tcW w:w="7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心理挂图中的图片所包含内容有心理制度、心理学家、不可能图形、两歧图形、错觉图形、心理趣味图和主题统觉图片以及励志，积极向上等图片。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内芯材质: 高清相纸；装裱方式: 木质白色边框，环保透明面板；风格: 简约现代；工艺: 喷绘；风格: 工艺: 喷绘；组合形式: 独立；图片形式: 平面；可免拆边框更换内芯。尺寸: ≥450mm×560mm。（制度类可选择：办公接待室管理制度，个体辅导室管理制度，情绪疏导室管理制度，沙盘游戏室管理制度，团体活动室管理制度，心理辅导人员工作守则，心理教育室管理制度，音乐放松室管理制度。）</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幅</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5"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心理测评档案管理系统</w:t>
            </w:r>
          </w:p>
        </w:tc>
        <w:tc>
          <w:tcPr>
            <w:tcW w:w="7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简介：系统主要包含对测评者的心理健康状况、学习方法、社会关系、焦虑、情绪智力、性格特征等进行综合测评分析，坚持以专业性、科学性、严谨性原则，注重量表的信度、效度，建立科学严谨的标准常模数据。为心理辅导提供科学性参考，帮助来访者了解心理问题的表现及其原因，进而有针对性地给予正确的心理辅导和教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系统特点：系统本着将复杂的东西简单化、快捷、有效、实用的设计理念，特设计以下特点：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1)服务器端快速安装，无需任何数据库和服务器配置即可使用，三网合一，系统可适用于单机、局域网、互联网多个环境。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2)客户端无需安装，只需要保证能连接到服务器, 以浏览器为操作界面，输入服务端IP地址即可。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3)操作简便，根据说明书和模块需求填写对应基本信息，登陆账号即可使用。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4)功能模块分类管理，清晰明了，操作简便。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5)适用于多种硬件平台：系统可在PC、平板、一体机等多种硬件平台上使用。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功能模块：包含功能模块：管理平台（数据总览、系统管理、基础项目、档案管理、数据分析、咨询管理）。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个人中心（测评档案、个人中心、咨询记录）；包含心理健康、情绪、学习、人格、智力、社交、生活、职业测评等多类型的量表；包括认知量表类、人格量表类、心理健康量表类、社会化量表类、学业量表类、智力能力类、生活应激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总览：数据总览可查看总用户人数、机构数、测评报告数、用户信息、预警人数、非预警人数、测评档案数量、问卷档案数量、人员档案数量、测评次数（近30天内）、咨询师人数、方便管理员进行查阅统计相关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1、机构管理：可添加/删除多个机构名称；可修改名称、机构结构关系设置及内容录入；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2、角色管理：可添加/删除多个角色名称；可修改角色名称、设置角色机构类别、角色基本信息及添加备注等；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3、权限管理：可通过绑定角色名称的方式为该角色进行角色权限分配；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4、添加人员：可添加人员且填充基本信息，分配角色类型，确认人员机构；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5、数据导入：导入用户模板下载（EXCEL文件），批量导入用户信息；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6、人员审核：管理员可通过基本信息的删选进行人员状态审核，可查看人员审核结果；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7、量表绑定：可进行用户绑定或角色绑定的形式，可通过基本信息的查询查看该人员的基本信息及绑定的量表名称；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9、测评档案：可查看管理员与用户的基本信息，以及量量表名称，测试日期，编号，姓名，性别，年龄，等相关信息，还可直接输入编号，姓名，进行快捷查询；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10、人员档案：可通过基本信息的检索查询软件内所有人员档案信息；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11、数据分析：对于异常心理用户可以筛查出有问题人员，辅导人员可以根据指导意见做相应的指导；结合分析异常用户进行综合分析，做到尽早发现尽早辅导。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12、咨询管理：可查看搜索咨询师相关信息，提供预约咨询功能。用户可以通过系统提交自己的咨询问题，保证咨询的隐私安全；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13、测评报告自动生成：测验完成后，系统自动生成报告，报告以图文并茂的形式，丰富多样。报告内容包括图形、各项因子得分、结果分析语、指导建议等，结果输出可以采取word或者Excel的格式；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14、硬件加密功能：系统安装和使用都必须使用软件的唯一加密设备，最大程度的保证用户数据的安全性。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两天线上心理测评培训课程，包括心理测评概述、心理测评的基本原理（信度和效度、项目分析、常模、心理测评的应用、编制心理测验、看待心理测验、使用心理测验、常见心理测评工具的测评使用及解读。以及测评结束之后，如何结合测评的结果进行实际问题的区分，从哪些角度进行实际问题的确定等内容容。（具体开课时间由厂家统一通知安排）。</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3"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标准版实木心理沙盘</w:t>
            </w:r>
          </w:p>
        </w:tc>
        <w:tc>
          <w:tcPr>
            <w:tcW w:w="7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一、2个个体实木心理沙盘，使用尺寸：≥长 720mm×宽 570mm×深70mm，边框厚度≥15mm，沙盘含架子整体高度≥750mm。专用三底两面环保漆；内侧底与边框、底部为蓝色，外部为实木色，表面光滑不伤手、防水、耐磨不掉色。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二、2个实木沙具柜，沙具柜规格：≥1500mm×300mm×980mm，柜体采用5层8阶设计，既美观又便于分类摆放选取沙具。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不少于1000个沙具，种类：18大类（宗教类、风车、灯塔等标志类、公共标识类、交通工具类、公共建筑类、桥栅栏类、日月等自然物类、贝壳山石类、现实中人物类、空想人物类虚拟人物、恐龙怪兽类、家具、日用品类、水生动物、野生动物类、家禽家畜类、草坪类、植物类、军队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四、沙盘游戏书籍1本。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五、精选原色水洗砂不少于20公斤，颗粒光滑、大小均匀、高温消毒 。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六、沙具选取框1套 （沙具选取框2个，清理刷2个）。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七、含3天专业沙盘培训1人次名额。</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39"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教师心理教育技术入门课</w:t>
            </w:r>
          </w:p>
        </w:tc>
        <w:tc>
          <w:tcPr>
            <w:tcW w:w="7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共计8节课，每节2小时。课程内容针对心理健康教师、班主任、校长、主任等，可以对教师们进行自身心理健康提升，开展实效化“教师关爱”心理技术支持。通过心理技术科普，降低教师自身焦虑水平，提升心理健康水平，收获和谐的师生关系、同事关系和家庭氛围。通过一定程度的科学心理学学习，有效提升教育教学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课程具体内容：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1、第一讲：班主任情绪积极工作高效的密码；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2、第二讲：经营团结上进的班集体有妙招；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3、第三讲：提升班级学习成绩大有作为；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4、第四讲：班主任化解、处理危机的智慧；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5、第五讲：让家长成为我们最亲密的战友的智慧；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6、第六讲：赢得领导同事支持和认可的智慧；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7、第七讲：和家人相处的智慧；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8、第八讲：班主任教育自己孩子的策略。</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2"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标准型音乐放松椅</w:t>
            </w:r>
          </w:p>
        </w:tc>
        <w:tc>
          <w:tcPr>
            <w:tcW w:w="7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尺寸：≥850mm（长）*980mm（宽）*1000mm(高）(椅背收起)；≥1580mm（长）*980mm（宽）*580mm(高）（椅背展开）；最大承载量：不小于100KG；电源：220V（50Hz）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产品系统组成：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1、独立电动控制系统：音乐椅靠背、腿部电动控制设计，靠背约100度-170度，腿部约90度-170度任意调节。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播放系统：采用安卓系统，≥10.1寸屏幕，系统内存：≥4G；储存空间：≥64G；≥8核心，支持任意格式音乐、心理文章，心理图片、心理电影播放，可连接WiFi。运行速度流畅，多点式触摸屏，使用方便，携带方便，视觉体验出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3、音乐放松管理系统：分为心理影音、心理训练、心理助手、用户管理四大模块。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心理影音包括大量心理图片，其中风景放松图不少于80张、光学错觉图不少于110张、几何错觉图不少于100张，视觉动态图不少于200张，心理错觉图不少于300张；心理电影及讲座不少于20个；心理百科内含不少于60张心理放松图片，通过卡通漫画配以文字介绍，通俗易懂，简单直观地让用户了解日常释压食物及放松方法，从而达到快速排解心理压力，其中图片包括7大类育运动，不少于6种心理放松疗法，不少于7种心理减压组合餐推荐，不少于15种释压的水果、花草及茶点，多种肢体放松行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10大心理音乐，包括：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（1）改善失眠、促进睡眠 ：脑波音乐、深度睡眠音乐，音乐放松音乐等；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（2）消除寂寞、减少失落感 ：心灵音乐馆之-谣風、池清凉、唱遍山月、春芽等；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（3）消除悲伤、抚慰心灵：α脑波音乐；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（4）消除愤怒、消除心灵淤塞:纯音乐之-你的笑颜、夕阳箫鼓、小霓裳等；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（5）消除浮躁、促进内心平静：大自然背景声（小桥流水、鸟语花香、荷塘月色、寂静山林等）；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（6）消除紧张，焦虑：自信训练。（减压音乐等）；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（7）消除自卑，提升自信：（冥想合放松音乐）；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（8）缓解身心疲劳：（天韵五行音乐等）；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（9）接触忧郁、情绪：（嘎达梅林、假日海滩、云水禅心等）；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（10）陶冶心情、醒脑提神：（旺盛的自愈力、自律与决心、释放压力、内在调和等）。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心理训练包括三大真人放松训练、社交投射训练（共分为爱心、鼓励、问候、笑脸、谢谢5大类别，由不少于20个学生运用语言、行为传递积极向上的正能量，从而潜移默化达到提升用户社交能力、增强自我自信品质效果）；趣味测试内不少于10个趣味量表测试，通过趣味诙谐的语言和正面肯定的模式让用户增进用户自我自信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心理助手包括呼吸助手与训练助手，呼吸助手按舒缓、稍快两种训练模式，通过动画将语音提示形象展现，用户根据语音提示的节奏进行模仿训练，可有效地缓解压力，预防心肺问题，适合所有人群，尤指运动极少，轻度焦虑者；训练助手内置不少于36种场景音乐，不少于8种不同播放时长选择，用户可根据需求选择相应的场景音乐及播放时长进行想象放松，缓解躯体紧张，帮助大脑放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3-4用户管理：可直接查询用户注册相关信息，及以用户使用该系统整体记录。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4、播音系统:内置高品质播放系统，带蓝牙，带有模拟音频信号输入接口、USB输入接口，支持电脑、手机、平板等随需切换无线/有线模式，更多应用场景。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5、存储系统：支持USB存储设备等。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6、多功能控制器：具有自动及音乐同步两种按摩模式，借助多功能控制面板，可实现对音频、震动、音源、歌曲、座椅姿势随意切换，系统将跟随音乐的节奏变化而变化，从而达到音乐和按摩同步效果。通过面板控制加热功能按钮，开启放松椅内的电加热丝进行内部加热，并通过热传递将热量传递给乘坐者，实现加热功能，有效提高天寒时节使用时的舒适感。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7、头等舱设计开发的小牛皮座椅。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配置组成：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1、音乐放松椅1台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2、音乐放松管理系统1套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3、支架1套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4、遮光眼罩2个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5、音乐导论1本</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智能情绪调节释压系统</w:t>
            </w:r>
          </w:p>
        </w:tc>
        <w:tc>
          <w:tcPr>
            <w:tcW w:w="7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1、智能情绪调节释压系统材料组成部分包括底座、衣服、填充物、头套、内衬等组成部分，整体打造温馨舒适的体验效果；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2、系统采用高性能主控芯片，有效保证系统稳定及高速运算能力；高性能解码芯片，实现MP3音频格式快速解码，播放流畅，音质清晰；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不少于8大模块16大主题：提供了疏导、缓解、克服、调整、释放、消除、战胜、脱离等16种常见的情绪问题而设定的主题，选择主题后系统将自动播放引导语音，可以通过无线遥控器跳过引导语音，直接进行情绪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4、系统自带传感器3轴振动检测，可对操作进行检测，防止使用者过度使用，实现系统自我保护作用。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5、无线操作系统：支持红外操作，操作面板高度集中，可根据实际情况任意1-8号按键，选择相应主题模式，用户可根据需求随意切换男女声，自主调节音量大小。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6、智能语音提醒功能：当使用一定时间后语音提醒，防止过度使用；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7、高级定制功能：系统自带WIFI模块，用户可借助无线AP模式将笔记本与设备连接，可将系统默认语音段更改为自定义的MP3音频文件；借助系统内置MicroSD卡，可外部导入MP3语音文件，实现语音更新；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8、系统采用DC12~24V宽电压供电，电流输出稳定且简易安全；自带功放，直接接喇叭，功率可达30W，确保良好的音质输出。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1、智能情绪调节释压系统1个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2、护手套2对(可有效的缓冲打击时的撞击，采用了轻型耐用材料)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3、摔打释压球4个（橡胶）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4、立式释压球1个（立式不倒，外层高级仿皮材料，高度可调节）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5、宣泄室制度1张（高清晰画质、永不退色）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6、充气释压棒2根（长约80cm，锥型）          </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3"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耐用2型宣泄人</w:t>
            </w:r>
          </w:p>
        </w:tc>
        <w:tc>
          <w:tcPr>
            <w:tcW w:w="7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1、不小于165cm硅胶宣泄人1个, 底座为PE材料的水桶，直径不小于680mm，高不小于400mm（真人发声设计）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2、立式释压球1个（立式不倒，外层高级仿皮材料，高度可调节。）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3、摔打型释压球4个（橡胶）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4、释压手套2对(可有效的缓冲打击时的撞击，采用了轻型耐用材料)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5、释压挂图4张（高清晰画质、永不退色,）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6、宣泄室制度1张（高清晰画质、永不退色,）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7、释压脸谱4张  (布艺丝印，经久耐用）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8、释压背心2件（强弹力棉纺织)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9、注水水管1根</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97"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专业版团体辅导箱</w:t>
            </w:r>
          </w:p>
        </w:tc>
        <w:tc>
          <w:tcPr>
            <w:tcW w:w="7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团体辅导箱4个，尺寸：≥长400mm*宽 300mm*高 160mm；各类型的活动器材上千件，适合多人同时使用，适用于公司、社区、企事业单位、学校、监狱、部队等所有进行团体活动的部门。活动主题：自我探索，亲情联接，人际互动，团体熔炼，学会学习，潜能开发，领导管理，开拓创新，价值选择，社会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1、自我探索：成长五部曲、心灵之舞、我的“角落”、左右脚、20个“自我”、自画像、背上留言、生命线、盲人与“拐杖”求生抉择。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2、亲情联接：家庭大事记、找变化、清扫亲情“垃圾”、给......的一封信、My Birthday party、父母亲的剪影、感恩父母、原生家庭、再选你的父母、我的家庭树。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3、人际互动：身体认字、说句奉承话、快枪手、爱在指尖、你说我画、心有千千结、巧过地雷阵、朋友大拍卖、最少的脚、多元排队。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4、团队熔炼：背背佳、七手八脚、食指神功、气球桥梁、啄木鸟行动、创意搭档、风中奇遇、横渡硫酸河、信任之旅、珍珠岛救援大行动。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5、学会学习：撕纸条、疯狂一分钟、我是钟、出谋划策、职业畅想发布会、没有你，我怎么办、神奇大变身、叫醒你的N种思维、fashion show、enjoy your feeling。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6、潜能开发：突出重围、举手礼、穿绳游戏、优点坐椅、三只小猪“造房子”、随机应变、传球游戏、沧海一舟、创意剪纸、穿越A4纸。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7、领导管理：勇于面对、今天我当家、老鹰抓小鸡、缺失的一角、真的还是假的、贩卖希望、你来说，我来做、合作方块、穿越障碍、勇闯夺命岛。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8、开拓创新：九点连线、一笔变新字、如何卖木梳给和尚、敢想敢画、从A到B、万能的口香糖、一张让你叫绝的A4纸、分苹果、创意积木大比拼、玩具创意设计。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9、价值选择：找零钱、早操大表态、取绰号、超级一比一、艺术插花、我的“VIT”、海上求生、价值拍卖、红黑游戏、沉船游戏。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10、社会责任：承担责任、歌唱祖国、家乡美、我说我知道、放飞我心、职业生涯探索、中国地图、共建未来城、家乡拼图、拯救阳光城。</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p/>
    <w:p>
      <w:pPr>
        <w:rPr>
          <w:rFonts w:hint="eastAsia"/>
          <w:lang w:eastAsia="zh-CN"/>
        </w:rPr>
      </w:pPr>
      <w:r>
        <w:rPr>
          <w:rFonts w:hint="eastAsia"/>
          <w:lang w:eastAsia="zh-CN"/>
        </w:rPr>
        <w:t>、</w:t>
      </w:r>
    </w:p>
    <w:p>
      <w:pPr>
        <w:pStyle w:val="2"/>
        <w:rPr>
          <w:rFonts w:hint="eastAsia"/>
          <w:lang w:eastAsia="zh-CN"/>
        </w:rPr>
      </w:pPr>
    </w:p>
    <w:p/>
    <w:p/>
    <w:tbl>
      <w:tblPr>
        <w:tblStyle w:val="5"/>
        <w:tblW w:w="10500" w:type="dxa"/>
        <w:tblInd w:w="-9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5"/>
        <w:gridCol w:w="702"/>
        <w:gridCol w:w="7534"/>
        <w:gridCol w:w="662"/>
        <w:gridCol w:w="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10500" w:type="dxa"/>
            <w:gridSpan w:val="5"/>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36"/>
                <w:szCs w:val="36"/>
                <w:u w:val="none"/>
                <w:lang w:val="en-US" w:eastAsia="zh-CN" w:bidi="ar"/>
              </w:rPr>
              <w:t>劳技教室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一、基础设备</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劳技工作台</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规格尺寸：不小于2400mm*1200mm*780mm；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台面：采用不小于40MM实木板材加工，干燥处理； 桌面铺设不小于2mm透明橡胶防护垫；中间配有防护网；配有带盖板电源插座两组，提供220V电源，插座引入线埋于台面下，不能外露。桌身采用不小于60*40方钢烤漆骨架，长方向两侧各有工具抽屉，带有两个存放柜，桌脚带固定垫。</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学生凳</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凳面：采用不小于18mm高密度板热压防火板，PP工程塑料注塑包边一次成型。尺寸不小于240mm*340mm*440mm*18mm(包边为天蓝色，面板为榉木色)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凳架：采用不小于20mm*40mm*1.0mm优质方管,连接管为不小20mm*20cmm*1.0mm，采用气体保护焊焊接成型，经打磨、抛丸、除尘、喷涂、高温烘烤。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脚套：采用全新高压PE塑料注塑一次成型，颜色为深蓝色。</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教师椅</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五轮转椅</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音乐教学用品柜</w:t>
            </w:r>
          </w:p>
        </w:tc>
        <w:tc>
          <w:tcPr>
            <w:tcW w:w="75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规格：不小于1800*900*390mm  柜体主材采用厚度为不小于0.6mm的SPCC冷轧而成，其他辅材采用厚度为不小于0.6mm的优质冷轧钢板，高频焊接，经防锈处理，外层采用聚酯环氧粉末喷塑，颜色灰白色，焊接表面波纹均匀，保证无脱焊虚焊及焊穿等现象，焊缝打磨光滑平整无毛刺，连接牢固。上为玻璃对开门，镶装0.3mm厚钢化高强玻璃，内部2层活层板；下为铁门对开门，内部2层活层板；活层板下要有强力支撑，防止下垂；上下门各配置有一把锁。</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9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二、木工——制作与设计</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木工台床</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1、可以具备：圆盘锯、钻、磨、抛光、开孔等功能，不用改变结构，就可以实现一机多能，方便省事。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2、使用电源适配器，输入为直流安全电压，电压7档可调：DC12V-24V。最大功率：不小于96W。马达最高转速：不小于6500转/分钟。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体铝合金材质，表面磨砂氧化处理，装有透明亚克力安全防护板。整机外形尺寸：不小于240×240×109mm，台面尺寸：不小于200×240mm。最大切割厚度：不小于29mm，可切割硬木、塑料、铝、铜、铁、钢等。台面标有双刻度，可调节的铝合金靠山，具有可调的角度推尺，可实现精确地切割。钻夹头夹持范围：1.5-10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4、含：多功能锯片1片、高速钢切割片1片、金刚石锯片0.3和0.4各一片、砂盘一套、开孔器3个、内六角扳手若干。</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学生车床</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机床全金属构造，电机马达箱为一体化全铝合金设计机箱到防护罩。尾架顶针采用嵌入全金属一体化机械结构。机床全铝合金结构车刀为高速钢材质可以加工木材和工程塑料等, 1、大功率双滚株轴承马达空载转速：空载不小于7000转/分钟。2、输入电压/电流/功率：YG12V/4A/48W。3、滑块行程：30和50mm。4、最大加工直径正爪不小于13mm、反爪不小于45mm，三爪夹盘夹持直径：正爪不小于13mm 、反爪不小于45mm。5、手轮采用镀铬工艺，具有0.02mm精度的刻度线（刻度线为模具一次成型，非粘贴），增加机床加工工件的精确度。6、提高学生创造性和动手能力。是学生做航模等模型的必备工具。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学生铣床</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机床全金属构造，电机马达箱为一体化全铝合金设计。机床可加工木板、三合板、工程塑料, 1、大功率双滚株轴承马达空载转速：空载不小于10000转/分钟。2、输入电压/电流/功率：YG12VDC/4A/48W。3、滑块行程：不小于30x50mm。4、铣床虎钳采用锌合金压铸，表面刻有数字标尺经模具一次成型，外径尺寸：（不含把手）不小于85mmx55mmx28mm，最大夹持尺寸：不小于47mm，夹头：不小于6mm。5、手轮采用镀铬工艺，具有0.02mm精度的刻度线（刻度线为模具一次成型，非粘贴），增加机床加工工件的精确度；6、机床底座黑色ABS材质不小于320*172*12mm。提高学生创造性和动手能力。是学生做航模等模型的必备工具。</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木工曲线锯</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电压/频率/功率：220/50HZ/780W；空载转速0-3000r/min;电源线长不小于1.4m。</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木工工具</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一、适用范围：适用于小学、初中劳技教学使用。二、技术要求：（1）1/2木工凿（2）包胶美工刀（3）多用剪刀（4）羊角锤(5)鸟刨（6）木工刨（7）300mm90度角尺（8）4寸+ 字螺丝刀(9)4寸- 字螺丝刀(10)6寸钢丝钳、45#钢锻打（11）5M*17mmABS钢卷尺（12）~（13）G形夹（14）钩刀（15)折叠锯（16）木工铅笔（17）水平尺；三水泡，可测量45°、90°、180°（18）新型迷你墨斗（19）6寸油石（20）8寸半圆木工锉（21）中空吹塑盒定位盒。</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木工材料</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1、盒装，材料盒尺寸：295mm*195mm*60mm（±5mm）塑料材质。 2、包含：三合板≥28块，尺寸：90mm*90mm（±5mm），木块≥28块，尺寸：130mm*25mm*10mm（±5mm）</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9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三、金工——制作与设计</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台虎钳</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旋转式，100mm～200mm</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金工工具</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一、适用范围：适用于小学、初中劳技教学使用。二、技术要求：（1）样冲（2)~(5)两用扳手：8号、10号、12号、14号（6）12寸活动钢锯架（7）~（12）轴承钢什锦锉6支(13)5M*17mmABS钢卷尺（14）200mm三角锉刀（15）200mm圆锉刀（16）200mm半圆锉刀（17）200mm扁锉刀（18）自行车钢丝扳手（19）8寸美式铁皮剪（20)三叉扳手：8号、10号、12号（21）140mm划针（22）45度三角直尺（23）8寸活动扳手（24）6寸钢尖嘴钳、45#钢锻打（25）6寸钢丝钳、45#钢锻打（26）~（27）4寸+ -PH2螺丝刀（28）~（29）3寸+ -PH1螺丝刀（30）6排木柄钢丝刷（31）高碳钢锻造、木柄钳工锤（32）150mm划规（33）高碳钢锻造、木柄圆头锤（34~45）丝锥板牙套装：5件公制丝锥、5件公制圆板牙、一件丝锥绞手（M6-M12）、一件板牙绞手架（M25）（46~54）内六角扳手9件套1.5mm-10mm（55）300mm钢直尺（56）中空吹塑盒定位盒。 </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游标卡尺</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不小于150mm</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9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四、剪纸工具及材料</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剪纸工具套装</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A4橡胶垫板，2、22度雕刻刀一把，带3片刀片，3、红黑蓝3色剪花纸各一包，4、电子图样内含不少于3000多张图片的剪纸图样，5、磨刀石一块，6、钢勺一把，7、图样半成品一套，8、龙凤剪刀各一，9、弯头镊子一把，10、小锤，11、3支打孔器，12、蜡盘一个，规格：不小于275mmx150mmx20mm，13、圆规，14、三角尺，15、铅笔，16、订书机，17、胶棒，18、工具箱</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剪纸材料</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盒1000张，每盒有10个颜色，每个颜色不少于100张。纸张规格为不小于210*297mm。颜色分别：红色、藏红色、柠檬色、翠绿色、金黄色、绿蓝色、淡红色、淡黄色、淡绿色、淡蓝色。纸质厚实，均为不小于80g厚度，与高品质A4纸厚度一样。色彩艳丽，纸张无异味，环保产品，纯木浆。</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大号剪纸材料</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一盒6张，每盒有不少于10个颜色自然纹理经纬清晰，韧性好，密度均匀。厚薄适中。规格是：不小于110*85厘米。</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绘图材料套装</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绘图铅笔各4支，削笔机、橡皮各1个，直尺、曲线尺、三角尺各1套，订书机、订书钉各1套，绘图纸10张，采用专用塑盒包装。</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剪纸作品袋</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颜色：透明色；规格：可放A4白纸大小</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宣纸</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规格：A4纸大小；颜色：红色，100张/包</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剪纸图样</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剪纸练习图样，已订好的手工样，拿到手即可以刻出精美的剪纸；要求：最少20种图样为一套</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画框</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制作好剪纸作品后装裱所用画框。</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剪纸教学书</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讲述剪纸在制作过程中的基本运用技巧。从剪纸工具及材料的认识到基本剪纸技法的详解，再到系列作品的步骤剖析。精选各种剪纸作品，内容丰富，图文并茂，让读者一目了然，易学易懂。</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剪纸教学光盘</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介绍剪纸的基本情况、基础技巧和一些复杂技巧、以及剪纸最后阶段的保存、装裱技术。</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9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五、手工缝纫——制作与设计</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缝纫工具</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缝纫剪刀大、中、小各1把、软尺1件、米尺1把、划线器、顶针1件、锥子1个、缝纫针（大中小）1套、画粉1盒、针线筐1个，盒装。</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电熨斗</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工作电压：220V，水箱容量：不小于259ml，持续气量：不小于20克/分，频率：不小于50Hz，功率：不小于1200w。</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缝纫机</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电压/电流/功率：DC6V/1500MA/9W;缝纫速度：330-350针/分;不少于12种基本线迹，可调节针迹距离疏密、车直线曲线等，锁扣眼、缝拉链、钉纽扣、可简易锁边；缝纫厚度范围：牛仔布6-8层（约1.6MM）；拓宽缝纫性能；自带切线刀、LED灯照明，自动绕线；双针功能、快慢双速缝纫，可筒缝，可倒车缝纫加固；电动、脚踏板2种方式控制开关；产品尺寸：不小于33x14.5x24cm。</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锁边机</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电压220V，功率不小于80W，转速：不小于1200针/分，吃厚：不小于3.5mm，包缝宽度：3-4mm，压脚提升：不小于3.5mm，针杆行程：25-26.5mm。</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熨衣板</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烫衣板：尺寸不小于600mm×300mm；合金支架不小于185mm×410mm功率</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人体模特</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女模不小于175mm，头部塑胶，身体塑料，底座为透明的钢化玻璃,采用优质环保材料（PE）,可任意调整头部360度旋转及手臂动作；底座铁杆插入模特小腿，两脚可穿鞋。</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布料</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棉料、宽幅不小于2.3m</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建构拼装积木</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盒装，不少于100块。</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9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六、手工编织与刺绣、DIY——制作与设计</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纺织机</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材质：榉木尺寸不小于37*16*14cm</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编织机</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手摇毛衣编织机，环保塑料材质，圆形，包装尺寸不小于28*15*22cm</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编织工具</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15、13、11号空心毛衣针各1套、毛衣缝针1根、镊子1把、编织用绒线5把、4.5mm勾针1把、夹子1把、木直尺1件、胸围尺1个，剪刀1把、连线毛衣针（环形针）1只，盒装。</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刺绣工具</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绣花绷子1个、刺绣专用绣布（白色）4块、不锈钢剪刀1把、线头剪1把、绣花线24支（各色）、拷贝纸4张、专用绣针大中小10根、镊子1把、裰花针（拆线刀）1个，顶针1个、盒装</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中国结</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工具盒、热熔胶枪、中国结钉板、中国结线穗、钢丝钳、尖嘴钳、斜口钳、中国结线材、美工刀、大眼针、穿针器、镊子、锥子、单圈开合器、别针、珠针、钩针、单圈吊环、线头剪、打孔钳、胶条、AB胶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手工DIY制作套装</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卡纸不同色（19.5*27cm）；卡纸；40克白胶；手工镊子；1.5cm海绵压花贴纸；6*7cm彩色贴纸；5*11cm彩纸多色；13cm彩色纸10色；13色单面彩色纸6cm；花纹剪刀；彩色闪光笔；1cm双面胶；6个颜色金葱毛条；7mm卡通眼睛；彩色金葱胶；彩色胶带；3mm金银葱带；手摇压力机；可满足8人共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手工DIY制作套装</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2#酒精胶；切片；水消笔芯；胸针；平口夹；剪刀；金尾针；10色线；填充棉；缎带；发圈；软尺；扣子；钥匙圈；手机绳；拉链；子母贴；拆线器；顶针；珠针；裁纸刀；糖果珠；20*30cm不织布。可满足8人共用。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手工DIY制作套装</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3#凹凸球形，曲规器，卷纸笔，锥子，镊子，瓦楞器， 缠绕器，胶水，玻璃片，万用尺，大头针，贴钻，说明页，小吊卡，线稿图300克厚，1*39的12色，0.5*39厘米24色，0.5*54厘米24色，0.5*39厘米36色。</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毛线</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5色</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9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七、种植技术</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小型种植工具</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美工刀1件、枝剪1把、3m卷尺1件、手工园林锯1件、园林大三件套（锹、耙）3件、园林小三件套（锹、耙）3件、草坪剪1件、剪刀1把、扎绳1件、喷嘴（带接头）3件。工具在箱内定位放置.</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喷雾器</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底座直径为150mm；硬质塑料制品；喷头与器体螺旋对接，结实耐用。手持式。</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花盆</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塑料，口径≥270mm</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无土栽培盆</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材质：采用树脂材料制作。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规格：外形尺寸约上口径不小于110mmx底口径不小于80mmx高不小于120m，特点：加厚，抗摔，抗老化，防漏水，置入清水可用于无土种植绿色植物、另配内置篮及导水线。</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育种育苗箱</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一次成型塑料箱</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育种盆</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育种盆中每个穴孔底面尺寸：不小于14mm×14mm，上面尺寸：不小于40mm×40mm，深度为不小于40mm；育种盆的穴孔排列数为5×10；采用PS材料制作。无毒环保，透气性能好。颜色为黑色。</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9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八、养殖技术</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饲养用具</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开食盘1个、饮水箱1件、食料箱1件、家畜（禽）饮水嘴5个、圈养网1张、折叠笼1个、全自动饮水器1件、取料勺1把、水管1根、食槽1个、PVC水管1根</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防治疫病用具</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剪刀1把、止血钳1把、耳号钳1把、镊子1把、投药器1个、滴药瓶2个、注射器1个、针头1盒、软针头1个、连续注射器1把、体温表1个、软管1根、针头1个共14件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鱼类养殖箱</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材质：玻璃封闭式，容量：不小于20L，配备水泵、水过滤棉、LED照明系统，电源开关.</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鱼类养殖用具</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水族温度计1支、悬浮式磁力刷2件、增氧泵1套、捞鱼网1把、抄子1把、刷子2把、手吸1套。塑料工具盒</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加氧机</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流量3.5L×2/min，功率不小于4W,气压不小于0.2Mpa</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9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九、烹饪技术</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炊具</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炒锅（电磁炉专用）、铝锅（电磁炉专用）、菜刀、菜板调味盒、菜铲、淘米篮、不锈钢汤勺 1 个、漏勺个、水勺1 个。</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炉具</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智能电磁炉，额定功率不小于2200W，黑色，触摸式微晶面板，特有预约定时功能，超宽电压设计及不小于2500转无刷电机，具有爆炒、炒菜、炖奶、蒸煮、煮粥、煲汤、火锅等功能，享受全国联保售后服务，三级能效。</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餐具</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碗 3 个、盘 6 个（可在微波炉上使用），盆 3 个，筷子筒 1个、筷子 10 双、调羹 3 个、台布 1 个、抺布 1 个、洗洁精 1 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电冰箱</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总容积：≥150L</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消毒柜</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不小于80 升</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劳技室管理制度</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规格：不小于60*80cm</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9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十、科技馆产品</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勾股弦定理</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产品规格：不小于600*600*1270mm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展示原理: “勾股定理”的数学表达式为a2+b2=c2，式中a为勾，b为股，c为弦。通过旋转圆盘上的正方形容器，使容器中液体多少的对比发生变化，从而直观地验证“勾股定理”。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操作说明: 旋转圆盘，将大正方形容器中的水，注入其余两个小正方形容器中，观察其结果。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主要材质:冷轧钢板，烤漆，亚克力等。</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光的三原色</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产品规格：不小于1000*600*1220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展示原理:红蓝绿三原色光与美术中的红黄蓝三原色有何不同？人们看到玻璃或透明纸的颜色与人们衣服、野外花朵的颜色有何本质上的不同。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主要材质:冷轧钢板，烤漆，集成电路，计时器，亚克力等。</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电影的原理（动画转盘）</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产品规格：不小于600*600*1170mm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展示原理: 物体在视网膜上成像一旦外界光刺激消失，像也随之消失，但视神经对光刺激印象可保留约0.1秒时间，这就是人眼的视觉暂留特性。因此只要先后出现在眼前的两幅画面间隔时间小于0.1秒，视神经会把两幅画面“叠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操作说明: 接通电源，用手由左向右或由右向左转动圆盘当达到一定速度时就可看到豹子飞奔起来了，达到与看电影银幕画面上一样的动态效果。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主要材质:冷轧钢板，烤漆，集成电路，计时器，亚克力等。</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光学转盘</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产品规格：不小于1000*600*1300mm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展示原理: 运用光的合成和减色法原理和视觉暂停留，频闪、错觉等现象制成，偏心圆看起来成为同心圆，频闪转盘加速或减速的过程好像改变了转向，变色转盘在刚刚启动和将要停止的时候好像产生了，红、蓝、绿等不同的色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操作说明: 接通电源，观看转盘的变化；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主要材质：冷轧钢板，烤漆，集成电路，计时器，亚克力等。</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时光隧道</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规格：不小于600*600*1120mm展示原理:好奇妙的一个隧道,隧道里有无数盏明亮的灯,向后无限延伸!这其实是光玩的把戏。光照射到物体上时,被物体反射回去,我们能看见五光十色的世界，但表面非常光洁的物体，会对光产生全反射。利用光的全反射,古代人们很早就发明和制作了镜子。现代社会中,医生看病、司机后视、水下潜望也都是运用光全反射的原理。主要材质:冷轧钢板，烤漆，集成电路，计时器，亚克力等。</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动量守恒</w:t>
            </w:r>
          </w:p>
        </w:tc>
        <w:tc>
          <w:tcPr>
            <w:tcW w:w="7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产品规格：不小于1000*600*1200mm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展示原理:当把第一个球摆到一定高度时，它就具有了一定的势能，它去撞击第二个球的瞬间，势能转化为动能。如果忽略空气阻力，第一个球会把这部分能量不折不扣地传递给第二个球，第二个球再传递给第三个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操作说明:在一端直线拉起一个球或两个球然后松手，观看现象。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主要材质:冷轧钢板，烤漆，亚克力等。</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p/>
    <w:p/>
    <w:p/>
    <w:p/>
    <w:p/>
    <w:tbl>
      <w:tblPr>
        <w:tblStyle w:val="5"/>
        <w:tblW w:w="10506" w:type="dxa"/>
        <w:tblInd w:w="-9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5"/>
        <w:gridCol w:w="702"/>
        <w:gridCol w:w="7313"/>
        <w:gridCol w:w="883"/>
        <w:gridCol w:w="7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10506" w:type="dxa"/>
            <w:gridSpan w:val="5"/>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美术器材教室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货物名称</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参数要求</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衬布</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材料有棉质、麻、丝、绒等。要求染色均匀，经水洗不脱色、缩水、变形。长不小于1500mm：宽不小于900mm。</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遮光窗帘</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材料由双层布构成里面是黑色或深色绒布组成。不小于2200mmx1800mm</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写生灯</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高度：不小于1500-2600mm，照射角度：0°-120°可调。材质：灯罩金属漆、灯杆钢管镀鉻。特点：两节升降，三角底座。产品应符合JY0001-2003《教学仪器产品一般质量要求》的规定。</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写生凳</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折叠式</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美术教学用品柜</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规格：不小于1800*900*390mm  柜体主材采用厚度为不小于0.6mm的宝钢SPCC冷轧而成，其他辅材采用厚度为不小于0.6mm的优质冷轧钢板，高频焊接，经防锈处理，外层采用聚酯环氧粉末喷塑，颜色灰白色，焊接表面波纹均匀，保证无脱焊虚焊及焊穿等现象，焊缝打磨光滑平整无毛刺，连接牢固。上为玻璃对开门，镶装不小于0.3mm厚钢化高强玻璃，内部2层活层板；下为铁门对开门，内部2层活层板；活层板下要有强力支撑，防止下垂；上下门各配置有一把锁。</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静物台</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适用范围：适用于小学、中学美术教学用,二、技术要求：1、规格：台面：不小于600mm×600mm、带背板，腿：双重折叠支撑架；2、材质：优质木材；3、要求：可折叠，支撑稳定，工艺精细。三、产品应符合JY0001-2003《教学仪器产品一般质量要求》的规定</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磁性白黑板</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规格：不小于60</w:t>
            </w:r>
            <w:r>
              <w:rPr>
                <w:rStyle w:val="8"/>
                <w:lang w:val="en-US" w:eastAsia="zh-CN" w:bidi="ar"/>
              </w:rPr>
              <w:t>cm*90cm，锌背白板，表面PET覆膜，优质厚铝合金包框，附带磁扣板刷专用笔,易写易擦，不留痕迹。带支架。</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美术教学挂图</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彩色胶印，对开，不小于128g铜版纸。内容必须体现教育性、科学性、艺术性原则。画面色彩柔和，构图应严谨，布局合理，主次分明。符合GB/T 7705-2008 《平版装潢印刷品》的有关规定。以上挂图均为正式出版物。</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画板</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双面榉木板，边框松木，规格：不小于600mm×450mm×18mm，45度割角拼接。</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绘图仪器</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铅笔三支：HB、2B、2H各一支；铅芯两盒；绘图橡皮一块；美工刀一把；大圆规一把；大分规一把；铅芯夹头一个；透明胶一卷；砂纸一块；210mm三角板一副；27、51孔擦图片各一个；定位透明包装盒一个。</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调色盒</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24格，材质：聚丙稀（PP），耐摔、容易清洗</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调色盘</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13眼梅花调色盘，直径不小于180mm，材质：聚丙稀（PP）</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木制关节人</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规格：不小于315mm×85mm×40mm、椴木、表面无毛刺、关节活动灵活</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版画工具</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木刻刀5把，笔刀1把，笔刀片3件，35W电烙铁1把，木蘑托1把，胶辊1套≥10cm、7cm、5cm，油石1件，调墨刮刀2把≥17.5cm，去刺刮刀1把≥11cm，6B中华绘图铅笔2只，中空吹塑定位包装箱。</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绘画工具</w:t>
            </w:r>
          </w:p>
        </w:tc>
        <w:tc>
          <w:tcPr>
            <w:tcW w:w="7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水粉画笔1-12#各1支、油画笔1-12#各1支、24眼调色盘1件、17眼调色板1件、毛笔8支：加健毛笔大中小提斗、大中小白云、花枝俏、小依纹、中空吹塑定位包装、便于携带、存放</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纸工工具</w:t>
            </w:r>
          </w:p>
        </w:tc>
        <w:tc>
          <w:tcPr>
            <w:tcW w:w="7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切割垫板1块：A4、②剪刀1把：无刃、圆头，总长度≥160mm、③直尺1件：长度≥300mm、④花边剪1把：≥150mm、⑤打孔器1件：单孔、⑥蛇形尺1件：长度≥300mm、⑦订书器1件：≥125mm、⑧美工刀1把：≥150mm、⑨笔刀1件：合金手柄≥100mm、⑩笔刀刀3片、中空吹塑定位包装、便于携带、存放</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写生画箱</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便携式写生画箱，箱体为木质不小于465mmx330mmx70mm，分上下箱体，可打开闭合，开合角度为120°，铝合金腿，可伸缩、折叠产品应符合JY0001-2003《教学仪器产品一般质量要求》的有关规定。</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写生教具（1）</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备不少于五种人物石膏像，石膏像大小应符合中小学美术教学需要，比例适当。石膏像:符合CNS5079-1979模型用熟石膏的要求，洁白光滑，无杂质，塑形准确、色泽均匀一致，无明显的流挂、疙瘩、露底、裂痕等缺陷，石膏像外形准确、比例适当、分形面线条清晰。</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写生教具（2）</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备不少于十五种几何石膏形体。石膏形体应符合中小学美术教学需要，比例适当。符合CNS5079-1979模型用熟石膏的要求，洁白光滑，无杂质，塑形准确、色泽均匀一致，无明显的流挂、疙瘩、露底、裂痕等缺陷石膏.几何形体外形准确、比例适当、分形面线条清晰。</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画架</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总高度不小于1415mm，边框宽不小于37mm，厚不小于18mm，材料：优质松木，梯形12孔、产品应符合JY0001-2003《教学仪器产品一般质量要求》的有关规定。</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丁字尺</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不小于600mm，教师用。1. 中小学美术教学用，合成树脂制作。2. 产品应符合QB/T1474.4的相关要求。</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直尺</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不小于1000mm，教师用1. 中小学美术教学用，合成树脂制作。2. 产品应符合QB/T1474.1的相关要求。</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曲线板</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教师用1. 外形尺寸不小于250mm，厚度≥1mm。2. 曲线板为有机玻璃制品，板面平整、光洁、透明、无划痕、不变形。3. 曲线数量≥9条。</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三角板</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教师用1.有等腰直角板和不等边直角板各一块。等腰直角三角板斜边有效长度不小于250mm，三角分别为90°、45°、45°。不等边直角三角板斜边有效长度不小于250mm，三角分别为90°、60°、30°。2. 三角板木制或合成树脂制作，表面涂浅色漆。分度刻线应均匀、清晰、无断线，全长累计误差≤2mm。3. 三角板角度误差不大于0.5°，平面度误差不大于0.5°，</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大圆规</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教师用1.圆规用塑料制作，或硬质杂木材制作，表面涂油漆。2. 圆规臂长≥400mm，臂粗≥13mm。3. 圆规角度调节方便，定位牢靠，粉笔加持方便可靠。、产品应符合JY0001-2003《教学仪器产品一般质量要求》的有关规定</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静物</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1、蜡果：仿真（苹果、香蕉、橘子、黄瓜、柿子椒、茄子）；2、器皿（①花瓶2件；③玻璃杯2件；④瓷盘2件；⑤瓷碗2个；⑥编织篮2个；⑦陶罐2个；⑧铝壶2个；）；3、玩具（毛绒、塑料、布质、木质）</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陶瓷样本</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中国各大名窑实物(仿)不少于十四件及简介，可陈设、展示、欣赏。官窑、哥窑、汝窑、均窑、定窑等，仿制品各不少于1件.</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民间美术样本</w:t>
            </w:r>
          </w:p>
        </w:tc>
        <w:tc>
          <w:tcPr>
            <w:tcW w:w="73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够体现中国传统民族文化特点实物(仿)不少于三十三件及简介。木版年画（杨柳青年画不少于1件）、剪纸（体现套色、阴刻、阳刻特点作品各不少于1件）、皮影人物不少于2件、扎染、蜡染各不少于1件、绣片不少于2件、、风筝（胖沙燕不少于1件、瘦沙燕不少于1件、软翅蝴蝶不少于1件）、布老虎不少于1个、泥老虎不少于1个、挂饰（香包不少于2件，中国结不少于2件）、工艺品竹提篮不少于1个、挂袋不少于1件、京剧脸谱（生、旦 、净、末、丑各不少于1件）、民间玩具（风车不少于1件、空竹不少于1件）、泥塑作品一组（不少于5件）。</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bl>
    <w:p/>
    <w:tbl>
      <w:tblPr>
        <w:tblStyle w:val="5"/>
        <w:tblW w:w="10460" w:type="dxa"/>
        <w:tblInd w:w="-9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748"/>
        <w:gridCol w:w="7290"/>
        <w:gridCol w:w="883"/>
        <w:gridCol w:w="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0460" w:type="dxa"/>
            <w:gridSpan w:val="5"/>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舞蹈教室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460" w:type="dxa"/>
            <w:gridSpan w:val="5"/>
            <w:tcBorders>
              <w:top w:val="single" w:color="000000" w:sz="4" w:space="0"/>
              <w:left w:val="single" w:color="000000" w:sz="4" w:space="0"/>
              <w:bottom w:val="single" w:color="000000" w:sz="4" w:space="0"/>
              <w:right w:val="single" w:color="000000" w:sz="4" w:space="0"/>
            </w:tcBorders>
            <w:shd w:val="clear" w:color="auto" w:fill="EBF1DE"/>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舞蹈教室应设在不干扰其它教学用房的位置，并考虑室内隔音设计。各专业教室均要求供电到室，设有220V二孔、三孔插座若干，安装科学规范。教室配置网络信息口。器材橱柜尺寸要求统一，结构合理，实用美观，材料符合环保要求，器材柜数量应能满足全部器材存放需要。各专用教室应有相应防盗、防火安全设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舞蹈室地面铺设实木地板或复合地板（三层）或舞蹈地胶，或根据教室面积配备塑料软垫。与采光窗相垂直的一面的横墙上，应设高度不小于2100mm（含镜座）的通长照身镜；其余三面墙应设置高度不低于1000mm可升降的把杆，把杆距墙不小于400mm。附设内舞蹈器材室，宜与舞蹈教室毗邻。基本要求的学校舞蹈教室可合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769" w:type="dxa"/>
            <w:tcBorders>
              <w:top w:val="single" w:color="000000" w:sz="4" w:space="0"/>
              <w:left w:val="single" w:color="000000" w:sz="4" w:space="0"/>
              <w:bottom w:val="single" w:color="000000" w:sz="4" w:space="0"/>
              <w:right w:val="nil"/>
            </w:tcBorders>
            <w:shd w:val="clear" w:color="auto" w:fill="EBF1DE"/>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48"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货物名称</w:t>
            </w:r>
          </w:p>
        </w:tc>
        <w:tc>
          <w:tcPr>
            <w:tcW w:w="7290" w:type="dxa"/>
            <w:tcBorders>
              <w:top w:val="single" w:color="000000" w:sz="4" w:space="0"/>
              <w:left w:val="nil"/>
              <w:bottom w:val="single" w:color="000000" w:sz="4" w:space="0"/>
              <w:right w:val="single" w:color="000000" w:sz="4" w:space="0"/>
            </w:tcBorders>
            <w:shd w:val="clear" w:color="auto" w:fill="EBF1DE"/>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c>
          <w:tcPr>
            <w:tcW w:w="883"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770"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880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舞蹈教室配置</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769"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舞蹈把杆</w:t>
            </w:r>
          </w:p>
        </w:tc>
        <w:tc>
          <w:tcPr>
            <w:tcW w:w="729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舞蹈把杆，材质水曲柳，外观清漆，光滑无毛刺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直径不小于5cm，长不小于4米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配不小于40公斤铸铁可移动底座（底座颜色可选）</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9" w:hRule="atLeast"/>
        </w:trPr>
        <w:tc>
          <w:tcPr>
            <w:tcW w:w="769"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照身镜</w:t>
            </w:r>
          </w:p>
        </w:tc>
        <w:tc>
          <w:tcPr>
            <w:tcW w:w="729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镜子高度不小于220cm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镜子厚度不小于0.5cm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垫底天然高密度板材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高级镀银镜面，平整度高，高透逼真，成像清晰、不变形，铝合金包边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镜面采用防爆工艺，有效防止破碎飞溅，使用更加安全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采用水性背漆，健康环保，使用放心</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69"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钢琴</w:t>
            </w:r>
          </w:p>
        </w:tc>
        <w:tc>
          <w:tcPr>
            <w:tcW w:w="729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壳尺寸（长×宽×高）：长：不小于1517mm，宽：不小于596mm，高：不小于1202mm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铁板：亮光金葱粉红金色铁板，采用传统沙铸铁板工艺，音色纯正。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音板：采用鱼鳞云杉制作的等厚加强型实木音板，在各种不同的气候条件下均能保持优良的音色，音板设计非常符合钢琴共鸣系统的发声规律，产生更加优美琴声和纯正的音质效果。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琴弦：采用优质防锈钢线，音色纯净，音准稳定。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弦码：采用17层色木制作，音频振动响应精确、迅速。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弦轴板：由17层坚硬的色木交错拼接而成，为弦轴钉提供稳固的握钉力，保证了音准稳定性。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弦槌：采用优质国产纯羊毛毡并应用先进工艺制作的弦槌，音色圆润通透。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制音器：采用优质毛毡制造，制音效果好。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转击器、联动杆、制音杆：采用坚硬细密的优质色木制作，强度高韧性大、运动灵敏、观感典雅。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顶杆：采用高强度ABS材质，不易磨损，自润性能佳，保证了产品的使用寿命。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琴键：亚光黑键，色泽和质感如同乌木，触感舒适自然。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键板：采用白松制作的实木键板，性能稳定。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脚轮：采用塑料单轮脚轮，具有转动灵活、推行顺畅、噪声低的特点。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缓降器：配有内置缓降器，安全耐用。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外壳涂饰：采用国内优质的不饱和树脂环保漆，并应用静电喷涂、自动淋油等先进涂饰工艺，令漆面光亮平整。</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3" w:hRule="atLeast"/>
        </w:trPr>
        <w:tc>
          <w:tcPr>
            <w:tcW w:w="769"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音箱系统</w:t>
            </w:r>
          </w:p>
        </w:tc>
        <w:tc>
          <w:tcPr>
            <w:tcW w:w="729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额定/峰值功率：60W/120W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额定阻抗：≤8Ω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特性灵敏度：≥88dB /w/m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输出声压级：113dB/W/m(Continues)120dB/W/m(Peak)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额定频率范围（-3dB）：80Hz－18KHz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辐射角度（H×V）：90°×50°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扬声器单元：LF：不小于6.5"×1，HF：不小于2"×1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箱体材料：中密度纤维板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输入接口：接线盒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吊挂点：专用壁挂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额定功率：立体声2×60W/8Ω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频率响应：20Hz-20KHz  +1/-3dB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额定输入灵敏度：线路 -12dB±1dB 话筒 -34dB±1dB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音调特性：线路高音10KHz、低音100Hz 升降10dB±2dB话筒高音10KHz、低音100Hz 升降10dB±2dB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线路输出：L/R ≥0dB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失真度：≤0.5%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信噪比（话筒关闭、音调平直）：≥80dB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额定电源电压：交流220V /50Hz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1、采用一键移频率技术，能主动防止啸叫，确保语音保真度高，声音清晰；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2、独特ID码设计,具有身份识别功能，彻底杜绝干扰和串频现象；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3、全新的音频电路构架，数字静音、数字音量调节、8段音频均衡；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4、用UHF超高频段，比传统的VHF频段干扰更少，传输更可靠；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5、先进的自动对频技术，只需一按接收机对频键，发射机就会自动追锁接收机频率并调整一致，方便客户使用；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6、发射机及接收机可设置锁屏功能，防止使用误操作；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7、高档液晶显示屏采用全新的背光补亮方式，使接收机及发射器的工作状态一目了然；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8、理想环境操作半径大于50米，适用于多种场合。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发射功率：10DBm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可调范围：不小于50MHZ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信道数目：左（0-49）右（100-149）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频率稳定度：±0.005%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动态范围：96dB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音频响应：50Hz-15KHz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综合失真：≤0.5%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综合信噪比：〉100dB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工作温度：-10℃-±40℃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接收距离：20-50米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接收机指标：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无线接口：BNC/50Ω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灵敏度：≥12 dBµV (80dBS/N)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灵敏度调节范围：12-32 dBµV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杂散抑制：≥75dB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最大输出电平：+10 dBV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发射器指标：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天线程式：内置螺旋天线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输出功率：高功率30mW；低功率3mW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杂散抑制：-60dB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供电：两节AA电池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使用时间：30mW时大于10个小时,3mW时大于15小时</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5" w:hRule="atLeast"/>
        </w:trPr>
        <w:tc>
          <w:tcPr>
            <w:tcW w:w="769"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729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9"/>
                <w:lang w:val="en-US" w:eastAsia="zh-CN" w:bidi="ar"/>
              </w:rPr>
              <w:t>材质：加厚冷轧钢板</w:t>
            </w:r>
            <w:r>
              <w:rPr>
                <w:rStyle w:val="9"/>
                <w:lang w:val="en-US" w:eastAsia="zh-CN" w:bidi="ar"/>
              </w:rPr>
              <w:br w:type="textWrapping"/>
            </w:r>
            <w:r>
              <w:rPr>
                <w:rStyle w:val="9"/>
                <w:lang w:val="en-US" w:eastAsia="zh-CN" w:bidi="ar"/>
              </w:rPr>
              <w:t>颜色：黑色/电气灰（国标色7035）</w:t>
            </w:r>
            <w:r>
              <w:rPr>
                <w:rStyle w:val="9"/>
                <w:lang w:val="en-US" w:eastAsia="zh-CN" w:bidi="ar"/>
              </w:rPr>
              <w:br w:type="textWrapping"/>
            </w:r>
            <w:r>
              <w:rPr>
                <w:rStyle w:val="9"/>
                <w:lang w:val="en-US" w:eastAsia="zh-CN" w:bidi="ar"/>
              </w:rPr>
              <w:t>尺寸：不小于宽550mm</w:t>
            </w:r>
            <w:r>
              <w:rPr>
                <w:rStyle w:val="10"/>
                <w:rFonts w:ascii="宋体" w:hAnsi="宋体" w:eastAsia="宋体" w:cs="宋体"/>
                <w:sz w:val="24"/>
                <w:szCs w:val="24"/>
                <w:lang w:val="en-US" w:eastAsia="zh-CN" w:bidi="ar"/>
              </w:rPr>
              <w:t>×高</w:t>
            </w:r>
            <w:r>
              <w:rPr>
                <w:rStyle w:val="9"/>
                <w:lang w:val="en-US" w:eastAsia="zh-CN" w:bidi="ar"/>
              </w:rPr>
              <w:t>600mm×深450mm</w:t>
            </w:r>
            <w:r>
              <w:rPr>
                <w:rStyle w:val="9"/>
                <w:lang w:val="en-US" w:eastAsia="zh-CN" w:bidi="ar"/>
              </w:rPr>
              <w:br w:type="textWrapping"/>
            </w:r>
            <w:r>
              <w:rPr>
                <w:rStyle w:val="9"/>
                <w:lang w:val="en-US" w:eastAsia="zh-CN" w:bidi="ar"/>
              </w:rPr>
              <w:t>立柱间距：不小于宽485mm×深190mm</w:t>
            </w:r>
            <w:r>
              <w:rPr>
                <w:rStyle w:val="9"/>
                <w:lang w:val="en-US" w:eastAsia="zh-CN" w:bidi="ar"/>
              </w:rPr>
              <w:br w:type="textWrapping"/>
            </w:r>
            <w:r>
              <w:rPr>
                <w:rStyle w:val="9"/>
                <w:lang w:val="en-US" w:eastAsia="zh-CN" w:bidi="ar"/>
              </w:rPr>
              <w:t>功能用途：可安装交换机/路由器、音箱系统、配线架、PDU等网络设备</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769"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急救箱</w:t>
            </w:r>
          </w:p>
        </w:tc>
        <w:tc>
          <w:tcPr>
            <w:tcW w:w="729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救箱内应配备的药品及器材：纱布块、弹性绷带，创可贴，透气胶带，碘伏消毒液，敷贴，酒精棉球，三角绷带，卡扣式止血带，温度计，瞬冷冰袋，酒精棉片，急救毯，呼吸面罩，过滤式防颗粒物口罩，圆头剪刀，敷料镊子，安全别针，高频救生哨，急救手册。</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769"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练功鞋</w:t>
            </w:r>
          </w:p>
        </w:tc>
        <w:tc>
          <w:tcPr>
            <w:tcW w:w="729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优质牛皮底，彩色布邦,34码-41码平均分配</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769"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练功垫</w:t>
            </w:r>
          </w:p>
        </w:tc>
        <w:tc>
          <w:tcPr>
            <w:tcW w:w="729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不小于长2000mm，宽1000mm，厚100mm，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材质：NBR材质，采用闭孔发泡技术，减缓冲击。</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769"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练功垫</w:t>
            </w:r>
          </w:p>
        </w:tc>
        <w:tc>
          <w:tcPr>
            <w:tcW w:w="729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尺寸：约180*80cm，高密度NBR材质，厚度：不小于1cm。</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769"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软开砖</w:t>
            </w:r>
          </w:p>
        </w:tc>
        <w:tc>
          <w:tcPr>
            <w:tcW w:w="729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尺寸：不小于23*15*7.5cm，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材质：全新环保高密度EVA，防滑防水柔软抗裂，轻便耐用。</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769"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练功球</w:t>
            </w:r>
          </w:p>
        </w:tc>
        <w:tc>
          <w:tcPr>
            <w:tcW w:w="729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直径不小于55cm，专业防爆材质。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配件：气泵、充气管、气塞、气拔。</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880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更衣室配置</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7" w:hRule="atLeast"/>
        </w:trPr>
        <w:tc>
          <w:tcPr>
            <w:tcW w:w="769" w:type="dxa"/>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更衣柜</w:t>
            </w:r>
          </w:p>
        </w:tc>
        <w:tc>
          <w:tcPr>
            <w:tcW w:w="729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1、单侧板：设三角形支撑点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2、尼龙具有很高的机械强度，软化点高，耐热，磨擦系数低，耐磨损，自润滑性，吸震性和消音性；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3、柜体材质级别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产品主材由ABS塑料制成，柜体采用高强度HIPS工程塑料制成，强度高、韧性好、耐冲击，不易腐蚀，无毒无味，环保耐用。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4、柜门外观：拱桥弧形状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柜门外观：拱桥弧形状，门中间凸起的厚度：约35-37mm（±5mm偏离），门正中间有140mm（±5mm偏离），以上的弧形宽度，弧形设计增加强度，增加了上下柜体受力点，柜体组合更牢固，不易变形。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5、门板、单侧板厚度尺寸板材厚度：侧板22mm、顶板30mm（±5mm偏离）、底板80mm、门板32mm（±5mm偏离）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6、每款门板右上角均有门牌号--双色板雕刻，每款门板中间凸出弧形处预留55*34.5mm（±2mm偏离），大的凹口位。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7、门板后面增加大容量储物盒超大多功能置物盒及双挂钩，可以放置水杯、眼镜等私人用品。人性化理念设计，合理利用空间。盒子内径尺寸：宽68mm*长176mm（±3mm偏离）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8、连接处：合页孔设加强精密筋骨增加合页孔边缘设加强筋骨；加强因门转动带出的力度，防止孔断裂；解决了无法掌控学生的开门力度而导致的连锁反应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9、高强度尼龙料开口连接片</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769"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鞋柜</w:t>
            </w:r>
          </w:p>
        </w:tc>
        <w:tc>
          <w:tcPr>
            <w:tcW w:w="729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材质：防火板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规格：10格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尺寸：不小于120cm*30cm*38cm</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1046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改善少年儿童的形体，带来艺术气质和形体美。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正处于生长发育时期的孩子，经过舞蹈训练（如挺胸、抬头、收腹）能使他们站得直，形体优美，且能纠正驼背、端肩等形体问题。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通过舞蹈训练，少年儿童的力量、柔韧性、控制性、协调性、灵活性和耐性等方面的身体素质都会得到大幅度提高。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舞蹈需要一定的体力消耗，舞蹈练习后能促进孩子食欲、增强消化机能，提高身体抵抗力，减少生病机会。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舞蹈训练能够改善心肺系统的结构和功能，减少患心脏病的危险性，降低血压和增加骨胳密度，同时使人精力和体力更加充沛，不易疲劳。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舞蹈可使新陈代谢显著增强，少年儿童正处于骨骼的生长时期，使其身体各部分的生长发育更快。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舞蹈可增加骨组织的血液供给，使骨组织得到更多的营养物质，又能给生长骨骼的骨骺以适当刺激，从而促进生长。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舞蹈训练使少年儿童神经系统的结构和机能发生适应性的改善，促进视觉、听觉、本体感觉等各种感觉功能的提高。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促进思维与智力的发展，改善神经系统对躯运动的调节，提高肢体的协调性、灵活性，使大脑灵活、细密，反应更迅速、动作更灵敏。</w:t>
            </w:r>
          </w:p>
        </w:tc>
      </w:tr>
    </w:tbl>
    <w:p/>
    <w:p/>
    <w:p/>
    <w:p/>
    <w:tbl>
      <w:tblPr>
        <w:tblStyle w:val="5"/>
        <w:tblW w:w="10469" w:type="dxa"/>
        <w:tblInd w:w="-9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0"/>
        <w:gridCol w:w="747"/>
        <w:gridCol w:w="7290"/>
        <w:gridCol w:w="883"/>
        <w:gridCol w:w="7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0469" w:type="dxa"/>
            <w:gridSpan w:val="5"/>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音乐教室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770"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47" w:type="dxa"/>
            <w:tcBorders>
              <w:top w:val="single" w:color="000000" w:sz="4" w:space="0"/>
              <w:left w:val="single" w:color="000000" w:sz="4" w:space="0"/>
              <w:bottom w:val="single" w:color="000000" w:sz="4" w:space="0"/>
              <w:right w:val="single" w:color="000000" w:sz="4" w:space="0"/>
            </w:tcBorders>
            <w:shd w:val="clear" w:color="auto" w:fill="D8E4BC"/>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7290"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w:t>
            </w:r>
          </w:p>
        </w:tc>
        <w:tc>
          <w:tcPr>
            <w:tcW w:w="883"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779" w:type="dxa"/>
            <w:tcBorders>
              <w:top w:val="single" w:color="000000" w:sz="4" w:space="0"/>
              <w:left w:val="single" w:color="000000" w:sz="4" w:space="0"/>
              <w:bottom w:val="single" w:color="000000" w:sz="4" w:space="0"/>
              <w:right w:val="single" w:color="000000" w:sz="4" w:space="0"/>
            </w:tcBorders>
            <w:shd w:val="clear" w:color="auto" w:fill="D8E4BC"/>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五线谱电子示教板</w:t>
            </w:r>
          </w:p>
        </w:tc>
        <w:tc>
          <w:tcPr>
            <w:tcW w:w="729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1：尺寸：不小于2000mm*1200mm*70mm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2：键盘：88键带力度感应电钢琴实体键盘；具有高、中、低、关4种力度模式，默认中级力度模式。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3、五线谱表：一组可书写和教鞭演示的大谱表,音域范围：C-e3共计53音；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音色：不少于264种GM音色，（不少于20种钢琴音色+不少于12种色彩打击乐器音色+不少于24种风琴音色+不少于25种吉他音色+不少于27种贝司音色+不少于8种弦乐音色+不少于12种合奏合唱音色+不少于18种铜管乐音色+不少于16种簧管乐音色+不少于8种笛子音色+不少于12种合成主音音色+不少于9种合成柔音音色+不少于8种合成特效音色+不少于9种民族乐器音色+不少于13种打击乐器音色+不少于43种声音特效音色）；带不少于16组音色快速检索模块，方便快速调用音色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5、节奏：内置节奏不少于108种，可根据用户定制需求增减节奏；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6、示范曲：内置曲目不少于668首，可根据用户定制需求增减曲目；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7、调式：12种调式；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8、无线教鞭：2.4G无线教鞭，摆脱线缆束缚，操作更加方便；带低电量提示功能，标配2支无线教鞭，可根据用户需求选配到4支无线教鞭；无线教鞭上具有升调“#”、降调“b”转换功能键；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9、和弦：可演示任意和弦；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10、伴奏：带自动伴奏功能；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11、人声录音：内置高灵敏度驻极体话筒，可录制老师或同学现场演唱的声音，按顺序自动保存多个录音文件，断电数据不丢失，可随时调取播放或删除，音频文件可导出到外设USB存储器。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12、MIDI录音：可录制无线教鞭及键盘演奏的曲目，按顺序自动保存多个录音文件，断电数据不丢失，录制的MIDI文件可导出到外设USB存储器。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13、节拍速度：可在40－280/每分钟范围可调；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14、控制：控制面板采用7英寸彩色液晶触控屏，主机所有控制全部采用触摸控制。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15、外置接口：MIDI输入、输出接口；线路输入、线路接口；USB接口；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16、音量控制：触摸滑动电子音量控制，具有主音量、曲目音量、伴奏音量、键盘音量4组独立音量控制；音量设置具有记忆功能，下次开机记忆上次关机时的音量数值；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17、USB拓展功能：兼容USB2.0及以下设备，支持用户插读U盘，可读取U盘中的MP3文件和MIDI乐曲文件，也可用作下载内存中保存的音频文件及MIDI文件；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18、蓝牙扩展功能：可连接手机等蓝牙设备，方便老师教学播放教学音频课件，触控面板可以开启和关闭蓝牙功能，蓝牙设备名称与主设备名称一致；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19、颤音：具有颤音功能，增加音色音效，在操作界面上可选择开启或关闭;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20、混响：具有混响音效，增加音色音效，在操作界面中可选择开启或关闭；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21、延音：具有延音音效，增加音色效果，在操作界面中可选择开启或关闭；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22、电教板以力度键盘为核心，结合乐理，更加方便乐理知识的教学，将键盘、谱表、调名、调号巧妙的联系到一起，乐理演示简捷直观，乐理解析清晰易懂；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23、具有键位与五线谱对应的全音域88键（A2-c5）LED指示灯，可对照键盘与五线谱相应的位置；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简谱显示：液晶屏具有7段7寸简谱、高低音、音名、唱名及升降显示功能，在键盘演奏过程中可全音域显示相对应的简谱、升降及高低音、音名及唱名；键盘及无线教鞭演示显示的简谱内容可以暂停保留在界面上，在软件界面中可选择关闭或开启简谱显示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25、计时功能：开机自动记录上课时间，方便老师掌控授课进度；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26、安全功能：用户可设置系统进入密码，防止无关人员随意使用设备，保护财产安全；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27、甲醛释放量：甲醛释放量≤1.5mg/L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28、配置：电教板支架：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1.外观构成：由金属支架和可移动滑轮构成 ，金属方管，可调节升降，带拖板金属钉；四个移动滑轮；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2.处理：金属支架电镀处理，为黑色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3.规格：长≥150cm，高≥170cm，宽≥73cm；可调节范围的尺寸为≥15cm；金属管尺寸：≥2.9*3cm（宽* 厚）；拖板金属钉直径≥9cm； 移动滑轮直径为≥4.5cm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4.性能：便于移动，且称重性能好，可放置不小于1*2米及不小于1.2*2.4米的黑白板及五线谱电教板；</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数字音乐教学系统</w:t>
            </w:r>
          </w:p>
        </w:tc>
        <w:tc>
          <w:tcPr>
            <w:tcW w:w="7290" w:type="dxa"/>
            <w:tcBorders>
              <w:top w:val="single" w:color="000000" w:sz="4" w:space="0"/>
              <w:left w:val="nil"/>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音乐教学软件由教学模块和创客模块两大部分组成，利用配套的音乐教学资源，贯穿音乐教师的备课与授课流程，有效地降低音乐备课环节难度，提升授课环节质量。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1、可实现音乐基本教学所需，具有不少于12种创作谱表，2种学习模式，可通过快捷键直接进入。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2、直观呈现音乐元素符号，支持任意节拍；内置不少于128种内置音色，不少于10种民族乐。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3、支持触控一体机、电脑，笔记本PC等WINDOWS全系统操作，IE7.0以上；支持脱离鼠标触屏操作。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4、支持简谱和五线谱混排互换引擎；全中文版教学，同一界面实现简线对照呈现，方便教学，正版软件应包含独立的包装盒，使用说明书等。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5、支持输出和打印。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有三大界面切换模式，智能五线谱及简谱、歌词编辑和多功能页面调整：可编辑标题、副标题、作词作曲、版权等信息；可编辑高音低音等大谱表及总谱，可调节页面大小及小节数量；音符、符点、升降音、休止符、多重三连音、倚音等录入后，可任意范围播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7、为适应学生教学，具有智能变调功能：支持首调和固定调智能变调，可任意选择更改国际通用的14种常见调式，可选择“音符变而音高不变”，“音符不变音高变”。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8、悬浮窗提示：页面具有介绍功能及便捷方式等使用特点。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9、支持任意MIDI音频文件导入，并支持多音轨编辑，可随意设置各音轨音色，修改或增加音符达到再次创作的功能，可在多音轨谱表中选择任意音轨单独播放，可重复播放。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10、具备MIDI作曲页面，支持乐谱卷帘编辑器功能，辅助弹奏教学，以条形的方式显示所有音符的时值与音高，且与虚拟键盘交互显示；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11、支持领唱与合唱打谱及乐谱总谱教学编辑功能，实现工尺谱、锣鼓经等民乐教学创作编辑；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12、可创作编辑鼓谱、吉他谱、四线谱并播放，可插入吉他和弦标指法识图，或更改四线谱记谱相关乐器音色，如电吉他电贝司等乐器。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13、具有自动保存文件功能；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趣味教学：1.课件：支持在课件页面转换简谱、线谱、图文（聆听歌声的同时了解图文的含义）、图线、图简曲线谱、视频等形式一键互换播放，同时能达到课件听赏、鉴赏双效果，在课件播放的同时可同步显示虚拟键盘、节拍器、音频升降调、音叉、记号笔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测试：支持最初级的节奏听辨、歌曲节奏听辨，三拍子听辨、听辨舞曲与进行曲、音乐的结构、熟悉音色、乐器听辨、听音切分节奏、听辨人生分类、实物图展示熟悉管乐、民族乐器分类及音色、速度听辨、西洋管弦乐队的主要乐器的认识与音色视听、旋律进行方向听辨等测试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3.编创与活动：比较聆听两种乐器的结构与音色.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4.游戏宫：内容听辨乐器、听辨演奏形式、听辨民族或地区的歌声辨别、背唱歌曲、听辨歌（乐）曲名及拍号、选择合适自己的演唱情绪、听辨乐器、拍子听辨、背唱歌曲等.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5.拥有随心唱响、欢乐谷、音乐厅、电影厅、展览厅、阅览室、戏剧、歌剧、合唱、合奏等.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MIDI创作：①、MIDI作曲最多支持32音轨，在页面制谱界面可横向多页排版界面，具有MIDI钢琴卷帘音乐制作界面，可与制谱界面同时呈现，界面可减少和增加乐谱行数，可上下拖动页面卷轴，可调节节拍及演奏速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②、支持多重输入方法，如键盘弹奏输入、MIDI键盘弹奏输入、快捷键输入等；软件具有弧线的配对检测；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③、音符的删除和修改可通过键盘快捷键删除或修改；支持自动组合音符，在输入附点；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④、拥有作曲，排版，midi制作三大功能以及相应的专业界面；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⑤、具有页面制谱，支持简线混合编辑功能；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⑥、支持调入MIDI音频文件以及MUSICXML格式文件，直接生成曲谱，可对调性进行设置。MIDI音频软件可支持硬件配置2.0CHZ以上的CPU，至少4G以上内存，CD-ROM驱动器，WINDOWS系列兼容声卡；IE8.0以上；支持系统至少可满足WINDOWS XP和WIN7，也可支持WIN10；采用32位浮点运算的Steinberg声音引擎，支持最高192kHZ的采样频率，支持5.1环绕制作，灵活的跳线功能和全面的延迟补偿功能；广泛适用于简谱打谱，五线谱制谱，多媒体音乐互动教学，音乐原创作，MIDI制作，民族乐和中西乐混合编排等出版音乐专业书籍；满足简谱和专业级五线谱混排互换引擎，可简线谱单独编辑，支持复杂的民乐谱、工尺谱、锣鼓经等；线谱可满足钢琴十级复杂曲谱的功力；如三重多连音，中途及节内变谱号，智能歌词编辑，一次输入多。</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1"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智慧黑板</w:t>
            </w:r>
          </w:p>
        </w:tc>
        <w:tc>
          <w:tcPr>
            <w:tcW w:w="729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一、整机参数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设备采用三拼接平面一体化设计，主副屏过渡平滑并在同一平面，整体尺寸：宽≥4000mm，高≥1000mm，厚≤90mm。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2.主屏支持普通粉笔直接书写，整机两侧副屏可支持以下媒介（普通粉笔、液体粉笔、成膜笔）进行板书书写。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3.整机具备至少6个前置按键。支持通过前置按键进行开关机、调出中控菜单、音量+/-、护眼、录屏的操作。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4.整机采用防眩光玻璃，钢化玻璃表面硬度≥9H。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5.整机内置非独立摄像头，可拍摄≥1600万像素数的照片，摄像头视场角≥135度。具备摄像头工作指示灯，摄像头运行时，有指示灯提示。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6.整机接入单根网线可实现Android、Windows双系统有线网络连通。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7.整机内置声道扬声器，总功率不小于60W。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8.整机支持高级音效设置，可以调节左右声道平衡；在中低频段125Hz～1KHz，高频段2KHz～16KHz分别有-12dB～12dB范围的调节功能。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9.整机内置全通道侧边栏快捷菜单，实时显示日期、小工具、快捷设置、应用软件、亮度/音量调节、教室物联入口，在任意显示通道下均可通过侧边栏一键进入该触摸菜单。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10.整机支持色彩空间可选，包含标准模式和sRGB模式，在sRGB模式下可做到高色准△E≤1.5。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11.整机支持蓝牙Bluetooth 5.2标准。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12.为保证传输效果，整机支持蓝牙Bluetooth 5.2标准。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13.整机摄像头支持环境色温判断，根据环境调节合适的显示图像效果。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14.通过由中</w:t>
            </w:r>
            <w:r>
              <w:rPr>
                <w:rFonts w:hint="eastAsia" w:ascii="宋体" w:hAnsi="宋体" w:eastAsia="宋体" w:cs="宋体"/>
                <w:i w:val="0"/>
                <w:iCs w:val="0"/>
                <w:color w:val="FF0000"/>
                <w:kern w:val="0"/>
                <w:sz w:val="22"/>
                <w:szCs w:val="22"/>
                <w:u w:val="none"/>
                <w:lang w:val="en-US" w:eastAsia="zh-CN" w:bidi="ar"/>
              </w:rPr>
              <w:t>国标准化研究院制定的视觉舒</w:t>
            </w:r>
            <w:r>
              <w:rPr>
                <w:rFonts w:hint="eastAsia" w:ascii="宋体" w:hAnsi="宋体" w:eastAsia="宋体" w:cs="宋体"/>
                <w:i w:val="0"/>
                <w:iCs w:val="0"/>
                <w:color w:val="000000"/>
                <w:kern w:val="0"/>
                <w:sz w:val="22"/>
                <w:szCs w:val="22"/>
                <w:u w:val="none"/>
                <w:lang w:val="en-US" w:eastAsia="zh-CN" w:bidi="ar"/>
              </w:rPr>
              <w:t>适度（VICO）评价体系测试，并达到视觉舒适度A+级或以上标准。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15.支持纸质护眼模式，在任意通道任意画面任意软件所在显示内容下可实时调整画面纹理，如素描纸、宣纸、水彩纸等；同时支持透明度调节。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二、OPS模块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1.主板采用H410或H510芯片组，搭载Intel  酷睿系列不低于 i7CPU。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2.内存不低于：8GB DDR4笔记本内存或以上配置。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3.硬盘不低于：512GB或以上SSD固态硬盘.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4.和整机的连接接口针脚数≥40pin，和整机的连接采用万兆级接口。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5.采用按压式卡扣，无需工具就可快速拆卸电脑模块。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6.具有独立非外扩展的视频输出接口：≥1路HDMI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7.具有独立非外扩展的电脑USB接口：≥3路USB。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三、教学白板软件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1.备授课一体化，具有备课模式及授课模式，且操作界面根据备课和授课使用场景不同而区别设计，符合用户使用需求。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2.支持个人账号注册登录使用，也可通过USB key进行身份快速识别登录，还可以通过微信绑定账号后扫码，形成一体的信息化教学账号体系；根据教师账号信息将教师云空间匹配至对应学校、学科校本资源。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3.提供白板软件手机移动版，方便用户随时随地查看课件。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软件内置语音课堂功能，无需借助其他工具，可进行语音直播、课件同步、互动工具远程教学；老师创建课堂后可通过二维码便捷分享，学生扫码即可加入课堂，课堂中学生可打字提问，教师可下发习题等进行双向互动，直播中还可下发奖杯等对学生进行激励，活跃课堂气氛，课堂结束后可自动生成直播回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5.云课堂可以通过生成二维码海报的方式发送给学生用于远程在线教学。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6.互动教学课件支持分享至学校校本资源库，学段学科根据教师个人信息自动匹配，分享后课件全校教师可见，并可直接下载使用。校本资源库支持按学科、学段进行快速查找，同时支持关键词精准检索。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7.软件为老师提供云空间，可扩展至不少于5T空间使用，方便老师存储相关教学资源。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8.互动教学课件支持开放式云分享：分享者可将互动课件、课件组以公开或加密的web链接和二维码形式进行分享，分享链接可设置访问有效期。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白板软件支持老师发起集体备课功能，老师可自行选择对应课件、资源等发起线上备课，邀请其他老师共同参加，参与的老师可在评论区发表个人观点以及对其他老师的观点进行点赞等，参与老师还可以实时对课件内容进行打点批注，以及引用到个人云空间，研讨备课结束后，可自动生成信息化报告，方便老师获取查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10.课堂互动游戏支持云储存，编辑完成的活动可一键存储至教师云空间，便于在不同课件中直接调用，无需反复编辑。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学校校本资源建设，方便共享，可支持多种类型资源上传，如doc,pdf,ppt,xls,mp4,wac,ogg等，同时支持批量上传，资源支持按年纪、学科等维度批量搜索，支持资源查看预览，创建者可进行删除、更名等操作，同时可以本地查看资源，也可选择插入校本资源库中的资源，实现高效共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12.提供多种翻页按键布局，翻页按键可分布于屏幕单侧或左右两侧，支持上下翻页、课件页面预览及页面非线性跳转。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13.支持课件内所有的元素对象创建超链接，可链接到对象所在课件的相关页面、网页、文档等。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软件提供不少于90节党建微课视频，包括国家要求学习的革命、建设、改革、复兴等内容，支持在线点播及下载，支持视频关键帧打点标记，播放过程中可一键跳转，同时支持对频频随时截图方便老师插入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提供直线、箭头、正方形、圆角四边形、平行四边形、圆形、等腰三角形、直角三角形、菱形、梯形、五边形等基本几何图形以及对话框、五角星、大括号、旗子等特殊图形，特殊图形插入后支持顶点位置编辑；图形总数量不少于40种，可直接插入课件供教师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16.提供多学科实验资源，包括物理化学生物等。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17.配置英语学科听写工具，覆盖不少于6000个英语单词，支持自定义选择单词。自定义听写频率和次数，一键生成听写卡；授课模式支持一键开启听写朗读。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18.AI智能纠错：软件内置的AI智能语义分析模块，可对输入的英文文本的拼写、句型、语法进行错误检查，并支持一键纠错。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四、移动备授课软件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1.教学系统为教师提供对应的移动应用平台，实现备授课过程多终端多场景一体化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2.移动平台支持识别授课端登录状态，授课端处于登录状态时，移动应用平台自动连接移动端与授课端，无需人为操作。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3.移动平台支持安装在Android 5.0及以上、iOS 9.0及以上系统版本的移动终端。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4.移动端与授课端通过网络实现账号数据对接互通、远程管控、移动授课，无需部署外接设备。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5.具有对课件对象拖拽移动、克隆复制、置顶、删除互动功能，并可通过移动端进行思维导图、课堂互动游戏的触控交互操作，并支持显示课件备注内容。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6.支持插入直线、虚线、单向箭头、双向箭头、矩形、圆型、扇形不少于15种形状，支持放大缩小形状、填充、描边、形状内添加文本、删除操作。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7.支持插入图片，支持放大、缩小、删除操作。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8.支持课件页新增、删除、修改备注操作。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9.移动平台可将教师的课件通过微信、朋友圈、云空间帐号、二维码、公开链接、加密链接的方式进行分享，分享有效期支持教师自定义。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10.移动平台可查看教师个人云空间里所有互动课件列表，并可打开互动课件进行预览，预览时支持上下翻页、页面缩略图预览、页面跳转。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11.移动平台可以上传手机相册中的照片和视频到资料夹，且支持调用手机相机拍摄照片并直接上传。教师可以在备课端选择资源插入课件。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12.支持上传移动端本地图片，并发上传数量不少于9张。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NFC一碰投屏或直播。在局域网环境或无网环境下，可将移动端屏幕实时同步至授课显示端，同屏窗口、全屏显示方式根据移动端界面自动适配。在局域网环境或无网环境下提供直播功能，移动端拍摄画面实时同步至授课显示端，直播窗口、全屏显示方式根据移动端拍摄自动适配，直播画质根据网络状况自动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14.提供互动课件资源库，包含学科教育、专题教育、特殊教育类课件。可获取到个人云空间，课件资源数量不低于15万份。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15.具有教师信息化技能课程，包括信息素养、教学管理、学科教学和职业成长 4 类，课程数量不低于3万节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16.支持空白页、课件页录制微课，支持将教师声音与对课件、画布的操作过程数据打点绑定，生成播放链接。支持分发到微信、QQ、钉钉，支持链接、海报二维码2种分发模式。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17.支持查看校本资源，包含学校搭建的课件、教案、微课、多媒体等资源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18.支持集体教研，线上开展集体研讨，支持研讨内容包括教案、课件、微课。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支持以评分表方式移动评课，支持在不需预约评课时间、评课人的情况下一键发起评课。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五、教学管理平台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1.后台采用B/S架构设计，支持学校管理者在Windows、Linux、Android、IOS等多种不同的操作系统上通过网页浏览器登陆进行操作，可统计全校教师软件活跃数据、学生点评及课件上传等数据。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2.支持管理员及教师使用网页端、移动端登录，移动端支持查看网页端数据信息，教师榜单，并定期推送数据分析报表，帮助学校检验信息化教学成果。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3.信息化数据雷达图：将信息化教学数据分五个维度进行评估，分别为资源建设、校影响力、班级氛围、学情分析、校本研修，并与全省均值对比，学校信息化教学情况一目了然。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4.学校通知：管理员可根据组织架构信息，自由选定教师发送学校通知。发送后，管理员可实时查阅教师已读、未读情况。通知的发送、接收都可在微信小程序中完成，方便随时随地进行通知的查阅和管理。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教师考勤：具备教师GPS定位打卡考勤功能。学校管理员可设置考勤时间、考勤范围，还可以查看和导出考勤数据报表。教师可在移动端进行GPS考勤，到达学校范围后即激活打卡，支持入校、离校、迟到、早退等多种打卡类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6.组织架构：管理员可自定义构建部门，亦可将教师导入相应的部门，方便进行分组管理。支持管理者在移动端审核教师入校，方便快速处理教师的申请。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7.为学校提供教研全流程管理服务，包含目标计划、教学设计、集体备课、听课评课、班级氛围等流程管理和数据分析，方便学校统筹管理教学、了解全校教师的教学教研产出。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8.听评课数据查看：教师可以查看个人听评课数据，包括个人平均分，累计听课节数，累计评课节数，同时可以分析评价维度的得分情况以及个人薄弱项，帮助老师提升信息化能力。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9.校本课件管理：可统一审核发布、删除教师上传至校本库的课件，支持查看更新时间、大小、下载次数等数据。校本课件支持文件夹分组，方便各学科课件的分组管理。同时支持课件的批量移动、删除。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10.校本课件榜单：支持查看校本课件各维度的榜单，包含最多分享教师榜单、最受欢迎课件榜单、最受欢迎教师榜单，可以查看数据详情，支持一键获取课件。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11.校本课件数据详情：支持查看校本课件数据，包括新增数据，各年级和学科的对比，可查看校本课件列表，校本课件列表可按累计被下载数排序。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12.听评课数据统计导出：支持对不同评课维度得分进行统计，计算平均分并找出评分薄弱项，方便管理者针对性优化教学策略，同时支持查看全校的评课记录和得分详情，并可一键导出Excel表格，方便整理。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13.学校目标与计划：可以在系统中录入学校教学计划，计划可以和教案的课时数相关联，方便管理者掌握学校教学进度。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14.教研组计划：以不同学科不同年级教研组为单位，可以在系统中录入教研组教学计划，计划可以和教案的课时数相关联，方便教研组管理教学进度。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15.教案模板管理：支持管理者自定义学校的教案模板，可以设置必填项和选填项，有效规范教师教案的编写。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16.班级氛围数据情况：支持查看不同时间段班级氛围数据情况，包含全校课堂点评情况、班级总分榜、教师榜单等，方便管理者一目了然把控全校数据。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展台：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1.采用≥800万像素摄像头；采用 USB五伏电源直接供电，无需额外配置电源适配器，环保无辐射；箱内USB连线采用隐藏式设计，箱内无可见连线且USB口下出，有效防止积尘，且方便布线和返修。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2.支持展台画面实时批注，预设多种笔划粗细及颜色供选择，且支持对展台画面联同批注内容进行同步缩放、移动。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3.支持展台成像画面实时批注，预设多种笔划粗细及颜色供选择，且支持对展台成像画面联同批注内容进行同步缩放、移动。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4.老师可在智慧黑板或电脑上选择延时拍照功能，支持5秒或10秒延时模式，预留充足时间以便调整拍摄内容。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5.展示托板正上方具备LED补光灯，保证展示区域的亮度及展示效果，补光灯开关采用触摸按键设计，同时可通过智慧黑板中的软件直接控制开关；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6.可选择图像、文本或动态等多种情景模式，适应不同展示内容。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7.具有故障自动检测功能：在调用展台却无法出现镜头采集画面信号时，可自动出现检测链接，并给出导致性原因（如硬件连接、摄像头占用、配套软件版本等问题）。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8.支持二维码扫码功能：打开扫一扫功能后，将书本上的二维码放入扫描框内即可自动扫描，并进入系统浏览器获取二维码的链接内容，帮助老师快速获取电子教学资源。</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2"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智慧钢琴</w:t>
            </w:r>
          </w:p>
        </w:tc>
        <w:tc>
          <w:tcPr>
            <w:tcW w:w="7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1、键盘：标准键盘：具有擒纵装置和象牙手感（88 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2、力度感应：键感：不小于100种，固定键感，琴槌响应: 不小于10 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4、最大复音数：不少于256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5、音色：内置不少于324种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6、操作面板：中英文双语标识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7、显示屏：可选择不少于3种语言：中文、英文、日文等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8、蓝牙：支持蓝牙音频和蓝牙MIDI，音频: Bluetooth Ver 3.0 (支持 SCMS-T 内容保护)，MIDI: Bluetooth Ver 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9、Piano Designer：琴盖调整、全音琴弦共振、踏板震动、离键共振、单音调音、单音音量、单音特性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10、内置乐曲：共不少于380 首乐曲，监听：不少于13 首乐曲、合奏：不少于30 首乐曲、娱乐：不少于20 首乐曲、Do Re Mi 课程：不少于30 首乐曲、课程：不少于287 首乐曲（音阶、哈农、拜厄、布格缪勒、车尔尼 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11、微调：415.3–466.2 Hz (以0.1 Hz为调节单位)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12、音律：10 种（Equal, Just Major, Just Minor, Pythagorean, Kirnberger I, Kirnberger II, Kirnberger III, Meantone, Werckmeister, Arabic），可选调律键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13、录音：标准 MIDI 文件（格式 0、3部分，约 70000 个音符内存），音频文件（WAV：44.1 kHz，16 位线性格式，需要 USB 闪存）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14、输入/输出端口：DC 输入插孔，输入插孔：立体声微型耳机型，输出（L/单声道、R）插孔：1/4 英寸耳机型，USB 电脑端口：USB B 型，USB 存储器端口：USB A 型，耳机插孔 x 2：立体声微型耳机型，立体声 1/4 英寸耳机型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15、踏板：渐进式阻尼踏板（延音踏板：能够连续检测；柔音踏板：能够连续检测/可分配功能；持音踏板：可分配功能）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16、扬声器：不少于12 cm x 2 、 14W x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17、尺寸：不少于1,377 x 468 x 1067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18、其他功能：节拍器（可调速度/节拍/强拍/模式/音量/音色）、音栓、叠加、分键、双钢琴模式（带个人模式）、扬声器音量和耳机音量自动选择功能、音量限制功能、面板锁定、自动关闭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19、配置：不小于18.5寸多点触摸屏，配置30000+首可在线教学曲库、仿真3D手型教学软件，单人升降琴凳。</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教师多功能操作台</w:t>
            </w:r>
          </w:p>
        </w:tc>
        <w:tc>
          <w:tcPr>
            <w:tcW w:w="7290"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规格：尺寸不小于2050*800*880mm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基材：选用E0级环保MFC板，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材质工艺：钢琴烤漆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结构：嵌入式设计理念，教师电钢琴、与计算机及相应主控设备可内置，整洁、美观、大气，节约空间，适用性强。</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8"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音箱系统</w:t>
            </w:r>
          </w:p>
        </w:tc>
        <w:tc>
          <w:tcPr>
            <w:tcW w:w="7290" w:type="dxa"/>
            <w:tcBorders>
              <w:top w:val="single" w:color="000000" w:sz="4" w:space="0"/>
              <w:left w:val="nil"/>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1、不少于10英寸轻量化大功率、长冲程Ferrite低音驱动单元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2、不少于2*3寸纸盆高音单元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3、不小于120°x 120°覆盖角设计，具有均匀且平滑的轴向和偏轴向的响应；使声音的音场更为开阔、结像清晰，可以真实再现音乐现场的效果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4、分频器具有高频保护电路；精确设计的分频器优化了频率响应，提升了中频人声表现力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5、箱体采用不小于12 mm优质中密度纤维板，强度高、密度大，可以有效的减少箱体谐振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6、箱体表面 采用环保水性漆，防滑、耐磨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7、采用钢质防护网，内衬专业声学透声网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8、专业多功能吊装方式：多点M8 螺丝吊装孔位；音箱底部Φ35mm支撑座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9、可配专业吊挂支架，方便音箱多角度旋转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10、专业四芯接插。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11、额定/峰值功率：100W /400 W ；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12、额定阻抗：≤8Ω；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13、特性灵敏度：≥95dB/W/m；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14、输出声压级： 115 dB/W/m(Continues)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121 dB/W/m(Peak)；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15、额定频率范围：60Hz～20000Hz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16、覆盖角度H×V：不小于120º×120º；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17、扬声器单元： LF:1*10 英寸  HF:2* 3寸纸盆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18、输入接口：NL4MP×1 ；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1、合并式功率放大器采用双声道高保真全分离件、全频带功率放大系统；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2、二路有线话筒输入，一路无线话筒输入，一路USB型2.4G无线话筒输入；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3、三组线路输入，一路定压广播信号输入；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4、一组线路输出，一组录音输出，A+B组功率输出；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5、话筒、线路的音量可独立调节，话筒高低音2段均衡；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6、具有环保麦克风插口带+48V幻像电源；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7、带有RS232接口，可实现电脑联机或中控控制；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8、带有定压广播信号优先播放功能；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9、保护功能：过流、过载、超温、DC保护等；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10、具有高保真、高清晰、性能稳定可靠等特点；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11、额定功率：2×110W/8Ω  2×165W/4Ω；     12、输出功率：2×220W/8Ω；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13、峰值功率：2×300W/8Ω；                  14、输入灵敏度：线路300mV±30mV ；话筒15mV±3mV；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15、频率响应：20Hz～20KHz  -3dB，+1dB；      16、话筒均衡提衰量：10dB±2db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17、幻像电源： +48V ；                       18、失真度：≤0.5%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1、采用一键移频率技术，能主动防止啸叫，确保语音保真度高，声音清晰；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2、独特ID码设计,具有身份识别功能，彻底杜绝干扰和串频现象；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3、全新的音频电路构架，数字静音、数字音量调节、8段音频均衡；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4、用UHF超高频段，比传统的VHF频段干扰更少，传输更可靠；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5、先进的自动对频技术，只需一按接收机对频键，发射机就会自动追锁接收机频率并调整一致，方便客户使用；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6、发射机及接收机可设置锁屏功能，防止使用误操作；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7、高档液晶显示屏采用全新的背光补亮方式，使接收机及发射器的工作状态一目了然；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8、理想环境操作半径大于50米，适用于多种场合。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发射功率：不小于10DBm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可调范围：不小于50MHZ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信道数目：左（0-49）右（100-149）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频率稳定度：±0.005%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动态范围：不小于96dB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音频响应：50Hz-15KHz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综合失真：≤0.5%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综合信噪比：〉100dB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工作温度：-10℃-±40℃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接收距离：20-50米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接收机指标：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无线接口：BNC/50Ω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灵敏度：不小于12 dBµV (80dBS/N)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灵敏度调节范围：12-32 dBµV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杂散抑制：≥75dB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最大输出电平：+10 dBV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发射器指标：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天线程式：内置螺旋天线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输出功率：高功率不小于30mW；低功率不大于3mW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杂散抑制：-60dB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供电：两节AA电池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使用时间：30mW时大于10个小时,3mW时大于15小时</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9"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音乐椅</w:t>
            </w:r>
          </w:p>
        </w:tc>
        <w:tc>
          <w:tcPr>
            <w:tcW w:w="7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1.最舒适的演奏椅，完全贴合人体学设计，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2.更宽适的座椅面积和大腿部97°微微上翘的设计，都让演奏者以一个最舒适的姿势长时间演奏。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3.座椅/靠背采用PP（聚丙烯）复合型聚合材料一次性低温模具注塑成型，座/背模具成型自带透气网孔，写字板采用ABS模具注塑成型。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4.框架坚固耐磨，且无棱角，椅背光滑的设计，避免不小心损伤昂贵的乐器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5.椅架不小于15*30*1.2mm椭圆形冷轧钢管表面高温静电喷涂处理。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6.所有材料无异味,无污染,符合室内空气质量认证和教学使用标准</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口风琴</w:t>
            </w:r>
          </w:p>
        </w:tc>
        <w:tc>
          <w:tcPr>
            <w:tcW w:w="7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1.材质：ABS无毒工程树脂制作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2.音域：3个8度音域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3.规格：琴体全长≥47.3cm，宽≥11cm，厚≥40mm；白键长均≥8.7cm，宽均≥1.8cm；黑键长均≥5.3cm：宽均≥0.7cm；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4.构成：37件口风琴（琴键上标有1,2,3,4,5,6,7）；吹管一个，清洁布一块，帆布软包带拉链一个（带背带）、说明书；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5.使用方法：参考使用说明书</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口风琴教程</w:t>
            </w:r>
          </w:p>
        </w:tc>
        <w:tc>
          <w:tcPr>
            <w:tcW w:w="7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中小学音乐乐器通用教程，正版</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竖笛</w:t>
            </w:r>
          </w:p>
        </w:tc>
        <w:tc>
          <w:tcPr>
            <w:tcW w:w="7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高音竖笛为C调，三节式，材料为无毒ABS树脂，表面光滑、声音准确、音色优美！；规格:长：不小于325mm；直径：不小于32mm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配置：教材一本；清洁棒一个；竖笛挂圈1个；托把1个；润滑油1个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接口设计：竖笛有两处接口，便于调节竖笛的音准，往外拔音变低，向里缩则音变高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挂圈设计：笛身上设置有挂圈，学生挂在脖子上，轻巧便捷，可防止竖笛丢落摔坏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把杆设计：可在竖笛上任意移动，使初学者指法定位准确，方便识别各音音名</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竖笛教程</w:t>
            </w:r>
          </w:p>
        </w:tc>
        <w:tc>
          <w:tcPr>
            <w:tcW w:w="7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中小学音乐乐器通用教程，正版</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陶笛</w:t>
            </w:r>
          </w:p>
        </w:tc>
        <w:tc>
          <w:tcPr>
            <w:tcW w:w="7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1.12孔中音C调（AC）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2.工艺：熏烧/手绘等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3.音域：13度（低音La到高音Fa）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4.尺寸：约4*10*19cm，配挂绳，纸盒包装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5.适用于自学/教学等</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陶笛教程</w:t>
            </w:r>
          </w:p>
        </w:tc>
        <w:tc>
          <w:tcPr>
            <w:tcW w:w="7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中小学音乐乐器通用教程，正版</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9"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葫芦丝</w:t>
            </w:r>
          </w:p>
        </w:tc>
        <w:tc>
          <w:tcPr>
            <w:tcW w:w="7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规格：三音降b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品质：主管相邻两音音准误差之差最大值≤7音分，主管音准误差0～+12 音分， 副管音准误差+13～+15音分。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性能：接口式调音插口设置的调节范围：≤5mm，音质和音色优美圆润、发音流畅。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材质：主管附管：一等品紫竹，共鸣体：优等天然葫芦， 吹嘴与主管镶嘴：ABS仿牛角,附管开关与附管管扣：白铜，簧片：合金，管体与共鸣体连接处：ABS。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结构：由1个带吹嘴天然葫芦、 2根附管（可拆）、1根主音管（可拆）组成。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配置：中国结挂件、皮革印花手提包。 </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葫芦丝教程</w:t>
            </w:r>
          </w:p>
        </w:tc>
        <w:tc>
          <w:tcPr>
            <w:tcW w:w="7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中小学音乐乐器通用教程，正版</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9"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排箫</w:t>
            </w:r>
          </w:p>
        </w:tc>
        <w:tc>
          <w:tcPr>
            <w:tcW w:w="7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材料：吹口：由聚碳酸脂材料制成（无毒耐用），为了方便吹奏，制成十六个不同大小厚薄的吹口。笛体：根据科学发声原理排笛选用十六根不同长短粗细的ABS管组成；笛塞：为了严防漏气，长期使用不霉变、不变形。采用硅胶材料制成，确保调音准确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2、规格：16管排箫长度分别为：≥23CM；≥20.5CM；≥18.7CM；≥17.2CM；≥15.5CM；≥14CM；≥12.7CM；≥11.5CM；≥10.5CM；≥9.8CM；≥9CM；≥8CM；≥7CM；≥6.5CM；≥6CM；≥5.3CM；宽度≥23CM；最高长≥25.5CM；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3、颜色：象牙色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4、使用方法：参照说明书</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排箫教程</w:t>
            </w:r>
          </w:p>
        </w:tc>
        <w:tc>
          <w:tcPr>
            <w:tcW w:w="7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排箫入门基础练习曲教材教程曲谱书</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7"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乐器储藏柜</w:t>
            </w:r>
          </w:p>
        </w:tc>
        <w:tc>
          <w:tcPr>
            <w:tcW w:w="7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不小于1000×500×2000mm。柜体：侧板、顶底板采用ABS/PP材料模具一次成型，表面沙面和光面相结合处理，保证柜体之坚固及密封性，耐腐蚀性强，顶板、底板预留模具成型排风孔。底部镶嵌不小于15mm*30*1.2mm钢制横梁，承重力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上柜柜门：内框采用ABS/PP材质模具一次成型，外嵌不小于5mm厚钢化烤漆玻璃，中间烤漆镂空制作。上下拉手及三角对称五点固定，防止玻璃的松动或开合。伸缩式PP旋转门轴，四角圆弧倒角，内侧弧形圆边。颜色可选配。下柜柜门：内框采用ABS/PP材质模具一次成型，外嵌不小于5mm厚钢化烤漆玻璃。上下拉手及三角对称五点固定，防止玻璃的松动或开合。伸缩式ABS旋转门轴，四角圆弧倒角，内侧弧形圆边。颜色可选配层板：上柜配置两块活动层板，下柜配置一块活动层板，层板全部采用ABS/PP材料模具一次成型，表面沙面和光面相结合处理，四周有阻水边，底部镶嵌两根不小于15mm*30*1.2mm钢制横梁，承重力强。整体设计为活动式，可随意抽取放在合适的隔层，自由组合各层空间。拉手：采用ABS材料模具一次成型，直角梯形四周倒圆与柜门平行，开启方便。门铰链：采用ABS材料模具一次成型，伸缩式PP旋转门轴，永不生锈，耐腐蚀性好。螺丝：不锈钢304材质。</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7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乐谱架</w:t>
            </w:r>
          </w:p>
        </w:tc>
        <w:tc>
          <w:tcPr>
            <w:tcW w:w="7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1、材质：优质铁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2、规格:谱台面直径≥47.5CM，高度≥34CM，最大可升降到1.4-1.5米的高度，加厚金属钢管支架中心钢管直径≥1.9CM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3、结构：由加厚金属谱台面和加厚金属钢管支架组成。加厚金属钢管支架底部有3个支撑杆可收合， 脚底为防滑塑胶材质，所有旋钮为均高级ABS材质结实耐用，谱台面贴有商标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4、使用方法：打开包装进行简单组装即可使用</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合唱台</w:t>
            </w:r>
          </w:p>
        </w:tc>
        <w:tc>
          <w:tcPr>
            <w:tcW w:w="7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1.尺寸：D1550*W1250*H315±10mm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2.材质：采用优质PP塑料；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3.生产工艺：采用吹塑一体制作，材质轻，耐磨抗压，抗氧化功能强，长期使用也不会产生开裂现象，硬度和强度高，吸水性小，优良的电绝缘性，耐寒；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4.功能：合唱台台阶可翻转设计，可调整为三层合唱台，也可以变为一个整体的小舞台，侧面轮子设计方便推移，台阶规格尺寸：三层总尺寸不小于D1250*W1160*H62mm ；每层台阶宽385±10mm ,高210±10mm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小舞台尺寸:D1550*W1250*315±10mm ；</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r>
    </w:tbl>
    <w:p/>
    <w:p/>
    <w:p/>
    <w:p/>
    <w:p/>
    <w:p>
      <w:pPr>
        <w:pStyle w:val="2"/>
      </w:pPr>
    </w:p>
    <w:p/>
    <w:p>
      <w:pPr>
        <w:pStyle w:val="2"/>
      </w:pPr>
    </w:p>
    <w:p/>
    <w:p/>
    <w:p/>
    <w:p/>
    <w:tbl>
      <w:tblPr>
        <w:tblStyle w:val="5"/>
        <w:tblW w:w="10441" w:type="dxa"/>
        <w:tblInd w:w="-8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1"/>
        <w:gridCol w:w="770"/>
        <w:gridCol w:w="7267"/>
        <w:gridCol w:w="883"/>
        <w:gridCol w:w="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10441" w:type="dxa"/>
            <w:gridSpan w:val="5"/>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数字书法临摹教室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 w:hRule="atLeast"/>
        </w:trPr>
        <w:tc>
          <w:tcPr>
            <w:tcW w:w="75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7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3"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书法教学系统服务器</w:t>
            </w:r>
          </w:p>
        </w:tc>
        <w:tc>
          <w:tcPr>
            <w:tcW w:w="7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书法教学系统专用服务器：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操作系统：win10系统（X64）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CPU型号：不低于Intel i5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内存：≥8G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硬盘：≥1T；硬盘转速≥7200转/分钟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网卡：≥1000Mbps以太网卡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接口：VGA、HDMI、6口UBS端口、5合一多卡读卡器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内置临摹控制卡及控制软件，可同时支持不少于80个终端，通过一根视频线传输视频、图片、课件等多媒体资源；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内置书法资源数据库：标准配置资源量不少于360G；系统开放接口，支持自主添加课件、多媒体资源。</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9"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书法教学仪</w:t>
            </w:r>
          </w:p>
        </w:tc>
        <w:tc>
          <w:tcPr>
            <w:tcW w:w="7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1、双摄像头，主镜头≥500万像素，辅镜头≥200万像素；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2、副摄像头可插拔，能够自由调整拍摄位置及角度。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3、主摄像头为：A1幅面书写展示范围；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4、支持双路视频同时屏幕显示；支持双路镜头画中画显示方式，并可任意切换主辅画面。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5、具备6颗LED辅助照明，可无级调亮。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6、电脑USB供电，无需外接电源。</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3"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书法临摹教室授课软件</w:t>
            </w:r>
          </w:p>
        </w:tc>
        <w:tc>
          <w:tcPr>
            <w:tcW w:w="7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一、软笔基础教学功能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《中小学书法教育指导纲要》推荐的楷书碑帖以及碑帖单字都具备在原帖上可一键切换四种摹写教学模式：原帖摹写、单钩摹写、双钩摹写、原字摹写。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全息碑帖单字具备八种笔画工具，可在原帖单字上一键进行单钩提取、双钩提取、笔势提取、笔画提取、笔画笔势、当前笔画、全部笔画、笔顺示例，提取的内容在当前教学页面直接呈现。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任意单字以及单字所提取的当前笔画、全部笔画能够在原帖上自动重复进行摹写示范动画演示。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可在原帖单字上一键调出名家书写示范视频，视频采用双路采集合成录制，多角度清晰呈现书写过程，视频播放时，可同时显示原帖字作为参照。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任意单字可以一键同字比对，一键呈现单字在纲要推荐的颜、柳、欧、赵、褚楷书碑帖中的全部字例，碑帖单字同字比对时可一键显示大图标，同时显示该单字所在碑帖。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支持组字功能：碑帖单字具有笔画分拆与整字轮廓化的功能；拆分笔画可以任意组合成新的单字；可进行轮廓化、填色、任意放大、缩小、旋转等。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支持碑帖单字进行笔势显隐、提示显隐、颜色设定、书写方格等设置。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碑帖章法教学：支持楷书碑帖中的任意单字进行同字替换，点击碑帖单字可在集字库中自动调取颜、柳、欧、赵、褚字体的相同单字，点击集字库单字可一键替换原帖单字。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教师可利用书法教学仪进行现场示范书写教学，提供原字参照；教师书写示范时可同时显示书写展示窗口和书写参照窗口。教师屏幕上的任意画面可一键截取到书写示范窗口，作为书写参照内容；课本、作业、挂图等任意纸质资源可一键截取到书写参照窗口；参照窗口与书写窗口可分别进行移动及缩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10、可提取碑帖单字中的任意笔画进行点画讲解，拆分的单字可进行不同笔画的轮廓化、填色等结构组合。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配合使用内置九宫格、米字格、回米格等书法专用图形格，教师可进行原字的参照及点画的布局操作。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可设置轮廓化笔画的不同颜色。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可以一键调出单字相应碑帖：单字到碑帖、单字到笔画、笔画到原碑帖、碑帖到单字相互提取。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二、硬笔基础教学功能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具备不少于10种手写硬笔全息字库，字库遵循GB2312-80及GB12345-1990编码标准。字库中每个单字都具有动画书写示范.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 每种字体的单字均可提取双钩、提取笔画，其中标准楷书具备提取原字、双钩、单钩三种摹写讲解方式；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可在字库中搜索查字，所搜单字的不同书体全部呈现在集字库中。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单字的多种书体可进行笔画分解，提取任意笔画，同时可对任意笔画进行组合，支持轮廓化、填色等功能。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多种书体单字均可一键呈现笔顺示例。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配备单字讲解、单字临摹、单字注摹等单字教学书法模板。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配备首字注摹、注音摹写、注音临摹、楷书摹写、楷书临摹等短文教学书法模板。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每个单字可以一键转到书写窗口，供教师进行书写示范参照。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任意单字、词组、短文等可一键转换为繁体字与简体字。</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书写评测</w:t>
            </w:r>
          </w:p>
        </w:tc>
        <w:tc>
          <w:tcPr>
            <w:tcW w:w="7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1、具备硬笔笔顺评测，系统自动评判笔画笔顺对错并用不同颜色及数字标注错误笔画笔顺。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2、针对硬笔的书写结果进行书写检测并给出正确与错误。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3、系统针对书写结果为正确的具备打分功能。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4、针对硬笔的书写过程，可回放书写笔迹动画，方便纠错。</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书法临摹教室书写示范</w:t>
            </w:r>
          </w:p>
        </w:tc>
        <w:tc>
          <w:tcPr>
            <w:tcW w:w="7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1、仿真书写：可在任意类型的电子白板/触控一体机上仿真书写纲要中规定的颜、柳、欧、赵、褚楷书碑帖字，书写仿真度高。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2、书法教学仪：采用高清双摄像头，具备五种画面模式，支持双镜头画中画，支持主辅切换。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3、书写参照：教师书写示范时可同时显示主书写展示窗口、辅书写展示窗口和书写参照窗口。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4、教师屏幕上的任意画面可一键截取到书写示范窗口，作为书写参照内容；课本、作业、挂图等任意纸质画面可一键截取到书写参照窗口；参照窗口与主书写窗口可分别进行移动及缩放。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5、辅书写窗口可任意调节到多种角度，辅助展示教师书写示范。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6、支持一键启动课堂录制，并可自动回放录制文件。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7、视频示范：纲要临摹范本推荐的所有楷书碑帖字配有真人书写示范视频，采用双路采集、多角度清晰呈现书写过程。碑帖字示范视频播放时，碑帖原字要作为参照显示，参照窗口可进行移位。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8、动画示范：碑帖单字具有在原碑帖上动画摹写功能。</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书法白板教学软件</w:t>
            </w:r>
          </w:p>
        </w:tc>
        <w:tc>
          <w:tcPr>
            <w:tcW w:w="7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支持多点手势指令集，白板页面可以放大、缩小、漫游等；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常规白板教学工具包含：幕布、聚光灯、局部快照、提醒等。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局部快照包含：以图片形式插入到白板当前页面内，以背景形式插入到白板新建页面内，插入到书法仪的参照窗口。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窗口录制、全屏录制两种录制方式，实时将教学内容录制成高品质FLV、MP4、SWF、AVI等格式的视频文件，可制作微课课件。</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4"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书法课件播放</w:t>
            </w:r>
          </w:p>
        </w:tc>
        <w:tc>
          <w:tcPr>
            <w:tcW w:w="7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嵌入式PPT课件播放，可直接在软件界面内以放映模式打开。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嵌入式PPT课件播放，可直接在PPT里进行标注讲解，可将标注笔迹保存至原PPT文件中。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嵌入式PPT课件播放，一键转到白板页面内进行内容讲解。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嵌入式PPT课件播放，一键转到书法仪参照窗口进行对照讲解。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嵌入式PPT课件播放，一键保存为图片格式自动收录到收藏夹内。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嵌入式PPT课件播放，一键呈现多页面课件导览图，并可快速定位课件页面。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嵌入式WORD课件，可直接在软件界面内以只读方式打开，可进行笔迹标注。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嵌入式WORD课件，书写笔迹类型包括：铅笔、荧光笔、虚线笔、直线虚线笔、箭头虚线笔、直线笔。书写笔迹可自动识别为直线、三角形、圆形、矩形等。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嵌入式WORD课件，支持页面缩放与页面漫游等手势操作。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10、嵌入式WORD课件，一键呈现多页面课件导览图，并可快速定位课件页面。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11、嵌入式WORD课件，一键转到白板页面内进行内容讲解。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12、嵌入式WORD课件，一键转到展台页面内进行对照讲解。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13、嵌入式WORD课件，一键保存为图片格式自动收录到收藏夹内。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14、在教学软件内打开视频、动画、图片等第三方多媒体文件。</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3"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字帖制作系统</w:t>
            </w:r>
          </w:p>
        </w:tc>
        <w:tc>
          <w:tcPr>
            <w:tcW w:w="7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配备软笔字帖编辑器、硬笔字帖编辑器。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软笔字帖编辑器支持键盘输入、手写识别输入、碑帖字集点击插入、集字库点击插入四种输入方式。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软笔字帖编辑器可输入任意文本；任意单字可一键转换简繁体，可设置颜色，可呈现为单钩、双钩、原字、笔势方式；碑帖字集插入的碑帖字以原帖呈现。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软笔字帖编辑器可更改字帖背景和字体颜色，具备米字格、回米格等五种书写格，可一键转换。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5、软笔字帖编辑器中的任意单字、词组、短文等可一键转换为仿颜楷书、礼器隶书不同书体，转换后的书体也具备名家真人双路示范视频。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硬笔字帖编辑器中的任意单字、词组、短文等可一键转换为标准楷书、隶书、篆书、草书等多种不同书体。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硬笔字帖编辑器中任意硬笔单字可一键调取此单字的关联词组，进行词组教学。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硬笔字帖编辑器可更改字帖背景和字体颜色，具备田字格、信纸等六种书写格，可一键转换。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任意单字、词组、短文等可一键转换为繁体字与简体字。</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7"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全息书法碑帖</w:t>
            </w:r>
          </w:p>
        </w:tc>
        <w:tc>
          <w:tcPr>
            <w:tcW w:w="7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具备《中小学书法教育指导纲要》规定的不少于10个楷书全息碑帖：欧阳询《化度寺碑》《九成宫醴泉铭》、褚遂良《雁塔圣教序》《大字阴符经》、颜真卿《多宝塔碑》《颜勤礼碑》、柳公权《玄秘塔碑》《神策军碑》、赵孟頫《三门记》《妙严寺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全息碑帖具备一键转换四种摹写教学方式：原帖摹写、单钩摹写、双钩摹写、原字摹写。任意方式下可直接双击碑帖上的单字进行提取，提取的任意单字都具备四种摹写讲解方式以及笔画工具、示范动画、示范视频、教师示范、插入碑帖、同字比对等功能按键。示范视频采用双路采集、多角度清晰呈现书写过程，视频播放时，碑帖原字要作为参照显示，参照窗口可进行移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3、全息碑帖支持碑文临摹，可任选碑帖区域、可任意调整字体大小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备《中小学书法教育指导纲要》规定的不少于4个行书全息碑帖：王羲之《兰亭序》、颜真卿《祭侄文稿》、苏轼《黄州寒食诗帖》、赵孟頫《洛神赋》，不少于4个隶书全息碑帖：《乙瑛碑》、《礼器碑》、《史晨碑》、《曹全碑》。所有碑帖中的完整单字都具备名家双路真人示范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5、具备全息行书碑帖：集王字圣教序、王羲之远宦帖、王羲之丧乱帖、欧阳询卜商帖、欧阳询梦奠帖、米芾苕溪诗，所有碑帖中的完整单字都具备名家双路真人示范视频。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6、具备全息隶书碑帖：张迁碑、石门颂、西狭颂、华山庙碑，所有碑帖中的完整单字都具备名家双路真人示范视频。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备纲要推荐的不少于30个赏析碑帖：《泰山刻石》、《急就章》、《石门颂》、《西狭颂》、《张迁碑》、《宣示表》、《平复帖》、王羲之《得示帖》、王献之《中秋帖》、王珣《伯远帖》、《张猛龙碑》、智永《真草千字文》、《等慈寺碑》、孙过庭《书谱》、《灵飞经》、张旭《古诗四帖》、怀素《自叙帖》、黄庭坚《松风阁》、米芾《蜀素帖》、赵孟頫《道德经》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8、提供按篆、隶、草、行、楷五种书体划分的200多个扩展高清赏析碑帖。</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9"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全息书法字库</w:t>
            </w:r>
          </w:p>
        </w:tc>
        <w:tc>
          <w:tcPr>
            <w:tcW w:w="7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1、具备遵循GB2312-80与GB12345-1990编码标准的8953个颜体楷书、礼器隶书全息字库。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2、字库中每个单字都具有名家书写示范视频，示范视频采用双路采集、多角度清晰呈现书写过程。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3、书法字库软笔单字具备笔画的拆分提取，对提取出的不同部首部件可进行任意的放大、缩小、旋转，满足集字、组字教学的需求。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4、具备符合GB2312-80与GB12345-1990编码标准的草书、标准细篆、隶书、钢笔楷书、标准楷书、铅笔行楷、钢笔颜楷、铅笔颜楷等硬笔全息书法字库，以及每个单字的书写动画。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5、书法字库包含15万字以上，每个字可任意缩放，生成单钩、双钩、笔画、笔顺，具备书写过程示范。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6、书法字库硬笔单字具备笔画的拆分提取，对提取出的不同部首部件可进行任意的放大、缩小、旋转，满足集字、组字教学的需求。</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8"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书法课件库与书法云资源</w:t>
            </w:r>
          </w:p>
        </w:tc>
        <w:tc>
          <w:tcPr>
            <w:tcW w:w="7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具备《2015年义务教育书法教学用书目录》中配套的全部书法课本课件。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随堂练习课件：课堂练习课件具备与不少于11家出版社的书法课本教材同步，排版内容按照“原字、双钩、单钩、空格”形式体现。方便教师利用打印机直接打印发放给学生练习。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软笔基础课件：配备按基本笔画、偏旁部首、结字的基本原理及古人论书等内容系统化编写的颜体与欧体软笔楷书基础课件，基本笔画课件配备双镜头录制的真人书写示范视频。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硬笔基础课件：配备按基本笔画、笔顺规则、间架结构、永字八法、结构分析、汉字演变、偏旁部首等内容编写的硬笔楷书基础课件。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提供百篇以上名家简史、书法简史、书法故事等书法知识课件。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提供笔势线、轮廓线、序号线、米字格、田字格等几十个书法教学专用图形，以及数百个常用图形；提供色彩、字体多样化的标题字输入框以及可添加拼音、设置多种书体的常用写字格文本框。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提供200篇以上书法字帖下载链接，可在书法教学过程中直接使用。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教学软件可直接访问各类网络信息资源，并具有网页板书与网页控制等功能。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提供不小于1600篇软笔课堂互动课件，包含：部件组字（颜勤礼碑字）不少于199个课件、拆字组字（颜勤礼碑字）不少于81个课件。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10、提供不小于1000篇软笔课堂摹写课件，包含：颜体不少于119个课件、欧体不少于122个课件、柳体不少于115个课件、赵体不少于32个课件。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11、提供不小于1500篇软笔国学典籍字帖，包含：楷书：三字经、弟子规、中华字经、千字文，隶书：三字经、弟子规、中华字经、千字文。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12、提供软笔时讯字帖，仿颜、隶书的习式金句不少于100条。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13、提供不小于260个硬笔课堂互动课件、不少于20个硬笔课堂临摹课件。包含：笔画、部首、结构等。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14、提供硬笔课堂评测课件，包含：人教社1—6年级的生字评测。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15、提供不小于800篇硬笔诗词临摹字帖，包含：元曲、唐诗、宋词。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16、提供硬笔时讯字帖，不小于80个课时，提供书法软件功能培训课件。</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5"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临摹传输控制终端</w:t>
            </w:r>
          </w:p>
        </w:tc>
        <w:tc>
          <w:tcPr>
            <w:tcW w:w="7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1）尺寸：不少于440mm*150mm*83mm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2）电源：240V  DC9V/600mA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3）带宽：不少于500MHz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4）支持显示器最高分辨率：不少于2560*1600@60Hz。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5）支持热插拔，无需关闭终端。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6）支持DDC功能，以及智能识别功能。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7）信号强度大于等于50米。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8）支持DOS、WinXP/7/8/10、Linux等操作系统。</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1"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智慧黑板</w:t>
            </w:r>
          </w:p>
        </w:tc>
        <w:tc>
          <w:tcPr>
            <w:tcW w:w="7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1、组合方式采用中间部分＋两侧部分，整机尺寸：宽≥4000mm ，高≥1200mm ，厚≤95mm，黑板整体表面支持粉笔书写、液态水笔书写等，前置不低于4个快捷键。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2、产品采用电容触控技术，手指轻触式多点（支持在 Windows 系统≥20 点触控，支持在 Android 系统≥10 点触控）互动体验。 防眩钢化玻璃与液晶屏之间紧密贴合，杜绝水汽、水雾产生，减少液晶面板和钢化玻璃间的反光，屏幕表面采用≥4mm防眩光防爆安全钢化玻璃，强光条件下仍然保持清晰显示。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3、中间区域屏幕采用≥86英寸 LED 背光液晶屏，亮度≥450cd/m2，分辨率：不小于3840x2160，显示比例16:9，具备防眩光效果。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4、两侧黑板采用钢化玻璃材质，表面无反光效果，在任何角度均清晰可见粉笔书写原笔迹，易擦除。带磁性吸附功能，带展台充电结构，可将无线视频展台插入黑板充电。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5、智慧教室互动黑板具备良好的色彩显示效果，智慧教室互动黑板通过蓝光危害检测，无蓝光危害。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6、显示模组长寿命设计，具有快速散热和延缓光学黄化的性能，智慧黑板设备热扩散系数≥50mm²/S。测试标准满足：ASTME1461-13.实验温度90℃。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 Windows 客户端桌面同步至智慧黑板端，并且可互相操控。支持智慧黑板和智慧黑板之间文件互传，同一局域网内可实现两台智慧黑板电脑文件传输，方便快捷；支持手机内音视频文件直接播放，无需等待上传，方便快捷分享音视频，大文件分享更加快捷（传输文件大小≥2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8、智能互动黑板触控玻璃符合国家相关标准。</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7"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智慧教学软件功能要求</w:t>
            </w:r>
          </w:p>
        </w:tc>
        <w:tc>
          <w:tcPr>
            <w:tcW w:w="7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配套PC白板软件功能：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1、软件支持智能文字、图形、公式识别。全屏中英文数字混合书写智能识别，支持智能图形识别，可以画任何规则和不规则二维图形，演示教学：如随意的五角形。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2、微课录制，支持录屏功能，并且可以选择保存路径，保存格式是avi格式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3、具有白板漫游功能，支持缩略图导航功能，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4、二维码下载，支持课件下载功能，通过扫描二维码方式下载完成；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5、页面添加，点击加号图标可进行页面添加，可以添加多页。支持页面预览，并且可以选择预览模式进行对比讲解，支持二分屏、四分屏对比等。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6、多媒体工具，可从软件中导入图片然后进行批注；导入PPT时可以进行全屏播放；播放视频时可以进行批注讲解、擦除操作。并且打开文件后再关闭会有缩略图呈现，可再次打开。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7、保存退出工具，可以保存白板当前所有书写内容，并且能够从软件中再次打开复习。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8、撤销恢复工具，具有撤销恢复功能。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9、支持白板与桌面模式切换，桌面模式下，白板软件将最小化并保留浮动功能栏，可对当前桌面内容进行书写，同时可以点击擦除转换为橡皮模式擦除笔迹；可以截图和截屏，保存至本地或者保存到白板中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10、白板软件支持界面锁定，锁定后软件所有功能将不能使用，防止误操作；支持幕布，放大镜，聚光灯、时钟、日历等基础工具；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11、具有板中板功能，可书写，擦除，添加页面，保存内容。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12、图形工具，具有多种二维三维图形，直尺、三角尺、量角器、圆规等，并且可以自行选择图形线条粗细和颜色。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13、背景颜色，可选择多种颜色背景及图片，并可自定义添加。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14、书写工具，擦除工具，具有多种书写笔，笔的大小、颜色、图案都可以自行选择；具有任意、区域、对象、清屏、手势五种擦除方式。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支持动态几何2D、3D作图:平面几何动态作图:支持绘制基本图形：点，线，圆，圆锥曲线，圆弧，多边形，路径；支持点的附着、合并与分离；支持图层设置；支持构造基本图形的几何及代数约束，形成新的图形，比如边数为n的任意正多边形，绘制多边形的交；支持构造任意曲线的交点；支持构造复合路径上的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函数曲线作图:支持自定义坐标系（方便设置不等比坐标系、支持自定义坐标轴零点位置）；支持多坐标系；支持动态函数曲线，包括动态解析式、动态区间、动态样本数等；支持多种函数曲线类型，有显函数（x为自变量、y为自变量），参数方程、极坐标方程、隐函数方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17、图形变换:支持动态变换；变换的对象支持几何图形、函数曲线和图片等；支持变换类型有平移、旋转、缩放、对称、仿射、反演，以及自定义变换。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迭代和轨迹:支持任意点和任意变量作为迭代入口；支持迭代的迭代；支持迭代停止条件；支持构造迭代上的点；支持动态分层着色；支持动态迭代深度；支持轨迹的迭代；支持多点驱动、多变量驱动的轨迹；支持动态轨迹；支持轨迹的轨迹。</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内置电脑配置要求</w:t>
            </w:r>
          </w:p>
        </w:tc>
        <w:tc>
          <w:tcPr>
            <w:tcW w:w="7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1、采用模块化、可维护、插拔式结构设计。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2、配置不低于Intel I5-8400处理器，内存：不低于8G DDR4；硬盘：不低于128G-SSD 固态硬盘，标配安卓系统，当电脑出现故障时可快捷切换到安卓系统上课；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3、内置有线网卡，支持无线WiFi：IEEE 802.11n/b/g 标准，保证足够的信号强度。</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6"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移动教学软件</w:t>
            </w:r>
          </w:p>
        </w:tc>
        <w:tc>
          <w:tcPr>
            <w:tcW w:w="7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支持多类型设备连接：支持 IOS、MAC 镜像投屏、安卓移动端（Android 6.0 及以上）与黑板互投、Windows 客户端与黑板端互投。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支持多种方式连接：同一局域网内支持扫码连接和智能搜索设备名称连接。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支持对移动端设备接入锁定功能，防止其他设备中途接入，影响老师使用。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支持密码管理，首次连接需要输入密码，获得连接权限。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支持投屏功能：支持手机屏幕画面实时投放至黑板端，画面清晰，可达 1080p，并可选择画笔批注、擦除笔记。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支持桌面同步：支持智慧黑板端画面同步至手机端，手机端设备可远程控制服务端 Windows 桌面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7.支持鼠标双击、单击功能；支持键盘功能，可远程编辑文字；支持画笔功能可批注内容；支持手势放大缩小画面。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支持课件演示功能：移动端设备可自动识别到智慧黑板端打开的 PPT 课件，支持缩略图放映功能，可翻页、批注和擦除。也可上传移动端的 PPT 文件至服务端播放，移动端可控制播放和批注，方便老师操控。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具备实物展台功能：可将手机摄像头画面和麦克风声音直播至 PC 服务端，或将学生作业、试卷、课本等资料拍照上传至智慧黑板端。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支持文件上传。可对手机端本地文件文档、图片、音频、视频等智能分类，并可上传至智慧黑板端，也可直接拍摄视频和照片上传。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支持手机内音视频文件直接播放，无需等待上传，方便快捷分享音视频，尤其大文件分享。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支持一键录屏：支持一键录屏功能，可直接打开录屏软件，录 Windows 桌面。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支持打开白板：支持一键打开白板功能，关联自有软件，操作方便快捷。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支持 Windows 客户端和智慧黑板端一键切换功能。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 支持 Windows 客户端桌面同步至智慧黑板端，并且可互相操控。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 支持 Windows 客户端远程控制智慧黑板端桌面。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 支持 Windows 和 Windows 文件互传，同一局域网内可实现两台 Windows 电脑文件传输，方便快捷。</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7"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智慧黑板集控功能</w:t>
            </w:r>
          </w:p>
        </w:tc>
        <w:tc>
          <w:tcPr>
            <w:tcW w:w="7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1、软件功能：后台控制端采用B/S架构设计，可在不同的操作系统上通过网页浏览器登陆进行操作，可控制在互联网内的智慧黑板设备。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2、远程设备控制：在控制端网页可对已连接的设备进行实时控制，包括关机、U盘禁用、一键还原等功能。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3、远程画面：在控制端网页可实时查看已连接并处于开机状态下的智能黑板当前桌面画面。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4、消息推送：在控制端选择一台或多台互动黑板发送走马灯文字信息、屏幕常驻信息和公告，可设置文字字体、大小、颜色，播放时间。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5、权限分配：学校管理员可以给老师分配可管理的智能黑板。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6、公告：学校管理员在在控制端向一个或多个智能黑板推送图文通知。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7、文件推送：可推送视频、图片、ppt、word等文件到指定黑板,可设置是否下载后自动打开。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8、锁屏：学校管理员在控制端设置锁屏时段，如“周一至周五中午12点至14点” 智慧黑板处于锁屏状态，键盘鼠标等无法使用。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9、定时关机：学校管理员在主控端设置自动关机时间，如“周一至周五18点”，智慧黑板关机。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10、课程表：在控网页制端可以向一台或多台黑板发送课程表，并在客户端设置是否按照课程表时间开关屏幕。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11、图片展播：老师登录网页控制端向智能黑板发送一组图片。互动黑板客户端进行轮播展示。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12、资源管理及共享：老师和学校管理员可上传资源到服务器，老师可在智慧黑板端登录后下载、上传文件。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7"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学生成长激励评价系统</w:t>
            </w:r>
          </w:p>
        </w:tc>
        <w:tc>
          <w:tcPr>
            <w:tcW w:w="7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学生激励教育评价系统集教师管理端及家长端于一体，功能操作支持教师通过多媒体客户端、PC网页端、安卓手机端、苹果手机端登陆使用，并可用同一账号登录使用，且各个端的数据互通，方便教师随时随地对学生进行管理与评价。支持家长通过安卓手机端、苹果手机端及微信小程序查看学生的在校行为表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教师创建班级，选择所属学校，所属年级，自定义学科及班级名称。支持教师邀请老师及家长加入，班主任以邀请码、QQ及微信分享，或打印班级通知等方式邀请教师及家长加入共同管理班级。支持教师编辑班级头像、班级名称、学段等班级信息，支持修改学生姓名及学生头像。支持删除学生信息。支持班主任查看任课教师及家长的姓名、科目及联系方式等。老师端APP上可以查看本校其他老师的使用情况统计报表，便于互相激励与学习。教师端APP可以展示本校所有老师的积分指数，由此分析老师的信息化素养及责任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电脑端批量导入学生名单及添加单个学生信息，支持邀请家长下载手机端加入班级，实时查收学生表现，支持老师加入多个班级，老师可在电脑端一键生成学生二维码，学校老师等可在小程序端扫描二维码进行学生评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4、可邀请不同科目教师进行协同管理，在手机端即可记录学生考勤，并自动生成报告，选项有迟到、早退、旷课、请假等。一键发送考勤报告，家长端实时获取考勤结果。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5、学校行为准则以及班级需要个性化规范的学生行为，可以按教育部规定综合素质评价五大维度归类，可支持自定义行为评价指标，包括行为指标的图标、名称及分值。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家长有独立的APP和微信小程序接收孩子被激励的详情以及班级圈、光荣榜、通知公告、自己孩子的成绩，为了信息的安全，家长APP不得跟教师APP混用。在小程序上即可实现APP的功能。避免给教师造成困扰，教师APP和家长APP之间不得有即时聊天功能，但要实现家校共育的目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7、支持接收学生的课堂评价分值。支持家长随时接收孩子的考勤信息，家长收到后第一时间确认并放心。支持家长查看班务、学校通知及成绩，及时了解学校动态。</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5"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无线视频展台</w:t>
            </w:r>
          </w:p>
        </w:tc>
        <w:tc>
          <w:tcPr>
            <w:tcW w:w="7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1、无需单独软件，可直接在白板软件里打开无线视频展台，方便对于展台素材的编辑与保存。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2、支持电量显示，展台机身具有电量指示灯，可提示当前电池量。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3、配置＞5000毫安时的大容量锂电池，可持续使用时间＞5小时；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4、一键拍照或在智慧黑板软件上拍照两种方式，按下视频展台设备拍照按键后，会拍摄当前画面并将照片同步实时传输到黑板视频展台软件上。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5、连接方式，设备支持 WiFi 无线传输，充电方式，支持 USB充电方式，也支持插入黑板侧边内置充电方式。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6、不低于800万像素，光源：自然光、LED灯补光，拍摄镜头旋转角度可达270度；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7、按键防抖动和防重拍功能，按下1次按键后无抖动无重复拍摄，在 WiFi 环境较差图像传输较慢用户连续按拍摄按键的极端场景下，也能正常使用；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8、展台白板软件支持视频展台拍照全屏，多张照片自动对比功能。</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4"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教师条案</w:t>
            </w:r>
          </w:p>
        </w:tc>
        <w:tc>
          <w:tcPr>
            <w:tcW w:w="7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1、规格：长*宽*高：不小于180cm*80cm*75cm；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2、材质：实木材质；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3、全部卯榫结构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4、支持将本方案中的书法教学系统专用服务器、教师条案触摸屏、书法教学仪集成在条案中。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5、毛笔笔架：不小于340mm*360mm*120mm，材质：鸡翅木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6、笔洗：不小于190mm*190mm*70mm，材质：优质陶瓷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7、砚台：不小于200mm*120mm*25mm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8、砚台水滴：陶瓷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9、笔搁：卧式笔架，材质：实木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10、镇尺：加重型黑梓木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11、笔筒：不小于95mm*95mm*125mm，材质：优质陶瓷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12、毛笔套装：狼毫兼毫羊毫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13、毛毡：不小于1000mm*1000mm，材质：羊毛，可水洗反复使用。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14、配套实木座椅；</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教师条案触控屏</w:t>
            </w:r>
          </w:p>
        </w:tc>
        <w:tc>
          <w:tcPr>
            <w:tcW w:w="7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1、尺寸：不小于21.5寸十点触控屏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2、与教学触控大屏、电子白板同步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3、分辨率：不小于1920*1080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4、对比度：5000：1（动态）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5、可视角度170°/160°(CR≥10)，灵活俯仰大角度调整。</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7"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临摹台</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1、临摹屏上电子字帖清晰度高；成像尺寸不小于：21.5寸屏；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2、分辨率：不小于1920×1080，采用宽视角护眼屏，防水防爆防尘设计；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3、临摹屏可承重不小于60KG以内无裂痕。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4、防水：临摹屏支持防水功能。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5、耐磨：临摹屏整个显示面板全贴合钢化玻璃，可抗击数十万次自然摩擦无划痕。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6、护眼：发光柔和，有效过滤蓝光，保护学生眼睛。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7、支持学生用宣纸、毛笔传统的书写方式进行高清临摹。                                                                                                       </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3"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书法临摹桌</w:t>
            </w:r>
          </w:p>
        </w:tc>
        <w:tc>
          <w:tcPr>
            <w:tcW w:w="7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支持桌面嵌入临摹功能；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1、规格不小于：长*宽*高：不小于150cm*60cm*75cm；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2、材质：实木材质；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3、传统制作工艺，全部卯榫结构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4、中式仿古书桌风格，环保烤漆喷涂处理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5、学生互动临摹台可以嵌入至书法桌，嵌入后临摹台与书法桌表面水平，方便学生临摹操作。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6、书法桌下部设有抽斗空间，如需要可防止鼠标键盘，也可放置书写宣纸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7、书法桌下部设有储物柜，可隐藏式布线设计，保证所有布线不外露，保护学生用电安全。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8、配套实木凳，不用时可收纳到桌下，方便学生进出；</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7"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书法用品（耗材）</w:t>
            </w:r>
          </w:p>
        </w:tc>
        <w:tc>
          <w:tcPr>
            <w:tcW w:w="7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1、毛笔：狼毫兼毫羊毫套装。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2、笔洗：青花小号笔洗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3、笔架：实木材质，长度不小于155mm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4、墨水：精品250墨汁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5、砚台：直径不小于100mm，高度不小于20mm；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6、镇尺：实木、素面，外观尺寸不小于200*40*16mm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熟宣:每刀100张。（两人1刀）</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网络综合布线</w:t>
            </w:r>
          </w:p>
        </w:tc>
        <w:tc>
          <w:tcPr>
            <w:tcW w:w="72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1、全室电源布线改造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2、全室VGA高清线、电源线到桌，网线到教师桌。</w:t>
            </w:r>
          </w:p>
        </w:tc>
        <w:tc>
          <w:tcPr>
            <w:tcW w:w="8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w:t>
            </w:r>
          </w:p>
        </w:tc>
        <w:tc>
          <w:tcPr>
            <w:tcW w:w="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0441"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b/>
                <w:bCs/>
                <w:color w:val="FF0000"/>
                <w:lang w:val="en-US" w:eastAsia="zh-CN"/>
              </w:rPr>
            </w:pPr>
            <w:r>
              <w:rPr>
                <w:rFonts w:hint="eastAsia"/>
                <w:b/>
                <w:bCs/>
                <w:color w:val="FF0000"/>
                <w:lang w:val="en-US" w:eastAsia="zh-CN"/>
              </w:rPr>
              <w:t>注：本项目核心产品为临摹台</w:t>
            </w:r>
          </w:p>
          <w:p>
            <w:pPr>
              <w:keepNext w:val="0"/>
              <w:keepLines w:val="0"/>
              <w:widowControl/>
              <w:suppressLineNumbers w:val="0"/>
              <w:jc w:val="both"/>
              <w:textAlignment w:val="center"/>
              <w:rPr>
                <w:rFonts w:hint="default"/>
                <w:lang w:val="en-US" w:eastAsia="zh-CN"/>
              </w:rPr>
            </w:pPr>
            <w:r>
              <w:rPr>
                <w:rFonts w:hint="eastAsia"/>
                <w:b/>
                <w:bCs/>
                <w:color w:val="FF0000"/>
                <w:lang w:val="en-US" w:eastAsia="zh-CN"/>
              </w:rPr>
              <w:t>本项目所属行业为工业</w:t>
            </w:r>
          </w:p>
        </w:tc>
      </w:tr>
    </w:tbl>
    <w:p>
      <w:pPr>
        <w:numPr>
          <w:ilvl w:val="0"/>
          <w:numId w:val="0"/>
        </w:numPr>
        <w:snapToGrid w:val="0"/>
        <w:spacing w:line="300" w:lineRule="auto"/>
        <w:jc w:val="center"/>
        <w:rPr>
          <w:rFonts w:hint="eastAsia" w:ascii="仿宋" w:hAnsi="仿宋" w:eastAsia="仿宋" w:cs="Times New Roman"/>
          <w:b/>
          <w:bCs/>
          <w:color w:val="000000"/>
          <w:sz w:val="28"/>
          <w:szCs w:val="28"/>
          <w:lang w:val="en-US" w:eastAsia="zh-CN"/>
        </w:rPr>
      </w:pPr>
    </w:p>
    <w:p>
      <w:pPr>
        <w:numPr>
          <w:ilvl w:val="0"/>
          <w:numId w:val="0"/>
        </w:numPr>
        <w:snapToGrid w:val="0"/>
        <w:spacing w:line="300" w:lineRule="auto"/>
        <w:jc w:val="center"/>
        <w:rPr>
          <w:rFonts w:hint="eastAsia" w:ascii="仿宋" w:hAnsi="仿宋" w:eastAsia="仿宋" w:cs="Times New Roman"/>
          <w:b/>
          <w:bCs/>
          <w:color w:val="000000"/>
          <w:sz w:val="28"/>
          <w:szCs w:val="28"/>
          <w:lang w:val="en-US" w:eastAsia="zh-CN"/>
        </w:rPr>
      </w:pPr>
    </w:p>
    <w:p>
      <w:pPr>
        <w:pStyle w:val="2"/>
        <w:rPr>
          <w:rFonts w:hint="eastAsia"/>
          <w:lang w:val="en-US" w:eastAsia="zh-CN"/>
        </w:rPr>
      </w:pPr>
    </w:p>
    <w:tbl>
      <w:tblPr>
        <w:tblStyle w:val="5"/>
        <w:tblW w:w="10398" w:type="dxa"/>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738"/>
        <w:gridCol w:w="7558"/>
        <w:gridCol w:w="747"/>
        <w:gridCol w:w="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76" w:type="dxa"/>
            <w:tcBorders>
              <w:top w:val="single" w:color="000000" w:sz="4" w:space="0"/>
              <w:left w:val="single" w:color="000000" w:sz="8" w:space="0"/>
              <w:bottom w:val="single" w:color="000000" w:sz="4" w:space="0"/>
              <w:right w:val="single" w:color="000000" w:sz="4" w:space="0"/>
            </w:tcBorders>
            <w:shd w:val="clear" w:color="auto" w:fill="DFF1E4"/>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bookmarkStart w:id="0" w:name="_GoBack"/>
            <w:bookmarkEnd w:id="0"/>
            <w:r>
              <w:rPr>
                <w:rFonts w:hint="eastAsia" w:ascii="微软雅黑" w:hAnsi="微软雅黑" w:eastAsia="微软雅黑" w:cs="微软雅黑"/>
                <w:i w:val="0"/>
                <w:iCs w:val="0"/>
                <w:color w:val="auto"/>
                <w:kern w:val="0"/>
                <w:sz w:val="20"/>
                <w:szCs w:val="20"/>
                <w:u w:val="none"/>
                <w:lang w:val="en-US" w:eastAsia="zh-CN" w:bidi="ar"/>
              </w:rPr>
              <w:t>序号</w:t>
            </w:r>
          </w:p>
        </w:tc>
        <w:tc>
          <w:tcPr>
            <w:tcW w:w="738" w:type="dxa"/>
            <w:tcBorders>
              <w:top w:val="single" w:color="000000" w:sz="4" w:space="0"/>
              <w:left w:val="single" w:color="000000" w:sz="4" w:space="0"/>
              <w:bottom w:val="single" w:color="000000" w:sz="4" w:space="0"/>
              <w:right w:val="single" w:color="000000" w:sz="4" w:space="0"/>
            </w:tcBorders>
            <w:shd w:val="clear" w:color="auto" w:fill="DFF1E4"/>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设备名称</w:t>
            </w:r>
          </w:p>
        </w:tc>
        <w:tc>
          <w:tcPr>
            <w:tcW w:w="7558" w:type="dxa"/>
            <w:tcBorders>
              <w:top w:val="single" w:color="000000" w:sz="4" w:space="0"/>
              <w:left w:val="single" w:color="000000" w:sz="4" w:space="0"/>
              <w:bottom w:val="single" w:color="000000" w:sz="4" w:space="0"/>
              <w:right w:val="single" w:color="000000" w:sz="4" w:space="0"/>
            </w:tcBorders>
            <w:shd w:val="clear" w:color="auto" w:fill="DFF1E4"/>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主要性能及技术参数</w:t>
            </w:r>
          </w:p>
        </w:tc>
        <w:tc>
          <w:tcPr>
            <w:tcW w:w="747" w:type="dxa"/>
            <w:tcBorders>
              <w:top w:val="single" w:color="000000" w:sz="4" w:space="0"/>
              <w:left w:val="single" w:color="000000" w:sz="4" w:space="0"/>
              <w:bottom w:val="single" w:color="000000" w:sz="4" w:space="0"/>
              <w:right w:val="single" w:color="000000" w:sz="4" w:space="0"/>
            </w:tcBorders>
            <w:shd w:val="clear" w:color="auto" w:fill="DFF1E4"/>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数量</w:t>
            </w:r>
          </w:p>
        </w:tc>
        <w:tc>
          <w:tcPr>
            <w:tcW w:w="679" w:type="dxa"/>
            <w:tcBorders>
              <w:top w:val="single" w:color="000000" w:sz="4" w:space="0"/>
              <w:left w:val="single" w:color="000000" w:sz="4" w:space="0"/>
              <w:bottom w:val="single" w:color="000000" w:sz="4" w:space="0"/>
              <w:right w:val="single" w:color="000000" w:sz="4" w:space="0"/>
            </w:tcBorders>
            <w:shd w:val="clear" w:color="auto" w:fill="DFF1E4"/>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76"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738" w:type="dxa"/>
            <w:tcBorders>
              <w:top w:val="single" w:color="000000" w:sz="4" w:space="0"/>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7558" w:type="dxa"/>
            <w:tcBorders>
              <w:top w:val="single" w:color="000000" w:sz="4" w:space="0"/>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A、音响扩声系统</w:t>
            </w:r>
          </w:p>
        </w:tc>
        <w:tc>
          <w:tcPr>
            <w:tcW w:w="747" w:type="dxa"/>
            <w:tcBorders>
              <w:top w:val="single" w:color="000000" w:sz="4" w:space="0"/>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67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7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A-1</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专业数字调音台</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不小于48 路输入通道处理能力，96KHz采样率</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不小于24 路本地话筒输入（XLR）</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不小于2 路 1/4’’立体声输入（TRS）</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不小于1 路 3.5mm 立体声输入</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不小于36 路总线</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不小于12 路立体声混音（AUX 或编组）+主左右输出</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PAFL 总线</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不小于16 路可分配的本地输出（14 路 XLR+2 路 1/4’’TRS）</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AES 数字输出</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专用对讲话筒输入（XLR）</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1/4’’TRS 耳机输出，带专有控制</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通过 Slink 接口可以扩展 dSnake 和 DX 扩展接口，也可以通过 gigaACE（64X64）协议进行远程音频传输</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不小于I/O 端口用于音频选项卡（包 括第三方协议 —Dante/Waves 卡）</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不小于8 个静音编组</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不小于8 个 DCA 编组</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不小于8 个立体声 FX，带专有 FX 返送</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DEEP 处理</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RackFX 效果套件</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不小于7’’彩色触摸屏</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不小于16 个可分配软按键</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不小于4 个可分配的软旋钮</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专有物理控制用于通道处理（增益、高通滤波器、门限、阈值、压缩器阈值、声像、均衡器增益/频率/带宽）</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24+1 个推子，6 层，144 个可分配的通道条</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电动推子用于推子发送、GEQ 推子模式和混音调用</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24 个背光式 LCD 通道条显示屏</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单点电平表</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集成调音台界面发亮显示</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单/双脚踏开关控制</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输入通道连接，用于立体声音源</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可跳线连接的断点插入</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输入处理——话放、高通滤波器、门限、参量均衡器、压缩器、延时</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输出处理——参量均衡器、图示均衡器、压缩器、延时</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支持不小于48通道AMM自动话筒混音</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不小于31 段实时分析仪</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快速复制/粘贴/重置参数</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用户权限设置，用于限制操作员访问</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每个 show 文件可储存 300 个 Scene</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通道安全（Channel Safes）、全局（Global）和每场景调用筛选器</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FX、处理和通道库</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SQ-Drive用于直接至USB硬盘的立体声和多轨录音/播放</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通过 USB 转移 Scenes、 Libraries 和 Shows 文件</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不小于32x32 通道 USB 传输至/从 Mac /PC</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DAW 控制驱动器，用于通过 USB 或 TCP/IP 进行 MIDI 控制</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无线远程混音应用软件，用于 iPad 和 Android</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兼容 ME 个人监听调音台</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1</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2" w:hRule="atLeast"/>
        </w:trPr>
        <w:tc>
          <w:tcPr>
            <w:tcW w:w="67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A-2</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无号角有源线阵列全频扬声器</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类型：倒相式</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频响范围 (- 6 dB) ：110Hz-18kHz</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额定功率 (RMS )：不小于300W 中音，不小于300W 高音</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最大声压级（1m）：不小于129 dB 峰值声压级</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指向角度 (H x V)：不小于120° x 16°</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吊挂角度：0°, 1°, 2°, 3°, 4°, 6°, 8°</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扬声器单元：中音: 不小于8 x 2.8”钕磁单元，带冷却模块，0.75”音圈</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高音：不小于7x 1 ”钕磁单元，带冷却模块，1”音圈</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信号处理：不小于48 kHz, 不小于24位DSP处理器， 延迟:不大于1.1 ms</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多波段限幅器, EQ, 过滤</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保护：短路，热保护，过流保护</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控制：On/Off开关，8档数字开关控制</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(-50,-20,-10-6,-3,-2,-1,0) dB</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8档高频增益匹配旋扭</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信号输入/输出：XLR 3- pin female line-level input</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电源输入/输出：Neutrik PowerCon (Max: 15 A)(最多只能串联6只)(220 V: 6 pcs)</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最大吊挂数量：不小于18只</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堆叠/支撑数量：配合SE SFi堆叠架可用不小于4只</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配合SE U 型托架可用不小于2只</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箱体材料/喷漆：12mm 精选多层板，黑色或白色聚脲漆</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 xml:space="preserve">10 </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8" w:hRule="atLeast"/>
        </w:trPr>
        <w:tc>
          <w:tcPr>
            <w:tcW w:w="67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A-3</w:t>
            </w:r>
          </w:p>
        </w:tc>
        <w:tc>
          <w:tcPr>
            <w:tcW w:w="738"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有源线阵列超低频扬声器</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类型:倒相式低音</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频率响应范围（-10dB）:36Hz-145Hz</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额定功率（RMS)：不小于800W</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峰值声压级1：不小于133 dB</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扬声器单元：不小于1x 12” 铁氧体单元，3”音圈</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功放类型：D类，SMPS</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DSP：不小于48 kHz, 不小于24位 DSP处理器，延迟: 不大于1.1 ms</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信号处理：音箱DSP预设，延迟，EQ: HPF/LPF，参数EQ (Q, F，增益)，RMS限制器，峰值限制器，反相，静音，输入增益</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控制：数字编码器按钮</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指示灯：电源指示，信号指示，限幅指示，保护指示</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保护：短路，热保护，过流保护</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信号输入/输出：XLR 3-pin female line-level input,XLR 3-pin male signal link</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电源输入/输出：Neutrik PowerCON® (Max: 15 A)(最多只能串联6只)(220 V: 6 pcs)</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吊挂/ 硬件：2x 两点 SE 堆叠系统, M20支撑杆</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电源要求：100–120 VA C or 220 –240 VAC</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箱体材料/喷漆：不小于15 mm 精选多层板，黑色或白色聚脲漆</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 xml:space="preserve">4 </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5" w:hRule="atLeast"/>
        </w:trPr>
        <w:tc>
          <w:tcPr>
            <w:tcW w:w="67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A-4</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 xml:space="preserve">有源舞台返听扬声器     </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类型：12"有源二分频同轴舞台监听</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频率范围(-6dB)：80Hz - 20 kHz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功率(RMS)：不小于250W</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灵敏度(1 W / 1 M)：不小于100dB</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最大声压级(1 M)：不小于124dB</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阻抗：不大于4 Ω</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指向角度(水平 x 垂直)：不小于75°× 75°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低音单元：不小于12"铁氧体单元, 不小于2.4"音圈</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高音单元：不小于1"铁氧体耐高温聚酯膜压缩单元,不小于1.35" 音圈</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分频点：不小于1.8KHz保护限幅器</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输入接口/输出接口输入：XLR/ 6.3 mm jack (组合), 输出: XLR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箱体材料：不小于15mm精选多层板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喷漆：聚脲漆</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4</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0" w:hRule="atLeast"/>
        </w:trPr>
        <w:tc>
          <w:tcPr>
            <w:tcW w:w="67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A-5</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台唇补声音箱</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类型 : 12" 无源二分频全频音箱</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频率范围 (-6dB): 55 Hz - 19 kHz</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功率 (额定 / 峰值) (AES): 375 W / 1500 W</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灵敏度（1W/1M ）: 不小于97 dB</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最大声压级（1M ）:不小于 129 dB</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阻抗: 不大于8 Ω</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指向角度（水平×垂直）: 90°× 60°，号角可以旋转</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低音单元:不小于 12" 铁氧体单元, 3" 音圈</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高音单元: 不小于1" 铁氧体PEN膜压缩单元，不小于1.75" 音圈</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保护: 高音保护</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输入接口: 2 × Neutrik NL-4、pins+1/-1 input / THRU, pins+2/-2 空接</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吊挂系统: 不小于12个M8吊挂点,不小于4× 3孔飞机条</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箱体材料/喷漆: 不小于15 mm精选多层板 / 聚脲漆</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67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A-6</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专业补声功放</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输出功率1 kHz, &lt; 0.05％THD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8 Ω : 2x 600 W、4 Ω : 2x 900 W、2 Ω : 2x 1100 W</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8 Ω桥接 : 1800 W、4 Ω桥接 : 2000 W</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频率范围(功率带宽+/- 0.1 dB): 20 Hz - 20 kHz</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相位响应(@ 1 W 20 Hz - 20 kHz): + 15度</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总谐波失真1 kHz (20 Hz - 20 kHz): ≤ 0.05%</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互调失真 (SMPTE) : ≤ 0.05%</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阻尼系数 (20 Hz - 500 Hz@ 8 Ω) : 500:1</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串扰 (20 Hz - 20 kHz) : &gt;75 dB</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增益 (可选) : 26 / 29 / 32 dB</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灵敏度 : 0.775 / 1.0 / 1.55 V</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信噪比 : ≤105 dB</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1</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5" w:hRule="atLeast"/>
        </w:trPr>
        <w:tc>
          <w:tcPr>
            <w:tcW w:w="67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A-7</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后场补声音箱</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类型 : 12" 无源二分频全频音箱</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频率范围 (-6dB): 55 Hz - 19 kHz</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功率 (额定 / 峰值) (AES): 375 W / 1500 W</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灵敏度（1W/1M ）: 不小于97 dB</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最大声压级（1M ）:不小于 129 dB</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阻抗: 不大于8 Ω</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指向角度（水平×垂直）: 90°× 60°，号角可以旋转</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低音单元: 不小于12" 铁氧体单元, 不小于3" 音圈</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高音单元: 不小于1" 铁氧体PEN膜压缩单元，不小于1.75" 音圈</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保护: 高音保护</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输入接口: 2 × Neutrik NL-4、pins+1/-1 input / THRU, pins+2/-2 空接</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吊挂系统: 不小于12个M8吊挂点,不小于4× 3孔飞机条</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箱体材料/喷漆: 不小于15 mm精选多层板 / 聚脲漆</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4</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7" w:hRule="atLeast"/>
        </w:trPr>
        <w:tc>
          <w:tcPr>
            <w:tcW w:w="67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A-8</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专业补声功放</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输出功率1 kHz, &lt; 0.05％THD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8 Ω : 2x 600 W、4 Ω : 2x 900 W、2 Ω : 2x 1100 W</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8 Ω桥接 : 1800 W、4 Ω桥接 : 2000 W</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频率范围(功率带宽+/- 0.1 dB): 20 Hz - 20 kHz</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相位响应(@ 1 W 20 Hz - 20 kHz): + 15度</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总谐波失真1 kHz (20 Hz - 20 kHz): ≤ 0.05%</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互调失真 (SMPTE) : ≤ 0.05%</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阻尼系数 (20 Hz - 500 Hz@ 8 Ω) : 500:1</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串扰 (20 Hz - 20 kHz) : &gt;75 dB</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增益 (可选) : 26 / 29 / 32 dB</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灵敏度 : 0.775 / 1.0 / 1.55 V</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信噪比 : ＜105 dB</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4" w:hRule="atLeast"/>
        </w:trPr>
        <w:tc>
          <w:tcPr>
            <w:tcW w:w="676"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A-9</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双通道无线手持话筒</w:t>
            </w:r>
          </w:p>
        </w:tc>
        <w:tc>
          <w:tcPr>
            <w:tcW w:w="75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载波频段：UHF 620~934MHz</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接收天线：后置分离式设计</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接收频道：双频道</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预设频率数：第1～6群组各预设8个无条件限制的互不干扰频率，第7～10群组各预设16个互不干扰频率，共预设112个精挑的频率组合。</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接收方式：CPU控制自动选讯接收</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振荡模式：PLL电路，频率稳定度≦0.005%（-10+60°C）</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实用灵敏度：输入10dBμV时，S/N&gt;80dB</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最大偏移度：±68KHz</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综合S/N比：&gt;106dB(A)</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综合T.H.D.&lt;0.5% @ 1KHz</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综合频率响应：50Hz~18KHz</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静音控制模式：『音码及噪声锁定』双重静音控制</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搭配手持ACT118H， 以ACT功能自动与接收机频宽同步，</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ACT自动锁定工作频道， 输出功率：30mW（可依照使用当地电波法规变更）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谐波辐射：&lt;-55dBc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最大输入音压：＜140dB SPL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操作显示器：具有LCD显示电池容量、频道及错误讯息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搭配音头模块 </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3</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8" w:hRule="atLeast"/>
        </w:trPr>
        <w:tc>
          <w:tcPr>
            <w:tcW w:w="676"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A-10</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双通道无线头戴话筒</w:t>
            </w:r>
          </w:p>
        </w:tc>
        <w:tc>
          <w:tcPr>
            <w:tcW w:w="75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载波频段：UHF 620~934MHz</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接收天线：后置分离式设计</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接收频道：双频道</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预设频率数：第1～6群组各预设8个无条件限制的互不干扰频率，第7～10群组各预设16个互不干扰频率，共预设112个精挑的频率组合。</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接收方式：CPU控制自动选讯接收</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振荡模式：PLL电路，频率稳定度≦0.005%（-10+60°C）</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实用灵敏度：输入10dBμV时，S/N&gt;80dB</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最大偏移度：±68KHz</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综合S/N比：&gt;106dB(A)</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综合T.H.D.&lt;0.5% @ 1KHz</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综合频率响应：50Hz~18KHz</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配腰包ACT18T，操作显示器：具有背光LCD液晶显示器，同时显示频段代码、工作组、频道、频率、AF增益、RF功率、静音、音量限制、低频衰减、相位、操作锁定、电池存量及错误讯息。</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振荡模式：PLL电路</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载波频段：UHF 620~934MHz</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频带宽度：以ACT功能自动与接收机频宽同步</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频率调整：ACT自动追锁接收机工作频道</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输出功率：≦50mW或10mW，可切换</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谐波辐射：&lt;-55dBc</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静音遥控插孔：可选配静音控制连接线</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载波频率范围、最大偏移度、高频输出功率及谐波辐射等依照各国电波法规各有不同规格。</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3</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3" w:hRule="atLeast"/>
        </w:trPr>
        <w:tc>
          <w:tcPr>
            <w:tcW w:w="676"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A-11</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 xml:space="preserve"> 新宽频UHF四频道接收天线分配器</w:t>
            </w:r>
          </w:p>
        </w:tc>
        <w:tc>
          <w:tcPr>
            <w:tcW w:w="75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技术参数：</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天线分配  两组主动式一对四分配输出及两组主动式一对一分配输出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适用频带范围  470~850MHz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输入截断点  +32dBm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缆线损耗侦测功能  自动侦测缆线损耗，用以控制MPB-30的增益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RF输出端增益  +1.0dB±1dB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输出/入增益  +1.0dB±1dB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输出端隔离度  &gt;18dB在400~1000MHz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频段选择性  低端≧35dB,高端≧30dB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输出/入阻抗小于50Ω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天线输出接头  TNC插座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天线输入接头  天线A、B输入端各提供8.3VDC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提供电源  230mAmax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电源供应  12~15VDC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消耗电流  约242mA/12VDCInput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产品特性：</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具有自动侦测缆线损耗，用以控制强波器的增益，获得自动精确 补偿缆线对讯号的损耗，避免强波器过高的增益造成接收机的内调失真产生额外的干扰，影响接收质量。精美的1U 的金属机箱，具有简单明确的LED灯显示天线缆线是否导通及侦测结果。让使用者安装天线 系统，不必为了计算天线、缆线及强波器的规格而感到困扰。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天线分配  两组主动式一对四分配输出及两组主动式一对一分配输出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适用频带范围  470~850MHz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输入截断点  +32dBm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缆线损耗侦测功能  自动侦测缆线损耗，用以控制MPB-30的增益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RF输出端增益  +1.0dB±1dB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输出/入增益  +1.0dB±1dB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输出端隔离度  &gt;18dB在400~1000MHz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频段选择性  低端≧35dB,高端≧30dB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输出/入阻抗小于50Ω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天线输出接头  TNC插座  </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8" w:hRule="atLeast"/>
        </w:trPr>
        <w:tc>
          <w:tcPr>
            <w:tcW w:w="676"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A-12</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宽频发射与接收双功能指向对数天线</w:t>
            </w:r>
          </w:p>
        </w:tc>
        <w:tc>
          <w:tcPr>
            <w:tcW w:w="75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技术参数：</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1、频率范围：480~1000MHz</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2、天线增益：4~6 dBi</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3、放大器增益：12±1dB (RX底座)，0 dB (TX/RX底座)</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4、驻波比：≦2:1 (RX底座)，≦2:1 (TX/RX底座)</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5、3-dB波束宽：75°垂直极化面，130°水平极化面</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6、接头：TNC母座x2</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产品特性：</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1、本产品为专业用UHF频段发射及接收两用的对数天线，适用的频宽涵盖480MHz~1000MHz范围，</w:t>
            </w:r>
            <w:r>
              <w:rPr>
                <w:rFonts w:hint="eastAsia" w:ascii="微软雅黑" w:hAnsi="微软雅黑" w:eastAsia="微软雅黑" w:cs="微软雅黑"/>
                <w:i w:val="0"/>
                <w:iCs w:val="0"/>
                <w:color w:val="FF0000"/>
                <w:kern w:val="0"/>
                <w:sz w:val="20"/>
                <w:szCs w:val="20"/>
                <w:u w:val="none"/>
                <w:lang w:val="en-US" w:eastAsia="zh-CN" w:bidi="ar"/>
              </w:rPr>
              <w:t>能完全涵盖欧美无线麦克风新电波法规的</w:t>
            </w:r>
            <w:r>
              <w:rPr>
                <w:rFonts w:hint="eastAsia" w:ascii="微软雅黑" w:hAnsi="微软雅黑" w:eastAsia="微软雅黑" w:cs="微软雅黑"/>
                <w:i w:val="0"/>
                <w:iCs w:val="0"/>
                <w:color w:val="auto"/>
                <w:kern w:val="0"/>
                <w:sz w:val="20"/>
                <w:szCs w:val="20"/>
                <w:u w:val="none"/>
                <w:lang w:val="en-US" w:eastAsia="zh-CN" w:bidi="ar"/>
              </w:rPr>
              <w:t>频段，具有4~6dBi的高指向特性，对需要特定方位的使用环境有非常好的效果。</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2、两个输入插座，“TX/RX”插座可以直接连接到发射器及接收机使用，另外一个“RX”插座内建具有12 dB增益的强波器，专供接收机作长距离接收使用，可以补偿连接到接收机的同轴电缆线所造成的信号损失。</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3、发射与接收两种模式可以依据无线系统之实际需要自行选择，以取得使用之最佳效果。内建强波器的电源可以由天线分配器或ACT系列接收机的天线座偏压经由同轴电缆线输入提供。本产品具有良好的防水功能，适用于户内外环境使用。</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7" w:hRule="atLeast"/>
        </w:trPr>
        <w:tc>
          <w:tcPr>
            <w:tcW w:w="67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A-13</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鹅颈会议话筒</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设计于高质量收音,专业录音,广播电视,会议等高要求的收音应用； 射频干扰(RF)屏蔽技术,提供杰出的防止射频干扰能力,避免收音时受到如手提电话的干扰； 超指向收音头,提供窄角度的收音效果； 易于调节,耐用,细小,可反复摆动而没有”记忆”效果的鹅颈弯曲结构,可快速及随意的把话筒收音头固定在合适的位置；指向特性:condenser电容式;频率响应:60Hz~15KHz;灵敏度:-47dB/±3dB(1KHz);参考拾音距离:15-50cm;低频衰减:125Hz 6dB/OCTAVE;输出阻抗:＜200Ω;最大承受音压:135dB SPL 1KHz At1% T.H.D;信噪比:66dB.1KHz AT PA;动态范围:111dB.1KHz AT MAX SPL;电源供应:DC 48V 幻象电源;底座材质:锌合金Zinc alloy.</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3" w:hRule="atLeast"/>
        </w:trPr>
        <w:tc>
          <w:tcPr>
            <w:tcW w:w="67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A-14</w:t>
            </w:r>
          </w:p>
        </w:tc>
        <w:tc>
          <w:tcPr>
            <w:tcW w:w="738"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有源监听音箱</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频率响应范围 (-10 dB)：70 Hz - 20 kHz</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覆盖范围 (-6dB) [H x V]：60° x 60°</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峰压值压级：≥118dB</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系统类型：两分频有源系统</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扬声器单元：低音：1×5.25”单元、高音：1×1”压缩单元</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箱体类型：同轴、倒相式音箱</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功放类型：单通路D类功放，SMPS</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输出功率：不低于120W</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保护：短路保护，过热保护，过流保护</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连接：信号输入：6.3mm与XLR 3-pin female平衡输入，3.5mm立体声输入，RCA立体声输入，无线蓝牙连接、Direct Out:XLR 3-pin male平衡输出、电源输入：IEC C14</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灵敏度（1w,1m)：≥90 dB</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处理：模拟三段EQ：低音、中音与高音控制</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用户控制：电源：ON/OFF开关，自动关闭拨档、电平：主音量旋钮，MP3/RCA输入调节旋钮，蓝牙信号输入调节旋钮，Mic/Line输入调节旋钮、音色：低音、中音与高音调节旋钮、蓝牙连接：长按连接按键</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喇叭单元：同轴5.25"驱动单元</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功放：内置不小于180W (120W RMS ) D类功放</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前面板音频连接：1x无线蓝牙输入，1x 麦克风/线路，1x mp3唱机/耳机插孔（1/8"）l立体声输入；后面板音频连接: 1x 线路, 1x直接信号输出（XLR公口）</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指示灯：电源开启，信号，限制， 保护指示</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控制：1x低音控制，1x中音控制，1x高音控制 ；1x电源电平，1x mp3/RCA 输入电平，1x蓝牙配对按键 x麦克风/线路 GAIN，1x 自动关闭旋钮；</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均衡器：3段均衡器（低音/中音/高音，8dB增益减控制）</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电源要求：100-240VAC, 50/60Hz, IEC 公口、特点: 自动关机（可切换）</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结构特征：前部固定把手， 3/8"安装在麦克风支架  </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1</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3" w:hRule="atLeast"/>
        </w:trPr>
        <w:tc>
          <w:tcPr>
            <w:tcW w:w="67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A-15</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滤波电源时序器</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功能特点：</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采用微型计算机控制，时序时间更准确，可将多设备的系统中繁复的开、关机工作由时序器一键完成，减少操作人员的工作量，避免人为操作失误和浪涌电流对音响系统造成的冲击或损坏，确保昂贵音响系统的安全、稳定、可靠。</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不少于8组12路开关电路，每组配备一个专业的高性能RFI/EMI电源滤波器，为您的设备供电提供高效的滤波电源，具有更低的电源噪声，更高的抗干扰能力。</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每组可以提供高达10AMP的有效值电流，满足绝大部分设备的供电需求。</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专业的电压显示技术，时刻监控当前的市电电压独创的过压报警功能，及时提醒您当前的市电，电压已经超过了当地标准，为您的系统安全提供必要保障。</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丰富的单机控制、联机控制和外部控制功能满足您复杂的系统供电要求。</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提供5VUSB接口照明灯接口，方便操作。</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技术参数：</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额定输入电压:～220V/50Hz,</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额定输出电压:～220V/50Hz,</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总最大允许电流/功率:80A/17.6KW</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每组输出最大允许电流/功率:10A/2.2KW</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供电通道:不少于8组12路</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每组工作延时:不大于2秒</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辅助照明:5VUSB接口照明</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连接使用:可多台机连接使用</w:t>
            </w:r>
          </w:p>
        </w:tc>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67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A-16</w:t>
            </w:r>
          </w:p>
        </w:tc>
        <w:tc>
          <w:tcPr>
            <w:tcW w:w="738"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线阵列次低扬声器吊挂架</w:t>
            </w:r>
          </w:p>
        </w:tc>
        <w:tc>
          <w:tcPr>
            <w:tcW w:w="7558"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线阵列专用吊挂架</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 xml:space="preserve">2 </w:t>
            </w:r>
          </w:p>
        </w:tc>
        <w:tc>
          <w:tcPr>
            <w:tcW w:w="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67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A-17</w:t>
            </w:r>
          </w:p>
        </w:tc>
        <w:tc>
          <w:tcPr>
            <w:tcW w:w="738"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操作台</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定制，根据控制室现场环境定制，带两把椅子</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1</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67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A-18</w:t>
            </w:r>
          </w:p>
        </w:tc>
        <w:tc>
          <w:tcPr>
            <w:tcW w:w="738"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机柜</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国标2M机柜，玻璃门带锁</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1</w:t>
            </w:r>
          </w:p>
        </w:tc>
        <w:tc>
          <w:tcPr>
            <w:tcW w:w="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7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A-19</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线材辅材</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 xml:space="preserve">国标含电源线、音频信号线、视频线、穿线管、接插头（卡侬头，莲花，6.35mm,Speaker），桥架、舞台地插等 </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 xml:space="preserve">1 </w:t>
            </w:r>
          </w:p>
        </w:tc>
        <w:tc>
          <w:tcPr>
            <w:tcW w:w="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7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A-20</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技术服务费</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安装人工运输费用等</w:t>
            </w:r>
          </w:p>
        </w:tc>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1</w:t>
            </w:r>
          </w:p>
        </w:tc>
        <w:tc>
          <w:tcPr>
            <w:tcW w:w="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676" w:type="dxa"/>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738" w:type="dxa"/>
            <w:tcBorders>
              <w:top w:val="single" w:color="000000" w:sz="4" w:space="0"/>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7558" w:type="dxa"/>
            <w:tcBorders>
              <w:top w:val="single" w:color="000000" w:sz="4" w:space="0"/>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drawing>
                <wp:anchor distT="0" distB="0" distL="114300" distR="114300" simplePos="0" relativeHeight="251659264" behindDoc="0" locked="0" layoutInCell="1" allowOverlap="1">
                  <wp:simplePos x="0" y="0"/>
                  <wp:positionH relativeFrom="column">
                    <wp:posOffset>112395</wp:posOffset>
                  </wp:positionH>
                  <wp:positionV relativeFrom="paragraph">
                    <wp:posOffset>133985</wp:posOffset>
                  </wp:positionV>
                  <wp:extent cx="313055" cy="123825"/>
                  <wp:effectExtent l="0" t="0" r="0" b="0"/>
                  <wp:wrapNone/>
                  <wp:docPr id="17" name="AutoShape_112"/>
                  <wp:cNvGraphicFramePr/>
                  <a:graphic xmlns:a="http://schemas.openxmlformats.org/drawingml/2006/main">
                    <a:graphicData uri="http://schemas.openxmlformats.org/drawingml/2006/picture">
                      <pic:pic xmlns:pic="http://schemas.openxmlformats.org/drawingml/2006/picture">
                        <pic:nvPicPr>
                          <pic:cNvPr id="17" name="AutoShape_112"/>
                          <pic:cNvPicPr/>
                        </pic:nvPicPr>
                        <pic:blipFill>
                          <a:blip r:embed="rId6"/>
                          <a:stretch>
                            <a:fillRect/>
                          </a:stretch>
                        </pic:blipFill>
                        <pic:spPr>
                          <a:xfrm>
                            <a:off x="0" y="0"/>
                            <a:ext cx="313055" cy="1238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20"/>
                <w:szCs w:val="20"/>
                <w:u w:val="none"/>
                <w:lang w:val="en-US" w:eastAsia="zh-CN" w:bidi="ar"/>
              </w:rPr>
              <w:drawing>
                <wp:anchor distT="0" distB="0" distL="114300" distR="114300" simplePos="0" relativeHeight="251660288" behindDoc="0" locked="0" layoutInCell="1" allowOverlap="1">
                  <wp:simplePos x="0" y="0"/>
                  <wp:positionH relativeFrom="column">
                    <wp:posOffset>112395</wp:posOffset>
                  </wp:positionH>
                  <wp:positionV relativeFrom="paragraph">
                    <wp:posOffset>133985</wp:posOffset>
                  </wp:positionV>
                  <wp:extent cx="313055" cy="123825"/>
                  <wp:effectExtent l="0" t="0" r="0" b="0"/>
                  <wp:wrapNone/>
                  <wp:docPr id="10" name="AutoShape_130"/>
                  <wp:cNvGraphicFramePr/>
                  <a:graphic xmlns:a="http://schemas.openxmlformats.org/drawingml/2006/main">
                    <a:graphicData uri="http://schemas.openxmlformats.org/drawingml/2006/picture">
                      <pic:pic xmlns:pic="http://schemas.openxmlformats.org/drawingml/2006/picture">
                        <pic:nvPicPr>
                          <pic:cNvPr id="10" name="AutoShape_130"/>
                          <pic:cNvPicPr/>
                        </pic:nvPicPr>
                        <pic:blipFill>
                          <a:blip r:embed="rId6"/>
                          <a:stretch>
                            <a:fillRect/>
                          </a:stretch>
                        </pic:blipFill>
                        <pic:spPr>
                          <a:xfrm>
                            <a:off x="0" y="0"/>
                            <a:ext cx="313055" cy="1238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20"/>
                <w:szCs w:val="20"/>
                <w:u w:val="none"/>
                <w:lang w:val="en-US" w:eastAsia="zh-CN" w:bidi="ar"/>
              </w:rPr>
              <w:drawing>
                <wp:anchor distT="0" distB="0" distL="114300" distR="114300" simplePos="0" relativeHeight="251661312" behindDoc="0" locked="0" layoutInCell="1" allowOverlap="1">
                  <wp:simplePos x="0" y="0"/>
                  <wp:positionH relativeFrom="column">
                    <wp:posOffset>112395</wp:posOffset>
                  </wp:positionH>
                  <wp:positionV relativeFrom="paragraph">
                    <wp:posOffset>133985</wp:posOffset>
                  </wp:positionV>
                  <wp:extent cx="313055" cy="123825"/>
                  <wp:effectExtent l="0" t="0" r="0" b="0"/>
                  <wp:wrapNone/>
                  <wp:docPr id="3" name="AutoShape_134"/>
                  <wp:cNvGraphicFramePr/>
                  <a:graphic xmlns:a="http://schemas.openxmlformats.org/drawingml/2006/main">
                    <a:graphicData uri="http://schemas.openxmlformats.org/drawingml/2006/picture">
                      <pic:pic xmlns:pic="http://schemas.openxmlformats.org/drawingml/2006/picture">
                        <pic:nvPicPr>
                          <pic:cNvPr id="3" name="AutoShape_134"/>
                          <pic:cNvPicPr/>
                        </pic:nvPicPr>
                        <pic:blipFill>
                          <a:blip r:embed="rId6"/>
                          <a:stretch>
                            <a:fillRect/>
                          </a:stretch>
                        </pic:blipFill>
                        <pic:spPr>
                          <a:xfrm>
                            <a:off x="0" y="0"/>
                            <a:ext cx="313055" cy="1238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20"/>
                <w:szCs w:val="20"/>
                <w:u w:val="none"/>
                <w:lang w:val="en-US" w:eastAsia="zh-CN" w:bidi="ar"/>
              </w:rPr>
              <w:drawing>
                <wp:anchor distT="0" distB="0" distL="114300" distR="114300" simplePos="0" relativeHeight="251662336" behindDoc="0" locked="0" layoutInCell="1" allowOverlap="1">
                  <wp:simplePos x="0" y="0"/>
                  <wp:positionH relativeFrom="column">
                    <wp:posOffset>112395</wp:posOffset>
                  </wp:positionH>
                  <wp:positionV relativeFrom="paragraph">
                    <wp:posOffset>133985</wp:posOffset>
                  </wp:positionV>
                  <wp:extent cx="313055" cy="123825"/>
                  <wp:effectExtent l="0" t="0" r="0" b="0"/>
                  <wp:wrapNone/>
                  <wp:docPr id="9" name="AutoShape_126"/>
                  <wp:cNvGraphicFramePr/>
                  <a:graphic xmlns:a="http://schemas.openxmlformats.org/drawingml/2006/main">
                    <a:graphicData uri="http://schemas.openxmlformats.org/drawingml/2006/picture">
                      <pic:pic xmlns:pic="http://schemas.openxmlformats.org/drawingml/2006/picture">
                        <pic:nvPicPr>
                          <pic:cNvPr id="9" name="AutoShape_126"/>
                          <pic:cNvPicPr/>
                        </pic:nvPicPr>
                        <pic:blipFill>
                          <a:blip r:embed="rId6"/>
                          <a:stretch>
                            <a:fillRect/>
                          </a:stretch>
                        </pic:blipFill>
                        <pic:spPr>
                          <a:xfrm>
                            <a:off x="0" y="0"/>
                            <a:ext cx="313055" cy="1238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20"/>
                <w:szCs w:val="20"/>
                <w:u w:val="none"/>
                <w:lang w:val="en-US" w:eastAsia="zh-CN" w:bidi="ar"/>
              </w:rPr>
              <w:drawing>
                <wp:anchor distT="0" distB="0" distL="114300" distR="114300" simplePos="0" relativeHeight="251663360" behindDoc="0" locked="0" layoutInCell="1" allowOverlap="1">
                  <wp:simplePos x="0" y="0"/>
                  <wp:positionH relativeFrom="column">
                    <wp:posOffset>112395</wp:posOffset>
                  </wp:positionH>
                  <wp:positionV relativeFrom="paragraph">
                    <wp:posOffset>133985</wp:posOffset>
                  </wp:positionV>
                  <wp:extent cx="313055" cy="123825"/>
                  <wp:effectExtent l="0" t="0" r="0" b="0"/>
                  <wp:wrapNone/>
                  <wp:docPr id="19" name="AutoShape_134_SpCnt_1"/>
                  <wp:cNvGraphicFramePr/>
                  <a:graphic xmlns:a="http://schemas.openxmlformats.org/drawingml/2006/main">
                    <a:graphicData uri="http://schemas.openxmlformats.org/drawingml/2006/picture">
                      <pic:pic xmlns:pic="http://schemas.openxmlformats.org/drawingml/2006/picture">
                        <pic:nvPicPr>
                          <pic:cNvPr id="19" name="AutoShape_134_SpCnt_1"/>
                          <pic:cNvPicPr/>
                        </pic:nvPicPr>
                        <pic:blipFill>
                          <a:blip r:embed="rId6"/>
                          <a:stretch>
                            <a:fillRect/>
                          </a:stretch>
                        </pic:blipFill>
                        <pic:spPr>
                          <a:xfrm>
                            <a:off x="0" y="0"/>
                            <a:ext cx="313055" cy="1238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20"/>
                <w:szCs w:val="20"/>
                <w:u w:val="none"/>
                <w:lang w:val="en-US" w:eastAsia="zh-CN" w:bidi="ar"/>
              </w:rPr>
              <w:drawing>
                <wp:anchor distT="0" distB="0" distL="114300" distR="114300" simplePos="0" relativeHeight="251664384" behindDoc="0" locked="0" layoutInCell="1" allowOverlap="1">
                  <wp:simplePos x="0" y="0"/>
                  <wp:positionH relativeFrom="column">
                    <wp:posOffset>112395</wp:posOffset>
                  </wp:positionH>
                  <wp:positionV relativeFrom="paragraph">
                    <wp:posOffset>133985</wp:posOffset>
                  </wp:positionV>
                  <wp:extent cx="313055" cy="123825"/>
                  <wp:effectExtent l="0" t="0" r="0" b="0"/>
                  <wp:wrapNone/>
                  <wp:docPr id="5" name="AutoShape_131"/>
                  <wp:cNvGraphicFramePr/>
                  <a:graphic xmlns:a="http://schemas.openxmlformats.org/drawingml/2006/main">
                    <a:graphicData uri="http://schemas.openxmlformats.org/drawingml/2006/picture">
                      <pic:pic xmlns:pic="http://schemas.openxmlformats.org/drawingml/2006/picture">
                        <pic:nvPicPr>
                          <pic:cNvPr id="5" name="AutoShape_131"/>
                          <pic:cNvPicPr/>
                        </pic:nvPicPr>
                        <pic:blipFill>
                          <a:blip r:embed="rId6"/>
                          <a:stretch>
                            <a:fillRect/>
                          </a:stretch>
                        </pic:blipFill>
                        <pic:spPr>
                          <a:xfrm>
                            <a:off x="0" y="0"/>
                            <a:ext cx="313055" cy="1238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20"/>
                <w:szCs w:val="20"/>
                <w:u w:val="none"/>
                <w:lang w:val="en-US" w:eastAsia="zh-CN" w:bidi="ar"/>
              </w:rPr>
              <w:drawing>
                <wp:anchor distT="0" distB="0" distL="114300" distR="114300" simplePos="0" relativeHeight="251665408" behindDoc="0" locked="0" layoutInCell="1" allowOverlap="1">
                  <wp:simplePos x="0" y="0"/>
                  <wp:positionH relativeFrom="column">
                    <wp:posOffset>112395</wp:posOffset>
                  </wp:positionH>
                  <wp:positionV relativeFrom="paragraph">
                    <wp:posOffset>133985</wp:posOffset>
                  </wp:positionV>
                  <wp:extent cx="313055" cy="123825"/>
                  <wp:effectExtent l="0" t="0" r="0" b="0"/>
                  <wp:wrapNone/>
                  <wp:docPr id="15" name="AutoShape_81"/>
                  <wp:cNvGraphicFramePr/>
                  <a:graphic xmlns:a="http://schemas.openxmlformats.org/drawingml/2006/main">
                    <a:graphicData uri="http://schemas.openxmlformats.org/drawingml/2006/picture">
                      <pic:pic xmlns:pic="http://schemas.openxmlformats.org/drawingml/2006/picture">
                        <pic:nvPicPr>
                          <pic:cNvPr id="15" name="AutoShape_81"/>
                          <pic:cNvPicPr/>
                        </pic:nvPicPr>
                        <pic:blipFill>
                          <a:blip r:embed="rId6"/>
                          <a:stretch>
                            <a:fillRect/>
                          </a:stretch>
                        </pic:blipFill>
                        <pic:spPr>
                          <a:xfrm>
                            <a:off x="0" y="0"/>
                            <a:ext cx="313055" cy="1238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20"/>
                <w:szCs w:val="20"/>
                <w:u w:val="none"/>
                <w:lang w:val="en-US" w:eastAsia="zh-CN" w:bidi="ar"/>
              </w:rPr>
              <w:drawing>
                <wp:anchor distT="0" distB="0" distL="114300" distR="114300" simplePos="0" relativeHeight="251666432" behindDoc="0" locked="0" layoutInCell="1" allowOverlap="1">
                  <wp:simplePos x="0" y="0"/>
                  <wp:positionH relativeFrom="column">
                    <wp:posOffset>112395</wp:posOffset>
                  </wp:positionH>
                  <wp:positionV relativeFrom="paragraph">
                    <wp:posOffset>133985</wp:posOffset>
                  </wp:positionV>
                  <wp:extent cx="313055" cy="123825"/>
                  <wp:effectExtent l="0" t="0" r="0" b="0"/>
                  <wp:wrapNone/>
                  <wp:docPr id="4" name="AutoShape_119"/>
                  <wp:cNvGraphicFramePr/>
                  <a:graphic xmlns:a="http://schemas.openxmlformats.org/drawingml/2006/main">
                    <a:graphicData uri="http://schemas.openxmlformats.org/drawingml/2006/picture">
                      <pic:pic xmlns:pic="http://schemas.openxmlformats.org/drawingml/2006/picture">
                        <pic:nvPicPr>
                          <pic:cNvPr id="4" name="AutoShape_119"/>
                          <pic:cNvPicPr/>
                        </pic:nvPicPr>
                        <pic:blipFill>
                          <a:blip r:embed="rId6"/>
                          <a:stretch>
                            <a:fillRect/>
                          </a:stretch>
                        </pic:blipFill>
                        <pic:spPr>
                          <a:xfrm>
                            <a:off x="0" y="0"/>
                            <a:ext cx="313055" cy="1238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20"/>
                <w:szCs w:val="20"/>
                <w:u w:val="none"/>
                <w:lang w:val="en-US" w:eastAsia="zh-CN" w:bidi="ar"/>
              </w:rPr>
              <w:drawing>
                <wp:anchor distT="0" distB="0" distL="114300" distR="114300" simplePos="0" relativeHeight="251667456" behindDoc="0" locked="0" layoutInCell="1" allowOverlap="1">
                  <wp:simplePos x="0" y="0"/>
                  <wp:positionH relativeFrom="column">
                    <wp:posOffset>112395</wp:posOffset>
                  </wp:positionH>
                  <wp:positionV relativeFrom="paragraph">
                    <wp:posOffset>133985</wp:posOffset>
                  </wp:positionV>
                  <wp:extent cx="313055" cy="123825"/>
                  <wp:effectExtent l="0" t="0" r="0" b="0"/>
                  <wp:wrapNone/>
                  <wp:docPr id="2" name="AutoShape_125"/>
                  <wp:cNvGraphicFramePr/>
                  <a:graphic xmlns:a="http://schemas.openxmlformats.org/drawingml/2006/main">
                    <a:graphicData uri="http://schemas.openxmlformats.org/drawingml/2006/picture">
                      <pic:pic xmlns:pic="http://schemas.openxmlformats.org/drawingml/2006/picture">
                        <pic:nvPicPr>
                          <pic:cNvPr id="2" name="AutoShape_125"/>
                          <pic:cNvPicPr/>
                        </pic:nvPicPr>
                        <pic:blipFill>
                          <a:blip r:embed="rId6"/>
                          <a:stretch>
                            <a:fillRect/>
                          </a:stretch>
                        </pic:blipFill>
                        <pic:spPr>
                          <a:xfrm>
                            <a:off x="0" y="0"/>
                            <a:ext cx="313055" cy="1238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20"/>
                <w:szCs w:val="20"/>
                <w:u w:val="none"/>
                <w:lang w:val="en-US" w:eastAsia="zh-CN" w:bidi="ar"/>
              </w:rPr>
              <w:drawing>
                <wp:anchor distT="0" distB="0" distL="114300" distR="114300" simplePos="0" relativeHeight="251668480" behindDoc="0" locked="0" layoutInCell="1" allowOverlap="1">
                  <wp:simplePos x="0" y="0"/>
                  <wp:positionH relativeFrom="column">
                    <wp:posOffset>112395</wp:posOffset>
                  </wp:positionH>
                  <wp:positionV relativeFrom="paragraph">
                    <wp:posOffset>133985</wp:posOffset>
                  </wp:positionV>
                  <wp:extent cx="313055" cy="123825"/>
                  <wp:effectExtent l="0" t="0" r="0" b="0"/>
                  <wp:wrapNone/>
                  <wp:docPr id="14" name="AutoShape_135"/>
                  <wp:cNvGraphicFramePr/>
                  <a:graphic xmlns:a="http://schemas.openxmlformats.org/drawingml/2006/main">
                    <a:graphicData uri="http://schemas.openxmlformats.org/drawingml/2006/picture">
                      <pic:pic xmlns:pic="http://schemas.openxmlformats.org/drawingml/2006/picture">
                        <pic:nvPicPr>
                          <pic:cNvPr id="14" name="AutoShape_135"/>
                          <pic:cNvPicPr/>
                        </pic:nvPicPr>
                        <pic:blipFill>
                          <a:blip r:embed="rId6"/>
                          <a:stretch>
                            <a:fillRect/>
                          </a:stretch>
                        </pic:blipFill>
                        <pic:spPr>
                          <a:xfrm>
                            <a:off x="0" y="0"/>
                            <a:ext cx="313055" cy="1238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20"/>
                <w:szCs w:val="20"/>
                <w:u w:val="none"/>
                <w:lang w:val="en-US" w:eastAsia="zh-CN" w:bidi="ar"/>
              </w:rPr>
              <w:drawing>
                <wp:anchor distT="0" distB="0" distL="114300" distR="114300" simplePos="0" relativeHeight="251669504" behindDoc="0" locked="0" layoutInCell="1" allowOverlap="1">
                  <wp:simplePos x="0" y="0"/>
                  <wp:positionH relativeFrom="column">
                    <wp:posOffset>112395</wp:posOffset>
                  </wp:positionH>
                  <wp:positionV relativeFrom="paragraph">
                    <wp:posOffset>133985</wp:posOffset>
                  </wp:positionV>
                  <wp:extent cx="313055" cy="123825"/>
                  <wp:effectExtent l="0" t="0" r="0" b="0"/>
                  <wp:wrapNone/>
                  <wp:docPr id="6" name="AutoShape_131_SpCnt_1"/>
                  <wp:cNvGraphicFramePr/>
                  <a:graphic xmlns:a="http://schemas.openxmlformats.org/drawingml/2006/main">
                    <a:graphicData uri="http://schemas.openxmlformats.org/drawingml/2006/picture">
                      <pic:pic xmlns:pic="http://schemas.openxmlformats.org/drawingml/2006/picture">
                        <pic:nvPicPr>
                          <pic:cNvPr id="6" name="AutoShape_131_SpCnt_1"/>
                          <pic:cNvPicPr/>
                        </pic:nvPicPr>
                        <pic:blipFill>
                          <a:blip r:embed="rId6"/>
                          <a:stretch>
                            <a:fillRect/>
                          </a:stretch>
                        </pic:blipFill>
                        <pic:spPr>
                          <a:xfrm>
                            <a:off x="0" y="0"/>
                            <a:ext cx="313055" cy="1238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20"/>
                <w:szCs w:val="20"/>
                <w:u w:val="none"/>
                <w:lang w:val="en-US" w:eastAsia="zh-CN" w:bidi="ar"/>
              </w:rPr>
              <w:drawing>
                <wp:anchor distT="0" distB="0" distL="114300" distR="114300" simplePos="0" relativeHeight="251670528" behindDoc="0" locked="0" layoutInCell="1" allowOverlap="1">
                  <wp:simplePos x="0" y="0"/>
                  <wp:positionH relativeFrom="column">
                    <wp:posOffset>112395</wp:posOffset>
                  </wp:positionH>
                  <wp:positionV relativeFrom="paragraph">
                    <wp:posOffset>133985</wp:posOffset>
                  </wp:positionV>
                  <wp:extent cx="313055" cy="123825"/>
                  <wp:effectExtent l="0" t="0" r="0" b="0"/>
                  <wp:wrapNone/>
                  <wp:docPr id="7" name="AutoShape_78"/>
                  <wp:cNvGraphicFramePr/>
                  <a:graphic xmlns:a="http://schemas.openxmlformats.org/drawingml/2006/main">
                    <a:graphicData uri="http://schemas.openxmlformats.org/drawingml/2006/picture">
                      <pic:pic xmlns:pic="http://schemas.openxmlformats.org/drawingml/2006/picture">
                        <pic:nvPicPr>
                          <pic:cNvPr id="7" name="AutoShape_78"/>
                          <pic:cNvPicPr/>
                        </pic:nvPicPr>
                        <pic:blipFill>
                          <a:blip r:embed="rId6"/>
                          <a:stretch>
                            <a:fillRect/>
                          </a:stretch>
                        </pic:blipFill>
                        <pic:spPr>
                          <a:xfrm>
                            <a:off x="0" y="0"/>
                            <a:ext cx="313055" cy="1238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20"/>
                <w:szCs w:val="20"/>
                <w:u w:val="none"/>
                <w:lang w:val="en-US" w:eastAsia="zh-CN" w:bidi="ar"/>
              </w:rPr>
              <w:drawing>
                <wp:anchor distT="0" distB="0" distL="114300" distR="114300" simplePos="0" relativeHeight="251671552" behindDoc="0" locked="0" layoutInCell="1" allowOverlap="1">
                  <wp:simplePos x="0" y="0"/>
                  <wp:positionH relativeFrom="column">
                    <wp:posOffset>112395</wp:posOffset>
                  </wp:positionH>
                  <wp:positionV relativeFrom="paragraph">
                    <wp:posOffset>133985</wp:posOffset>
                  </wp:positionV>
                  <wp:extent cx="313055" cy="123825"/>
                  <wp:effectExtent l="0" t="0" r="0" b="0"/>
                  <wp:wrapNone/>
                  <wp:docPr id="16" name="AutoShape_90"/>
                  <wp:cNvGraphicFramePr/>
                  <a:graphic xmlns:a="http://schemas.openxmlformats.org/drawingml/2006/main">
                    <a:graphicData uri="http://schemas.openxmlformats.org/drawingml/2006/picture">
                      <pic:pic xmlns:pic="http://schemas.openxmlformats.org/drawingml/2006/picture">
                        <pic:nvPicPr>
                          <pic:cNvPr id="16" name="AutoShape_90"/>
                          <pic:cNvPicPr/>
                        </pic:nvPicPr>
                        <pic:blipFill>
                          <a:blip r:embed="rId6"/>
                          <a:stretch>
                            <a:fillRect/>
                          </a:stretch>
                        </pic:blipFill>
                        <pic:spPr>
                          <a:xfrm>
                            <a:off x="0" y="0"/>
                            <a:ext cx="313055" cy="1238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20"/>
                <w:szCs w:val="20"/>
                <w:u w:val="none"/>
                <w:lang w:val="en-US" w:eastAsia="zh-CN" w:bidi="ar"/>
              </w:rPr>
              <w:drawing>
                <wp:anchor distT="0" distB="0" distL="114300" distR="114300" simplePos="0" relativeHeight="251672576" behindDoc="0" locked="0" layoutInCell="1" allowOverlap="1">
                  <wp:simplePos x="0" y="0"/>
                  <wp:positionH relativeFrom="column">
                    <wp:posOffset>112395</wp:posOffset>
                  </wp:positionH>
                  <wp:positionV relativeFrom="paragraph">
                    <wp:posOffset>133985</wp:posOffset>
                  </wp:positionV>
                  <wp:extent cx="313055" cy="123825"/>
                  <wp:effectExtent l="0" t="0" r="0" b="0"/>
                  <wp:wrapNone/>
                  <wp:docPr id="20" name="AutoShape_134_SpCnt_2"/>
                  <wp:cNvGraphicFramePr/>
                  <a:graphic xmlns:a="http://schemas.openxmlformats.org/drawingml/2006/main">
                    <a:graphicData uri="http://schemas.openxmlformats.org/drawingml/2006/picture">
                      <pic:pic xmlns:pic="http://schemas.openxmlformats.org/drawingml/2006/picture">
                        <pic:nvPicPr>
                          <pic:cNvPr id="20" name="AutoShape_134_SpCnt_2"/>
                          <pic:cNvPicPr/>
                        </pic:nvPicPr>
                        <pic:blipFill>
                          <a:blip r:embed="rId6"/>
                          <a:stretch>
                            <a:fillRect/>
                          </a:stretch>
                        </pic:blipFill>
                        <pic:spPr>
                          <a:xfrm>
                            <a:off x="0" y="0"/>
                            <a:ext cx="313055" cy="1238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20"/>
                <w:szCs w:val="20"/>
                <w:u w:val="none"/>
                <w:lang w:val="en-US" w:eastAsia="zh-CN" w:bidi="ar"/>
              </w:rPr>
              <w:drawing>
                <wp:anchor distT="0" distB="0" distL="114300" distR="114300" simplePos="0" relativeHeight="251673600" behindDoc="0" locked="0" layoutInCell="1" allowOverlap="1">
                  <wp:simplePos x="0" y="0"/>
                  <wp:positionH relativeFrom="column">
                    <wp:posOffset>112395</wp:posOffset>
                  </wp:positionH>
                  <wp:positionV relativeFrom="paragraph">
                    <wp:posOffset>133985</wp:posOffset>
                  </wp:positionV>
                  <wp:extent cx="313055" cy="123825"/>
                  <wp:effectExtent l="0" t="0" r="0" b="0"/>
                  <wp:wrapNone/>
                  <wp:docPr id="21" name="AutoShape_131_SpCnt_2"/>
                  <wp:cNvGraphicFramePr/>
                  <a:graphic xmlns:a="http://schemas.openxmlformats.org/drawingml/2006/main">
                    <a:graphicData uri="http://schemas.openxmlformats.org/drawingml/2006/picture">
                      <pic:pic xmlns:pic="http://schemas.openxmlformats.org/drawingml/2006/picture">
                        <pic:nvPicPr>
                          <pic:cNvPr id="21" name="AutoShape_131_SpCnt_2"/>
                          <pic:cNvPicPr/>
                        </pic:nvPicPr>
                        <pic:blipFill>
                          <a:blip r:embed="rId6"/>
                          <a:stretch>
                            <a:fillRect/>
                          </a:stretch>
                        </pic:blipFill>
                        <pic:spPr>
                          <a:xfrm>
                            <a:off x="0" y="0"/>
                            <a:ext cx="313055" cy="1238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20"/>
                <w:szCs w:val="20"/>
                <w:u w:val="none"/>
                <w:lang w:val="en-US" w:eastAsia="zh-CN" w:bidi="ar"/>
              </w:rPr>
              <w:drawing>
                <wp:anchor distT="0" distB="0" distL="114300" distR="114300" simplePos="0" relativeHeight="251674624" behindDoc="0" locked="0" layoutInCell="1" allowOverlap="1">
                  <wp:simplePos x="0" y="0"/>
                  <wp:positionH relativeFrom="column">
                    <wp:posOffset>112395</wp:posOffset>
                  </wp:positionH>
                  <wp:positionV relativeFrom="paragraph">
                    <wp:posOffset>133985</wp:posOffset>
                  </wp:positionV>
                  <wp:extent cx="313055" cy="123825"/>
                  <wp:effectExtent l="0" t="0" r="0" b="0"/>
                  <wp:wrapNone/>
                  <wp:docPr id="1" name="AutoShape_81_SpCnt_1"/>
                  <wp:cNvGraphicFramePr/>
                  <a:graphic xmlns:a="http://schemas.openxmlformats.org/drawingml/2006/main">
                    <a:graphicData uri="http://schemas.openxmlformats.org/drawingml/2006/picture">
                      <pic:pic xmlns:pic="http://schemas.openxmlformats.org/drawingml/2006/picture">
                        <pic:nvPicPr>
                          <pic:cNvPr id="1" name="AutoShape_81_SpCnt_1"/>
                          <pic:cNvPicPr/>
                        </pic:nvPicPr>
                        <pic:blipFill>
                          <a:blip r:embed="rId6"/>
                          <a:stretch>
                            <a:fillRect/>
                          </a:stretch>
                        </pic:blipFill>
                        <pic:spPr>
                          <a:xfrm>
                            <a:off x="0" y="0"/>
                            <a:ext cx="313055" cy="1238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20"/>
                <w:szCs w:val="20"/>
                <w:u w:val="none"/>
                <w:lang w:val="en-US" w:eastAsia="zh-CN" w:bidi="ar"/>
              </w:rPr>
              <w:drawing>
                <wp:anchor distT="0" distB="0" distL="114300" distR="114300" simplePos="0" relativeHeight="251675648" behindDoc="0" locked="0" layoutInCell="1" allowOverlap="1">
                  <wp:simplePos x="0" y="0"/>
                  <wp:positionH relativeFrom="column">
                    <wp:posOffset>112395</wp:posOffset>
                  </wp:positionH>
                  <wp:positionV relativeFrom="paragraph">
                    <wp:posOffset>133985</wp:posOffset>
                  </wp:positionV>
                  <wp:extent cx="313055" cy="123825"/>
                  <wp:effectExtent l="0" t="0" r="0" b="0"/>
                  <wp:wrapNone/>
                  <wp:docPr id="8" name="AutoShape_121"/>
                  <wp:cNvGraphicFramePr/>
                  <a:graphic xmlns:a="http://schemas.openxmlformats.org/drawingml/2006/main">
                    <a:graphicData uri="http://schemas.openxmlformats.org/drawingml/2006/picture">
                      <pic:pic xmlns:pic="http://schemas.openxmlformats.org/drawingml/2006/picture">
                        <pic:nvPicPr>
                          <pic:cNvPr id="8" name="AutoShape_121"/>
                          <pic:cNvPicPr/>
                        </pic:nvPicPr>
                        <pic:blipFill>
                          <a:blip r:embed="rId6"/>
                          <a:stretch>
                            <a:fillRect/>
                          </a:stretch>
                        </pic:blipFill>
                        <pic:spPr>
                          <a:xfrm>
                            <a:off x="0" y="0"/>
                            <a:ext cx="313055" cy="1238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20"/>
                <w:szCs w:val="20"/>
                <w:u w:val="none"/>
                <w:lang w:val="en-US" w:eastAsia="zh-CN" w:bidi="ar"/>
              </w:rPr>
              <w:drawing>
                <wp:anchor distT="0" distB="0" distL="114300" distR="114300" simplePos="0" relativeHeight="251676672" behindDoc="0" locked="0" layoutInCell="1" allowOverlap="1">
                  <wp:simplePos x="0" y="0"/>
                  <wp:positionH relativeFrom="column">
                    <wp:posOffset>112395</wp:posOffset>
                  </wp:positionH>
                  <wp:positionV relativeFrom="paragraph">
                    <wp:posOffset>133985</wp:posOffset>
                  </wp:positionV>
                  <wp:extent cx="313055" cy="123825"/>
                  <wp:effectExtent l="0" t="0" r="0" b="0"/>
                  <wp:wrapNone/>
                  <wp:docPr id="18" name="AutoShape_113"/>
                  <wp:cNvGraphicFramePr/>
                  <a:graphic xmlns:a="http://schemas.openxmlformats.org/drawingml/2006/main">
                    <a:graphicData uri="http://schemas.openxmlformats.org/drawingml/2006/picture">
                      <pic:pic xmlns:pic="http://schemas.openxmlformats.org/drawingml/2006/picture">
                        <pic:nvPicPr>
                          <pic:cNvPr id="18" name="AutoShape_113"/>
                          <pic:cNvPicPr/>
                        </pic:nvPicPr>
                        <pic:blipFill>
                          <a:blip r:embed="rId6"/>
                          <a:stretch>
                            <a:fillRect/>
                          </a:stretch>
                        </pic:blipFill>
                        <pic:spPr>
                          <a:xfrm>
                            <a:off x="0" y="0"/>
                            <a:ext cx="313055" cy="1238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20"/>
                <w:szCs w:val="20"/>
                <w:u w:val="none"/>
                <w:lang w:val="en-US" w:eastAsia="zh-CN" w:bidi="ar"/>
              </w:rPr>
              <w:drawing>
                <wp:anchor distT="0" distB="0" distL="114300" distR="114300" simplePos="0" relativeHeight="251677696" behindDoc="0" locked="0" layoutInCell="1" allowOverlap="1">
                  <wp:simplePos x="0" y="0"/>
                  <wp:positionH relativeFrom="column">
                    <wp:posOffset>112395</wp:posOffset>
                  </wp:positionH>
                  <wp:positionV relativeFrom="paragraph">
                    <wp:posOffset>133985</wp:posOffset>
                  </wp:positionV>
                  <wp:extent cx="313055" cy="123825"/>
                  <wp:effectExtent l="0" t="0" r="0" b="0"/>
                  <wp:wrapNone/>
                  <wp:docPr id="11" name="AutoShape_120"/>
                  <wp:cNvGraphicFramePr/>
                  <a:graphic xmlns:a="http://schemas.openxmlformats.org/drawingml/2006/main">
                    <a:graphicData uri="http://schemas.openxmlformats.org/drawingml/2006/picture">
                      <pic:pic xmlns:pic="http://schemas.openxmlformats.org/drawingml/2006/picture">
                        <pic:nvPicPr>
                          <pic:cNvPr id="11" name="AutoShape_120"/>
                          <pic:cNvPicPr/>
                        </pic:nvPicPr>
                        <pic:blipFill>
                          <a:blip r:embed="rId6"/>
                          <a:stretch>
                            <a:fillRect/>
                          </a:stretch>
                        </pic:blipFill>
                        <pic:spPr>
                          <a:xfrm>
                            <a:off x="0" y="0"/>
                            <a:ext cx="313055" cy="1238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20"/>
                <w:szCs w:val="20"/>
                <w:u w:val="none"/>
                <w:lang w:val="en-US" w:eastAsia="zh-CN" w:bidi="ar"/>
              </w:rPr>
              <w:drawing>
                <wp:anchor distT="0" distB="0" distL="114300" distR="114300" simplePos="0" relativeHeight="251678720" behindDoc="0" locked="0" layoutInCell="1" allowOverlap="1">
                  <wp:simplePos x="0" y="0"/>
                  <wp:positionH relativeFrom="column">
                    <wp:posOffset>112395</wp:posOffset>
                  </wp:positionH>
                  <wp:positionV relativeFrom="paragraph">
                    <wp:posOffset>133985</wp:posOffset>
                  </wp:positionV>
                  <wp:extent cx="313055" cy="123825"/>
                  <wp:effectExtent l="0" t="0" r="0" b="0"/>
                  <wp:wrapNone/>
                  <wp:docPr id="12" name="AutoShape_81_SpCnt_2"/>
                  <wp:cNvGraphicFramePr/>
                  <a:graphic xmlns:a="http://schemas.openxmlformats.org/drawingml/2006/main">
                    <a:graphicData uri="http://schemas.openxmlformats.org/drawingml/2006/picture">
                      <pic:pic xmlns:pic="http://schemas.openxmlformats.org/drawingml/2006/picture">
                        <pic:nvPicPr>
                          <pic:cNvPr id="12" name="AutoShape_81_SpCnt_2"/>
                          <pic:cNvPicPr/>
                        </pic:nvPicPr>
                        <pic:blipFill>
                          <a:blip r:embed="rId6"/>
                          <a:stretch>
                            <a:fillRect/>
                          </a:stretch>
                        </pic:blipFill>
                        <pic:spPr>
                          <a:xfrm>
                            <a:off x="0" y="0"/>
                            <a:ext cx="313055" cy="12382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20"/>
                <w:szCs w:val="20"/>
                <w:u w:val="none"/>
                <w:lang w:val="en-US" w:eastAsia="zh-CN" w:bidi="ar"/>
              </w:rPr>
              <w:t>B、舞台灯光系统</w:t>
            </w:r>
          </w:p>
        </w:tc>
        <w:tc>
          <w:tcPr>
            <w:tcW w:w="747" w:type="dxa"/>
            <w:tcBorders>
              <w:top w:val="single" w:color="000000" w:sz="4" w:space="0"/>
              <w:left w:val="nil"/>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c>
          <w:tcPr>
            <w:tcW w:w="67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B-1</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LED200W成像灯（面光灯）</w:t>
            </w:r>
          </w:p>
        </w:tc>
        <w:tc>
          <w:tcPr>
            <w:tcW w:w="7558" w:type="dxa"/>
            <w:tcBorders>
              <w:top w:val="single" w:color="000000" w:sz="4" w:space="0"/>
              <w:left w:val="single" w:color="000000" w:sz="4" w:space="0"/>
              <w:bottom w:val="single" w:color="000000" w:sz="4" w:space="0"/>
              <w:right w:val="single" w:color="000000" w:sz="4" w:space="0"/>
            </w:tcBorders>
            <w:shd w:val="clear" w:color="FFFFCC"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132715</wp:posOffset>
                  </wp:positionV>
                  <wp:extent cx="1426210" cy="88265"/>
                  <wp:effectExtent l="0" t="0" r="0" b="0"/>
                  <wp:wrapNone/>
                  <wp:docPr id="13" name="AutoShape_40"/>
                  <wp:cNvGraphicFramePr/>
                  <a:graphic xmlns:a="http://schemas.openxmlformats.org/drawingml/2006/main">
                    <a:graphicData uri="http://schemas.openxmlformats.org/drawingml/2006/picture">
                      <pic:pic xmlns:pic="http://schemas.openxmlformats.org/drawingml/2006/picture">
                        <pic:nvPicPr>
                          <pic:cNvPr id="13" name="AutoShape_40"/>
                          <pic:cNvPicPr/>
                        </pic:nvPicPr>
                        <pic:blipFill>
                          <a:blip r:embed="rId7"/>
                          <a:stretch>
                            <a:fillRect/>
                          </a:stretch>
                        </pic:blipFill>
                        <pic:spPr>
                          <a:xfrm>
                            <a:off x="0" y="0"/>
                            <a:ext cx="1426210" cy="88265"/>
                          </a:xfrm>
                          <a:prstGeom prst="rect">
                            <a:avLst/>
                          </a:prstGeom>
                          <a:noFill/>
                          <a:ln>
                            <a:noFill/>
                          </a:ln>
                        </pic:spPr>
                      </pic:pic>
                    </a:graphicData>
                  </a:graphic>
                </wp:anchor>
              </w:drawing>
            </w:r>
            <w:r>
              <w:rPr>
                <w:rFonts w:hint="eastAsia" w:ascii="微软雅黑" w:hAnsi="微软雅黑" w:eastAsia="微软雅黑" w:cs="微软雅黑"/>
                <w:i w:val="0"/>
                <w:iCs w:val="0"/>
                <w:color w:val="auto"/>
                <w:kern w:val="0"/>
                <w:sz w:val="20"/>
                <w:szCs w:val="20"/>
                <w:u w:val="none"/>
                <w:lang w:val="en-US" w:eastAsia="zh-CN" w:bidi="ar"/>
              </w:rPr>
              <w:t>不少于4X50W，LED暖白色，色温3200K或6500K，广泛运用为舞台面光，每个LED可单独控制，多种跳变频闪效果。大功率投光效果，可大大增加场地照明效果。外带1米电源和1米DMX信息线，便于安装和卸装。</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技术参数</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光源</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电压：AC100-240V 50/60Hz</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灯珠数量：LED灯不少于4 X 50W ，每个LED独控制</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功率：≥200W</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色温：3200K或6500K</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频闪：0-20t/s</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控制</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手动控制：自动运行模式和主/从</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通道：≥8CH</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光学系统</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调光：线性或非线性调光0-100%</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频闪：0-20Hz</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投光角度：≥25°</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外壳：压铸铝</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颜色：黑色或白色</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灯具连接：1米3针DMX信息输入/输出，1米电源输入/输出</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认证和安全</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环境：干燥≥IP33。</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工作温度：-40°C-65°C</w:t>
            </w:r>
          </w:p>
        </w:tc>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18</w:t>
            </w:r>
          </w:p>
        </w:tc>
        <w:tc>
          <w:tcPr>
            <w:tcW w:w="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6"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B-2</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LED24颗四合一帕灯（三顶光）</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功率：≥260W</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光源：不少于24颗超亮四合一LED*10W</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透镜角度：25°（45°可选）</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控    制：DMX-512，RDM双向传送，上传数据或软件升级，用控台设置码；主从机，自走</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控制通道：不少于9通道</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调光： 0－100%线性调节，四种调光曲线（线性/非线性/正弦/对数）。</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调光精度：不小于16Bit</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调光频率：不小于4KHz</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频    闪： 1－20次/秒稳定平滑，</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散热：智能温度监控散热系统，关闭LED与低温度时风扇不工作，静音，延长使用寿命；</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外壳：压铸铝</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颜色：黑色</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灯具连接：≥3芯信号线输入/输出</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工作环境温度：-40°C-70°C</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防护等级：≥IP20</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内置程序：各种渐变、脉变效果，各种频闪效输入，查询温度显示.</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优点：红绿兰白全彩无极混色系统，散热优异，颜色鲜艳，灯珠芯片，耗电少，不闪烁，LED 的平均寿命为60000-100000小时.低功率消耗.超强亮度,</w:t>
            </w:r>
          </w:p>
        </w:tc>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32</w:t>
            </w:r>
          </w:p>
        </w:tc>
        <w:tc>
          <w:tcPr>
            <w:tcW w:w="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6"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B-3</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LED24颗四合一帕灯（逆光三道）</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功率：≥260W</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光源：不少于24颗超亮四合一LED*10W</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透镜角度：25°（45°可选）</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控    制：DMX-512，RDM双向传送，上传数据或软件升级，用控台设置码；主从机，自走</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控制通道：不少于9通道</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调光： 0－100%线性调节，四种调光曲线（线性/非线性/正弦/对数）。</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调光精度：不小于16Bit</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调光频率：不小于4KHz</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频    闪： 1－20次/秒稳定平滑，</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散热：智能温度监控散热系统，关闭LED与低温度时风扇不工作，静音，延长使用寿命；</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外壳：压铸铝</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颜色：黑色</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灯具连接：3芯信号线输入/输出</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工作环境温度：-40°C-70°C</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防护等级：≥IP20</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内置程序：各种渐变、脉变效果， 各种频闪效输入，查询温度显示.</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优点：红绿兰白全彩无极混色系统，散热优异，颜色鲜艳，灯珠芯片，耗电少，不闪烁，LED 的平均寿命为60000-100000小时.低功率消耗.超强亮度,</w:t>
            </w:r>
          </w:p>
        </w:tc>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32</w:t>
            </w:r>
          </w:p>
        </w:tc>
        <w:tc>
          <w:tcPr>
            <w:tcW w:w="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6"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B-4</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静音版LED帕灯（侧光二道）</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功率：≥260W</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光源：不少于24颗超亮四合一LED*10W</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透镜角度：25°（45°可选）</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控    制：DMX-512，RDM双向传送，上传数据或软件升级，用控台设置码；主从机，自走</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控制通道：不少于9通道</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调光： 0－100%线性调节，四种调光曲线（线性/非线性/正弦/对数）。</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调光精度：不小于16Bit</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调光频率：不小于4KHz</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频    闪：1－20次/秒稳定平滑，</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散热：智能温度监控散热系统，关闭LED与低温度时风扇不工作，静音，延长使用寿命；</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外壳：压铸铝</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颜色：黑色</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灯具连接：不少于3芯信号线输入/输出</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工作环境温度：-40°C-70°C</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防护等级：≥IP20</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内置程序：各种渐变、脉变效果， 各种频闪效输入，查询温度显示.</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优点：红绿兰白全彩无极混色系统，散热优异，颜色鲜艳，优质灯珠芯片，耗电少，不闪烁，LED 的平均寿命为60000-100000小时.低功率消耗.超强亮度,</w:t>
            </w:r>
          </w:p>
        </w:tc>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20</w:t>
            </w:r>
          </w:p>
        </w:tc>
        <w:tc>
          <w:tcPr>
            <w:tcW w:w="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0"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B-5</w:t>
            </w:r>
          </w:p>
        </w:tc>
        <w:tc>
          <w:tcPr>
            <w:tcW w:w="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LED平板会议灯</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 xml:space="preserve">电压：AC100-240V 50-60HZ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功率：≥200W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色温：3200-6500k线性可调</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灯珠：不少于288颗0.5W LED</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光源寿命：≥100000小时</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显色指数：CRI＞90</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通道：2/5CH</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通信协议：USITTDMX-512</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光束角度：不小于120度</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可调角度：0-65度手动可调</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调光：0-100%线性调光平滑无闪烁，四种曲线调光</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功能：自动识别检测,电子合成无限变换色温,亮度内置不少于4种不同场所使用的色温值可直接调出使用.</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显示方式：4个LED数码显示地址码</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保护功能：过流保护/过压保护/温度保护.</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数据输入输出：不少于3芯卡侬座</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静音没有风扇适合用于电视演播厅、会议室、多功能厅、博物馆、画廊，舞台等场所。</w:t>
            </w:r>
          </w:p>
        </w:tc>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16</w:t>
            </w:r>
          </w:p>
        </w:tc>
        <w:tc>
          <w:tcPr>
            <w:tcW w:w="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3"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B-6</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超级光束灯</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光、电源系统</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输入电压：AC90V~240V/50~60Hz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功   率：≥500W</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光源寿命：不小于于1500小时</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光源色温：7000K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调    焦：线性调焦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调    光：0~100%线性调节</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镇 流 器：电子镇流器，最大输出功率600W</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频    闪：双频闪半月结构，0.5~14次/秒可调</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颜色/图案/效果</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颜    色：不少于13种颜色+白光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彩色盘：不少于6彩效果</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雾   化：柔光效果：可调节柔光角度</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棱   镜：2个棱镜效果，8棱镜+8排镜，可叠加双向旋转。</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光    束：光束大度小自由变化效果</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图    案：金属图案+玻璃图案+白光,可实现流水、抖动效果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光束角度：平行光束角0~2.3° 雾化光角度8°</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镜    头：高精密多组胶合光学镜头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控制系统</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控制方式：标准DMX512协议，RDM；通过控台远程设置地址码，上传数据、软件升级等。扫描速度：X向2.6秒/540度，Y向1.24秒/239度</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控制模式：标准15通道+扩展20通道</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时间功能：在菜单内可记录灯具和灯泡的工作总时间和工作时间</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马达数量：不少于13个超静音马达，其中二个三相马达，16Bit驱动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投光范围：X向540度,Y向239度，可自动校正定位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菜单显示：≥1600万像素彩色液晶触摸屏；屏幕可以显示正立、倒立，以及背景的亮度调节，中、英两种语言可随意切换。</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散    热：风机智能调控（散热完全按灯泡使用状态与要求进行智能控制，保证灯泡的使用寿命与正常工作状态），灯泡不亮时，风扇不工作。</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电子传感检测：复位报错功能，自动纠正功能</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外观参数</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灯具材料：耐高温阻燃塑料外壳，高强度合金冷压成型内核材料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灯具防护等级：≥IP20 </w:t>
            </w:r>
          </w:p>
        </w:tc>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8</w:t>
            </w:r>
          </w:p>
        </w:tc>
        <w:tc>
          <w:tcPr>
            <w:tcW w:w="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7"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B-7</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三合一电脑图案灯</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光、电源系统</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输入电压：AC90V~240V/50~60Hz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光源功率：≥350W</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整机功率：≥500W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光源理论寿：≥1500小时</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光源色温：7500K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调    焦：线性调焦</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光    源：PHILIP/YODN系列 HRI 350W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调    光：0~100%线性调节</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镇 流 器：电子镇流器，最大输出功率600W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频    闪：双频闪结构，0.5~14次/秒可调</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颜色/图案/效果</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颜    色：不少于14种颜色+白光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光 效 果：可调节柔光角度</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棱    镜：8棱镜+16棱镜（梯棱镜、梅花镜可选），可双向旋转，可放大缩小棱镜效果。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图   案1：1个固定图案盘，带有15个图案+白光,可实现流水、抖动效果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图   案2：1个旋转图案盘，带有9个图案片（可插拨式）+白光，可实现自转、图案轮可定位</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光学系统</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光束效果：2.3°~10°</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图案效果：1~40°</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染色效果：5°~40°</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镜头：高精密度多组胶合光学镜头</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控制系统</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控制方式：标准DMX512协议，Art-net以太灯光控制协议和无线DMX512控制。</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扫描速度：X向2.6秒/540度，Y向1.24秒/239度</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控制模式：标准20通道、扩展24通道，通道顺序可根据个人习惯，随意调整。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时间功能：在菜单内可记录灯具和灯泡的工作总时间和工作时间</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马达数量：不少于17个超静音马达，其中二个三相马达，16Bit驱动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地址码设置：内置长寿命电池可自动充电，无电状态下编辑菜单，设置地址码时不需要接通灯具电源</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投光范围：X向540度,Y向239度，可自动校正定位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菜单显示：≥1600万像素彩色液晶触摸屏；屏幕可以显示正立、倒立，以及背景的亮度调节，中、英两种语言可随意切换。</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散   热：风机智能调控（散热完全按灯泡使用状态与要求进行智能控制，保证灯泡的使用寿命与正常工作状态），灯泡不亮时，风扇不工作。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电子传感检测：复位报错功能，自动纠正功能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集成式灯具吊挂系统，灯钩与灯具组成一体，安全性高，在灯具使用过程中无需装卸、无需找单独的空间存放。</w:t>
            </w:r>
          </w:p>
        </w:tc>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8</w:t>
            </w:r>
          </w:p>
        </w:tc>
        <w:tc>
          <w:tcPr>
            <w:tcW w:w="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B-8</w:t>
            </w:r>
          </w:p>
        </w:tc>
        <w:tc>
          <w:tcPr>
            <w:tcW w:w="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LED 双调焦追光灯</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支持电压:AC220V~240V 50Hz/60Hz</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耗电功率:不小于380W</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灯泡规格:不小于330Wled 灯珠</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颜 色:一个彩色转轮6颜色+白光,图案可自定</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控制信号:自配信号 旋钮控制</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控制模式:单机模式</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光学系统:不小于330Wled 灯珠</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散热系统:高强度风冷</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光圈效果:光圈大小可调</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频 闪:1-7次/秒频闪</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色温校正:正常5600k,调高6000K,调低3200K</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光速距离:不小于30M</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光速角度:不小于23度</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安全措施:符合各种安全标准,≥IP20保护等级,电源线符</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合CE20/22三级标准,高温自动切断保护装置</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外 壳:铝合金包边</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换色、光圈大小、频闪等功能可用按键控制。追光人工控制。适用于小型的娱乐场所演出及小型户内户外婚庆活动使用。非球面制作 4道光路 光圈清晰</w:t>
            </w:r>
          </w:p>
        </w:tc>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2"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B-9</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电脑灯控台</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技术参数：</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1.不少于2048个DMX512 通道，不少于4个3芯物理输出口。可通过网络扩展到不少于8个输出，不少于4096通道。</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2.不少于4个USB接口、方便同时多数据输入输出</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3.前后各置音频输入、输出口、更方便操作</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4.具有不少于800个灯具键，最大可配接不少于800个灯具</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5.最大可储存不少于200个灯具组</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6.素材分为九个类别，每一类可储存不少于200个素材。共可储存不少于1800个素材</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7.可储存不少于600个场景，其中多步场景无限制步数</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8.可同时运行不少于30个场景。场景窗口可同时运行不少于20个，推杆可同时运行不少于10个</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9.内置不少于43个常用固定图形以及不少于31种曲线效果，可通过参数修改图形及曲线效果</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10.具有6种扇形模式，可通过技巧对话框修改扇形效果</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11.可储存不少于200个节目</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12.特殊对话框，可通过颜色板，颜色推子或色彩预置，快速调用颜色</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其他参数：</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1.中文操作面板+中文电脑操作系统（中英文可自由切换）</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2.触摸屏选用高精准不少于12.1寸电容屏、灵敏度比传统的电阻屏高80%，无延时</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3.内置UPS不间断电源、突然断电也可正常使用</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4.内置音乐播放器，便于编秀及演出</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5.灯组，素材，场景等可自定义命名或涂鸦，便于查找调用</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6.使用XMAX格式灯库。灯库编辑器操作简单，可直接在控台上编写也可在电脑上编写拷入控台</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7.灯库可添加段集，快速选择属性特征</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8.支持有线ART-Net功能（灯光模拟器），可用作练习和模拟编程</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9.支持无线ART-Net功能，智能化控制，AI技术，可远程使用手机或者IPAD控制</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10.可实现两台控台联机控场</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11.控台虚拟数字键盘支持多国语言切换</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12.配接完灯具可直接更改地址码和线路以及更改灯具键的位置</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13.控台所有演出文件可备份外部驱动器，为防止文件丢失，可改变服务器的设定，按时间间隔自动保存</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14.可设置控台密码，保护控台数据</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15.可自定义设置控台使用时间</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16.控台所有推杆选用优质材料，轨道平滑，稳定，手感强。数据准确，无延时，不跳动</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17.转盘编码器选用优质材料，数据精准，手感细腻，快速和慢速转动可随心所欲</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18.控台所有按键采用优质材料，手感强劲，回弹有力</w:t>
            </w:r>
          </w:p>
        </w:tc>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1</w:t>
            </w:r>
          </w:p>
        </w:tc>
        <w:tc>
          <w:tcPr>
            <w:tcW w:w="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B-10</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8路信号放大器</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不少于1路DMX512数码输入，不少于1路DMX512直接输出</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8路独立放大驱动输出，采用抗高压保护措施光电隔离。</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DMX512/1990信号输入输出</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信号放大整形功能，延长信号传输距离。增强数据总线接入设备数量的能力。</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保护灯光控制台DMX512输出接口，故障现场隔离，提高数字式灯光控制系统的安全可靠性。</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每路均有独立的LED信号指示。</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信号连接座：输入XLR3芯公座/输出XLR3芯母座；</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电源：AC100~240V/50-60HZ</w:t>
            </w:r>
          </w:p>
        </w:tc>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3</w:t>
            </w:r>
          </w:p>
        </w:tc>
        <w:tc>
          <w:tcPr>
            <w:tcW w:w="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B-11</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24路X4KW直通箱</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供电：三相五线制AC380V±10％，频率50Hz±5％.</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输入额定电流：最大24路×4KW 36路×4KW  48路×4KW可选可用于任何负载.</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设有总开关,过载与短路双重保护高分断空气开关.</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三相独立电压，电流，监测，三相A.B.C指示灯指示.</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 xml:space="preserve">输出：40A 24路X4KW 36路×4KW  48路×4KW  可选可用于任何负载. </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外形尺寸:国际标准13U 16U  18U</w:t>
            </w:r>
          </w:p>
        </w:tc>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1</w:t>
            </w:r>
          </w:p>
        </w:tc>
        <w:tc>
          <w:tcPr>
            <w:tcW w:w="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B-12</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双雾机</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电压:AC 220V-240V 50/60Hz</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限流保险:5A/250V</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功率:≥600W。油桶容积:≥1.7L</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风扇角度:可调，输出风力调节:支持</w:t>
            </w:r>
            <w:r>
              <w:rPr>
                <w:rFonts w:hint="eastAsia" w:ascii="微软雅黑" w:hAnsi="微软雅黑" w:eastAsia="微软雅黑" w:cs="微软雅黑"/>
                <w:i w:val="0"/>
                <w:iCs w:val="0"/>
                <w:color w:val="auto"/>
                <w:kern w:val="0"/>
                <w:sz w:val="20"/>
                <w:szCs w:val="20"/>
                <w:u w:val="none"/>
                <w:lang w:val="en-US" w:eastAsia="zh-CN" w:bidi="ar"/>
              </w:rPr>
              <w:br w:type="textWrapping"/>
            </w:r>
            <w:r>
              <w:rPr>
                <w:rFonts w:hint="eastAsia" w:ascii="微软雅黑" w:hAnsi="微软雅黑" w:eastAsia="微软雅黑" w:cs="微软雅黑"/>
                <w:i w:val="0"/>
                <w:iCs w:val="0"/>
                <w:color w:val="auto"/>
                <w:kern w:val="0"/>
                <w:sz w:val="20"/>
                <w:szCs w:val="20"/>
                <w:u w:val="none"/>
                <w:lang w:val="en-US" w:eastAsia="zh-CN" w:bidi="ar"/>
              </w:rPr>
              <w:t>DMX-512:支持，控制器:液晶控制器LCDoontroller、遥控 。带航空箱</w:t>
            </w:r>
          </w:p>
        </w:tc>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B-13</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泡泡机</w:t>
            </w:r>
          </w:p>
        </w:tc>
        <w:tc>
          <w:tcPr>
            <w:tcW w:w="75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功率:≥300W，电压:220-250V 50/60Hz，泡泡油容量:≥2.5公升，吹泡高度:≥20米，泡泡覆盖面:≥100平方米，控制方式:遥控控制。</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B-14</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烟油</w:t>
            </w:r>
          </w:p>
        </w:tc>
        <w:tc>
          <w:tcPr>
            <w:tcW w:w="7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≥4.5升一瓶</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B-15</w:t>
            </w:r>
          </w:p>
        </w:tc>
        <w:tc>
          <w:tcPr>
            <w:tcW w:w="7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泡泡油</w:t>
            </w:r>
          </w:p>
        </w:tc>
        <w:tc>
          <w:tcPr>
            <w:tcW w:w="7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≥4.5升一瓶</w:t>
            </w:r>
          </w:p>
        </w:tc>
        <w:tc>
          <w:tcPr>
            <w:tcW w:w="7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B-16</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固定灯杆</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国标，50#无缝圆管，平形桁架式灯杆，现场焊制</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10</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B-17</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线材辅材</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 xml:space="preserve">国标，含电源线、信号线、穿线管、接插头（灯钩，保险绳，桥架等） </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 xml:space="preserve">1 </w:t>
            </w:r>
          </w:p>
        </w:tc>
        <w:tc>
          <w:tcPr>
            <w:tcW w:w="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B-18</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技术服务费</w:t>
            </w:r>
          </w:p>
        </w:tc>
        <w:tc>
          <w:tcPr>
            <w:tcW w:w="75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安装人工运输费用等</w:t>
            </w:r>
          </w:p>
        </w:tc>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1</w:t>
            </w:r>
          </w:p>
        </w:tc>
        <w:tc>
          <w:tcPr>
            <w:tcW w:w="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0398"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 w:hAnsi="仿宋" w:eastAsia="华文仿宋" w:cs="仿宋"/>
                <w:b/>
                <w:bCs/>
                <w:color w:val="FF0000"/>
                <w:spacing w:val="3"/>
                <w:kern w:val="2"/>
                <w:sz w:val="28"/>
                <w:szCs w:val="28"/>
                <w:lang w:val="en-US" w:eastAsia="zh-CN" w:bidi="ar-SA"/>
              </w:rPr>
            </w:pPr>
            <w:r>
              <w:rPr>
                <w:rFonts w:hint="eastAsia" w:ascii="仿宋" w:hAnsi="仿宋" w:eastAsia="华文仿宋" w:cs="仿宋"/>
                <w:b/>
                <w:bCs/>
                <w:color w:val="FF0000"/>
                <w:spacing w:val="3"/>
                <w:kern w:val="2"/>
                <w:sz w:val="28"/>
                <w:szCs w:val="28"/>
                <w:lang w:val="en-US" w:eastAsia="zh-CN" w:bidi="ar-SA"/>
              </w:rPr>
              <w:t>注：本项目核心产品为专业数字调音台</w:t>
            </w:r>
          </w:p>
          <w:p>
            <w:pPr>
              <w:pStyle w:val="2"/>
              <w:rPr>
                <w:rFonts w:hint="default"/>
                <w:lang w:val="en-US" w:eastAsia="zh-CN"/>
              </w:rPr>
            </w:pPr>
            <w:r>
              <w:rPr>
                <w:rFonts w:hint="eastAsia" w:ascii="仿宋" w:hAnsi="仿宋" w:cs="仿宋"/>
                <w:b/>
                <w:bCs/>
                <w:color w:val="FF0000"/>
                <w:spacing w:val="3"/>
                <w:sz w:val="28"/>
                <w:szCs w:val="28"/>
                <w:lang w:val="en-US" w:eastAsia="zh-CN"/>
              </w:rPr>
              <w:t>本项目所属行业为工业</w:t>
            </w:r>
          </w:p>
        </w:tc>
      </w:tr>
    </w:tbl>
    <w:p>
      <w:pPr>
        <w:pStyle w:val="2"/>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TQyMDlhNWZhOWVlNWI0YTRiODhhNjZlMzcxNjYifQ=="/>
  </w:docVars>
  <w:rsids>
    <w:rsidRoot w:val="736F6489"/>
    <w:rsid w:val="007A5FA2"/>
    <w:rsid w:val="02E01C47"/>
    <w:rsid w:val="030F6088"/>
    <w:rsid w:val="0A40094B"/>
    <w:rsid w:val="0B152302"/>
    <w:rsid w:val="0E213113"/>
    <w:rsid w:val="1A1E42FE"/>
    <w:rsid w:val="1AAE3F81"/>
    <w:rsid w:val="1DF61502"/>
    <w:rsid w:val="20947775"/>
    <w:rsid w:val="213F3B84"/>
    <w:rsid w:val="26AF5308"/>
    <w:rsid w:val="2EF75A9F"/>
    <w:rsid w:val="361E7DB5"/>
    <w:rsid w:val="413B1790"/>
    <w:rsid w:val="48665E86"/>
    <w:rsid w:val="4C39729F"/>
    <w:rsid w:val="4CA84CB1"/>
    <w:rsid w:val="59796F2C"/>
    <w:rsid w:val="599167B6"/>
    <w:rsid w:val="5E23286C"/>
    <w:rsid w:val="63E1404C"/>
    <w:rsid w:val="66E126E3"/>
    <w:rsid w:val="69434E61"/>
    <w:rsid w:val="6C755C79"/>
    <w:rsid w:val="736F6489"/>
    <w:rsid w:val="7F517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Lines="50" w:line="360" w:lineRule="auto"/>
    </w:pPr>
    <w:rPr>
      <w:rFonts w:ascii="宋体" w:hAnsi="宋体"/>
      <w:color w:val="000000"/>
      <w:sz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6"/>
    <w:uiPriority w:val="0"/>
    <w:rPr>
      <w:rFonts w:hint="eastAsia" w:ascii="宋体" w:hAnsi="宋体" w:eastAsia="宋体" w:cs="宋体"/>
      <w:color w:val="000000"/>
      <w:sz w:val="22"/>
      <w:szCs w:val="22"/>
      <w:u w:val="none"/>
    </w:rPr>
  </w:style>
  <w:style w:type="character" w:customStyle="1" w:styleId="8">
    <w:name w:val="font81"/>
    <w:basedOn w:val="6"/>
    <w:uiPriority w:val="0"/>
    <w:rPr>
      <w:rFonts w:hint="eastAsia" w:ascii="宋体" w:hAnsi="宋体" w:eastAsia="宋体" w:cs="宋体"/>
      <w:color w:val="000000"/>
      <w:sz w:val="22"/>
      <w:szCs w:val="22"/>
      <w:u w:val="none"/>
    </w:rPr>
  </w:style>
  <w:style w:type="character" w:customStyle="1" w:styleId="9">
    <w:name w:val="font21"/>
    <w:basedOn w:val="6"/>
    <w:qFormat/>
    <w:uiPriority w:val="0"/>
    <w:rPr>
      <w:rFonts w:hint="eastAsia" w:ascii="宋体" w:hAnsi="宋体" w:eastAsia="宋体" w:cs="宋体"/>
      <w:color w:val="000000"/>
      <w:sz w:val="22"/>
      <w:szCs w:val="22"/>
      <w:u w:val="none"/>
    </w:rPr>
  </w:style>
  <w:style w:type="character" w:customStyle="1" w:styleId="10">
    <w:name w:val="font112"/>
    <w:basedOn w:val="6"/>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68</Pages>
  <Words>50212</Words>
  <Characters>57248</Characters>
  <Lines>0</Lines>
  <Paragraphs>0</Paragraphs>
  <TotalTime>2</TotalTime>
  <ScaleCrop>false</ScaleCrop>
  <LinksUpToDate>false</LinksUpToDate>
  <CharactersWithSpaces>59974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2023-07-26T08:00:00Z</dcterms:created>
  <dc:creator>HJIO</dc:creator>
  <cp:lastModifiedBy>HJIO</cp:lastModifiedBy>
  <dcterms:modified xsi:type="dcterms:W3CDTF">2023-07-26T10:07:35Z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3518CA2694474022A95EFA4E8357B2BA_13</vt:lpwstr>
  </property>
</Properties>
</file>