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hint="eastAsia" w:ascii="仿宋" w:hAnsi="仿宋" w:eastAsia="仿宋" w:cs="仿宋"/>
          <w:sz w:val="40"/>
          <w:szCs w:val="40"/>
          <w:lang w:val="en-US" w:eastAsia="zh-CN"/>
        </w:rPr>
      </w:pPr>
      <w:r>
        <w:rPr>
          <w:rFonts w:hint="eastAsia" w:ascii="仿宋" w:hAnsi="仿宋" w:eastAsia="仿宋" w:cs="仿宋"/>
          <w:b/>
          <w:bCs/>
          <w:sz w:val="40"/>
          <w:szCs w:val="48"/>
          <w:lang w:val="en-US" w:eastAsia="zh-CN"/>
        </w:rPr>
        <w:t>2023年度三道沟镇新庙村集体经济联合社玉米种植基地配套项目采购需求文件</w:t>
      </w:r>
    </w:p>
    <w:p>
      <w:pPr>
        <w:rPr>
          <w:rFonts w:hint="eastAsia" w:ascii="仿宋" w:hAnsi="仿宋" w:eastAsia="仿宋" w:cs="仿宋"/>
          <w:b/>
          <w:bCs/>
          <w:sz w:val="28"/>
          <w:szCs w:val="28"/>
          <w:lang w:val="en-US" w:eastAsia="zh-CN"/>
        </w:rPr>
      </w:pPr>
    </w:p>
    <w:p>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2023年度三道沟镇新庙村集体经济联合社玉米种植基地配套项目</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3、采购方式：竞争性谈判</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w:t>
      </w:r>
      <w:r>
        <w:rPr>
          <w:rFonts w:hint="eastAsia" w:ascii="仿宋" w:hAnsi="仿宋" w:eastAsia="仿宋" w:cs="仿宋"/>
          <w:sz w:val="32"/>
          <w:szCs w:val="32"/>
          <w:lang w:val="en-US" w:eastAsia="zh-CN"/>
        </w:rPr>
        <w:t>30日</w:t>
      </w:r>
      <w:r>
        <w:rPr>
          <w:rFonts w:hint="eastAsia" w:ascii="仿宋" w:hAnsi="仿宋" w:eastAsia="仿宋" w:cs="仿宋"/>
          <w:sz w:val="28"/>
          <w:szCs w:val="28"/>
          <w:lang w:val="en-US" w:eastAsia="zh-CN"/>
        </w:rPr>
        <w:t>历天（2023.6.1-2023.6.30）</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w:t>
      </w:r>
      <w:r>
        <w:rPr>
          <w:rFonts w:hint="eastAsia" w:ascii="仿宋" w:hAnsi="仿宋" w:eastAsia="仿宋" w:cs="仿宋"/>
          <w:sz w:val="28"/>
          <w:szCs w:val="28"/>
          <w:lang w:val="en-US" w:eastAsia="zh-CN"/>
        </w:rPr>
        <w:t>府谷县三道沟镇</w:t>
      </w:r>
    </w:p>
    <w:p>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pPr>
        <w:spacing w:line="520" w:lineRule="exact"/>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主要内容包括：本项目主要内容包括：工程地址位于府谷县三道沟镇，主要内容包括：在三道沟镇新庙村种植增密度500亩，配套钢筋混凝土蓄水池1座、截流潜引管道和抽水设备、砖铺产业路。</w:t>
      </w:r>
    </w:p>
    <w:p>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项目总投资：1353642.00元</w:t>
      </w:r>
      <w:r>
        <w:rPr>
          <w:rFonts w:hint="eastAsia" w:ascii="仿宋" w:hAnsi="仿宋" w:eastAsia="仿宋" w:cs="仿宋"/>
          <w:sz w:val="28"/>
          <w:szCs w:val="28"/>
        </w:rPr>
        <w:t>。</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四、合同模板：</w:t>
      </w:r>
    </w:p>
    <w:p>
      <w:pPr>
        <w:spacing w:after="312" w:afterLines="100" w:line="360" w:lineRule="auto"/>
        <w:jc w:val="center"/>
        <w:rPr>
          <w:rFonts w:hint="eastAsia" w:ascii="仿宋" w:hAnsi="仿宋" w:eastAsia="仿宋" w:cs="仿宋"/>
          <w:sz w:val="36"/>
          <w:szCs w:val="36"/>
          <w:lang w:val="en-US" w:eastAsia="zh-CN"/>
        </w:rPr>
      </w:pPr>
    </w:p>
    <w:p>
      <w:pPr>
        <w:spacing w:after="312" w:afterLines="100" w:line="360" w:lineRule="auto"/>
        <w:jc w:val="center"/>
        <w:rPr>
          <w:rFonts w:hint="eastAsia" w:ascii="仿宋" w:hAnsi="仿宋" w:eastAsia="仿宋" w:cs="仿宋"/>
          <w:sz w:val="36"/>
          <w:szCs w:val="36"/>
          <w:lang w:val="en-US" w:eastAsia="zh-CN"/>
        </w:rPr>
      </w:pPr>
    </w:p>
    <w:p>
      <w:pPr>
        <w:spacing w:after="312" w:afterLines="100" w:line="360" w:lineRule="auto"/>
        <w:jc w:val="both"/>
        <w:rPr>
          <w:rFonts w:hint="eastAsia" w:ascii="仿宋" w:hAnsi="仿宋" w:eastAsia="仿宋" w:cs="仿宋"/>
          <w:sz w:val="36"/>
          <w:szCs w:val="36"/>
          <w:lang w:val="en-US" w:eastAsia="zh-CN"/>
        </w:rPr>
      </w:pPr>
    </w:p>
    <w:p>
      <w:pPr>
        <w:spacing w:after="312" w:afterLines="100" w:line="360" w:lineRule="auto"/>
        <w:jc w:val="center"/>
        <w:rPr>
          <w:rFonts w:hint="eastAsia" w:ascii="仿宋" w:hAnsi="仿宋" w:eastAsia="仿宋" w:cs="仿宋"/>
          <w:sz w:val="36"/>
          <w:szCs w:val="36"/>
        </w:rPr>
      </w:pPr>
      <w:r>
        <w:rPr>
          <w:rFonts w:hint="eastAsia" w:ascii="仿宋" w:hAnsi="仿宋" w:eastAsia="仿宋" w:cs="仿宋"/>
          <w:sz w:val="36"/>
          <w:szCs w:val="36"/>
          <w:lang w:val="en-US" w:eastAsia="zh-CN"/>
        </w:rPr>
        <w:t>2023年度三道沟镇新庙村集体经济联合社玉米种植基地配套项目</w:t>
      </w:r>
      <w:r>
        <w:rPr>
          <w:rFonts w:hint="eastAsia" w:ascii="仿宋" w:hAnsi="仿宋" w:eastAsia="仿宋" w:cs="仿宋"/>
          <w:sz w:val="36"/>
          <w:szCs w:val="36"/>
        </w:rPr>
        <w:t>合同</w:t>
      </w:r>
    </w:p>
    <w:p>
      <w:pPr>
        <w:pStyle w:val="2"/>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rPr>
        <w:t> </w:t>
      </w:r>
      <w:r>
        <w:rPr>
          <w:rFonts w:hint="eastAsia" w:ascii="仿宋" w:hAnsi="仿宋" w:eastAsia="仿宋" w:cs="仿宋"/>
          <w:sz w:val="30"/>
          <w:szCs w:val="30"/>
          <w:u w:val="single"/>
          <w:lang w:eastAsia="zh-CN"/>
        </w:rPr>
        <w:t>府谷县</w:t>
      </w:r>
      <w:r>
        <w:rPr>
          <w:rFonts w:hint="eastAsia" w:ascii="仿宋" w:hAnsi="仿宋" w:eastAsia="仿宋" w:cs="仿宋"/>
          <w:sz w:val="30"/>
          <w:szCs w:val="30"/>
          <w:u w:val="single"/>
          <w:lang w:val="en-US" w:eastAsia="zh-CN"/>
        </w:rPr>
        <w:t>三道沟</w:t>
      </w:r>
      <w:r>
        <w:rPr>
          <w:rFonts w:hint="eastAsia" w:ascii="仿宋" w:hAnsi="仿宋" w:eastAsia="仿宋" w:cs="仿宋"/>
          <w:sz w:val="30"/>
          <w:szCs w:val="30"/>
          <w:u w:val="single"/>
          <w:lang w:eastAsia="zh-CN"/>
        </w:rPr>
        <w:t>镇人民政府</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（以下简称甲方）</w:t>
      </w:r>
    </w:p>
    <w:p>
      <w:pPr>
        <w:spacing w:line="360" w:lineRule="auto"/>
        <w:rPr>
          <w:rFonts w:hint="eastAsia"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（以下简称乙方）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为了保证</w:t>
      </w:r>
      <w:r>
        <w:rPr>
          <w:rFonts w:hint="eastAsia" w:ascii="仿宋" w:hAnsi="仿宋" w:eastAsia="仿宋" w:cs="仿宋"/>
          <w:sz w:val="32"/>
          <w:szCs w:val="32"/>
          <w:u w:val="single"/>
          <w:lang w:val="en-US" w:eastAsia="zh-CN"/>
        </w:rPr>
        <w:t xml:space="preserve">  2023年度三道沟镇新庙村集体经济联合社玉米种植基地配套项目  </w:t>
      </w:r>
      <w:r>
        <w:rPr>
          <w:rFonts w:hint="eastAsia" w:ascii="仿宋" w:hAnsi="仿宋" w:eastAsia="仿宋" w:cs="仿宋"/>
          <w:sz w:val="32"/>
          <w:szCs w:val="32"/>
        </w:rPr>
        <w:t>的顺利实施，甲乙双方就工程建设中的相关事宜达成一致意见，特签订如下合同。</w:t>
      </w:r>
    </w:p>
    <w:p>
      <w:pPr>
        <w:spacing w:line="560" w:lineRule="exac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一、工程概况</w:t>
      </w:r>
    </w:p>
    <w:p>
      <w:pPr>
        <w:spacing w:line="56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rPr>
        <w:t>1、工程项目名称：</w:t>
      </w:r>
      <w:r>
        <w:rPr>
          <w:rFonts w:hint="eastAsia" w:ascii="仿宋" w:hAnsi="仿宋" w:eastAsia="仿宋" w:cs="仿宋"/>
          <w:sz w:val="32"/>
          <w:szCs w:val="32"/>
          <w:u w:val="single"/>
          <w:lang w:val="en-US" w:eastAsia="zh-CN"/>
        </w:rPr>
        <w:t>2023年度三道沟镇新庙村集体经济联合社玉米种植基地配套项目</w:t>
      </w:r>
    </w:p>
    <w:p>
      <w:pPr>
        <w:spacing w:line="560" w:lineRule="exact"/>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rPr>
        <w:t>2、工程地点：</w:t>
      </w:r>
      <w:r>
        <w:rPr>
          <w:rFonts w:hint="eastAsia" w:ascii="仿宋" w:hAnsi="仿宋" w:eastAsia="仿宋" w:cs="仿宋"/>
          <w:sz w:val="32"/>
          <w:szCs w:val="32"/>
          <w:u w:val="none"/>
          <w:lang w:val="en-US" w:eastAsia="zh-CN"/>
        </w:rPr>
        <w:t>府谷县三道沟镇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3、工程内容：主要包括：</w:t>
      </w:r>
      <w:r>
        <w:rPr>
          <w:rFonts w:hint="eastAsia" w:ascii="仿宋" w:hAnsi="仿宋" w:eastAsia="仿宋" w:cs="仿宋"/>
          <w:sz w:val="32"/>
          <w:szCs w:val="32"/>
          <w:lang w:val="en-US" w:eastAsia="zh-CN"/>
        </w:rPr>
        <w:t>本项目主要内容包括：工程地址位于府谷县三道沟镇，主要内容包括：在三道沟镇新庙村种植增密度500亩，配套钢筋混凝土蓄水池1座、截流潜引管道和抽水设备、砖铺产业路。</w:t>
      </w:r>
      <w:r>
        <w:rPr>
          <w:rFonts w:hint="eastAsia" w:ascii="仿宋" w:hAnsi="仿宋" w:eastAsia="仿宋" w:cs="仿宋"/>
          <w:sz w:val="32"/>
          <w:szCs w:val="32"/>
        </w:rPr>
        <w:t>该工程项目内容以招标文件及甲方的要求为准。</w:t>
      </w:r>
    </w:p>
    <w:p>
      <w:pPr>
        <w:spacing w:line="560" w:lineRule="exac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二、合同价款</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合同总价为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szCs w:val="32"/>
        </w:rPr>
        <w:t>，合同价款按照中标价签订，最终工程价以</w:t>
      </w:r>
      <w:r>
        <w:rPr>
          <w:rFonts w:hint="eastAsia" w:ascii="仿宋" w:hAnsi="仿宋" w:eastAsia="仿宋" w:cs="仿宋"/>
          <w:sz w:val="32"/>
          <w:szCs w:val="32"/>
          <w:lang w:val="en-US" w:eastAsia="zh-CN"/>
        </w:rPr>
        <w:t>实际完成工程量的</w:t>
      </w:r>
      <w:r>
        <w:rPr>
          <w:rFonts w:hint="eastAsia" w:ascii="仿宋" w:hAnsi="仿宋" w:eastAsia="仿宋" w:cs="仿宋"/>
          <w:sz w:val="32"/>
          <w:szCs w:val="32"/>
        </w:rPr>
        <w:t>决算价为准。</w:t>
      </w:r>
    </w:p>
    <w:p>
      <w:pPr>
        <w:spacing w:line="560" w:lineRule="exact"/>
        <w:rPr>
          <w:rFonts w:hint="eastAsia" w:ascii="仿宋" w:hAnsi="仿宋" w:eastAsia="仿宋" w:cs="仿宋"/>
          <w:b/>
          <w:color w:val="auto"/>
          <w:sz w:val="32"/>
          <w:szCs w:val="32"/>
        </w:rPr>
      </w:pPr>
      <w:r>
        <w:rPr>
          <w:rFonts w:hint="eastAsia" w:ascii="仿宋" w:hAnsi="仿宋" w:eastAsia="仿宋" w:cs="仿宋"/>
          <w:b/>
          <w:sz w:val="32"/>
          <w:szCs w:val="32"/>
        </w:rPr>
        <w:t xml:space="preserve">   </w:t>
      </w:r>
      <w:r>
        <w:rPr>
          <w:rFonts w:hint="eastAsia" w:ascii="仿宋" w:hAnsi="仿宋" w:eastAsia="仿宋" w:cs="仿宋"/>
          <w:b/>
          <w:color w:val="auto"/>
          <w:sz w:val="32"/>
          <w:szCs w:val="32"/>
        </w:rPr>
        <w:t>三、付款方式</w:t>
      </w:r>
    </w:p>
    <w:p>
      <w:pPr>
        <w:spacing w:line="560" w:lineRule="exact"/>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完工验收合格后92%，审计后根据审计后价格付清剩余8%款项。</w:t>
      </w:r>
    </w:p>
    <w:p>
      <w:pPr>
        <w:spacing w:line="560" w:lineRule="exact"/>
        <w:ind w:firstLine="321" w:firstLineChars="100"/>
        <w:rPr>
          <w:rFonts w:hint="eastAsia" w:ascii="仿宋" w:hAnsi="仿宋" w:eastAsia="仿宋" w:cs="仿宋"/>
          <w:b/>
          <w:sz w:val="32"/>
          <w:szCs w:val="32"/>
        </w:rPr>
      </w:pPr>
      <w:r>
        <w:rPr>
          <w:rFonts w:hint="eastAsia" w:ascii="仿宋" w:hAnsi="仿宋" w:eastAsia="仿宋" w:cs="仿宋"/>
          <w:b/>
          <w:sz w:val="32"/>
          <w:szCs w:val="32"/>
        </w:rPr>
        <w:t>四、工程期限</w:t>
      </w:r>
    </w:p>
    <w:p>
      <w:pPr>
        <w:spacing w:line="560" w:lineRule="exact"/>
        <w:ind w:left="319" w:leftChars="152" w:firstLine="662" w:firstLineChars="207"/>
        <w:rPr>
          <w:rFonts w:hint="eastAsia" w:ascii="仿宋" w:hAnsi="仿宋" w:eastAsia="仿宋" w:cs="仿宋"/>
          <w:sz w:val="32"/>
          <w:szCs w:val="32"/>
        </w:rPr>
      </w:pPr>
      <w:r>
        <w:rPr>
          <w:rFonts w:hint="eastAsia" w:ascii="仿宋" w:hAnsi="仿宋" w:eastAsia="仿宋" w:cs="仿宋"/>
          <w:sz w:val="32"/>
          <w:szCs w:val="32"/>
        </w:rPr>
        <w:t>该工程工期为</w:t>
      </w:r>
      <w:r>
        <w:rPr>
          <w:rFonts w:hint="eastAsia" w:ascii="仿宋" w:hAnsi="仿宋" w:eastAsia="仿宋" w:cs="仿宋"/>
          <w:color w:val="auto"/>
          <w:sz w:val="32"/>
          <w:szCs w:val="32"/>
          <w:u w:val="single"/>
          <w:lang w:val="en-US" w:eastAsia="zh-CN"/>
        </w:rPr>
        <w:t>30</w:t>
      </w:r>
      <w:r>
        <w:rPr>
          <w:rFonts w:hint="eastAsia" w:ascii="仿宋" w:hAnsi="仿宋" w:eastAsia="仿宋" w:cs="仿宋"/>
          <w:color w:val="auto"/>
          <w:sz w:val="32"/>
          <w:szCs w:val="32"/>
        </w:rPr>
        <w:t>天，</w:t>
      </w:r>
      <w:r>
        <w:rPr>
          <w:rFonts w:hint="eastAsia" w:ascii="仿宋" w:hAnsi="仿宋" w:eastAsia="仿宋" w:cs="仿宋"/>
          <w:color w:val="auto"/>
          <w:sz w:val="32"/>
          <w:szCs w:val="32"/>
          <w:u w:val="single"/>
          <w:lang w:val="en-US" w:eastAsia="zh-CN"/>
        </w:rPr>
        <w:t xml:space="preserve">  2023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6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1  </w:t>
      </w:r>
      <w:r>
        <w:rPr>
          <w:rFonts w:hint="eastAsia" w:ascii="仿宋" w:hAnsi="仿宋" w:eastAsia="仿宋" w:cs="仿宋"/>
          <w:color w:val="auto"/>
          <w:sz w:val="32"/>
          <w:szCs w:val="32"/>
        </w:rPr>
        <w:t>日开工至</w:t>
      </w:r>
      <w:r>
        <w:rPr>
          <w:rFonts w:hint="eastAsia" w:ascii="仿宋" w:hAnsi="仿宋" w:eastAsia="仿宋" w:cs="仿宋"/>
          <w:color w:val="auto"/>
          <w:sz w:val="32"/>
          <w:szCs w:val="32"/>
          <w:u w:val="single"/>
          <w:lang w:val="en-US" w:eastAsia="zh-CN"/>
        </w:rPr>
        <w:t xml:space="preserve"> 2023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6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rPr>
        <w:t>日竣工</w:t>
      </w:r>
      <w:r>
        <w:rPr>
          <w:rFonts w:hint="eastAsia" w:ascii="仿宋" w:hAnsi="仿宋" w:eastAsia="仿宋" w:cs="仿宋"/>
          <w:sz w:val="32"/>
          <w:szCs w:val="32"/>
        </w:rPr>
        <w:t>，若拖延工期，不能按时完工，每延期一天，乙方须向甲方交纳合同价款的2‰的延期损失费。</w:t>
      </w:r>
    </w:p>
    <w:p>
      <w:pPr>
        <w:spacing w:line="56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五、双方责任</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1、甲方负责监督乙方的工程进度、质量，协调该工程相关事宜，若甲方发现乙方不按时作业设计施工，管理粗放，不听从甲方项目监管人员安排，一次性罚款1000—3000元。</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2、乙方必须按照工程的设计图纸及相关要求及施工标准执行，因施工不当所造成的一切损失由乙方承担，甲方有权对乙方提出整改，处罚直至解除合同。</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3、乙方必须服从甲方的统一指挥、调配、指导及管理，遵守甲方现场各项目管理及规章制度，做到文明施工、安全施工。</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4、安全责任要求。</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施工期间乙方必须设置安全警示牌、现场施工人员必须佩戴安全帽。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 xml:space="preserve">乙方开工前，根据实际情况制定相应施工方案，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施工期间发生的一切安全事故、经济损失、人身安全均由乙方承担全部责任，甲方概不负责。</w:t>
      </w:r>
    </w:p>
    <w:p>
      <w:pPr>
        <w:spacing w:line="560" w:lineRule="exact"/>
        <w:ind w:firstLine="660"/>
        <w:rPr>
          <w:rFonts w:hint="eastAsia" w:ascii="仿宋" w:hAnsi="仿宋" w:eastAsia="仿宋" w:cs="仿宋"/>
          <w:sz w:val="32"/>
          <w:szCs w:val="32"/>
        </w:rPr>
      </w:pPr>
      <w:r>
        <w:rPr>
          <w:rFonts w:hint="eastAsia" w:ascii="仿宋" w:hAnsi="仿宋" w:eastAsia="仿宋" w:cs="仿宋"/>
          <w:b/>
          <w:sz w:val="32"/>
          <w:szCs w:val="32"/>
        </w:rPr>
        <w:t>六、</w:t>
      </w:r>
      <w:r>
        <w:rPr>
          <w:rFonts w:hint="eastAsia" w:ascii="仿宋" w:hAnsi="仿宋" w:eastAsia="仿宋" w:cs="仿宋"/>
          <w:sz w:val="32"/>
          <w:szCs w:val="32"/>
        </w:rPr>
        <w:t>本合同未尽事宜，双方根据相关法律、法规协商解决。</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本合同一式三份，甲乙双方各执一份，财务报账一份，该合同自双方签字盖章之日起生效。</w:t>
      </w:r>
    </w:p>
    <w:p>
      <w:pPr>
        <w:spacing w:line="560" w:lineRule="exact"/>
        <w:jc w:val="left"/>
        <w:rPr>
          <w:rFonts w:hint="eastAsia" w:ascii="仿宋" w:hAnsi="仿宋" w:eastAsia="仿宋" w:cs="仿宋"/>
          <w:spacing w:val="-38"/>
          <w:sz w:val="32"/>
          <w:szCs w:val="32"/>
        </w:rPr>
      </w:pPr>
    </w:p>
    <w:p>
      <w:pPr>
        <w:spacing w:line="560" w:lineRule="exact"/>
        <w:jc w:val="left"/>
        <w:rPr>
          <w:rFonts w:hint="eastAsia" w:ascii="仿宋" w:hAnsi="仿宋" w:eastAsia="仿宋" w:cs="仿宋"/>
          <w:spacing w:val="-38"/>
          <w:sz w:val="32"/>
          <w:szCs w:val="32"/>
        </w:rPr>
      </w:pPr>
      <w:r>
        <w:rPr>
          <w:rFonts w:hint="eastAsia" w:ascii="仿宋" w:hAnsi="仿宋" w:eastAsia="仿宋" w:cs="仿宋"/>
          <w:spacing w:val="-38"/>
          <w:sz w:val="32"/>
          <w:szCs w:val="32"/>
        </w:rPr>
        <w:t>甲方：府谷县</w:t>
      </w:r>
      <w:r>
        <w:rPr>
          <w:rFonts w:hint="eastAsia" w:ascii="仿宋" w:hAnsi="仿宋" w:eastAsia="仿宋" w:cs="仿宋"/>
          <w:spacing w:val="-38"/>
          <w:sz w:val="32"/>
          <w:szCs w:val="32"/>
          <w:lang w:val="en-US" w:eastAsia="zh-CN"/>
        </w:rPr>
        <w:t>三道沟</w:t>
      </w:r>
      <w:r>
        <w:rPr>
          <w:rFonts w:hint="eastAsia" w:ascii="仿宋" w:hAnsi="仿宋" w:eastAsia="仿宋" w:cs="仿宋"/>
          <w:spacing w:val="-38"/>
          <w:sz w:val="32"/>
          <w:szCs w:val="32"/>
          <w:lang w:eastAsia="zh-CN"/>
        </w:rPr>
        <w:t>镇</w:t>
      </w:r>
      <w:r>
        <w:rPr>
          <w:rFonts w:hint="eastAsia" w:ascii="仿宋" w:hAnsi="仿宋" w:eastAsia="仿宋" w:cs="仿宋"/>
          <w:spacing w:val="-38"/>
          <w:sz w:val="32"/>
          <w:szCs w:val="32"/>
        </w:rPr>
        <w:t xml:space="preserve">人民政府（盖章）     乙方： </w:t>
      </w:r>
      <w:r>
        <w:rPr>
          <w:rFonts w:hint="eastAsia" w:ascii="仿宋" w:hAnsi="仿宋" w:eastAsia="仿宋" w:cs="仿宋"/>
          <w:spacing w:val="-38"/>
          <w:sz w:val="32"/>
          <w:szCs w:val="32"/>
          <w:u w:val="single"/>
        </w:rPr>
        <w:t xml:space="preserve">                        </w:t>
      </w:r>
      <w:r>
        <w:rPr>
          <w:rFonts w:hint="eastAsia" w:ascii="仿宋" w:hAnsi="仿宋" w:eastAsia="仿宋" w:cs="仿宋"/>
          <w:spacing w:val="-38"/>
          <w:sz w:val="32"/>
          <w:szCs w:val="32"/>
        </w:rPr>
        <w:t>（盖章）</w:t>
      </w:r>
    </w:p>
    <w:p>
      <w:pPr>
        <w:spacing w:line="560" w:lineRule="exact"/>
        <w:rPr>
          <w:rFonts w:hint="eastAsia" w:ascii="仿宋" w:hAnsi="仿宋" w:eastAsia="仿宋" w:cs="仿宋"/>
          <w:spacing w:val="-38"/>
          <w:sz w:val="32"/>
          <w:szCs w:val="32"/>
        </w:rPr>
      </w:pPr>
      <w:r>
        <w:rPr>
          <w:rFonts w:hint="eastAsia" w:ascii="仿宋" w:hAnsi="仿宋" w:eastAsia="仿宋" w:cs="仿宋"/>
          <w:spacing w:val="-38"/>
          <w:sz w:val="32"/>
          <w:szCs w:val="32"/>
        </w:rPr>
        <w:t xml:space="preserve">   </w:t>
      </w:r>
    </w:p>
    <w:p>
      <w:pPr>
        <w:spacing w:line="560" w:lineRule="exact"/>
        <w:rPr>
          <w:rFonts w:hint="eastAsia" w:ascii="仿宋" w:hAnsi="仿宋" w:eastAsia="仿宋" w:cs="仿宋"/>
          <w:sz w:val="32"/>
        </w:rPr>
      </w:pPr>
      <w:r>
        <w:rPr>
          <w:rFonts w:hint="eastAsia" w:ascii="仿宋" w:hAnsi="仿宋" w:eastAsia="仿宋" w:cs="仿宋"/>
          <w:w w:val="80"/>
          <w:sz w:val="32"/>
        </w:rPr>
        <w:t>法定代表人或委托代理人</w:t>
      </w:r>
      <w:r>
        <w:rPr>
          <w:rFonts w:hint="eastAsia" w:ascii="仿宋" w:hAnsi="仿宋" w:eastAsia="仿宋" w:cs="仿宋"/>
          <w:sz w:val="32"/>
        </w:rPr>
        <w:t xml:space="preserve">：           </w:t>
      </w:r>
      <w:r>
        <w:rPr>
          <w:rFonts w:hint="eastAsia" w:ascii="仿宋" w:hAnsi="仿宋" w:eastAsia="仿宋" w:cs="仿宋"/>
          <w:w w:val="80"/>
          <w:sz w:val="32"/>
        </w:rPr>
        <w:t>法定代表人或委托代理人</w:t>
      </w:r>
      <w:r>
        <w:rPr>
          <w:rFonts w:hint="eastAsia" w:ascii="仿宋" w:hAnsi="仿宋" w:eastAsia="仿宋" w:cs="仿宋"/>
          <w:sz w:val="32"/>
        </w:rPr>
        <w:t>：</w:t>
      </w:r>
    </w:p>
    <w:p>
      <w:pPr>
        <w:spacing w:line="560" w:lineRule="exact"/>
        <w:ind w:firstLine="5120" w:firstLineChars="1600"/>
        <w:rPr>
          <w:rFonts w:hint="eastAsia" w:ascii="仿宋" w:hAnsi="仿宋" w:eastAsia="仿宋" w:cs="仿宋"/>
          <w:sz w:val="32"/>
          <w:szCs w:val="32"/>
          <w:u w:val="single"/>
        </w:rPr>
      </w:pPr>
    </w:p>
    <w:p>
      <w:pPr>
        <w:spacing w:line="560" w:lineRule="exact"/>
        <w:ind w:firstLine="5120" w:firstLineChars="16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pPr>
        <w:numPr>
          <w:ilvl w:val="0"/>
          <w:numId w:val="0"/>
        </w:numPr>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 xml:space="preserve">   2023年 7 月10日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w:t>
      </w:r>
      <w:r>
        <w:rPr>
          <w:rFonts w:hint="eastAsia" w:ascii="仿宋" w:hAnsi="仿宋" w:eastAsia="仿宋" w:cs="仿宋"/>
          <w:sz w:val="28"/>
          <w:szCs w:val="28"/>
          <w:u w:val="single"/>
          <w:lang w:val="en-US" w:eastAsia="zh-CN"/>
        </w:rPr>
        <w:t xml:space="preserve">2023年度三道沟镇新庙村集体经济联合社玉米种植基地配套项目 </w:t>
      </w:r>
      <w:r>
        <w:rPr>
          <w:rFonts w:hint="eastAsia" w:ascii="仿宋" w:hAnsi="仿宋" w:eastAsia="仿宋" w:cs="仿宋"/>
          <w:sz w:val="28"/>
          <w:szCs w:val="28"/>
          <w:lang w:val="en-US" w:eastAsia="zh-CN"/>
        </w:rPr>
        <w:t>完成情况。</w:t>
      </w:r>
      <w:bookmarkStart w:id="0" w:name="_GoBack"/>
      <w:bookmarkEnd w:id="0"/>
    </w:p>
    <w:p>
      <w:pPr>
        <w:ind w:firstLine="560" w:firstLineChars="200"/>
        <w:rPr>
          <w:rFonts w:ascii="仿宋" w:hAnsi="仿宋" w:eastAsia="仿宋" w:cs="仿宋"/>
          <w:sz w:val="28"/>
          <w:szCs w:val="28"/>
        </w:rPr>
      </w:pPr>
      <w:r>
        <w:rPr>
          <w:rFonts w:hint="eastAsia" w:ascii="仿宋" w:hAnsi="仿宋" w:eastAsia="仿宋" w:cs="仿宋"/>
          <w:sz w:val="28"/>
          <w:szCs w:val="28"/>
        </w:rPr>
        <w:t>3、履约验收标准：</w:t>
      </w:r>
      <w:r>
        <w:rPr>
          <w:rFonts w:hint="eastAsia" w:ascii="仿宋" w:hAnsi="仿宋" w:eastAsia="仿宋" w:cs="仿宋"/>
          <w:sz w:val="28"/>
          <w:szCs w:val="28"/>
          <w:lang w:val="en-US" w:eastAsia="zh-CN"/>
        </w:rPr>
        <w:t>本项目主要内容包括：工程地址位于府谷县三道沟镇，主要内容包括：在三道沟镇新庙村种植增密度500亩，配套钢筋混凝土蓄水池1座、截流潜引管道和抽水设备、砖铺产业路。</w:t>
      </w:r>
      <w:r>
        <w:rPr>
          <w:rFonts w:hint="eastAsia" w:ascii="仿宋" w:hAnsi="仿宋" w:eastAsia="仿宋" w:cs="仿宋"/>
          <w:sz w:val="28"/>
          <w:szCs w:val="28"/>
        </w:rPr>
        <w:t>确保工程质量符合标准。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、验收方式：由采购单位组织有关专业人员按相关的国家标准、质量标准进行验收。</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pPr>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pPr>
        <w:spacing w:line="560" w:lineRule="exac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七、付款方式：</w:t>
      </w:r>
      <w:r>
        <w:rPr>
          <w:rFonts w:hint="eastAsia" w:ascii="仿宋" w:hAnsi="仿宋" w:eastAsia="仿宋" w:cs="仿宋"/>
          <w:sz w:val="32"/>
          <w:szCs w:val="32"/>
          <w:lang w:val="en-US" w:eastAsia="zh-CN"/>
        </w:rPr>
        <w:t>完工验收合格后92%，审计后根据审计后价格付清剩余8%款项。</w:t>
      </w:r>
    </w:p>
    <w:p>
      <w:pPr>
        <w:numPr>
          <w:ilvl w:val="0"/>
          <w:numId w:val="0"/>
        </w:numPr>
        <w:spacing w:line="520" w:lineRule="exact"/>
        <w:rPr>
          <w:rFonts w:hint="eastAsia" w:ascii="仿宋" w:hAnsi="仿宋" w:eastAsia="仿宋" w:cs="仿宋"/>
          <w:color w:val="auto"/>
          <w:sz w:val="32"/>
          <w:szCs w:val="32"/>
          <w:lang w:val="en-US" w:eastAsia="zh-CN"/>
        </w:rPr>
      </w:pPr>
      <w:r>
        <w:rPr>
          <w:rFonts w:hint="eastAsia" w:ascii="仿宋" w:hAnsi="仿宋" w:eastAsia="仿宋" w:cs="仿宋"/>
          <w:b/>
          <w:bCs/>
          <w:sz w:val="28"/>
          <w:szCs w:val="28"/>
          <w:lang w:val="en-US" w:eastAsia="zh-CN"/>
        </w:rPr>
        <w:t>八、采购单位、采购单位地址、项目联系人及联系电话</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采购单位：府谷县三道沟镇人民政府</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采购单位地址：府谷县三道沟镇</w:t>
      </w:r>
    </w:p>
    <w:p>
      <w:pPr>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项目联系人：刘子成  联系电话：0912-8962034        </w:t>
      </w:r>
    </w:p>
    <w:p>
      <w:pPr>
        <w:spacing w:line="560" w:lineRule="exact"/>
        <w:ind w:firstLine="4480" w:firstLineChars="1400"/>
        <w:rPr>
          <w:rFonts w:hint="eastAsia" w:ascii="仿宋" w:hAnsi="仿宋" w:eastAsia="仿宋" w:cs="仿宋"/>
          <w:color w:val="auto"/>
          <w:sz w:val="32"/>
          <w:szCs w:val="32"/>
          <w:lang w:val="en-US" w:eastAsia="zh-CN"/>
        </w:rPr>
      </w:pPr>
    </w:p>
    <w:p>
      <w:pPr>
        <w:spacing w:line="560" w:lineRule="exact"/>
        <w:ind w:firstLine="4480" w:firstLineChars="1400"/>
        <w:rPr>
          <w:rFonts w:hint="eastAsia" w:ascii="仿宋" w:hAnsi="仿宋" w:eastAsia="仿宋" w:cs="仿宋"/>
          <w:sz w:val="28"/>
          <w:szCs w:val="28"/>
          <w:lang w:val="en-US" w:eastAsia="zh-CN"/>
        </w:rPr>
      </w:pPr>
      <w:r>
        <w:rPr>
          <w:rFonts w:hint="eastAsia" w:ascii="仿宋" w:hAnsi="仿宋" w:eastAsia="仿宋" w:cs="仿宋"/>
          <w:color w:val="auto"/>
          <w:sz w:val="32"/>
          <w:szCs w:val="32"/>
          <w:lang w:val="en-US" w:eastAsia="zh-CN"/>
        </w:rPr>
        <w:t>府谷县三道沟镇人民政府</w:t>
      </w:r>
    </w:p>
    <w:p>
      <w:pPr>
        <w:tabs>
          <w:tab w:val="left" w:pos="756"/>
        </w:tabs>
        <w:bidi w:val="0"/>
        <w:ind w:firstLine="5600" w:firstLineChars="2000"/>
        <w:jc w:val="left"/>
      </w:pPr>
      <w:r>
        <w:rPr>
          <w:rFonts w:hint="eastAsia" w:ascii="仿宋" w:hAnsi="仿宋" w:eastAsia="仿宋" w:cs="仿宋"/>
          <w:sz w:val="28"/>
          <w:szCs w:val="28"/>
          <w:lang w:val="en-US" w:eastAsia="zh-CN"/>
        </w:rPr>
        <w:t>2023年5月15日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BA62149"/>
    <w:rsid w:val="0089072F"/>
    <w:rsid w:val="05126ECE"/>
    <w:rsid w:val="0BA62149"/>
    <w:rsid w:val="0D893E09"/>
    <w:rsid w:val="27AE736E"/>
    <w:rsid w:val="309520D2"/>
    <w:rsid w:val="30CE1CC0"/>
    <w:rsid w:val="32352BCE"/>
    <w:rsid w:val="33F146B9"/>
    <w:rsid w:val="343F2506"/>
    <w:rsid w:val="38E726E0"/>
    <w:rsid w:val="3A5913BB"/>
    <w:rsid w:val="3A87368A"/>
    <w:rsid w:val="3B715517"/>
    <w:rsid w:val="3EC86B10"/>
    <w:rsid w:val="3FD137DE"/>
    <w:rsid w:val="4A0E43A1"/>
    <w:rsid w:val="4F002F12"/>
    <w:rsid w:val="50990CF8"/>
    <w:rsid w:val="51F55E1B"/>
    <w:rsid w:val="59864254"/>
    <w:rsid w:val="637A1FC2"/>
    <w:rsid w:val="640C3144"/>
    <w:rsid w:val="6956290E"/>
    <w:rsid w:val="6F3335FB"/>
    <w:rsid w:val="721455EC"/>
    <w:rsid w:val="75FB0083"/>
    <w:rsid w:val="78F461CB"/>
    <w:rsid w:val="7A5E168D"/>
    <w:rsid w:val="7E27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Lines="50" w:line="360" w:lineRule="auto"/>
    </w:pPr>
    <w:rPr>
      <w:rFonts w:ascii="宋体" w:hAnsi="宋体"/>
      <w:color w:val="000000"/>
      <w:sz w:val="24"/>
    </w:rPr>
  </w:style>
  <w:style w:type="paragraph" w:styleId="6">
    <w:name w:val="Body Text Indent"/>
    <w:basedOn w:val="1"/>
    <w:qFormat/>
    <w:uiPriority w:val="0"/>
    <w:pPr>
      <w:ind w:left="1083" w:leftChars="30" w:hanging="1020" w:hangingChars="425"/>
    </w:pPr>
    <w:rPr>
      <w:rFonts w:ascii="宋体" w:hAnsi="宋体"/>
      <w:sz w:val="24"/>
    </w:rPr>
  </w:style>
  <w:style w:type="paragraph" w:styleId="7">
    <w:name w:val="Body Text First Indent"/>
    <w:basedOn w:val="5"/>
    <w:qFormat/>
    <w:uiPriority w:val="0"/>
    <w:pPr>
      <w:adjustRightInd w:val="0"/>
      <w:ind w:firstLine="420"/>
      <w:jc w:val="left"/>
      <w:textAlignment w:val="baseline"/>
    </w:pPr>
    <w:rPr>
      <w:kern w:val="0"/>
      <w:sz w:val="21"/>
    </w:rPr>
  </w:style>
  <w:style w:type="paragraph" w:styleId="8">
    <w:name w:val="Body Text First Indent 2"/>
    <w:basedOn w:val="6"/>
    <w:next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1623</Words>
  <Characters>1696</Characters>
  <Lines>0</Lines>
  <Paragraphs>0</Paragraphs>
  <TotalTime>22</TotalTime>
  <ScaleCrop>false</ScaleCrop>
  <LinksUpToDate>false</LinksUpToDate>
  <CharactersWithSpaces>1862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2022-08-01T01:46:00Z</dcterms:created>
  <dc:creator>暖暖</dc:creator>
  <cp:lastModifiedBy>暖暖</cp:lastModifiedBy>
  <dcterms:modified xsi:type="dcterms:W3CDTF">2023-05-16T07:47:44Z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48FB9A1D6D154C46AE299947F6C111AD</vt:lpwstr>
  </property>
</Properties>
</file>