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60" w:lineRule="exact"/>
        <w:jc w:val="center"/>
        <w:rPr>
          <w:rFonts w:hint="eastAsia" w:ascii="宋体" w:hAnsi="宋体" w:eastAsia="宋体" w:cs="宋体"/>
          <w:color w:val="000000"/>
        </w:rPr>
      </w:pPr>
      <w:bookmarkStart w:id="0" w:name="_Toc28054"/>
      <w:bookmarkStart w:id="1" w:name="_Toc5425"/>
      <w:r>
        <w:rPr>
          <w:rFonts w:hint="eastAsia" w:ascii="宋体" w:hAnsi="宋体" w:eastAsia="宋体" w:cs="宋体"/>
          <w:color w:val="000000"/>
        </w:rPr>
        <w:t>第一部分  竞争性谈判公告</w:t>
      </w:r>
      <w:bookmarkEnd w:id="0"/>
      <w:bookmarkEnd w:id="1"/>
    </w:p>
    <w:p>
      <w:pPr>
        <w:topLinePunct/>
        <w:spacing w:line="52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kern w:val="0"/>
          <w:sz w:val="24"/>
          <w:lang w:eastAsia="zh-CN"/>
        </w:rPr>
        <w:t>绥德县园地、林地、草地分等工作服务采购采购</w:t>
      </w:r>
      <w:r>
        <w:rPr>
          <w:rFonts w:hint="eastAsia" w:ascii="宋体" w:hAnsi="宋体" w:eastAsia="宋体" w:cs="宋体"/>
          <w:color w:val="000000"/>
          <w:kern w:val="0"/>
          <w:sz w:val="24"/>
        </w:rPr>
        <w:t>潜在的供应商可在登录全国公共资源交易中心平台（陕西省）使用CA锁报名后自行下载获取谈判文件，并于202</w:t>
      </w:r>
      <w:r>
        <w:rPr>
          <w:rFonts w:hint="eastAsia" w:ascii="宋体" w:hAnsi="宋体" w:eastAsia="宋体" w:cs="宋体"/>
          <w:color w:val="000000"/>
          <w:kern w:val="0"/>
          <w:sz w:val="24"/>
          <w:lang w:val="en-US" w:eastAsia="zh-CN"/>
        </w:rPr>
        <w:t>3</w:t>
      </w:r>
      <w:r>
        <w:rPr>
          <w:rFonts w:hint="eastAsia" w:ascii="宋体" w:hAnsi="宋体" w:eastAsia="宋体" w:cs="宋体"/>
          <w:color w:val="000000"/>
          <w:kern w:val="0"/>
          <w:sz w:val="24"/>
        </w:rPr>
        <w:t>-0</w:t>
      </w:r>
      <w:r>
        <w:rPr>
          <w:rFonts w:hint="eastAsia" w:ascii="宋体" w:hAnsi="宋体" w:eastAsia="宋体" w:cs="宋体"/>
          <w:color w:val="000000"/>
          <w:kern w:val="0"/>
          <w:sz w:val="24"/>
          <w:lang w:val="en-US" w:eastAsia="zh-CN"/>
        </w:rPr>
        <w:t>4</w:t>
      </w:r>
      <w:r>
        <w:rPr>
          <w:rFonts w:hint="eastAsia" w:ascii="宋体" w:hAnsi="宋体" w:eastAsia="宋体" w:cs="宋体"/>
          <w:color w:val="000000"/>
          <w:kern w:val="0"/>
          <w:sz w:val="24"/>
        </w:rPr>
        <w:t>-</w:t>
      </w:r>
      <w:r>
        <w:rPr>
          <w:rFonts w:hint="eastAsia" w:ascii="宋体" w:hAnsi="宋体" w:eastAsia="宋体" w:cs="宋体"/>
          <w:color w:val="000000"/>
          <w:kern w:val="0"/>
          <w:sz w:val="24"/>
          <w:lang w:val="en-US" w:eastAsia="zh-CN"/>
        </w:rPr>
        <w:t>14</w:t>
      </w:r>
      <w:r>
        <w:rPr>
          <w:rFonts w:hint="eastAsia" w:ascii="宋体" w:hAnsi="宋体" w:eastAsia="宋体" w:cs="宋体"/>
          <w:color w:val="000000"/>
          <w:kern w:val="0"/>
          <w:sz w:val="24"/>
        </w:rPr>
        <w:t xml:space="preserve"> 13:30:00前递交响应文件。</w:t>
      </w:r>
    </w:p>
    <w:p>
      <w:pPr>
        <w:topLinePunct/>
        <w:spacing w:line="520" w:lineRule="exact"/>
        <w:ind w:firstLine="482" w:firstLineChars="200"/>
        <w:jc w:val="left"/>
        <w:outlineLvl w:val="1"/>
        <w:rPr>
          <w:rFonts w:hint="eastAsia" w:ascii="宋体" w:hAnsi="宋体" w:eastAsia="宋体" w:cs="宋体"/>
          <w:b/>
          <w:bCs/>
          <w:color w:val="000000"/>
          <w:kern w:val="0"/>
          <w:sz w:val="24"/>
        </w:rPr>
      </w:pPr>
      <w:bookmarkStart w:id="2" w:name="_Toc17639"/>
      <w:r>
        <w:rPr>
          <w:rFonts w:hint="eastAsia" w:ascii="宋体" w:hAnsi="宋体" w:eastAsia="宋体" w:cs="宋体"/>
          <w:b/>
          <w:bCs/>
          <w:color w:val="000000"/>
          <w:kern w:val="0"/>
          <w:sz w:val="24"/>
        </w:rPr>
        <w:t>一、项目基本情况：</w:t>
      </w:r>
      <w:bookmarkEnd w:id="2"/>
    </w:p>
    <w:p>
      <w:pPr>
        <w:topLinePunct/>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 xml:space="preserve">1、采购项目编号： </w:t>
      </w:r>
      <w:r>
        <w:rPr>
          <w:rFonts w:hint="eastAsia" w:ascii="宋体" w:hAnsi="宋体" w:eastAsia="宋体" w:cs="宋体"/>
          <w:color w:val="000000"/>
          <w:kern w:val="0"/>
          <w:sz w:val="24"/>
          <w:lang w:eastAsia="zh-CN"/>
        </w:rPr>
        <w:t>ZJSD2023-ZC-013</w:t>
      </w:r>
    </w:p>
    <w:p>
      <w:pPr>
        <w:topLinePunct/>
        <w:spacing w:line="360" w:lineRule="auto"/>
        <w:ind w:firstLine="480" w:firstLineChars="200"/>
        <w:jc w:val="left"/>
        <w:rPr>
          <w:rFonts w:hint="eastAsia" w:ascii="宋体" w:hAnsi="宋体" w:eastAsia="宋体" w:cs="宋体"/>
          <w:color w:val="000000"/>
          <w:kern w:val="0"/>
          <w:sz w:val="24"/>
          <w:lang w:eastAsia="zh-CN"/>
        </w:rPr>
      </w:pPr>
      <w:r>
        <w:rPr>
          <w:rFonts w:hint="eastAsia" w:ascii="宋体" w:hAnsi="宋体" w:eastAsia="宋体" w:cs="宋体"/>
          <w:color w:val="000000"/>
          <w:kern w:val="0"/>
          <w:sz w:val="24"/>
        </w:rPr>
        <w:t>2、项目名称：</w:t>
      </w:r>
      <w:r>
        <w:rPr>
          <w:rFonts w:hint="eastAsia" w:ascii="宋体" w:hAnsi="宋体" w:eastAsia="宋体" w:cs="宋体"/>
          <w:color w:val="000000"/>
          <w:kern w:val="0"/>
          <w:sz w:val="24"/>
          <w:lang w:eastAsia="zh-CN"/>
        </w:rPr>
        <w:t>绥德县园地、林地、草地分等工作服务采购</w:t>
      </w:r>
    </w:p>
    <w:p>
      <w:pPr>
        <w:topLinePunct/>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3、预算金额：</w:t>
      </w:r>
      <w:r>
        <w:rPr>
          <w:rFonts w:hint="eastAsia" w:ascii="宋体" w:hAnsi="宋体" w:eastAsia="宋体" w:cs="宋体"/>
          <w:color w:val="000000"/>
          <w:sz w:val="24"/>
          <w:lang w:val="en-US" w:eastAsia="zh-CN"/>
        </w:rPr>
        <w:t>601250.00</w:t>
      </w:r>
      <w:r>
        <w:rPr>
          <w:rFonts w:hint="eastAsia" w:ascii="宋体" w:hAnsi="宋体" w:eastAsia="宋体" w:cs="宋体"/>
          <w:color w:val="000000"/>
          <w:sz w:val="24"/>
        </w:rPr>
        <w:t>元</w:t>
      </w:r>
    </w:p>
    <w:p>
      <w:pPr>
        <w:topLinePunct/>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4、最高限价：</w:t>
      </w:r>
      <w:r>
        <w:rPr>
          <w:rFonts w:hint="eastAsia" w:ascii="宋体" w:hAnsi="宋体" w:eastAsia="宋体" w:cs="宋体"/>
          <w:color w:val="000000"/>
          <w:sz w:val="24"/>
          <w:lang w:val="en-US" w:eastAsia="zh-CN"/>
        </w:rPr>
        <w:t>601250.00</w:t>
      </w:r>
      <w:r>
        <w:rPr>
          <w:rFonts w:hint="eastAsia" w:ascii="宋体" w:hAnsi="宋体" w:eastAsia="宋体" w:cs="宋体"/>
          <w:color w:val="000000"/>
          <w:sz w:val="24"/>
        </w:rPr>
        <w:t>元</w:t>
      </w:r>
    </w:p>
    <w:p>
      <w:pPr>
        <w:topLinePunct/>
        <w:spacing w:line="360" w:lineRule="auto"/>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5、采购需求： </w:t>
      </w:r>
      <w:r>
        <w:rPr>
          <w:rFonts w:hint="eastAsia" w:ascii="宋体" w:hAnsi="宋体" w:eastAsia="宋体" w:cs="宋体"/>
          <w:color w:val="000000"/>
          <w:sz w:val="24"/>
          <w:lang w:val="en-US" w:eastAsia="zh-CN"/>
        </w:rPr>
        <w:t>开展基础资料收集和整理分析。收集和分析园地、林地、草地图斑和分布情况，加强与农业农村、林业、气象等相关部门沟通，获取林草综合监测成果、土壤调查数据、气象数据等基础资料。</w:t>
      </w:r>
      <w:r>
        <w:rPr>
          <w:rFonts w:hint="eastAsia" w:ascii="宋体" w:hAnsi="宋体" w:eastAsia="宋体" w:cs="宋体"/>
          <w:color w:val="000000"/>
          <w:sz w:val="24"/>
        </w:rPr>
        <w:t xml:space="preserve">预算金额： </w:t>
      </w:r>
      <w:r>
        <w:rPr>
          <w:rFonts w:hint="eastAsia" w:ascii="宋体" w:hAnsi="宋体" w:eastAsia="宋体" w:cs="宋体"/>
          <w:color w:val="000000"/>
          <w:sz w:val="24"/>
          <w:lang w:val="en-US" w:eastAsia="zh-CN"/>
        </w:rPr>
        <w:t>601250.00</w:t>
      </w:r>
      <w:r>
        <w:rPr>
          <w:rFonts w:hint="eastAsia" w:ascii="宋体" w:hAnsi="宋体" w:eastAsia="宋体" w:cs="宋体"/>
          <w:color w:val="000000"/>
          <w:sz w:val="24"/>
        </w:rPr>
        <w:t>元。</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6、合同履行期限：202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ascii="宋体" w:hAnsi="宋体" w:eastAsia="宋体" w:cs="宋体"/>
          <w:color w:val="000000"/>
          <w:sz w:val="24"/>
          <w:lang w:val="en-US" w:eastAsia="zh-CN"/>
        </w:rPr>
        <w:t xml:space="preserve">14  </w:t>
      </w:r>
      <w:r>
        <w:rPr>
          <w:rFonts w:hint="eastAsia" w:ascii="宋体" w:hAnsi="宋体" w:eastAsia="宋体" w:cs="宋体"/>
          <w:color w:val="000000"/>
          <w:sz w:val="24"/>
        </w:rPr>
        <w:t>09:00:00 至 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07</w:t>
      </w:r>
      <w:r>
        <w:rPr>
          <w:rFonts w:hint="eastAsia" w:ascii="宋体" w:hAnsi="宋体" w:eastAsia="宋体" w:cs="宋体"/>
          <w:color w:val="000000"/>
          <w:sz w:val="24"/>
        </w:rPr>
        <w:t>-</w:t>
      </w:r>
      <w:r>
        <w:rPr>
          <w:rFonts w:hint="eastAsia" w:ascii="宋体" w:hAnsi="宋体" w:eastAsia="宋体" w:cs="宋体"/>
          <w:color w:val="000000"/>
          <w:sz w:val="24"/>
          <w:lang w:val="en-US" w:eastAsia="zh-CN"/>
        </w:rPr>
        <w:t>14</w:t>
      </w:r>
      <w:r>
        <w:rPr>
          <w:rFonts w:hint="eastAsia" w:ascii="宋体" w:hAnsi="宋体" w:eastAsia="宋体" w:cs="宋体"/>
          <w:color w:val="000000"/>
          <w:sz w:val="24"/>
        </w:rPr>
        <w:t xml:space="preserve"> 17:00:00（具体服务起止日期可随合同签订时间相应顺延）</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7、本项目是否接受联合体投标：否</w:t>
      </w:r>
    </w:p>
    <w:p>
      <w:pPr>
        <w:topLinePunct/>
        <w:spacing w:line="520" w:lineRule="exact"/>
        <w:ind w:firstLine="482" w:firstLineChars="200"/>
        <w:jc w:val="left"/>
        <w:outlineLvl w:val="1"/>
        <w:rPr>
          <w:rFonts w:hint="eastAsia" w:ascii="宋体" w:hAnsi="宋体" w:eastAsia="宋体" w:cs="宋体"/>
          <w:b/>
          <w:bCs/>
          <w:color w:val="000000"/>
          <w:sz w:val="24"/>
        </w:rPr>
      </w:pPr>
      <w:bookmarkStart w:id="3" w:name="_Toc12200"/>
      <w:r>
        <w:rPr>
          <w:rFonts w:hint="eastAsia" w:ascii="宋体" w:hAnsi="宋体" w:eastAsia="宋体" w:cs="宋体"/>
          <w:b/>
          <w:bCs/>
          <w:color w:val="000000"/>
          <w:sz w:val="24"/>
        </w:rPr>
        <w:t>二、 供应商的资格要求</w:t>
      </w:r>
      <w:bookmarkEnd w:id="3"/>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1、满足《中华人民共和国政府采购法》第二十二条规定</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2、落实政府采购政策需满足的资格要求：</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1）.《节能产品政府采购实施意见》（财库〔2004〕185号）；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2）.《环境标志产品政府采购实施的意见》（财库〔2006〕90号）；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3）.《国务院办公厅关于建立政府强制采购节能产品制度的通知》（国办发〔2007〕51号）；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4）.根据《政府采购促进中小企业发展管理办法》（财库〔2020〕46号）的规定，本项目专门面向中小企业采购。</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5）.根据《陕西省财政厅关于进一步加大政府采购支持中小企业力度的通知》（陕财办采〔2022〕5号）；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6）.根据《榆林市财政局关于进一步加大政府采购支持中小企业力度的通知》（榆政财采发〔2022〕10号）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7）.《陕西省财政厅关于印发&lt;陕西省中小企业政府采购信用融资办法&gt;的通知》（陕财办采〔2018〕23号）相关政策、业务流程、办理平台(http://www.ccgp-shaanxi.gov.cn/zcdservice/zcd/shanxi/；</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8）.财政部司法部关于政府采购支持监狱企业发展有关问题的通知（财库〔2014〕68号）；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9）.《财政部民政部中国残疾人联合会关于促进残疾人就业政府采购政策的通知》（财库〔2</w:t>
      </w:r>
      <w:r>
        <w:rPr>
          <w:rFonts w:hint="eastAsia" w:ascii="宋体" w:hAnsi="宋体" w:eastAsia="宋体" w:cs="宋体"/>
          <w:color w:val="000000"/>
          <w:sz w:val="24"/>
          <w:lang w:eastAsia="zh-CN"/>
        </w:rPr>
        <w:t>018</w:t>
      </w:r>
      <w:r>
        <w:rPr>
          <w:rFonts w:hint="eastAsia" w:ascii="宋体" w:hAnsi="宋体" w:eastAsia="宋体" w:cs="宋体"/>
          <w:color w:val="000000"/>
          <w:sz w:val="24"/>
        </w:rPr>
        <w:t>〕141号）；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10）.《关于在政府采购活动中查询及使用信用记录有关问题的通知》（财库〔2016〕125号）；</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11）.其他需要落实的政府采购政策。</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3、本项目的特定资格要求：</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3.1基本资格条件：符合《中华人民共和国政府采购法》第二十二条的规定，注册经营项目与采购内容相关，有能力提供本次采购服务的供应商。</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3.2特定资格条件：</w:t>
      </w:r>
    </w:p>
    <w:p>
      <w:pPr>
        <w:topLinePunct/>
        <w:spacing w:line="520" w:lineRule="exact"/>
        <w:ind w:firstLine="480" w:firstLineChars="200"/>
        <w:jc w:val="left"/>
        <w:rPr>
          <w:rFonts w:hint="eastAsia" w:ascii="宋体" w:hAnsi="宋体" w:eastAsia="宋体" w:cs="宋体"/>
          <w:color w:val="000000"/>
          <w:sz w:val="24"/>
        </w:rPr>
      </w:pPr>
      <w:bookmarkStart w:id="4" w:name="_Toc14568"/>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1</w:t>
      </w:r>
      <w:r>
        <w:rPr>
          <w:rFonts w:hint="eastAsia" w:ascii="宋体" w:hAnsi="宋体" w:eastAsia="宋体" w:cs="宋体"/>
          <w:color w:val="000000"/>
          <w:sz w:val="24"/>
          <w:lang w:eastAsia="zh-CN"/>
        </w:rPr>
        <w:t>）</w:t>
      </w:r>
      <w:r>
        <w:rPr>
          <w:rFonts w:hint="eastAsia" w:ascii="宋体" w:hAnsi="宋体" w:eastAsia="宋体" w:cs="宋体"/>
          <w:color w:val="000000"/>
          <w:sz w:val="24"/>
        </w:rPr>
        <w:t>供应商具有独立承担民事责任能力的法人、事业单位或其他组织。供应商应提供合法有效的标识有统一社会信用代码的营业执照或事业单位法人证书等国家规定的相关证明(经营范围须与采购内容相关)；</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2</w:t>
      </w:r>
      <w:r>
        <w:rPr>
          <w:rFonts w:hint="eastAsia" w:ascii="宋体" w:hAnsi="宋体" w:eastAsia="宋体" w:cs="宋体"/>
          <w:color w:val="000000"/>
          <w:sz w:val="24"/>
          <w:lang w:eastAsia="zh-CN"/>
        </w:rPr>
        <w:t>）供应商具有土地规划乙级及以上（含乙级）和测绘乙级及以上（含乙级）资质</w:t>
      </w:r>
      <w:r>
        <w:rPr>
          <w:rFonts w:hint="eastAsia" w:ascii="宋体" w:hAnsi="宋体" w:eastAsia="宋体" w:cs="宋体"/>
          <w:color w:val="000000"/>
          <w:sz w:val="24"/>
        </w:rPr>
        <w:t>；</w:t>
      </w:r>
    </w:p>
    <w:p>
      <w:pPr>
        <w:topLinePunct/>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lang w:eastAsia="zh-CN"/>
        </w:rPr>
        <w:t>（</w:t>
      </w:r>
      <w:r>
        <w:rPr>
          <w:rFonts w:hint="eastAsia" w:ascii="宋体" w:hAnsi="宋体" w:eastAsia="宋体" w:cs="宋体"/>
          <w:color w:val="000000"/>
          <w:sz w:val="24"/>
          <w:lang w:val="en-US" w:eastAsia="zh-CN"/>
        </w:rPr>
        <w:t>3）</w:t>
      </w:r>
      <w:r>
        <w:rPr>
          <w:rFonts w:hint="eastAsia" w:ascii="宋体" w:hAnsi="宋体" w:eastAsia="宋体" w:cs="宋体"/>
          <w:color w:val="000000"/>
          <w:sz w:val="24"/>
          <w:lang w:eastAsia="zh-CN"/>
        </w:rPr>
        <w:t>拟派项目负责人提供相关专业中级及以上（含中级）工程师职称证书；</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4</w:t>
      </w:r>
      <w:r>
        <w:rPr>
          <w:rFonts w:hint="eastAsia" w:ascii="宋体" w:hAnsi="宋体" w:eastAsia="宋体" w:cs="宋体"/>
          <w:color w:val="000000"/>
          <w:sz w:val="24"/>
        </w:rPr>
        <w:t>）税收缴纳证明：提供2022年</w:t>
      </w:r>
      <w:r>
        <w:rPr>
          <w:rFonts w:hint="eastAsia" w:ascii="宋体" w:hAnsi="宋体" w:eastAsia="宋体" w:cs="宋体"/>
          <w:color w:val="000000"/>
          <w:sz w:val="24"/>
          <w:lang w:val="en-US" w:eastAsia="zh-CN"/>
        </w:rPr>
        <w:t>06</w:t>
      </w:r>
      <w:r>
        <w:rPr>
          <w:rFonts w:hint="eastAsia" w:ascii="宋体" w:hAnsi="宋体" w:eastAsia="宋体" w:cs="宋体"/>
          <w:color w:val="000000"/>
          <w:sz w:val="24"/>
        </w:rPr>
        <w:t>月至今已缴纳的至少1个月的纳税证明（银行缴费凭证）或完税证明，依法免税的单位应提供相关证明材料；</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5</w:t>
      </w:r>
      <w:r>
        <w:rPr>
          <w:rFonts w:hint="eastAsia" w:ascii="宋体" w:hAnsi="宋体" w:eastAsia="宋体" w:cs="宋体"/>
          <w:color w:val="000000"/>
          <w:sz w:val="24"/>
        </w:rPr>
        <w:t>）财务状况报告：提供2021年度</w:t>
      </w:r>
      <w:r>
        <w:rPr>
          <w:rFonts w:hint="eastAsia" w:ascii="宋体" w:hAnsi="宋体" w:eastAsia="宋体" w:cs="宋体"/>
          <w:color w:val="000000"/>
          <w:sz w:val="24"/>
          <w:lang w:val="en-US" w:eastAsia="zh-CN"/>
        </w:rPr>
        <w:t>或2022年度</w:t>
      </w:r>
      <w:r>
        <w:rPr>
          <w:rFonts w:hint="eastAsia" w:ascii="宋体" w:hAnsi="宋体" w:eastAsia="宋体" w:cs="宋体"/>
          <w:color w:val="000000"/>
          <w:sz w:val="24"/>
        </w:rPr>
        <w:t>的财务审计报告（至少包括资产负债表、利润表、现金流量表等），成立时间至提交投标文件递交截止时间不足一年的，供应商须自行声明；</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6</w:t>
      </w:r>
      <w:r>
        <w:rPr>
          <w:rFonts w:hint="eastAsia" w:ascii="宋体" w:hAnsi="宋体" w:eastAsia="宋体" w:cs="宋体"/>
          <w:color w:val="000000"/>
          <w:sz w:val="24"/>
        </w:rPr>
        <w:t>）社会保障资金缴纳证明：提供2022年</w:t>
      </w:r>
      <w:r>
        <w:rPr>
          <w:rFonts w:hint="eastAsia" w:ascii="宋体" w:hAnsi="宋体" w:eastAsia="宋体" w:cs="宋体"/>
          <w:color w:val="000000"/>
          <w:sz w:val="24"/>
          <w:lang w:val="en-US" w:eastAsia="zh-CN"/>
        </w:rPr>
        <w:t>06</w:t>
      </w:r>
      <w:r>
        <w:rPr>
          <w:rFonts w:hint="eastAsia" w:ascii="宋体" w:hAnsi="宋体" w:eastAsia="宋体" w:cs="宋体"/>
          <w:color w:val="000000"/>
          <w:sz w:val="24"/>
        </w:rPr>
        <w:t>月至投标截止时间止至少 1个月的社会保障资金银行缴费单据或社保机构开具的社会保险参保缴费情况证明，依法不需要缴纳社会保障资金的单位应提供相关证明材料（加盖公章的复印件）；</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7</w:t>
      </w:r>
      <w:r>
        <w:rPr>
          <w:rFonts w:hint="eastAsia" w:ascii="宋体" w:hAnsi="宋体" w:eastAsia="宋体" w:cs="宋体"/>
          <w:color w:val="000000"/>
          <w:sz w:val="24"/>
        </w:rPr>
        <w:t>）参加政府采购活动前三年内，在经营活动中没有重大违法记录的书面声明；</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8</w:t>
      </w:r>
      <w:r>
        <w:rPr>
          <w:rFonts w:hint="eastAsia" w:ascii="宋体" w:hAnsi="宋体" w:eastAsia="宋体" w:cs="宋体"/>
          <w:color w:val="000000"/>
          <w:sz w:val="24"/>
        </w:rPr>
        <w:t>）供应商不得列入信用中国（http://www.creditchina.gov.cn/）被失信执行 人 、 重大违法税收违法案件当事人名单 ， 不得列入中国政府采购网 (www.ccgp.gov.cn)政府采购严重违法失信行为记录名单（网页查询截图并加盖供应商公章）；</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9</w:t>
      </w:r>
      <w:r>
        <w:rPr>
          <w:rFonts w:hint="eastAsia" w:ascii="宋体" w:hAnsi="宋体" w:eastAsia="宋体" w:cs="宋体"/>
          <w:color w:val="000000"/>
          <w:sz w:val="24"/>
        </w:rPr>
        <w:t>）提供榆林市政府采购服务类项目供应商信用承诺书原件（格式见投标文件）；</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10</w:t>
      </w:r>
      <w:r>
        <w:rPr>
          <w:rFonts w:hint="eastAsia" w:ascii="宋体" w:hAnsi="宋体" w:eastAsia="宋体" w:cs="宋体"/>
          <w:color w:val="000000"/>
          <w:sz w:val="24"/>
        </w:rPr>
        <w:t>）供应商应在“信用中国（陕西榆林） ”网站进行注册、登录、并提供截图，自主上报信用承诺书（网址： https://www.ylcredit.gov.cn/），开标现场由工作人员登录网站查询；</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11</w:t>
      </w:r>
      <w:r>
        <w:rPr>
          <w:rFonts w:hint="eastAsia" w:ascii="宋体" w:hAnsi="宋体" w:eastAsia="宋体" w:cs="宋体"/>
          <w:color w:val="000000"/>
          <w:sz w:val="24"/>
        </w:rPr>
        <w:t>）提供谈判保证金交纳凭证；</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w:t>
      </w:r>
      <w:r>
        <w:rPr>
          <w:rFonts w:hint="eastAsia" w:ascii="宋体" w:hAnsi="宋体" w:eastAsia="宋体" w:cs="宋体"/>
          <w:color w:val="000000"/>
          <w:sz w:val="24"/>
          <w:lang w:val="en-US" w:eastAsia="zh-CN"/>
        </w:rPr>
        <w:t>12</w:t>
      </w:r>
      <w:r>
        <w:rPr>
          <w:rFonts w:hint="eastAsia" w:ascii="宋体" w:hAnsi="宋体" w:eastAsia="宋体" w:cs="宋体"/>
          <w:color w:val="000000"/>
          <w:sz w:val="24"/>
        </w:rPr>
        <w:t>）本项目专门面向中小企业。</w:t>
      </w:r>
    </w:p>
    <w:p>
      <w:pPr>
        <w:topLinePunct/>
        <w:spacing w:line="520" w:lineRule="exact"/>
        <w:ind w:firstLine="482" w:firstLineChars="200"/>
        <w:jc w:val="left"/>
        <w:outlineLvl w:val="1"/>
        <w:rPr>
          <w:rFonts w:hint="eastAsia" w:ascii="宋体" w:hAnsi="宋体" w:eastAsia="宋体" w:cs="宋体"/>
          <w:b/>
          <w:bCs/>
          <w:color w:val="000000"/>
          <w:sz w:val="24"/>
        </w:rPr>
      </w:pPr>
      <w:r>
        <w:rPr>
          <w:rFonts w:hint="eastAsia" w:ascii="宋体" w:hAnsi="宋体" w:eastAsia="宋体" w:cs="宋体"/>
          <w:b/>
          <w:bCs/>
          <w:color w:val="000000"/>
          <w:sz w:val="24"/>
        </w:rPr>
        <w:t>三、 谈判文件的获取方式</w:t>
      </w:r>
      <w:bookmarkEnd w:id="4"/>
    </w:p>
    <w:p>
      <w:pPr>
        <w:topLinePunct/>
        <w:spacing w:line="520" w:lineRule="exact"/>
        <w:ind w:firstLine="480" w:firstLineChars="200"/>
        <w:jc w:val="left"/>
        <w:rPr>
          <w:rFonts w:hint="eastAsia" w:ascii="宋体" w:hAnsi="宋体" w:eastAsia="宋体" w:cs="宋体"/>
          <w:color w:val="FF0000"/>
          <w:sz w:val="24"/>
        </w:rPr>
      </w:pPr>
      <w:r>
        <w:rPr>
          <w:rFonts w:hint="eastAsia" w:ascii="宋体" w:hAnsi="宋体" w:eastAsia="宋体" w:cs="宋体"/>
          <w:color w:val="000000"/>
          <w:sz w:val="24"/>
        </w:rPr>
        <w:t>时间：即日起至202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-0</w:t>
      </w:r>
      <w:r>
        <w:rPr>
          <w:rFonts w:hint="eastAsia" w:ascii="宋体" w:hAnsi="宋体" w:eastAsia="宋体" w:cs="宋体"/>
          <w:color w:val="000000"/>
          <w:sz w:val="24"/>
          <w:lang w:val="en-US" w:eastAsia="zh-CN"/>
        </w:rPr>
        <w:t>4</w:t>
      </w:r>
      <w:r>
        <w:rPr>
          <w:rFonts w:hint="eastAsia" w:ascii="宋体" w:hAnsi="宋体" w:eastAsia="宋体" w:cs="宋体"/>
          <w:color w:val="000000"/>
          <w:sz w:val="24"/>
        </w:rPr>
        <w:t>-</w:t>
      </w:r>
      <w:r>
        <w:rPr>
          <w:rFonts w:hint="eastAsia" w:ascii="宋体" w:hAnsi="宋体" w:eastAsia="宋体" w:cs="宋体"/>
          <w:color w:val="000000"/>
          <w:sz w:val="24"/>
          <w:lang w:val="en-US" w:eastAsia="zh-CN"/>
        </w:rPr>
        <w:t>11</w:t>
      </w:r>
      <w:r>
        <w:rPr>
          <w:rFonts w:hint="eastAsia" w:ascii="宋体" w:hAnsi="宋体" w:eastAsia="宋体" w:cs="宋体"/>
          <w:color w:val="000000"/>
          <w:sz w:val="24"/>
        </w:rPr>
        <w:t xml:space="preserve"> 17:00:00 止</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地点：登录全国公共资源交易中心平台（陕西省）使用CA锁报名后自行下载</w:t>
      </w:r>
    </w:p>
    <w:p>
      <w:pPr>
        <w:topLinePunct/>
        <w:spacing w:line="52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方式：</w:t>
      </w:r>
      <w:r>
        <w:rPr>
          <w:rFonts w:hint="eastAsia" w:ascii="宋体" w:hAnsi="宋体" w:eastAsia="宋体" w:cs="宋体"/>
          <w:color w:val="000000"/>
          <w:sz w:val="24"/>
          <w:lang w:val="en-US" w:eastAsia="zh-CN"/>
        </w:rPr>
        <w:t>网上自行下载</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 xml:space="preserve">售价：免费下载 </w:t>
      </w:r>
    </w:p>
    <w:p>
      <w:pPr>
        <w:topLinePunct/>
        <w:spacing w:line="520" w:lineRule="exact"/>
        <w:ind w:firstLine="482" w:firstLineChars="200"/>
        <w:jc w:val="left"/>
        <w:rPr>
          <w:rFonts w:hint="eastAsia" w:ascii="宋体" w:hAnsi="宋体" w:eastAsia="宋体" w:cs="宋体"/>
          <w:color w:val="000000"/>
          <w:sz w:val="24"/>
        </w:rPr>
      </w:pPr>
      <w:r>
        <w:rPr>
          <w:rFonts w:hint="eastAsia" w:ascii="宋体" w:hAnsi="宋体" w:eastAsia="宋体" w:cs="宋体"/>
          <w:b/>
          <w:bCs/>
          <w:color w:val="000000"/>
          <w:sz w:val="24"/>
        </w:rPr>
        <w:t>备注：</w:t>
      </w:r>
      <w:r>
        <w:rPr>
          <w:rFonts w:hint="eastAsia" w:ascii="宋体" w:hAnsi="宋体" w:eastAsia="宋体" w:cs="宋体"/>
          <w:color w:val="000000"/>
          <w:sz w:val="24"/>
        </w:rPr>
        <w:t>1、供应商可登录全国公共资源交易中心平台（陕西省） （http://www.sxggzyjy.cn/）,选择“电子交易平台-陕西政府采购交易系统-陕西省公共资源交易平台-投标人”进行登录，登录后选择“交易乙方”身份进入投标人界面进行报名并免费下载谈判文件。</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2、下载时间为：202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04</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07</w:t>
      </w:r>
      <w:r>
        <w:rPr>
          <w:rFonts w:hint="eastAsia" w:ascii="宋体" w:hAnsi="宋体" w:eastAsia="宋体" w:cs="宋体"/>
          <w:color w:val="000000"/>
          <w:sz w:val="24"/>
        </w:rPr>
        <w:t>日9时30分至202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年</w:t>
      </w:r>
      <w:r>
        <w:rPr>
          <w:rFonts w:hint="eastAsia" w:ascii="宋体" w:hAnsi="宋体" w:eastAsia="宋体" w:cs="宋体"/>
          <w:color w:val="000000"/>
          <w:sz w:val="24"/>
          <w:lang w:val="en-US" w:eastAsia="zh-CN"/>
        </w:rPr>
        <w:t>04</w:t>
      </w:r>
      <w:r>
        <w:rPr>
          <w:rFonts w:hint="eastAsia" w:ascii="宋体" w:hAnsi="宋体" w:eastAsia="宋体" w:cs="宋体"/>
          <w:color w:val="000000"/>
          <w:sz w:val="24"/>
        </w:rPr>
        <w:t>月</w:t>
      </w:r>
      <w:r>
        <w:rPr>
          <w:rFonts w:hint="eastAsia" w:ascii="宋体" w:hAnsi="宋体" w:eastAsia="宋体" w:cs="宋体"/>
          <w:color w:val="000000"/>
          <w:sz w:val="24"/>
          <w:lang w:val="en-US" w:eastAsia="zh-CN"/>
        </w:rPr>
        <w:t>11</w:t>
      </w:r>
      <w:r>
        <w:rPr>
          <w:rFonts w:hint="eastAsia" w:ascii="宋体" w:hAnsi="宋体" w:eastAsia="宋体" w:cs="宋体"/>
          <w:color w:val="000000"/>
          <w:sz w:val="24"/>
        </w:rPr>
        <w:t xml:space="preserve">日17时00分止。 </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3、CA锁购买：榆林市市民大厦四楼窗口,电话：0912-3515031。</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4、本项目采用电子化招投标方式和“不见面”开标形式，供应商使用数字认证证书（CA 锁）对响应文件进行签章、加密、递交及开标时解密等相关招投标事宜。供应商应于谈判响应文件递交截止时间前任意时段登录交易平台〖首页〉电子交易平台〉企业端〗在线提交电子谈判响应文件，逾期提交系统间拒绝接收。供应商可登录榆林交易平台〖首页〉不见面开标〗在线参与开评标过程，详见《榆林市不见面开标大厅操作手册（投标人）》（交易平台〖首页〉服务指南〉下载专区〗中的《榆林市不见面开标大厅操作手册（投标人）》）。</w:t>
      </w:r>
    </w:p>
    <w:p>
      <w:pPr>
        <w:topLinePunct/>
        <w:spacing w:line="520" w:lineRule="exact"/>
        <w:ind w:firstLine="482" w:firstLineChars="200"/>
        <w:jc w:val="left"/>
        <w:outlineLvl w:val="1"/>
        <w:rPr>
          <w:rFonts w:hint="eastAsia" w:ascii="宋体" w:hAnsi="宋体" w:eastAsia="宋体" w:cs="宋体"/>
          <w:b/>
          <w:bCs/>
          <w:color w:val="000000"/>
          <w:sz w:val="24"/>
        </w:rPr>
      </w:pPr>
      <w:bookmarkStart w:id="5" w:name="_Toc23310"/>
      <w:r>
        <w:rPr>
          <w:rFonts w:hint="eastAsia" w:ascii="宋体" w:hAnsi="宋体" w:eastAsia="宋体" w:cs="宋体"/>
          <w:b/>
          <w:bCs/>
          <w:color w:val="000000"/>
          <w:sz w:val="24"/>
        </w:rPr>
        <w:t>四、 响应文件递交</w:t>
      </w:r>
      <w:bookmarkEnd w:id="5"/>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截止时间： 202</w:t>
      </w:r>
      <w:r>
        <w:rPr>
          <w:rFonts w:hint="eastAsia" w:ascii="宋体" w:hAnsi="宋体" w:eastAsia="宋体" w:cs="宋体"/>
          <w:color w:val="000000"/>
          <w:sz w:val="24"/>
          <w:lang w:val="en-US" w:eastAsia="zh-CN"/>
        </w:rPr>
        <w:t>3</w:t>
      </w:r>
      <w:r>
        <w:rPr>
          <w:rFonts w:hint="eastAsia" w:ascii="宋体" w:hAnsi="宋体" w:eastAsia="宋体" w:cs="宋体"/>
          <w:color w:val="000000"/>
          <w:sz w:val="24"/>
        </w:rPr>
        <w:t>-</w:t>
      </w:r>
      <w:r>
        <w:rPr>
          <w:rFonts w:hint="eastAsia" w:ascii="宋体" w:hAnsi="宋体" w:eastAsia="宋体" w:cs="宋体"/>
          <w:color w:val="000000"/>
          <w:sz w:val="24"/>
          <w:lang w:val="en-US" w:eastAsia="zh-CN"/>
        </w:rPr>
        <w:t>04</w:t>
      </w:r>
      <w:r>
        <w:rPr>
          <w:rFonts w:hint="eastAsia" w:ascii="宋体" w:hAnsi="宋体" w:eastAsia="宋体" w:cs="宋体"/>
          <w:color w:val="000000"/>
          <w:sz w:val="24"/>
        </w:rPr>
        <w:t>-</w:t>
      </w:r>
      <w:r>
        <w:rPr>
          <w:rFonts w:hint="eastAsia" w:ascii="宋体" w:hAnsi="宋体" w:eastAsia="宋体" w:cs="宋体"/>
          <w:color w:val="000000"/>
          <w:sz w:val="24"/>
          <w:lang w:val="en-US" w:eastAsia="zh-CN"/>
        </w:rPr>
        <w:t>14</w:t>
      </w:r>
      <w:r>
        <w:rPr>
          <w:rFonts w:hint="eastAsia" w:ascii="宋体" w:hAnsi="宋体" w:eastAsia="宋体" w:cs="宋体"/>
          <w:color w:val="000000"/>
          <w:sz w:val="24"/>
        </w:rPr>
        <w:t xml:space="preserve">  1</w:t>
      </w:r>
      <w:r>
        <w:rPr>
          <w:rFonts w:hint="eastAsia" w:ascii="宋体" w:hAnsi="宋体" w:eastAsia="宋体" w:cs="宋体"/>
          <w:color w:val="000000"/>
          <w:sz w:val="24"/>
          <w:lang w:val="en-US" w:eastAsia="zh-CN"/>
        </w:rPr>
        <w:t>3</w:t>
      </w:r>
      <w:r>
        <w:rPr>
          <w:rFonts w:hint="eastAsia" w:ascii="宋体" w:hAnsi="宋体" w:eastAsia="宋体" w:cs="宋体"/>
          <w:color w:val="000000"/>
          <w:sz w:val="24"/>
        </w:rPr>
        <w:t>:30:00</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地点：全国公共资源交易中心平台CA锁在线上传递交</w:t>
      </w:r>
    </w:p>
    <w:p>
      <w:pPr>
        <w:topLinePunct/>
        <w:spacing w:line="520" w:lineRule="exact"/>
        <w:ind w:firstLine="482" w:firstLineChars="200"/>
        <w:jc w:val="left"/>
        <w:outlineLvl w:val="1"/>
        <w:rPr>
          <w:rFonts w:hint="eastAsia" w:ascii="宋体" w:hAnsi="宋体" w:eastAsia="宋体" w:cs="宋体"/>
          <w:b/>
          <w:bCs/>
          <w:color w:val="000000"/>
          <w:sz w:val="24"/>
        </w:rPr>
      </w:pPr>
      <w:bookmarkStart w:id="6" w:name="_Toc11166"/>
      <w:r>
        <w:rPr>
          <w:rFonts w:hint="eastAsia" w:ascii="宋体" w:hAnsi="宋体" w:eastAsia="宋体" w:cs="宋体"/>
          <w:b/>
          <w:bCs/>
          <w:color w:val="000000"/>
          <w:sz w:val="24"/>
        </w:rPr>
        <w:t>五、公告期限</w:t>
      </w:r>
      <w:bookmarkEnd w:id="6"/>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自本公告发布之日起</w:t>
      </w:r>
      <w:r>
        <w:rPr>
          <w:rFonts w:hint="eastAsia" w:ascii="宋体" w:hAnsi="宋体" w:eastAsia="宋体" w:cs="宋体"/>
          <w:color w:val="000000"/>
          <w:sz w:val="24"/>
          <w:lang w:val="en-US" w:eastAsia="zh-CN"/>
        </w:rPr>
        <w:t>3</w:t>
      </w:r>
      <w:r>
        <w:rPr>
          <w:rFonts w:hint="eastAsia" w:ascii="宋体" w:hAnsi="宋体" w:eastAsia="宋体" w:cs="宋体"/>
          <w:color w:val="000000"/>
          <w:sz w:val="24"/>
        </w:rPr>
        <w:t>个工作日。</w:t>
      </w:r>
    </w:p>
    <w:p>
      <w:pPr>
        <w:numPr>
          <w:ilvl w:val="0"/>
          <w:numId w:val="1"/>
        </w:numPr>
        <w:topLinePunct/>
        <w:spacing w:line="520" w:lineRule="exact"/>
        <w:ind w:firstLine="482" w:firstLineChars="200"/>
        <w:jc w:val="left"/>
        <w:rPr>
          <w:rFonts w:hint="eastAsia" w:ascii="宋体" w:hAnsi="宋体" w:eastAsia="宋体" w:cs="宋体"/>
          <w:b/>
          <w:bCs/>
          <w:color w:val="000000"/>
          <w:sz w:val="24"/>
        </w:rPr>
      </w:pPr>
      <w:r>
        <w:rPr>
          <w:rFonts w:hint="eastAsia" w:ascii="宋体" w:hAnsi="宋体" w:eastAsia="宋体" w:cs="宋体"/>
          <w:b/>
          <w:bCs/>
          <w:color w:val="000000"/>
          <w:sz w:val="24"/>
        </w:rPr>
        <w:t>其他补充事宜：供应商应随时关注发布的变更公告，当澄清或修改的内容影响响应文件编制时，将在交易平台上同步发布答疑文件，此时供应商应从“项目流程·〉答疑文件下载”下载最新发布的答疑文件（*.SXSCF格式），并使用该文件重新编制电子响应文件（*.SXSTF格式），使用旧版电子谈判文件或旧版答疑文件制作的电子投标文件，系统将拒绝接收，责任自负。</w:t>
      </w:r>
    </w:p>
    <w:p>
      <w:pPr>
        <w:topLinePunct/>
        <w:spacing w:line="520" w:lineRule="exact"/>
        <w:ind w:firstLine="482" w:firstLineChars="200"/>
        <w:jc w:val="left"/>
        <w:outlineLvl w:val="1"/>
        <w:rPr>
          <w:rFonts w:hint="eastAsia" w:ascii="宋体" w:hAnsi="宋体" w:eastAsia="宋体" w:cs="宋体"/>
          <w:color w:val="000000"/>
          <w:sz w:val="24"/>
        </w:rPr>
      </w:pPr>
      <w:bookmarkStart w:id="7" w:name="_Toc724"/>
      <w:r>
        <w:rPr>
          <w:rFonts w:hint="eastAsia" w:ascii="宋体" w:hAnsi="宋体" w:eastAsia="宋体" w:cs="宋体"/>
          <w:b/>
          <w:bCs/>
          <w:color w:val="000000"/>
          <w:sz w:val="24"/>
        </w:rPr>
        <w:t>七、对本次招标提出询问，请按以下方式联系</w:t>
      </w:r>
      <w:r>
        <w:rPr>
          <w:rFonts w:hint="eastAsia" w:ascii="宋体" w:hAnsi="宋体" w:eastAsia="宋体" w:cs="宋体"/>
          <w:color w:val="000000"/>
          <w:sz w:val="24"/>
        </w:rPr>
        <w:t>。</w:t>
      </w:r>
      <w:bookmarkEnd w:id="7"/>
    </w:p>
    <w:p>
      <w:pPr>
        <w:topLinePunct/>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1、采购人信息：</w:t>
      </w:r>
      <w:r>
        <w:rPr>
          <w:rFonts w:hint="eastAsia" w:ascii="宋体" w:hAnsi="宋体" w:eastAsia="宋体" w:cs="宋体"/>
          <w:color w:val="000000"/>
          <w:sz w:val="24"/>
          <w:lang w:eastAsia="zh-CN"/>
        </w:rPr>
        <w:t xml:space="preserve"> 绥德县自然资源和规划局</w:t>
      </w:r>
    </w:p>
    <w:p>
      <w:pPr>
        <w:topLinePunct/>
        <w:spacing w:line="520" w:lineRule="exact"/>
        <w:ind w:firstLine="480" w:firstLineChars="200"/>
        <w:jc w:val="left"/>
        <w:rPr>
          <w:rFonts w:hint="eastAsia" w:ascii="宋体" w:hAnsi="宋体" w:eastAsia="宋体" w:cs="宋体"/>
          <w:color w:val="000000"/>
          <w:sz w:val="24"/>
          <w:lang w:val="en-US"/>
        </w:rPr>
      </w:pPr>
      <w:r>
        <w:rPr>
          <w:rFonts w:hint="eastAsia" w:ascii="宋体" w:hAnsi="宋体" w:eastAsia="宋体" w:cs="宋体"/>
          <w:color w:val="000000"/>
          <w:sz w:val="24"/>
        </w:rPr>
        <w:t>联系人：</w:t>
      </w:r>
      <w:r>
        <w:rPr>
          <w:rFonts w:hint="eastAsia" w:ascii="宋体" w:hAnsi="宋体" w:eastAsia="宋体" w:cs="宋体"/>
          <w:color w:val="000000"/>
          <w:sz w:val="24"/>
          <w:lang w:val="en-US" w:eastAsia="zh-CN"/>
        </w:rPr>
        <w:t>丁主任</w:t>
      </w:r>
    </w:p>
    <w:p>
      <w:pPr>
        <w:topLinePunct/>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联系地址：</w:t>
      </w:r>
      <w:r>
        <w:rPr>
          <w:rFonts w:hint="eastAsia" w:ascii="宋体" w:hAnsi="宋体" w:eastAsia="宋体" w:cs="宋体"/>
          <w:color w:val="000000"/>
          <w:sz w:val="24"/>
          <w:lang w:eastAsia="zh-CN"/>
        </w:rPr>
        <w:t>绥德县学子大道南段</w:t>
      </w:r>
    </w:p>
    <w:p>
      <w:pPr>
        <w:topLinePunct/>
        <w:spacing w:line="520" w:lineRule="exact"/>
        <w:ind w:firstLine="480" w:firstLineChars="200"/>
        <w:jc w:val="left"/>
        <w:rPr>
          <w:rFonts w:hint="eastAsia" w:ascii="宋体" w:hAnsi="宋体" w:eastAsia="宋体" w:cs="宋体"/>
          <w:color w:val="000000"/>
          <w:sz w:val="24"/>
          <w:lang w:eastAsia="zh-CN"/>
        </w:rPr>
      </w:pPr>
      <w:r>
        <w:rPr>
          <w:rFonts w:hint="eastAsia" w:ascii="宋体" w:hAnsi="宋体" w:eastAsia="宋体" w:cs="宋体"/>
          <w:color w:val="000000"/>
          <w:sz w:val="24"/>
        </w:rPr>
        <w:t>联系电话：</w:t>
      </w:r>
      <w:r>
        <w:rPr>
          <w:rFonts w:hint="eastAsia" w:ascii="宋体" w:hAnsi="宋体" w:eastAsia="宋体" w:cs="宋体"/>
          <w:color w:val="000000"/>
          <w:sz w:val="24"/>
          <w:lang w:eastAsia="zh-CN"/>
        </w:rPr>
        <w:t>15691251025</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2、项目联系方式</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项目联系人：汪笑笑</w:t>
      </w:r>
    </w:p>
    <w:p>
      <w:pPr>
        <w:topLinePunct/>
        <w:spacing w:line="520" w:lineRule="exact"/>
        <w:ind w:firstLine="480" w:firstLineChars="200"/>
        <w:jc w:val="left"/>
        <w:rPr>
          <w:rFonts w:hint="eastAsia" w:ascii="宋体" w:hAnsi="宋体" w:eastAsia="宋体" w:cs="宋体"/>
          <w:color w:val="000000"/>
          <w:sz w:val="24"/>
          <w:lang w:val="en-US" w:eastAsia="zh-CN"/>
        </w:rPr>
      </w:pPr>
      <w:r>
        <w:rPr>
          <w:rFonts w:hint="eastAsia" w:ascii="宋体" w:hAnsi="宋体" w:eastAsia="宋体" w:cs="宋体"/>
          <w:color w:val="000000"/>
          <w:sz w:val="24"/>
        </w:rPr>
        <w:t>电 话：18220282200</w:t>
      </w:r>
      <w:r>
        <w:rPr>
          <w:rFonts w:hint="eastAsia" w:ascii="宋体" w:hAnsi="宋体" w:eastAsia="宋体" w:cs="宋体"/>
          <w:color w:val="000000"/>
          <w:sz w:val="24"/>
          <w:lang w:val="en-US" w:eastAsia="zh-CN"/>
        </w:rPr>
        <w:t>/0912-5611585</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3、采购代理机构信息</w:t>
      </w:r>
    </w:p>
    <w:p>
      <w:pPr>
        <w:topLinePunct/>
        <w:spacing w:line="520" w:lineRule="exact"/>
        <w:ind w:firstLine="480" w:firstLineChars="200"/>
        <w:jc w:val="left"/>
        <w:rPr>
          <w:rFonts w:hint="eastAsia" w:ascii="宋体" w:hAnsi="宋体" w:eastAsia="宋体" w:cs="宋体"/>
          <w:color w:val="000000"/>
          <w:sz w:val="24"/>
        </w:rPr>
      </w:pPr>
      <w:r>
        <w:rPr>
          <w:rFonts w:hint="eastAsia" w:ascii="宋体" w:hAnsi="宋体" w:eastAsia="宋体" w:cs="宋体"/>
          <w:color w:val="000000"/>
          <w:sz w:val="24"/>
        </w:rPr>
        <w:t>名称：致君项目管理有限公司</w:t>
      </w:r>
    </w:p>
    <w:p>
      <w:pPr>
        <w:topLinePunct/>
        <w:spacing w:line="520" w:lineRule="exact"/>
        <w:ind w:firstLine="480" w:firstLineChars="200"/>
        <w:jc w:val="left"/>
        <w:rPr>
          <w:rFonts w:hint="eastAsia" w:ascii="宋体" w:hAnsi="宋体" w:eastAsia="宋体" w:cs="宋体"/>
          <w:color w:val="000000"/>
          <w:kern w:val="0"/>
          <w:sz w:val="24"/>
        </w:rPr>
      </w:pPr>
      <w:r>
        <w:rPr>
          <w:rFonts w:hint="eastAsia" w:ascii="宋体" w:hAnsi="宋体" w:eastAsia="宋体" w:cs="宋体"/>
          <w:color w:val="000000"/>
          <w:sz w:val="24"/>
        </w:rPr>
        <w:t>联系地址：绥德县永乐大道光明苑小区1单元302室</w:t>
      </w:r>
    </w:p>
    <w:p>
      <w:pPr>
        <w:pStyle w:val="4"/>
        <w:keepNext w:val="0"/>
        <w:keepLines w:val="0"/>
        <w:topLinePunct/>
        <w:spacing w:line="520" w:lineRule="exact"/>
        <w:ind w:firstLine="5301" w:firstLineChars="2200"/>
        <w:rPr>
          <w:rFonts w:hint="eastAsia" w:ascii="宋体" w:hAnsi="宋体" w:eastAsia="宋体" w:cs="宋体"/>
          <w:b/>
          <w:bCs/>
          <w:color w:val="000000"/>
          <w:sz w:val="24"/>
        </w:rPr>
      </w:pPr>
      <w:bookmarkStart w:id="8" w:name="_Toc6315"/>
      <w:bookmarkStart w:id="9" w:name="_Toc6364"/>
      <w:r>
        <w:rPr>
          <w:rFonts w:hint="eastAsia" w:ascii="宋体" w:hAnsi="宋体" w:eastAsia="宋体" w:cs="宋体"/>
          <w:b/>
          <w:bCs/>
          <w:color w:val="000000"/>
          <w:sz w:val="24"/>
        </w:rPr>
        <w:t>致君项目管理有限公司</w:t>
      </w:r>
      <w:bookmarkEnd w:id="8"/>
      <w:bookmarkEnd w:id="9"/>
    </w:p>
    <w:p>
      <w:pPr>
        <w:pStyle w:val="5"/>
        <w:keepNext w:val="0"/>
        <w:keepLines w:val="0"/>
        <w:topLinePunct/>
        <w:spacing w:line="520" w:lineRule="exact"/>
        <w:rPr>
          <w:rFonts w:hint="eastAsia" w:ascii="宋体" w:hAnsi="宋体" w:eastAsia="宋体" w:cs="宋体"/>
          <w:b/>
          <w:bCs/>
          <w:color w:val="000000"/>
        </w:rPr>
      </w:pPr>
      <w:r>
        <w:rPr>
          <w:rFonts w:hint="eastAsia" w:ascii="宋体" w:hAnsi="宋体" w:eastAsia="宋体" w:cs="宋体"/>
          <w:b/>
          <w:bCs/>
          <w:color w:val="000000"/>
        </w:rPr>
        <w:t xml:space="preserve">                                               202</w:t>
      </w:r>
      <w:r>
        <w:rPr>
          <w:rFonts w:hint="eastAsia" w:ascii="宋体" w:hAnsi="宋体" w:eastAsia="宋体" w:cs="宋体"/>
          <w:b/>
          <w:bCs/>
          <w:color w:val="000000"/>
          <w:lang w:val="en-US" w:eastAsia="zh-CN"/>
        </w:rPr>
        <w:t>3</w:t>
      </w:r>
      <w:r>
        <w:rPr>
          <w:rFonts w:hint="eastAsia" w:ascii="宋体" w:hAnsi="宋体" w:eastAsia="宋体" w:cs="宋体"/>
          <w:b/>
          <w:bCs/>
          <w:color w:val="000000"/>
        </w:rPr>
        <w:t>年</w:t>
      </w:r>
      <w:r>
        <w:rPr>
          <w:rFonts w:hint="eastAsia" w:ascii="宋体" w:hAnsi="宋体" w:eastAsia="宋体" w:cs="宋体"/>
          <w:b/>
          <w:bCs/>
          <w:color w:val="000000"/>
          <w:lang w:val="en-US" w:eastAsia="zh-CN"/>
        </w:rPr>
        <w:t>04</w:t>
      </w:r>
      <w:r>
        <w:rPr>
          <w:rFonts w:hint="eastAsia" w:ascii="宋体" w:hAnsi="宋体" w:eastAsia="宋体" w:cs="宋体"/>
          <w:b/>
          <w:bCs/>
          <w:color w:val="000000"/>
        </w:rPr>
        <w:t>月</w:t>
      </w:r>
      <w:r>
        <w:rPr>
          <w:rFonts w:hint="eastAsia" w:ascii="宋体" w:hAnsi="宋体" w:eastAsia="宋体" w:cs="宋体"/>
          <w:b/>
          <w:bCs/>
          <w:color w:val="000000"/>
          <w:lang w:val="en-US" w:eastAsia="zh-CN"/>
        </w:rPr>
        <w:t>07</w:t>
      </w:r>
      <w:r>
        <w:rPr>
          <w:rFonts w:hint="eastAsia" w:ascii="宋体" w:hAnsi="宋体" w:eastAsia="宋体" w:cs="宋体"/>
          <w:b/>
          <w:bCs/>
          <w:color w:val="000000"/>
        </w:rPr>
        <w:t>日</w:t>
      </w:r>
    </w:p>
    <w:p>
      <w:bookmarkStart w:id="10" w:name="_GoBack"/>
      <w:bookmarkEnd w:id="10"/>
    </w:p>
    <w:sectPr>
      <w:pgSz w:w="11905" w:h="16838"/>
      <w:pgMar w:top="1440" w:right="1803" w:bottom="1440" w:left="1803" w:header="850" w:footer="992"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C28022"/>
    <w:multiLevelType w:val="singleLevel"/>
    <w:tmpl w:val="24C2802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3Mjg4MGQ1YThiZDFhMDU1OGM2ZDA5ZmUxYmQ5OGEifQ=="/>
  </w:docVars>
  <w:rsids>
    <w:rsidRoot w:val="00000000"/>
    <w:rsid w:val="0ACC76CB"/>
    <w:rsid w:val="31EB1FCD"/>
    <w:rsid w:val="4FC7696F"/>
    <w:rsid w:val="78BB66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4">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_Style 2"/>
    <w:basedOn w:val="3"/>
    <w:next w:val="1"/>
    <w:qFormat/>
    <w:uiPriority w:val="0"/>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2407</Words>
  <Characters>2820</Characters>
  <Lines>0</Lines>
  <Paragraphs>0</Paragraphs>
  <TotalTime>0</TotalTime>
  <ScaleCrop>false</ScaleCrop>
  <LinksUpToDate>false</LinksUpToDate>
  <CharactersWithSpaces>2901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2021-05-19T01:17:00Z</dcterms:created>
  <dc:creator>81034</dc:creator>
  <cp:lastModifiedBy>LG－</cp:lastModifiedBy>
  <dcterms:modified xsi:type="dcterms:W3CDTF">2023-04-06T06:26:50Z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16E2927C3EDA48D19F7BB91E5623396D</vt:lpwstr>
  </property>
</Properties>
</file>