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rPr>
      </w:pPr>
      <w:r>
        <w:rPr>
          <w:rFonts w:hint="eastAsia" w:ascii="宋体" w:hAnsi="宋体" w:eastAsia="宋体" w:cs="宋体"/>
        </w:rPr>
        <w:t>招标公告</w:t>
      </w:r>
    </w:p>
    <w:p>
      <w:pPr>
        <w:adjustRightInd w:val="0"/>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eastAsia="宋体" w:cs="宋体"/>
          <w:b/>
          <w:sz w:val="24"/>
          <w:szCs w:val="24"/>
          <w:lang w:eastAsia="zh-CN"/>
        </w:rPr>
        <w:t>营养改善计划食堂从业人员及学前教育保教、保育员采购项目</w:t>
      </w:r>
      <w:r>
        <w:rPr>
          <w:rFonts w:hint="eastAsia" w:ascii="宋体" w:hAnsi="宋体" w:eastAsia="宋体" w:cs="宋体"/>
          <w:b/>
          <w:color w:val="333333"/>
          <w:sz w:val="24"/>
          <w:szCs w:val="24"/>
          <w:shd w:val="clear" w:color="auto" w:fill="FFFFFF"/>
        </w:rPr>
        <w:t>潜在的投标人可在</w:t>
      </w:r>
      <w:r>
        <w:rPr>
          <w:rFonts w:hint="eastAsia" w:ascii="宋体" w:hAnsi="宋体" w:eastAsia="宋体" w:cs="宋体"/>
          <w:b/>
          <w:color w:val="333333"/>
          <w:sz w:val="24"/>
          <w:szCs w:val="24"/>
          <w:shd w:val="clear" w:color="auto" w:fill="FFFFFF"/>
          <w:lang w:val="en-US" w:eastAsia="zh-CN"/>
        </w:rPr>
        <w:t>CA锁上下载</w:t>
      </w:r>
      <w:r>
        <w:rPr>
          <w:rFonts w:hint="eastAsia" w:ascii="宋体" w:hAnsi="宋体" w:eastAsia="宋体" w:cs="宋体"/>
          <w:b/>
          <w:color w:val="333333"/>
          <w:sz w:val="24"/>
          <w:szCs w:val="24"/>
          <w:shd w:val="clear" w:color="auto" w:fill="FFFFFF"/>
        </w:rPr>
        <w:t>招标文件，并于</w:t>
      </w:r>
      <w:r>
        <w:rPr>
          <w:rFonts w:hint="eastAsia" w:ascii="宋体" w:hAnsi="宋体" w:eastAsia="宋体" w:cs="宋体"/>
          <w:b/>
          <w:color w:val="333333"/>
          <w:sz w:val="24"/>
          <w:szCs w:val="24"/>
          <w:shd w:val="clear" w:color="auto" w:fill="FFFFFF"/>
          <w:lang w:val="en-US" w:eastAsia="zh-CN"/>
        </w:rPr>
        <w:t>投标截止</w:t>
      </w:r>
      <w:r>
        <w:rPr>
          <w:rFonts w:hint="eastAsia" w:ascii="宋体" w:hAnsi="宋体" w:eastAsia="宋体" w:cs="宋体"/>
          <w:b/>
          <w:color w:val="333333"/>
          <w:sz w:val="24"/>
          <w:szCs w:val="24"/>
          <w:shd w:val="clear" w:color="auto" w:fill="FFFFFF"/>
        </w:rPr>
        <w:t>前递交投标文件。</w:t>
      </w:r>
    </w:p>
    <w:p>
      <w:pPr>
        <w:pStyle w:val="5"/>
        <w:adjustRightInd w:val="0"/>
        <w:snapToGrid w:val="0"/>
        <w:spacing w:before="0" w:beforeAutospacing="0" w:after="0" w:afterAutospacing="0" w:line="360" w:lineRule="auto"/>
        <w:rPr>
          <w:rFonts w:hint="eastAsia" w:ascii="宋体" w:hAnsi="宋体" w:eastAsia="宋体" w:cs="宋体"/>
          <w:b/>
          <w:szCs w:val="24"/>
        </w:rPr>
      </w:pPr>
      <w:r>
        <w:rPr>
          <w:rFonts w:hint="eastAsia" w:ascii="宋体" w:hAnsi="宋体" w:eastAsia="宋体" w:cs="宋体"/>
          <w:b/>
          <w:color w:val="333333"/>
          <w:szCs w:val="24"/>
          <w:shd w:val="clear" w:color="auto" w:fill="FFFFFF"/>
        </w:rPr>
        <w:t>一、项目基本情况：</w:t>
      </w:r>
    </w:p>
    <w:p>
      <w:pPr>
        <w:pStyle w:val="5"/>
        <w:adjustRightInd w:val="0"/>
        <w:snapToGrid w:val="0"/>
        <w:spacing w:before="0" w:beforeAutospacing="0" w:after="0" w:afterAutospacing="0" w:line="360" w:lineRule="auto"/>
        <w:ind w:firstLine="420"/>
        <w:rPr>
          <w:rFonts w:hint="eastAsia" w:ascii="宋体" w:hAnsi="宋体" w:eastAsia="宋体" w:cs="宋体"/>
          <w:szCs w:val="24"/>
          <w:lang w:eastAsia="zh-CN"/>
        </w:rPr>
      </w:pPr>
      <w:r>
        <w:rPr>
          <w:rFonts w:hint="eastAsia" w:ascii="宋体" w:hAnsi="宋体" w:eastAsia="宋体" w:cs="宋体"/>
          <w:color w:val="333333"/>
          <w:szCs w:val="24"/>
          <w:shd w:val="clear" w:color="auto" w:fill="FFFFFF"/>
        </w:rPr>
        <w:t>1、项目编号：</w:t>
      </w:r>
      <w:r>
        <w:rPr>
          <w:rFonts w:hint="eastAsia" w:eastAsia="宋体" w:cs="宋体"/>
          <w:color w:val="333333"/>
          <w:szCs w:val="24"/>
          <w:shd w:val="clear" w:color="auto" w:fill="FFFFFF"/>
          <w:lang w:eastAsia="zh-CN"/>
        </w:rPr>
        <w:t>YLWC政采2023-004</w:t>
      </w:r>
    </w:p>
    <w:p>
      <w:pPr>
        <w:pStyle w:val="5"/>
        <w:adjustRightInd w:val="0"/>
        <w:snapToGrid w:val="0"/>
        <w:spacing w:before="0" w:beforeAutospacing="0" w:after="0" w:afterAutospacing="0" w:line="360" w:lineRule="auto"/>
        <w:ind w:firstLine="420"/>
        <w:rPr>
          <w:rFonts w:hint="eastAsia" w:ascii="宋体" w:hAnsi="宋体" w:eastAsia="宋体" w:cs="宋体"/>
          <w:szCs w:val="24"/>
          <w:lang w:eastAsia="zh-CN"/>
        </w:rPr>
      </w:pPr>
      <w:r>
        <w:rPr>
          <w:rFonts w:hint="eastAsia" w:ascii="宋体" w:hAnsi="宋体" w:eastAsia="宋体" w:cs="宋体"/>
          <w:color w:val="333333"/>
          <w:szCs w:val="24"/>
          <w:shd w:val="clear" w:color="auto" w:fill="FFFFFF"/>
        </w:rPr>
        <w:t>2、项目名称：</w:t>
      </w:r>
      <w:r>
        <w:rPr>
          <w:rFonts w:hint="eastAsia" w:eastAsia="宋体" w:cs="宋体"/>
          <w:color w:val="333333"/>
          <w:szCs w:val="24"/>
          <w:shd w:val="clear" w:color="auto" w:fill="FFFFFF"/>
          <w:lang w:eastAsia="zh-CN"/>
        </w:rPr>
        <w:t>营养改善计划食堂从业人员及学前教育保教、保育员采购项目</w:t>
      </w:r>
    </w:p>
    <w:p>
      <w:pPr>
        <w:pStyle w:val="5"/>
        <w:adjustRightInd w:val="0"/>
        <w:snapToGrid w:val="0"/>
        <w:spacing w:before="0" w:beforeAutospacing="0" w:after="0" w:afterAutospacing="0" w:line="360" w:lineRule="auto"/>
        <w:ind w:firstLine="420"/>
        <w:rPr>
          <w:rFonts w:hint="eastAsia" w:ascii="宋体" w:hAnsi="宋体" w:eastAsia="宋体" w:cs="宋体"/>
          <w:szCs w:val="24"/>
          <w:lang w:eastAsia="zh-CN"/>
        </w:rPr>
      </w:pPr>
      <w:r>
        <w:rPr>
          <w:rFonts w:hint="eastAsia" w:ascii="宋体" w:hAnsi="宋体" w:eastAsia="宋体" w:cs="宋体"/>
          <w:color w:val="333333"/>
          <w:szCs w:val="24"/>
          <w:shd w:val="clear" w:color="auto" w:fill="FFFFFF"/>
        </w:rPr>
        <w:t>3、预算金额：</w:t>
      </w:r>
      <w:r>
        <w:rPr>
          <w:rFonts w:hint="eastAsia" w:eastAsia="宋体" w:cs="宋体"/>
          <w:color w:val="333333"/>
          <w:szCs w:val="24"/>
          <w:shd w:val="clear" w:color="auto" w:fill="FFFFFF"/>
          <w:lang w:eastAsia="zh-CN"/>
        </w:rPr>
        <w:t>9540000.00</w:t>
      </w:r>
      <w:r>
        <w:rPr>
          <w:rFonts w:hint="eastAsia" w:ascii="宋体" w:hAnsi="宋体" w:eastAsia="宋体" w:cs="宋体"/>
          <w:color w:val="333333"/>
          <w:szCs w:val="24"/>
          <w:shd w:val="clear" w:color="auto" w:fill="FFFFFF"/>
          <w:lang w:eastAsia="zh-CN"/>
        </w:rPr>
        <w:t>元</w:t>
      </w:r>
    </w:p>
    <w:p>
      <w:pPr>
        <w:pStyle w:val="5"/>
        <w:adjustRightInd w:val="0"/>
        <w:snapToGrid w:val="0"/>
        <w:spacing w:before="0" w:beforeAutospacing="0" w:after="0" w:afterAutospacing="0" w:line="360" w:lineRule="auto"/>
        <w:ind w:firstLine="420"/>
        <w:rPr>
          <w:rFonts w:hint="eastAsia" w:ascii="宋体" w:hAnsi="宋体" w:eastAsia="宋体" w:cs="宋体"/>
          <w:szCs w:val="24"/>
        </w:rPr>
      </w:pPr>
      <w:r>
        <w:rPr>
          <w:rFonts w:hint="eastAsia" w:ascii="宋体" w:hAnsi="宋体" w:eastAsia="宋体" w:cs="宋体"/>
          <w:color w:val="333333"/>
          <w:szCs w:val="24"/>
          <w:shd w:val="clear" w:color="auto" w:fill="FFFFFF"/>
        </w:rPr>
        <w:t>4、最高限价：即预算金额</w:t>
      </w:r>
    </w:p>
    <w:p>
      <w:pPr>
        <w:pStyle w:val="5"/>
        <w:adjustRightInd w:val="0"/>
        <w:snapToGrid w:val="0"/>
        <w:spacing w:before="0" w:beforeAutospacing="0" w:after="0" w:afterAutospacing="0" w:line="360" w:lineRule="auto"/>
        <w:ind w:firstLine="420"/>
        <w:rPr>
          <w:rFonts w:hint="eastAsia" w:ascii="宋体" w:hAnsi="宋体" w:eastAsia="宋体" w:cs="宋体"/>
          <w:szCs w:val="24"/>
        </w:rPr>
      </w:pPr>
      <w:r>
        <w:rPr>
          <w:rFonts w:hint="eastAsia" w:ascii="宋体" w:hAnsi="宋体" w:eastAsia="宋体" w:cs="宋体"/>
          <w:color w:val="333333"/>
          <w:szCs w:val="24"/>
          <w:shd w:val="clear" w:color="auto" w:fill="FFFFFF"/>
        </w:rPr>
        <w:t>5、采购需求：</w:t>
      </w:r>
      <w:r>
        <w:rPr>
          <w:rFonts w:hint="eastAsia" w:eastAsia="宋体" w:cs="宋体"/>
          <w:color w:val="333333"/>
          <w:szCs w:val="24"/>
          <w:shd w:val="clear" w:color="auto" w:fill="FFFFFF"/>
          <w:lang w:eastAsia="zh-CN"/>
        </w:rPr>
        <w:t>营养改善计划食堂从业人员及学前教育保教、保育员采购项目</w:t>
      </w:r>
      <w:r>
        <w:rPr>
          <w:rFonts w:hint="eastAsia" w:ascii="宋体" w:hAnsi="宋体" w:eastAsia="宋体" w:cs="宋体"/>
          <w:color w:val="333333"/>
          <w:szCs w:val="24"/>
          <w:shd w:val="clear" w:color="auto" w:fill="FFFFFF"/>
        </w:rPr>
        <w:t>（详见招标文件）</w:t>
      </w:r>
    </w:p>
    <w:p>
      <w:pPr>
        <w:pStyle w:val="5"/>
        <w:adjustRightInd w:val="0"/>
        <w:snapToGrid w:val="0"/>
        <w:spacing w:before="0" w:beforeAutospacing="0" w:after="0" w:afterAutospacing="0" w:line="360" w:lineRule="auto"/>
        <w:ind w:firstLine="420"/>
        <w:rPr>
          <w:rFonts w:hint="eastAsia" w:ascii="宋体" w:hAnsi="宋体" w:eastAsia="宋体" w:cs="宋体"/>
          <w:szCs w:val="24"/>
          <w:lang w:eastAsia="zh-CN"/>
        </w:rPr>
      </w:pPr>
      <w:r>
        <w:rPr>
          <w:rFonts w:hint="eastAsia" w:ascii="宋体" w:hAnsi="宋体" w:eastAsia="宋体" w:cs="宋体"/>
          <w:color w:val="333333"/>
          <w:szCs w:val="24"/>
          <w:shd w:val="clear" w:color="auto" w:fill="FFFFFF"/>
        </w:rPr>
        <w:t>6、本项目是否接受联合体投标：</w:t>
      </w:r>
      <w:r>
        <w:rPr>
          <w:rFonts w:hint="eastAsia" w:ascii="宋体" w:hAnsi="宋体" w:eastAsia="宋体" w:cs="宋体"/>
          <w:color w:val="333333"/>
          <w:szCs w:val="24"/>
          <w:shd w:val="clear" w:color="auto" w:fill="FFFFFF"/>
          <w:lang w:val="en-US" w:eastAsia="zh-CN"/>
        </w:rPr>
        <w:t>否</w:t>
      </w:r>
    </w:p>
    <w:p>
      <w:pPr>
        <w:pStyle w:val="5"/>
        <w:adjustRightInd w:val="0"/>
        <w:snapToGrid w:val="0"/>
        <w:spacing w:before="0" w:beforeAutospacing="0" w:after="0" w:afterAutospacing="0" w:line="360" w:lineRule="auto"/>
        <w:rPr>
          <w:rFonts w:hint="eastAsia" w:ascii="宋体" w:hAnsi="宋体" w:eastAsia="宋体" w:cs="宋体"/>
          <w:b/>
          <w:szCs w:val="24"/>
        </w:rPr>
      </w:pPr>
      <w:r>
        <w:rPr>
          <w:rFonts w:hint="eastAsia" w:ascii="宋体" w:hAnsi="宋体" w:eastAsia="宋体" w:cs="宋体"/>
          <w:b/>
          <w:color w:val="333333"/>
          <w:szCs w:val="24"/>
          <w:shd w:val="clear" w:color="auto" w:fill="FFFFFF"/>
        </w:rPr>
        <w:t>二、 投标人的资格要求</w:t>
      </w:r>
    </w:p>
    <w:p>
      <w:pPr>
        <w:pStyle w:val="5"/>
        <w:adjustRightInd w:val="0"/>
        <w:snapToGrid w:val="0"/>
        <w:spacing w:before="0" w:beforeAutospacing="0" w:after="0" w:afterAutospacing="0" w:line="360" w:lineRule="auto"/>
        <w:ind w:firstLine="420"/>
        <w:rPr>
          <w:rFonts w:hint="eastAsia" w:ascii="宋体" w:hAnsi="宋体" w:eastAsia="宋体" w:cs="宋体"/>
          <w:szCs w:val="24"/>
        </w:rPr>
      </w:pPr>
      <w:r>
        <w:rPr>
          <w:rFonts w:hint="eastAsia" w:ascii="宋体" w:hAnsi="宋体" w:eastAsia="宋体" w:cs="宋体"/>
          <w:color w:val="333333"/>
          <w:szCs w:val="24"/>
          <w:shd w:val="clear" w:color="auto" w:fill="FFFFFF"/>
        </w:rPr>
        <w:t>1、满足《中华人民共和国政府采购法》第二十二条规定</w:t>
      </w:r>
    </w:p>
    <w:p>
      <w:pPr>
        <w:adjustRightInd w:val="0"/>
        <w:snapToGrid w:val="0"/>
        <w:spacing w:line="360" w:lineRule="auto"/>
        <w:ind w:firstLine="420" w:firstLineChars="200"/>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2、落实政府采购政策需满足的资格要求：</w:t>
      </w:r>
    </w:p>
    <w:p>
      <w:pPr>
        <w:adjustRightInd w:val="0"/>
        <w:snapToGrid w:val="0"/>
        <w:spacing w:line="360" w:lineRule="auto"/>
        <w:ind w:left="479" w:leftChars="228" w:firstLine="0" w:firstLineChars="0"/>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1）《政府采购促进中小企业发展管理办法》（财库〔2020〕46号）；</w:t>
      </w:r>
      <w:r>
        <w:rPr>
          <w:rFonts w:hint="eastAsia" w:ascii="宋体" w:hAnsi="宋体" w:eastAsia="宋体" w:cs="宋体"/>
          <w:color w:val="333333"/>
          <w:sz w:val="24"/>
          <w:szCs w:val="24"/>
          <w:shd w:val="clear" w:color="auto" w:fill="FFFFFF"/>
        </w:rPr>
        <w:br w:type="textWrapping"/>
      </w:r>
      <w:r>
        <w:rPr>
          <w:rFonts w:hint="eastAsia" w:ascii="宋体" w:hAnsi="宋体" w:eastAsia="宋体" w:cs="宋体"/>
          <w:color w:val="333333"/>
          <w:sz w:val="24"/>
          <w:szCs w:val="24"/>
          <w:shd w:val="clear" w:color="auto" w:fill="FFFFFF"/>
        </w:rPr>
        <w:t>2）《财政部司法部关于政府采购支持监狱企业发展有关问题的通知》（财库〔2014〕68号）；</w:t>
      </w:r>
      <w:r>
        <w:rPr>
          <w:rFonts w:hint="eastAsia" w:ascii="宋体" w:hAnsi="宋体" w:eastAsia="宋体" w:cs="宋体"/>
          <w:color w:val="333333"/>
          <w:sz w:val="24"/>
          <w:szCs w:val="24"/>
          <w:shd w:val="clear" w:color="auto" w:fill="FFFFFF"/>
        </w:rPr>
        <w:br w:type="textWrapping"/>
      </w:r>
      <w:r>
        <w:rPr>
          <w:rFonts w:hint="eastAsia" w:ascii="宋体" w:hAnsi="宋体" w:eastAsia="宋体" w:cs="宋体"/>
          <w:color w:val="333333"/>
          <w:sz w:val="24"/>
          <w:szCs w:val="24"/>
          <w:shd w:val="clear" w:color="auto" w:fill="FFFFFF"/>
        </w:rPr>
        <w:t>3）《国务院办公厅关于建立政府强制采购节能产品制度的通知》（国办发〔2007〕51号）；</w:t>
      </w:r>
      <w:r>
        <w:rPr>
          <w:rFonts w:hint="eastAsia" w:ascii="宋体" w:hAnsi="宋体" w:eastAsia="宋体" w:cs="宋体"/>
          <w:color w:val="333333"/>
          <w:sz w:val="24"/>
          <w:szCs w:val="24"/>
          <w:shd w:val="clear" w:color="auto" w:fill="FFFFFF"/>
        </w:rPr>
        <w:br w:type="textWrapping"/>
      </w:r>
      <w:r>
        <w:rPr>
          <w:rFonts w:hint="eastAsia" w:ascii="宋体" w:hAnsi="宋体" w:eastAsia="宋体" w:cs="宋体"/>
          <w:color w:val="333333"/>
          <w:sz w:val="24"/>
          <w:szCs w:val="24"/>
          <w:shd w:val="clear" w:color="auto" w:fill="FFFFFF"/>
        </w:rPr>
        <w:t>4）《节能产品政府采购实施意见》（财库[2004]185号）；</w:t>
      </w:r>
      <w:r>
        <w:rPr>
          <w:rFonts w:hint="eastAsia" w:ascii="宋体" w:hAnsi="宋体" w:eastAsia="宋体" w:cs="宋体"/>
          <w:color w:val="333333"/>
          <w:sz w:val="24"/>
          <w:szCs w:val="24"/>
          <w:shd w:val="clear" w:color="auto" w:fill="FFFFFF"/>
        </w:rPr>
        <w:br w:type="textWrapping"/>
      </w:r>
      <w:r>
        <w:rPr>
          <w:rFonts w:hint="eastAsia" w:ascii="宋体" w:hAnsi="宋体" w:eastAsia="宋体" w:cs="宋体"/>
          <w:color w:val="333333"/>
          <w:sz w:val="24"/>
          <w:szCs w:val="24"/>
          <w:shd w:val="clear" w:color="auto" w:fill="FFFFFF"/>
        </w:rPr>
        <w:t>5）《环境标志产品政府采购实施的意见》（财库[2006]90号）；</w:t>
      </w:r>
      <w:r>
        <w:rPr>
          <w:rFonts w:hint="eastAsia" w:ascii="宋体" w:hAnsi="宋体" w:eastAsia="宋体" w:cs="宋体"/>
          <w:color w:val="333333"/>
          <w:sz w:val="24"/>
          <w:szCs w:val="24"/>
          <w:shd w:val="clear" w:color="auto" w:fill="FFFFFF"/>
        </w:rPr>
        <w:br w:type="textWrapping"/>
      </w:r>
      <w:r>
        <w:rPr>
          <w:rFonts w:hint="eastAsia" w:ascii="宋体" w:hAnsi="宋体" w:eastAsia="宋体" w:cs="宋体"/>
          <w:color w:val="333333"/>
          <w:sz w:val="24"/>
          <w:szCs w:val="24"/>
          <w:shd w:val="clear" w:color="auto" w:fill="FFFFFF"/>
        </w:rPr>
        <w:t>6）《财政部、民政部、中国残疾人联合会关于促进残疾人就业政府采购政策的通知》（财库[2017]141号）；</w:t>
      </w:r>
      <w:r>
        <w:rPr>
          <w:rFonts w:hint="eastAsia" w:ascii="宋体" w:hAnsi="宋体" w:eastAsia="宋体" w:cs="宋体"/>
          <w:color w:val="333333"/>
          <w:sz w:val="24"/>
          <w:szCs w:val="24"/>
          <w:shd w:val="clear" w:color="auto" w:fill="FFFFFF"/>
        </w:rPr>
        <w:br w:type="textWrapping"/>
      </w:r>
      <w:r>
        <w:rPr>
          <w:rFonts w:hint="eastAsia" w:ascii="宋体" w:hAnsi="宋体" w:eastAsia="宋体" w:cs="宋体"/>
          <w:color w:val="333333"/>
          <w:sz w:val="24"/>
          <w:szCs w:val="24"/>
          <w:shd w:val="clear" w:color="auto" w:fill="FFFFFF"/>
        </w:rPr>
        <w:t>7）陕西省财政厅关于印发《陕西省中小企业政府采购信用融资办法》（陕财办采〔2018〕23号）；相关政策、业务流程、办理平台(http://www.ccgpshaanxi.gov.cn/zcdservice/zcd/shanxi/)；</w:t>
      </w:r>
      <w:r>
        <w:rPr>
          <w:rFonts w:hint="eastAsia" w:ascii="宋体" w:hAnsi="宋体" w:eastAsia="宋体" w:cs="宋体"/>
          <w:color w:val="333333"/>
          <w:sz w:val="24"/>
          <w:szCs w:val="24"/>
          <w:shd w:val="clear" w:color="auto" w:fill="FFFFFF"/>
        </w:rPr>
        <w:br w:type="textWrapping"/>
      </w:r>
      <w:r>
        <w:rPr>
          <w:rFonts w:hint="eastAsia" w:ascii="宋体" w:hAnsi="宋体" w:eastAsia="宋体" w:cs="宋体"/>
          <w:color w:val="333333"/>
          <w:sz w:val="24"/>
          <w:szCs w:val="24"/>
          <w:shd w:val="clear" w:color="auto" w:fill="FFFFFF"/>
        </w:rPr>
        <w:t>8）《关于在政府采购活动中查询及使用信用记录有关问题的通知》（财库〔2016〕125号）；</w:t>
      </w:r>
      <w:r>
        <w:rPr>
          <w:rFonts w:hint="eastAsia" w:ascii="宋体" w:hAnsi="宋体" w:eastAsia="宋体" w:cs="宋体"/>
          <w:color w:val="333333"/>
          <w:sz w:val="24"/>
          <w:szCs w:val="24"/>
          <w:shd w:val="clear" w:color="auto" w:fill="FFFFFF"/>
        </w:rPr>
        <w:br w:type="textWrapping"/>
      </w:r>
      <w:r>
        <w:rPr>
          <w:rFonts w:hint="eastAsia" w:ascii="宋体" w:hAnsi="宋体" w:eastAsia="宋体" w:cs="宋体"/>
          <w:color w:val="333333"/>
          <w:sz w:val="24"/>
          <w:szCs w:val="24"/>
          <w:shd w:val="clear" w:color="auto" w:fill="FFFFFF"/>
        </w:rPr>
        <w:t>9）《榆林市财政局关于进一步加大政府采购支持中小企业力度的通知》（榆政财采发〔2022〕10号)；</w:t>
      </w:r>
      <w:r>
        <w:rPr>
          <w:rFonts w:hint="eastAsia" w:ascii="宋体" w:hAnsi="宋体" w:eastAsia="宋体" w:cs="宋体"/>
          <w:color w:val="333333"/>
          <w:sz w:val="24"/>
          <w:szCs w:val="24"/>
          <w:shd w:val="clear" w:color="auto" w:fill="FFFFFF"/>
        </w:rPr>
        <w:br w:type="textWrapping"/>
      </w:r>
      <w:r>
        <w:rPr>
          <w:rFonts w:hint="eastAsia" w:ascii="宋体" w:hAnsi="宋体" w:eastAsia="宋体" w:cs="宋体"/>
          <w:color w:val="333333"/>
          <w:sz w:val="24"/>
          <w:szCs w:val="24"/>
          <w:shd w:val="clear" w:color="auto" w:fill="FFFFFF"/>
        </w:rPr>
        <w:t>10）《陕西省财政厅关于进一步加大政府采购支持中小企业力度的通知》(陕财采发〔2022〕5号)；</w:t>
      </w:r>
      <w:r>
        <w:rPr>
          <w:rFonts w:hint="eastAsia" w:ascii="宋体" w:hAnsi="宋体" w:eastAsia="宋体" w:cs="宋体"/>
          <w:color w:val="333333"/>
          <w:sz w:val="24"/>
          <w:szCs w:val="24"/>
          <w:shd w:val="clear" w:color="auto" w:fill="FFFFFF"/>
        </w:rPr>
        <w:br w:type="textWrapping"/>
      </w:r>
      <w:r>
        <w:rPr>
          <w:rFonts w:hint="eastAsia" w:ascii="宋体" w:hAnsi="宋体" w:eastAsia="宋体" w:cs="宋体"/>
          <w:color w:val="333333"/>
          <w:sz w:val="24"/>
          <w:szCs w:val="24"/>
          <w:shd w:val="clear" w:color="auto" w:fill="FFFFFF"/>
        </w:rPr>
        <w:t>11）《陕西省财政厅中国人民银行西安分行关于深人推进政府采购信用融资业务的通知》（陕财办采〔2023]5号）。</w:t>
      </w:r>
    </w:p>
    <w:p>
      <w:pPr>
        <w:adjustRightInd w:val="0"/>
        <w:snapToGrid w:val="0"/>
        <w:spacing w:line="360" w:lineRule="auto"/>
        <w:ind w:firstLine="480" w:firstLineChars="200"/>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3、本项目的特定资格要求：</w:t>
      </w:r>
    </w:p>
    <w:p>
      <w:pPr>
        <w:pStyle w:val="5"/>
        <w:keepNext w:val="0"/>
        <w:keepLines w:val="0"/>
        <w:pageBreakBefore w:val="0"/>
        <w:widowControl/>
        <w:numPr>
          <w:ilvl w:val="0"/>
          <w:numId w:val="1"/>
        </w:numPr>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425" w:leftChars="0" w:right="0" w:hanging="5" w:firstLineChars="0"/>
        <w:jc w:val="left"/>
        <w:textAlignment w:val="auto"/>
        <w:rPr>
          <w:rFonts w:hint="eastAsia" w:ascii="宋体" w:hAnsi="宋体" w:eastAsia="宋体" w:cs="宋体"/>
          <w:b w:val="0"/>
          <w:bCs/>
          <w:color w:val="333333"/>
          <w:kern w:val="0"/>
          <w:sz w:val="24"/>
          <w:szCs w:val="24"/>
          <w:lang w:val="en-US" w:eastAsia="zh-CN" w:bidi="ar"/>
        </w:rPr>
      </w:pPr>
      <w:r>
        <w:rPr>
          <w:rFonts w:hint="eastAsia" w:ascii="宋体" w:hAnsi="宋体" w:eastAsia="宋体" w:cs="宋体"/>
          <w:b w:val="0"/>
          <w:bCs/>
          <w:color w:val="333333"/>
          <w:kern w:val="0"/>
          <w:sz w:val="24"/>
          <w:szCs w:val="24"/>
          <w:lang w:val="en-US" w:eastAsia="zh-CN" w:bidi="ar"/>
        </w:rPr>
        <w:t>供应商应具有独立承担民事责任的能力且具备向采购人提供相关服务的企业法人、事业法人、其他组织或自然人，企业法人应提供具有统一社会信用代码供营业执照证明文件；事业法人应提供事业单位法人证、组织机构代码证等证明文件；其他组织应提供合法证明文件；自然人提供身份证明文件；</w:t>
      </w:r>
    </w:p>
    <w:p>
      <w:pPr>
        <w:pStyle w:val="5"/>
        <w:keepNext w:val="0"/>
        <w:keepLines w:val="0"/>
        <w:pageBreakBefore w:val="0"/>
        <w:widowControl/>
        <w:numPr>
          <w:ilvl w:val="0"/>
          <w:numId w:val="1"/>
        </w:numPr>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425" w:leftChars="0" w:right="0" w:hanging="5" w:firstLineChars="0"/>
        <w:jc w:val="left"/>
        <w:textAlignment w:val="auto"/>
        <w:rPr>
          <w:rFonts w:hint="eastAsia" w:ascii="宋体" w:hAnsi="宋体" w:eastAsia="宋体" w:cs="宋体"/>
          <w:b w:val="0"/>
          <w:bCs/>
          <w:color w:val="333333"/>
          <w:kern w:val="0"/>
          <w:sz w:val="24"/>
          <w:szCs w:val="24"/>
          <w:lang w:val="en-US" w:eastAsia="zh-CN" w:bidi="ar"/>
        </w:rPr>
      </w:pPr>
      <w:r>
        <w:rPr>
          <w:rFonts w:hint="eastAsia" w:ascii="宋体" w:hAnsi="宋体" w:eastAsia="宋体" w:cs="宋体"/>
          <w:sz w:val="24"/>
          <w:szCs w:val="24"/>
          <w:lang w:val="en-US" w:eastAsia="zh-CN"/>
        </w:rPr>
        <w:t>财务状况报告：供应商提供202</w:t>
      </w:r>
      <w:r>
        <w:rPr>
          <w:rFonts w:hint="eastAsia" w:eastAsia="宋体" w:cs="宋体"/>
          <w:sz w:val="24"/>
          <w:szCs w:val="24"/>
          <w:lang w:val="en-US" w:eastAsia="zh-CN"/>
        </w:rPr>
        <w:t>2</w:t>
      </w:r>
      <w:r>
        <w:rPr>
          <w:rFonts w:hint="eastAsia" w:ascii="宋体" w:hAnsi="宋体" w:eastAsia="宋体" w:cs="宋体"/>
          <w:sz w:val="24"/>
          <w:szCs w:val="24"/>
          <w:lang w:val="en-US" w:eastAsia="zh-CN"/>
        </w:rPr>
        <w:t>年经审计的财务报告，成立时间至提交响应文件截止时间不足一年的提供其基本账户开户银行出具的资信证明及基本账户开户许可证；</w:t>
      </w:r>
    </w:p>
    <w:p>
      <w:pPr>
        <w:pStyle w:val="5"/>
        <w:keepNext w:val="0"/>
        <w:keepLines w:val="0"/>
        <w:pageBreakBefore w:val="0"/>
        <w:widowControl/>
        <w:numPr>
          <w:ilvl w:val="0"/>
          <w:numId w:val="1"/>
        </w:numPr>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425" w:leftChars="0" w:right="0" w:hanging="5" w:firstLineChars="0"/>
        <w:jc w:val="left"/>
        <w:textAlignment w:val="auto"/>
        <w:rPr>
          <w:rFonts w:hint="eastAsia" w:ascii="宋体" w:hAnsi="宋体" w:eastAsia="宋体" w:cs="宋体"/>
          <w:i w:val="0"/>
          <w:caps w:val="0"/>
          <w:color w:val="333333"/>
          <w:spacing w:val="0"/>
          <w:sz w:val="24"/>
          <w:szCs w:val="24"/>
          <w:shd w:val="clear" w:color="auto" w:fill="FFFFFF"/>
          <w:lang w:eastAsia="zh-CN"/>
        </w:rPr>
      </w:pPr>
      <w:r>
        <w:rPr>
          <w:rFonts w:hint="eastAsia" w:ascii="宋体" w:hAnsi="宋体" w:eastAsia="宋体" w:cs="宋体"/>
          <w:sz w:val="24"/>
          <w:szCs w:val="24"/>
        </w:rPr>
        <w:t>税收缴纳证明：提供</w:t>
      </w:r>
      <w:r>
        <w:rPr>
          <w:rFonts w:hint="eastAsia" w:ascii="宋体" w:hAnsi="宋体" w:eastAsia="宋体" w:cs="宋体"/>
          <w:sz w:val="24"/>
          <w:szCs w:val="24"/>
          <w:lang w:eastAsia="zh-CN"/>
        </w:rPr>
        <w:t>202</w:t>
      </w:r>
      <w:r>
        <w:rPr>
          <w:rFonts w:hint="eastAsia" w:eastAsia="宋体" w:cs="宋体"/>
          <w:sz w:val="24"/>
          <w:szCs w:val="24"/>
          <w:lang w:val="en-US" w:eastAsia="zh-CN"/>
        </w:rPr>
        <w:t>2</w:t>
      </w:r>
      <w:r>
        <w:rPr>
          <w:rFonts w:hint="eastAsia" w:ascii="宋体" w:hAnsi="宋体" w:eastAsia="宋体" w:cs="宋体"/>
          <w:sz w:val="24"/>
          <w:szCs w:val="24"/>
          <w:lang w:eastAsia="zh-CN"/>
        </w:rPr>
        <w:t>年</w:t>
      </w:r>
      <w:r>
        <w:rPr>
          <w:rFonts w:hint="eastAsia" w:eastAsia="宋体" w:cs="宋体"/>
          <w:sz w:val="24"/>
          <w:szCs w:val="24"/>
          <w:lang w:val="en-US" w:eastAsia="zh-CN"/>
        </w:rPr>
        <w:t>6</w:t>
      </w:r>
      <w:r>
        <w:rPr>
          <w:rFonts w:hint="eastAsia" w:ascii="宋体" w:hAnsi="宋体" w:eastAsia="宋体" w:cs="宋体"/>
          <w:sz w:val="24"/>
          <w:szCs w:val="24"/>
        </w:rPr>
        <w:t>月至今已缴纳的至少</w:t>
      </w:r>
      <w:r>
        <w:rPr>
          <w:rFonts w:hint="eastAsia" w:ascii="宋体" w:hAnsi="宋体" w:eastAsia="宋体" w:cs="宋体"/>
          <w:sz w:val="24"/>
          <w:szCs w:val="24"/>
          <w:lang w:val="en-US" w:eastAsia="zh-CN"/>
        </w:rPr>
        <w:t>一</w:t>
      </w:r>
      <w:r>
        <w:rPr>
          <w:rFonts w:hint="eastAsia" w:ascii="宋体" w:hAnsi="宋体" w:eastAsia="宋体" w:cs="宋体"/>
          <w:sz w:val="24"/>
          <w:szCs w:val="24"/>
        </w:rPr>
        <w:t>个月的纳税证明或完税证明，依法免税的单位应提供相关证明材料</w:t>
      </w:r>
      <w:r>
        <w:rPr>
          <w:rFonts w:hint="eastAsia" w:ascii="宋体" w:hAnsi="宋体" w:eastAsia="宋体" w:cs="宋体"/>
          <w:sz w:val="24"/>
          <w:szCs w:val="24"/>
          <w:lang w:eastAsia="zh-CN"/>
        </w:rPr>
        <w:t>；</w:t>
      </w:r>
    </w:p>
    <w:p>
      <w:pPr>
        <w:numPr>
          <w:ilvl w:val="0"/>
          <w:numId w:val="1"/>
        </w:numPr>
        <w:adjustRightInd w:val="0"/>
        <w:snapToGrid w:val="0"/>
        <w:spacing w:line="360" w:lineRule="auto"/>
        <w:ind w:left="425" w:leftChars="0" w:hanging="5" w:firstLineChars="0"/>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社会保障资金缴纳证明：提供202</w:t>
      </w:r>
      <w:r>
        <w:rPr>
          <w:rFonts w:hint="eastAsia" w:ascii="宋体" w:hAnsi="宋体" w:eastAsia="宋体" w:cs="宋体"/>
          <w:color w:val="333333"/>
          <w:sz w:val="24"/>
          <w:szCs w:val="24"/>
          <w:shd w:val="clear" w:color="auto" w:fill="FFFFFF"/>
          <w:lang w:val="en-US" w:eastAsia="zh-CN"/>
        </w:rPr>
        <w:t>2</w:t>
      </w:r>
      <w:r>
        <w:rPr>
          <w:rFonts w:hint="eastAsia" w:ascii="宋体" w:hAnsi="宋体" w:eastAsia="宋体" w:cs="宋体"/>
          <w:color w:val="333333"/>
          <w:sz w:val="24"/>
          <w:szCs w:val="24"/>
          <w:shd w:val="clear" w:color="auto" w:fill="FFFFFF"/>
        </w:rPr>
        <w:t>年</w:t>
      </w:r>
      <w:r>
        <w:rPr>
          <w:rFonts w:hint="eastAsia" w:ascii="宋体" w:hAnsi="宋体" w:eastAsia="宋体" w:cs="宋体"/>
          <w:color w:val="333333"/>
          <w:sz w:val="24"/>
          <w:szCs w:val="24"/>
          <w:shd w:val="clear" w:color="auto" w:fill="FFFFFF"/>
          <w:lang w:val="en-US" w:eastAsia="zh-CN"/>
        </w:rPr>
        <w:t>6</w:t>
      </w:r>
      <w:r>
        <w:rPr>
          <w:rFonts w:hint="eastAsia" w:ascii="宋体" w:hAnsi="宋体" w:eastAsia="宋体" w:cs="宋体"/>
          <w:color w:val="333333"/>
          <w:sz w:val="24"/>
          <w:szCs w:val="24"/>
          <w:shd w:val="clear" w:color="auto" w:fill="FFFFFF"/>
        </w:rPr>
        <w:t>月至今已缴纳的至少</w:t>
      </w:r>
      <w:r>
        <w:rPr>
          <w:rFonts w:hint="eastAsia" w:ascii="宋体" w:hAnsi="宋体" w:eastAsia="宋体" w:cs="宋体"/>
          <w:color w:val="333333"/>
          <w:sz w:val="24"/>
          <w:szCs w:val="24"/>
          <w:shd w:val="clear" w:color="auto" w:fill="FFFFFF"/>
          <w:lang w:val="en-US" w:eastAsia="zh-CN"/>
        </w:rPr>
        <w:t>一</w:t>
      </w:r>
      <w:r>
        <w:rPr>
          <w:rFonts w:hint="eastAsia" w:ascii="宋体" w:hAnsi="宋体" w:eastAsia="宋体" w:cs="宋体"/>
          <w:color w:val="333333"/>
          <w:sz w:val="24"/>
          <w:szCs w:val="24"/>
          <w:shd w:val="clear" w:color="auto" w:fill="FFFFFF"/>
        </w:rPr>
        <w:t>个月的社会保障资金凭据（专用收据或社会保险缴纳清单）；依法不需要缴纳社会保障资金的供应商应提供相关文件证明；</w:t>
      </w:r>
    </w:p>
    <w:p>
      <w:pPr>
        <w:keepNext w:val="0"/>
        <w:keepLines w:val="0"/>
        <w:widowControl/>
        <w:numPr>
          <w:ilvl w:val="0"/>
          <w:numId w:val="1"/>
        </w:numPr>
        <w:suppressLineNumbers w:val="0"/>
        <w:spacing w:before="0" w:beforeLines="0" w:beforeAutospacing="0" w:after="0" w:afterLines="0" w:afterAutospacing="0" w:line="360" w:lineRule="auto"/>
        <w:ind w:left="425" w:leftChars="0" w:right="0" w:rightChars="0" w:hanging="5" w:firstLineChars="0"/>
        <w:jc w:val="left"/>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 xml:space="preserve">投标人提供在投标截止日前在信用中国网（www.creditchina.gov.cn）未被列入失信被执行人、重大税收违法案件当事人名单和在中国政府采购网（www.ccgp.gov.cn）未被列入政府采购严重违法失信行为记录名单（查询日期为从招标文件发售之日起至投标截止日前）并加盖供应商公章 </w:t>
      </w:r>
      <w:r>
        <w:rPr>
          <w:rFonts w:hint="eastAsia" w:ascii="宋体" w:hAnsi="宋体" w:eastAsia="宋体" w:cs="宋体"/>
          <w:color w:val="333333"/>
          <w:sz w:val="24"/>
          <w:szCs w:val="24"/>
          <w:shd w:val="clear" w:color="auto" w:fill="FFFFFF"/>
          <w:lang w:eastAsia="zh-CN"/>
        </w:rPr>
        <w:t>，</w:t>
      </w:r>
      <w:r>
        <w:rPr>
          <w:rFonts w:hint="eastAsia" w:ascii="宋体" w:hAnsi="宋体" w:eastAsia="宋体" w:cs="宋体"/>
          <w:kern w:val="0"/>
          <w:sz w:val="24"/>
          <w:szCs w:val="24"/>
          <w:lang w:val="en-US" w:eastAsia="zh-CN" w:bidi="ar-SA"/>
        </w:rPr>
        <w:t>提供“信用中国（陕西榆林）”网站（http：//www.ylcredit.gov.cn/）网页截图及信用中国报告</w:t>
      </w:r>
      <w:r>
        <w:rPr>
          <w:rFonts w:hint="eastAsia" w:ascii="宋体" w:hAnsi="宋体" w:eastAsia="宋体" w:cs="宋体"/>
          <w:color w:val="333333"/>
          <w:sz w:val="24"/>
          <w:szCs w:val="24"/>
          <w:shd w:val="clear" w:color="auto" w:fill="FFFFFF"/>
        </w:rPr>
        <w:t>加盖供应商公章</w:t>
      </w:r>
      <w:r>
        <w:rPr>
          <w:rFonts w:hint="eastAsia" w:ascii="宋体" w:hAnsi="宋体" w:eastAsia="宋体" w:cs="宋体"/>
          <w:kern w:val="0"/>
          <w:sz w:val="24"/>
          <w:szCs w:val="24"/>
          <w:lang w:val="en-US" w:eastAsia="zh-CN" w:bidi="ar-SA"/>
        </w:rPr>
        <w:t>；</w:t>
      </w:r>
    </w:p>
    <w:p>
      <w:pPr>
        <w:numPr>
          <w:ilvl w:val="0"/>
          <w:numId w:val="1"/>
        </w:numPr>
        <w:adjustRightInd w:val="0"/>
        <w:snapToGrid w:val="0"/>
        <w:spacing w:line="360" w:lineRule="auto"/>
        <w:ind w:left="425" w:leftChars="0" w:hanging="5" w:firstLineChars="0"/>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color w:val="333333"/>
          <w:sz w:val="24"/>
          <w:szCs w:val="24"/>
          <w:shd w:val="clear" w:color="auto" w:fill="FFFFFF"/>
        </w:rPr>
        <w:t>书面声明：</w:t>
      </w:r>
      <w:r>
        <w:rPr>
          <w:rFonts w:hint="eastAsia" w:ascii="宋体" w:hAnsi="宋体" w:eastAsia="宋体" w:cs="宋体"/>
          <w:color w:val="000000"/>
          <w:sz w:val="24"/>
          <w:szCs w:val="24"/>
        </w:rPr>
        <w:t>参加政府</w:t>
      </w:r>
      <w:r>
        <w:rPr>
          <w:rFonts w:hint="eastAsia" w:ascii="宋体" w:hAnsi="宋体" w:eastAsia="宋体" w:cs="宋体"/>
          <w:sz w:val="24"/>
          <w:szCs w:val="24"/>
        </w:rPr>
        <w:t>采购活动前三年内，在经营活动中没有重大违法、违规记录</w:t>
      </w:r>
      <w:r>
        <w:rPr>
          <w:rFonts w:hint="eastAsia" w:ascii="宋体" w:hAnsi="宋体" w:eastAsia="宋体" w:cs="宋体"/>
          <w:color w:val="333333"/>
          <w:sz w:val="24"/>
          <w:szCs w:val="24"/>
          <w:shd w:val="clear" w:color="auto" w:fill="FFFFFF"/>
        </w:rPr>
        <w:t>的书面声明；</w:t>
      </w:r>
    </w:p>
    <w:p>
      <w:pPr>
        <w:numPr>
          <w:ilvl w:val="0"/>
          <w:numId w:val="1"/>
        </w:numPr>
        <w:adjustRightInd w:val="0"/>
        <w:snapToGrid w:val="0"/>
        <w:spacing w:line="360" w:lineRule="auto"/>
        <w:ind w:left="425" w:leftChars="0" w:hanging="5" w:firstLineChars="0"/>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提供榆林市政府采购</w:t>
      </w:r>
      <w:r>
        <w:rPr>
          <w:rFonts w:hint="eastAsia" w:ascii="宋体" w:hAnsi="宋体" w:eastAsia="宋体" w:cs="宋体"/>
          <w:i w:val="0"/>
          <w:iCs w:val="0"/>
          <w:caps w:val="0"/>
          <w:color w:val="333333"/>
          <w:spacing w:val="0"/>
          <w:sz w:val="24"/>
          <w:szCs w:val="24"/>
          <w:shd w:val="clear" w:color="auto" w:fill="FFFFFF"/>
          <w:lang w:val="en-US" w:eastAsia="zh-CN"/>
        </w:rPr>
        <w:t>服务</w:t>
      </w:r>
      <w:r>
        <w:rPr>
          <w:rFonts w:hint="eastAsia" w:ascii="宋体" w:hAnsi="宋体" w:eastAsia="宋体" w:cs="宋体"/>
          <w:i w:val="0"/>
          <w:iCs w:val="0"/>
          <w:caps w:val="0"/>
          <w:color w:val="333333"/>
          <w:spacing w:val="0"/>
          <w:sz w:val="24"/>
          <w:szCs w:val="24"/>
          <w:shd w:val="clear" w:color="auto" w:fill="FFFFFF"/>
        </w:rPr>
        <w:t>类项目供应商信用承诺书、投标信用承诺书（保证金）（格式后附）；</w:t>
      </w:r>
    </w:p>
    <w:p>
      <w:pPr>
        <w:pStyle w:val="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lang w:eastAsia="zh-CN"/>
        </w:rPr>
        <w:t>）</w:t>
      </w:r>
      <w:r>
        <w:rPr>
          <w:rFonts w:hint="eastAsia" w:ascii="宋体" w:hAnsi="宋体" w:eastAsia="宋体" w:cs="宋体"/>
          <w:b w:val="0"/>
          <w:bCs/>
          <w:i w:val="0"/>
          <w:iCs w:val="0"/>
          <w:caps w:val="0"/>
          <w:color w:val="333333"/>
          <w:spacing w:val="0"/>
          <w:sz w:val="24"/>
          <w:szCs w:val="24"/>
          <w:shd w:val="clear" w:color="auto" w:fill="FFFFFF"/>
          <w:lang w:val="en-US" w:eastAsia="zh-CN"/>
        </w:rPr>
        <w:t>本项目非专门面向中小企业采购；</w:t>
      </w:r>
    </w:p>
    <w:p>
      <w:pPr>
        <w:pStyle w:val="5"/>
        <w:adjustRightInd w:val="0"/>
        <w:snapToGrid w:val="0"/>
        <w:spacing w:before="0" w:beforeAutospacing="0" w:after="0" w:afterAutospacing="0" w:line="360" w:lineRule="auto"/>
        <w:rPr>
          <w:rFonts w:hint="eastAsia" w:ascii="宋体" w:hAnsi="宋体" w:eastAsia="宋体" w:cs="宋体"/>
          <w:b/>
          <w:szCs w:val="24"/>
        </w:rPr>
      </w:pPr>
      <w:r>
        <w:rPr>
          <w:rFonts w:hint="eastAsia" w:ascii="宋体" w:hAnsi="宋体" w:eastAsia="宋体" w:cs="宋体"/>
          <w:b/>
          <w:color w:val="333333"/>
          <w:szCs w:val="24"/>
          <w:shd w:val="clear" w:color="auto" w:fill="FFFFFF"/>
        </w:rPr>
        <w:t>三、 招标文件的获取方式</w:t>
      </w:r>
    </w:p>
    <w:p>
      <w:pPr>
        <w:pStyle w:val="5"/>
        <w:adjustRightInd w:val="0"/>
        <w:snapToGrid w:val="0"/>
        <w:spacing w:before="0" w:beforeAutospacing="0" w:after="0" w:afterAutospacing="0" w:line="360" w:lineRule="auto"/>
        <w:ind w:firstLine="420"/>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时间：</w:t>
      </w:r>
      <w:r>
        <w:rPr>
          <w:rFonts w:hint="eastAsia" w:ascii="宋体" w:hAnsi="宋体" w:eastAsia="宋体" w:cs="宋体"/>
          <w:color w:val="auto"/>
          <w:szCs w:val="24"/>
          <w:shd w:val="clear" w:color="auto" w:fill="FFFFFF"/>
          <w:lang w:val="en-US" w:eastAsia="zh-CN"/>
        </w:rPr>
        <w:t>202</w:t>
      </w:r>
      <w:r>
        <w:rPr>
          <w:rFonts w:hint="eastAsia" w:eastAsia="宋体" w:cs="宋体"/>
          <w:color w:val="auto"/>
          <w:szCs w:val="24"/>
          <w:shd w:val="clear" w:color="auto" w:fill="FFFFFF"/>
          <w:lang w:val="en-US" w:eastAsia="zh-CN"/>
        </w:rPr>
        <w:t>3</w:t>
      </w:r>
      <w:r>
        <w:rPr>
          <w:rFonts w:hint="eastAsia" w:ascii="宋体" w:hAnsi="宋体" w:eastAsia="宋体" w:cs="宋体"/>
          <w:color w:val="auto"/>
          <w:szCs w:val="24"/>
          <w:shd w:val="clear" w:color="auto" w:fill="FFFFFF"/>
          <w:lang w:val="en-US" w:eastAsia="zh-CN"/>
        </w:rPr>
        <w:t>年</w:t>
      </w:r>
      <w:r>
        <w:rPr>
          <w:rFonts w:hint="eastAsia" w:eastAsia="宋体" w:cs="宋体"/>
          <w:color w:val="auto"/>
          <w:szCs w:val="24"/>
          <w:shd w:val="clear" w:color="auto" w:fill="FFFFFF"/>
          <w:lang w:val="en-US" w:eastAsia="zh-CN"/>
        </w:rPr>
        <w:t>5</w:t>
      </w:r>
      <w:r>
        <w:rPr>
          <w:rFonts w:hint="eastAsia" w:ascii="宋体" w:hAnsi="宋体" w:eastAsia="宋体" w:cs="宋体"/>
          <w:color w:val="auto"/>
          <w:szCs w:val="24"/>
          <w:shd w:val="clear" w:color="auto" w:fill="FFFFFF"/>
          <w:lang w:val="en-US" w:eastAsia="zh-CN"/>
        </w:rPr>
        <w:t>月</w:t>
      </w:r>
      <w:r>
        <w:rPr>
          <w:rFonts w:hint="eastAsia" w:eastAsia="宋体" w:cs="宋体"/>
          <w:color w:val="auto"/>
          <w:szCs w:val="24"/>
          <w:shd w:val="clear" w:color="auto" w:fill="FFFFFF"/>
          <w:lang w:val="en-US" w:eastAsia="zh-CN"/>
        </w:rPr>
        <w:t>22</w:t>
      </w:r>
      <w:r>
        <w:rPr>
          <w:rFonts w:hint="eastAsia" w:ascii="宋体" w:hAnsi="宋体" w:eastAsia="宋体" w:cs="宋体"/>
          <w:color w:val="auto"/>
          <w:szCs w:val="24"/>
          <w:shd w:val="clear" w:color="auto" w:fill="FFFFFF"/>
          <w:lang w:val="en-US" w:eastAsia="zh-CN"/>
        </w:rPr>
        <w:t>日</w:t>
      </w:r>
      <w:r>
        <w:rPr>
          <w:rFonts w:hint="eastAsia" w:ascii="宋体" w:hAnsi="宋体" w:eastAsia="宋体" w:cs="宋体"/>
          <w:color w:val="auto"/>
          <w:szCs w:val="24"/>
          <w:shd w:val="clear" w:color="auto" w:fill="FFFFFF"/>
        </w:rPr>
        <w:t>至202</w:t>
      </w:r>
      <w:r>
        <w:rPr>
          <w:rFonts w:hint="eastAsia" w:eastAsia="宋体" w:cs="宋体"/>
          <w:color w:val="auto"/>
          <w:szCs w:val="24"/>
          <w:shd w:val="clear" w:color="auto" w:fill="FFFFFF"/>
          <w:lang w:val="en-US" w:eastAsia="zh-CN"/>
        </w:rPr>
        <w:t>3</w:t>
      </w:r>
      <w:r>
        <w:rPr>
          <w:rFonts w:hint="eastAsia" w:ascii="宋体" w:hAnsi="宋体" w:eastAsia="宋体" w:cs="宋体"/>
          <w:color w:val="auto"/>
          <w:szCs w:val="24"/>
          <w:shd w:val="clear" w:color="auto" w:fill="FFFFFF"/>
          <w:lang w:val="en-US" w:eastAsia="zh-CN"/>
        </w:rPr>
        <w:t>年</w:t>
      </w:r>
      <w:r>
        <w:rPr>
          <w:rFonts w:hint="eastAsia" w:eastAsia="宋体" w:cs="宋体"/>
          <w:color w:val="auto"/>
          <w:szCs w:val="24"/>
          <w:shd w:val="clear" w:color="auto" w:fill="FFFFFF"/>
          <w:lang w:val="en-US" w:eastAsia="zh-CN"/>
        </w:rPr>
        <w:t>5</w:t>
      </w:r>
      <w:r>
        <w:rPr>
          <w:rFonts w:hint="eastAsia" w:ascii="宋体" w:hAnsi="宋体" w:eastAsia="宋体" w:cs="宋体"/>
          <w:color w:val="auto"/>
          <w:szCs w:val="24"/>
          <w:shd w:val="clear" w:color="auto" w:fill="FFFFFF"/>
          <w:lang w:val="en-US" w:eastAsia="zh-CN"/>
        </w:rPr>
        <w:t>月</w:t>
      </w:r>
      <w:r>
        <w:rPr>
          <w:rFonts w:hint="eastAsia" w:eastAsia="宋体" w:cs="宋体"/>
          <w:color w:val="auto"/>
          <w:szCs w:val="24"/>
          <w:shd w:val="clear" w:color="auto" w:fill="FFFFFF"/>
          <w:lang w:val="en-US" w:eastAsia="zh-CN"/>
        </w:rPr>
        <w:t>26</w:t>
      </w:r>
      <w:r>
        <w:rPr>
          <w:rFonts w:hint="eastAsia" w:ascii="宋体" w:hAnsi="宋体" w:eastAsia="宋体" w:cs="宋体"/>
          <w:color w:val="auto"/>
          <w:szCs w:val="24"/>
          <w:shd w:val="clear" w:color="auto" w:fill="FFFFFF"/>
          <w:lang w:val="en-US" w:eastAsia="zh-CN"/>
        </w:rPr>
        <w:t>日</w:t>
      </w:r>
      <w:r>
        <w:rPr>
          <w:rFonts w:hint="eastAsia" w:ascii="宋体" w:hAnsi="宋体" w:eastAsia="宋体" w:cs="宋体"/>
          <w:color w:val="auto"/>
          <w:szCs w:val="24"/>
          <w:shd w:val="clear" w:color="auto" w:fill="FFFFFF"/>
        </w:rPr>
        <w:t xml:space="preserve">  17:</w:t>
      </w:r>
      <w:r>
        <w:rPr>
          <w:rFonts w:hint="eastAsia" w:ascii="宋体" w:hAnsi="宋体" w:eastAsia="宋体" w:cs="宋体"/>
          <w:color w:val="auto"/>
          <w:szCs w:val="24"/>
          <w:shd w:val="clear" w:color="auto" w:fill="FFFFFF"/>
          <w:lang w:val="en-US" w:eastAsia="zh-CN"/>
        </w:rPr>
        <w:t>0</w:t>
      </w:r>
      <w:r>
        <w:rPr>
          <w:rFonts w:hint="eastAsia" w:ascii="宋体" w:hAnsi="宋体" w:eastAsia="宋体" w:cs="宋体"/>
          <w:color w:val="auto"/>
          <w:szCs w:val="24"/>
          <w:shd w:val="clear" w:color="auto" w:fill="FFFFFF"/>
        </w:rPr>
        <w:t>0:00 止</w:t>
      </w:r>
    </w:p>
    <w:p>
      <w:pPr>
        <w:pStyle w:val="5"/>
        <w:adjustRightInd w:val="0"/>
        <w:snapToGrid w:val="0"/>
        <w:spacing w:before="0" w:beforeAutospacing="0" w:after="0" w:afterAutospacing="0" w:line="360" w:lineRule="auto"/>
        <w:ind w:firstLine="420"/>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地点：</w:t>
      </w:r>
      <w:r>
        <w:rPr>
          <w:rFonts w:hint="eastAsia" w:ascii="宋体" w:hAnsi="宋体" w:eastAsia="宋体" w:cs="宋体"/>
          <w:color w:val="auto"/>
          <w:kern w:val="0"/>
          <w:sz w:val="24"/>
        </w:rPr>
        <w:t>登录全国公共资源交易中心平台（陕西省）使用CA锁报名后自行下载</w:t>
      </w:r>
    </w:p>
    <w:p>
      <w:pPr>
        <w:pStyle w:val="5"/>
        <w:adjustRightInd w:val="0"/>
        <w:snapToGrid w:val="0"/>
        <w:spacing w:before="0" w:beforeAutospacing="0" w:after="0" w:afterAutospacing="0" w:line="360" w:lineRule="auto"/>
        <w:ind w:firstLine="420"/>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方式：</w:t>
      </w:r>
      <w:r>
        <w:rPr>
          <w:rFonts w:hint="eastAsia" w:ascii="宋体" w:hAnsi="宋体" w:eastAsia="宋体" w:cs="宋体"/>
          <w:color w:val="auto"/>
          <w:kern w:val="0"/>
          <w:sz w:val="24"/>
        </w:rPr>
        <w:t>自行下载</w:t>
      </w:r>
    </w:p>
    <w:p>
      <w:pPr>
        <w:pStyle w:val="5"/>
        <w:adjustRightInd w:val="0"/>
        <w:snapToGrid w:val="0"/>
        <w:spacing w:before="0" w:beforeAutospacing="0" w:after="0" w:afterAutospacing="0" w:line="360" w:lineRule="auto"/>
        <w:ind w:firstLine="420"/>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售价：免费赠送</w:t>
      </w:r>
    </w:p>
    <w:p>
      <w:pPr>
        <w:pStyle w:val="5"/>
        <w:adjustRightInd w:val="0"/>
        <w:snapToGrid w:val="0"/>
        <w:spacing w:before="0" w:beforeAutospacing="0" w:after="0" w:afterAutospacing="0" w:line="360" w:lineRule="auto"/>
        <w:rPr>
          <w:rFonts w:hint="eastAsia" w:ascii="宋体" w:hAnsi="宋体" w:eastAsia="宋体" w:cs="宋体"/>
          <w:b/>
          <w:szCs w:val="24"/>
        </w:rPr>
      </w:pPr>
      <w:r>
        <w:rPr>
          <w:rFonts w:hint="eastAsia" w:ascii="宋体" w:hAnsi="宋体" w:eastAsia="宋体" w:cs="宋体"/>
          <w:b/>
          <w:color w:val="333333"/>
          <w:szCs w:val="24"/>
          <w:shd w:val="clear" w:color="auto" w:fill="FFFFFF"/>
        </w:rPr>
        <w:t>四、 投标文件递交</w:t>
      </w:r>
    </w:p>
    <w:p>
      <w:pPr>
        <w:pStyle w:val="5"/>
        <w:adjustRightInd w:val="0"/>
        <w:snapToGrid w:val="0"/>
        <w:spacing w:before="0" w:beforeAutospacing="0" w:after="0" w:afterAutospacing="0" w:line="360" w:lineRule="auto"/>
        <w:ind w:firstLine="420"/>
        <w:rPr>
          <w:rFonts w:hint="eastAsia" w:ascii="宋体" w:hAnsi="宋体" w:eastAsia="宋体" w:cs="宋体"/>
          <w:color w:val="auto"/>
          <w:szCs w:val="24"/>
        </w:rPr>
      </w:pPr>
      <w:r>
        <w:rPr>
          <w:rFonts w:hint="eastAsia" w:ascii="宋体" w:hAnsi="宋体" w:eastAsia="宋体" w:cs="宋体"/>
          <w:color w:val="auto"/>
          <w:szCs w:val="24"/>
          <w:shd w:val="clear" w:color="auto" w:fill="FFFFFF"/>
        </w:rPr>
        <w:t>截止时间：</w:t>
      </w:r>
      <w:r>
        <w:rPr>
          <w:rFonts w:hint="eastAsia" w:ascii="宋体" w:hAnsi="宋体" w:eastAsia="宋体" w:cs="宋体"/>
          <w:color w:val="auto"/>
          <w:szCs w:val="24"/>
          <w:shd w:val="clear" w:color="auto" w:fill="FFFFFF"/>
          <w:lang w:eastAsia="zh-CN"/>
        </w:rPr>
        <w:t>20</w:t>
      </w:r>
      <w:r>
        <w:rPr>
          <w:rFonts w:hint="eastAsia" w:ascii="宋体" w:hAnsi="宋体" w:eastAsia="宋体" w:cs="宋体"/>
          <w:color w:val="auto"/>
          <w:szCs w:val="24"/>
          <w:shd w:val="clear" w:color="auto" w:fill="FFFFFF"/>
          <w:lang w:val="en-US" w:eastAsia="zh-CN"/>
        </w:rPr>
        <w:t>2</w:t>
      </w:r>
      <w:r>
        <w:rPr>
          <w:rFonts w:hint="eastAsia" w:eastAsia="宋体" w:cs="宋体"/>
          <w:color w:val="auto"/>
          <w:szCs w:val="24"/>
          <w:shd w:val="clear" w:color="auto" w:fill="FFFFFF"/>
          <w:lang w:val="en-US" w:eastAsia="zh-CN"/>
        </w:rPr>
        <w:t>3</w:t>
      </w:r>
      <w:r>
        <w:rPr>
          <w:rFonts w:hint="eastAsia" w:ascii="宋体" w:hAnsi="宋体" w:eastAsia="宋体" w:cs="宋体"/>
          <w:color w:val="auto"/>
          <w:szCs w:val="24"/>
          <w:shd w:val="clear" w:color="auto" w:fill="FFFFFF"/>
          <w:lang w:eastAsia="zh-CN"/>
        </w:rPr>
        <w:t>年</w:t>
      </w:r>
      <w:r>
        <w:rPr>
          <w:rFonts w:hint="eastAsia" w:eastAsia="宋体" w:cs="宋体"/>
          <w:color w:val="auto"/>
          <w:szCs w:val="24"/>
          <w:shd w:val="clear" w:color="auto" w:fill="FFFFFF"/>
          <w:lang w:val="en-US" w:eastAsia="zh-CN"/>
        </w:rPr>
        <w:t>6</w:t>
      </w:r>
      <w:r>
        <w:rPr>
          <w:rFonts w:hint="eastAsia" w:ascii="宋体" w:hAnsi="宋体" w:eastAsia="宋体" w:cs="宋体"/>
          <w:color w:val="auto"/>
          <w:szCs w:val="24"/>
          <w:shd w:val="clear" w:color="auto" w:fill="FFFFFF"/>
          <w:lang w:eastAsia="zh-CN"/>
        </w:rPr>
        <w:t>月</w:t>
      </w:r>
      <w:r>
        <w:rPr>
          <w:rFonts w:hint="eastAsia" w:eastAsia="宋体" w:cs="宋体"/>
          <w:color w:val="auto"/>
          <w:szCs w:val="24"/>
          <w:shd w:val="clear" w:color="auto" w:fill="FFFFFF"/>
          <w:lang w:val="en-US" w:eastAsia="zh-CN"/>
        </w:rPr>
        <w:t>12</w:t>
      </w:r>
      <w:r>
        <w:rPr>
          <w:rFonts w:hint="eastAsia" w:ascii="宋体" w:hAnsi="宋体" w:eastAsia="宋体" w:cs="宋体"/>
          <w:color w:val="auto"/>
          <w:szCs w:val="24"/>
          <w:shd w:val="clear" w:color="auto" w:fill="FFFFFF"/>
          <w:lang w:eastAsia="zh-CN"/>
        </w:rPr>
        <w:t>日09:30</w:t>
      </w:r>
      <w:r>
        <w:rPr>
          <w:rFonts w:hint="eastAsia" w:ascii="宋体" w:hAnsi="宋体" w:eastAsia="宋体" w:cs="宋体"/>
          <w:color w:val="auto"/>
          <w:szCs w:val="24"/>
          <w:shd w:val="clear" w:color="auto" w:fill="FFFFFF"/>
        </w:rPr>
        <w:t xml:space="preserve">  </w:t>
      </w:r>
    </w:p>
    <w:p>
      <w:pPr>
        <w:pStyle w:val="5"/>
        <w:adjustRightInd w:val="0"/>
        <w:snapToGrid w:val="0"/>
        <w:spacing w:before="0" w:beforeAutospacing="0" w:after="0" w:afterAutospacing="0" w:line="360" w:lineRule="auto"/>
        <w:ind w:firstLine="420"/>
        <w:rPr>
          <w:rFonts w:hint="eastAsia" w:ascii="宋体" w:hAnsi="宋体" w:eastAsia="宋体" w:cs="宋体"/>
          <w:color w:val="auto"/>
          <w:szCs w:val="24"/>
          <w:lang w:eastAsia="zh-CN"/>
        </w:rPr>
      </w:pPr>
      <w:r>
        <w:rPr>
          <w:rFonts w:hint="eastAsia" w:ascii="宋体" w:hAnsi="宋体" w:eastAsia="宋体" w:cs="宋体"/>
          <w:color w:val="auto"/>
          <w:szCs w:val="24"/>
          <w:shd w:val="clear" w:color="auto" w:fill="FFFFFF"/>
        </w:rPr>
        <w:t>地点：</w:t>
      </w:r>
      <w:r>
        <w:rPr>
          <w:rFonts w:hint="eastAsia" w:ascii="宋体" w:hAnsi="宋体" w:eastAsia="宋体" w:cs="宋体"/>
          <w:color w:val="auto"/>
          <w:szCs w:val="24"/>
          <w:shd w:val="clear" w:color="auto" w:fill="FFFFFF"/>
          <w:lang w:val="en-US" w:eastAsia="zh-CN"/>
        </w:rPr>
        <w:t>榆林市公共资源交易中心十楼开标室5（不见面开标）</w:t>
      </w:r>
    </w:p>
    <w:p>
      <w:pPr>
        <w:pStyle w:val="5"/>
        <w:adjustRightInd w:val="0"/>
        <w:snapToGrid w:val="0"/>
        <w:spacing w:before="0" w:beforeAutospacing="0" w:after="0" w:afterAutospacing="0" w:line="360" w:lineRule="auto"/>
        <w:rPr>
          <w:rFonts w:hint="eastAsia" w:ascii="宋体" w:hAnsi="宋体" w:eastAsia="宋体" w:cs="宋体"/>
          <w:b/>
          <w:szCs w:val="24"/>
        </w:rPr>
      </w:pPr>
      <w:r>
        <w:rPr>
          <w:rFonts w:hint="eastAsia" w:ascii="宋体" w:hAnsi="宋体" w:eastAsia="宋体" w:cs="宋体"/>
          <w:b/>
          <w:color w:val="333333"/>
          <w:szCs w:val="24"/>
          <w:shd w:val="clear" w:color="auto" w:fill="FFFFFF"/>
        </w:rPr>
        <w:t>五、公告期限</w:t>
      </w:r>
    </w:p>
    <w:p>
      <w:pPr>
        <w:pStyle w:val="5"/>
        <w:adjustRightInd w:val="0"/>
        <w:snapToGrid w:val="0"/>
        <w:spacing w:before="0" w:beforeAutospacing="0" w:after="0" w:afterAutospacing="0" w:line="360" w:lineRule="auto"/>
        <w:ind w:firstLine="420"/>
        <w:rPr>
          <w:rFonts w:hint="eastAsia" w:ascii="宋体" w:hAnsi="宋体" w:eastAsia="宋体" w:cs="宋体"/>
          <w:szCs w:val="24"/>
        </w:rPr>
      </w:pPr>
      <w:r>
        <w:rPr>
          <w:rFonts w:hint="eastAsia" w:ascii="宋体" w:hAnsi="宋体" w:eastAsia="宋体" w:cs="宋体"/>
          <w:color w:val="333333"/>
          <w:szCs w:val="24"/>
          <w:shd w:val="clear" w:color="auto" w:fill="FFFFFF"/>
        </w:rPr>
        <w:t>自本公告发布之日起5个工作日。</w:t>
      </w:r>
    </w:p>
    <w:p>
      <w:pPr>
        <w:pStyle w:val="5"/>
        <w:numPr>
          <w:ilvl w:val="0"/>
          <w:numId w:val="2"/>
        </w:numPr>
        <w:adjustRightInd w:val="0"/>
        <w:snapToGrid w:val="0"/>
        <w:spacing w:before="0" w:beforeAutospacing="0" w:after="0" w:afterAutospacing="0" w:line="360" w:lineRule="auto"/>
        <w:rPr>
          <w:rFonts w:hint="eastAsia" w:ascii="宋体" w:hAnsi="宋体" w:eastAsia="宋体" w:cs="宋体"/>
          <w:b/>
          <w:color w:val="333333"/>
          <w:szCs w:val="24"/>
          <w:shd w:val="clear" w:color="auto" w:fill="FFFFFF"/>
        </w:rPr>
      </w:pPr>
      <w:r>
        <w:rPr>
          <w:rFonts w:hint="eastAsia" w:ascii="宋体" w:hAnsi="宋体" w:eastAsia="宋体" w:cs="宋体"/>
          <w:b/>
          <w:color w:val="333333"/>
          <w:szCs w:val="24"/>
          <w:shd w:val="clear" w:color="auto" w:fill="FFFFFF"/>
        </w:rPr>
        <w:t>其他补充事宜</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before="0" w:beforeAutospacing="0" w:after="0" w:afterAutospacing="0" w:line="360" w:lineRule="auto"/>
        <w:ind w:left="0" w:leftChars="0" w:firstLine="600" w:firstLineChars="250"/>
        <w:textAlignment w:val="auto"/>
        <w:rPr>
          <w:rStyle w:val="10"/>
          <w:rFonts w:hint="eastAsia" w:ascii="宋体" w:hAnsi="宋体" w:eastAsia="宋体" w:cs="宋体"/>
          <w:b w:val="0"/>
          <w:bCs/>
          <w:i w:val="0"/>
          <w:iCs w:val="0"/>
          <w:caps w:val="0"/>
          <w:color w:val="333333"/>
          <w:spacing w:val="0"/>
          <w:sz w:val="24"/>
          <w:szCs w:val="24"/>
          <w:shd w:val="clear" w:color="auto" w:fill="FFFFFF"/>
          <w:vertAlign w:val="baseline"/>
        </w:rPr>
      </w:pPr>
      <w:r>
        <w:rPr>
          <w:rStyle w:val="8"/>
          <w:rFonts w:hint="eastAsia" w:ascii="宋体" w:hAnsi="宋体" w:eastAsia="宋体" w:cs="宋体"/>
          <w:b w:val="0"/>
          <w:bCs/>
          <w:color w:val="333333"/>
          <w:szCs w:val="24"/>
          <w:shd w:val="clear" w:color="auto" w:fill="FFFFFF"/>
        </w:rPr>
        <w:t>注：</w:t>
      </w:r>
      <w:r>
        <w:rPr>
          <w:rStyle w:val="10"/>
          <w:rFonts w:hint="eastAsia" w:ascii="宋体" w:hAnsi="宋体" w:eastAsia="宋体" w:cs="宋体"/>
          <w:b w:val="0"/>
          <w:bCs/>
          <w:i w:val="0"/>
          <w:iCs w:val="0"/>
          <w:caps w:val="0"/>
          <w:color w:val="333333"/>
          <w:spacing w:val="0"/>
          <w:sz w:val="24"/>
          <w:szCs w:val="24"/>
          <w:shd w:val="clear" w:color="auto" w:fill="FFFFFF"/>
          <w:vertAlign w:val="baseline"/>
        </w:rPr>
        <w:t>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2、CA锁购买：榆林市市民大厦四楼窗口,电话：0912-3515031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w:t>
      </w:r>
      <w:r>
        <w:rPr>
          <w:rStyle w:val="8"/>
          <w:rFonts w:hint="eastAsia" w:ascii="宋体" w:hAnsi="宋体" w:eastAsia="宋体" w:cs="宋体"/>
          <w:b w:val="0"/>
          <w:bCs/>
          <w:i w:val="0"/>
          <w:iCs w:val="0"/>
          <w:caps w:val="0"/>
          <w:color w:val="333333"/>
          <w:spacing w:val="0"/>
          <w:sz w:val="24"/>
          <w:szCs w:val="24"/>
          <w:shd w:val="clear" w:color="auto" w:fill="FFFFFF"/>
          <w:vertAlign w:val="baseline"/>
        </w:rPr>
        <w:t>请投标人按照陕西省财政厅关于政府采购投标人注册登记有关事项的通知中的要求，通过陕西省政府采购网（</w:t>
      </w:r>
      <w:r>
        <w:rPr>
          <w:rStyle w:val="10"/>
          <w:rFonts w:hint="eastAsia" w:ascii="宋体" w:hAnsi="宋体" w:eastAsia="宋体" w:cs="宋体"/>
          <w:b w:val="0"/>
          <w:bCs/>
          <w:i w:val="0"/>
          <w:iCs w:val="0"/>
          <w:caps w:val="0"/>
          <w:color w:val="333333"/>
          <w:spacing w:val="0"/>
          <w:sz w:val="24"/>
          <w:szCs w:val="24"/>
          <w:shd w:val="clear" w:color="auto" w:fill="FFFFFF"/>
          <w:vertAlign w:val="baseline"/>
        </w:rPr>
        <w:t>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格式），并使用该文件重新编制电子投标文件（*.SXSTF格式），使用旧版电子招标文件或旧版答疑文件制作的电子投标文件，系统将拒绝接收。</w:t>
      </w:r>
    </w:p>
    <w:p>
      <w:pPr>
        <w:pStyle w:val="5"/>
        <w:adjustRightInd w:val="0"/>
        <w:snapToGrid w:val="0"/>
        <w:spacing w:before="0" w:beforeAutospacing="0" w:after="0" w:afterAutospacing="0" w:line="360" w:lineRule="auto"/>
        <w:rPr>
          <w:rFonts w:hint="eastAsia" w:ascii="宋体" w:hAnsi="宋体" w:eastAsia="宋体" w:cs="宋体"/>
          <w:b/>
          <w:szCs w:val="24"/>
        </w:rPr>
      </w:pPr>
      <w:r>
        <w:rPr>
          <w:rFonts w:hint="eastAsia" w:ascii="宋体" w:hAnsi="宋体" w:eastAsia="宋体" w:cs="宋体"/>
          <w:b/>
          <w:color w:val="333333"/>
          <w:szCs w:val="24"/>
          <w:shd w:val="clear" w:color="auto" w:fill="FFFFFF"/>
        </w:rPr>
        <w:t>七、对本次招标提出询问，请按以下方式联系。</w:t>
      </w:r>
    </w:p>
    <w:p>
      <w:pPr>
        <w:pStyle w:val="5"/>
        <w:adjustRightInd w:val="0"/>
        <w:snapToGrid w:val="0"/>
        <w:spacing w:before="0" w:beforeAutospacing="0" w:after="0" w:afterAutospacing="0" w:line="360" w:lineRule="auto"/>
        <w:ind w:firstLine="420"/>
        <w:rPr>
          <w:rFonts w:hint="eastAsia" w:ascii="宋体" w:hAnsi="宋体" w:eastAsia="宋体" w:cs="宋体"/>
          <w:szCs w:val="24"/>
          <w:lang w:eastAsia="zh-CN"/>
        </w:rPr>
      </w:pPr>
      <w:r>
        <w:rPr>
          <w:rFonts w:hint="eastAsia" w:ascii="宋体" w:hAnsi="宋体" w:eastAsia="宋体" w:cs="宋体"/>
          <w:color w:val="333333"/>
          <w:szCs w:val="24"/>
          <w:shd w:val="clear" w:color="auto" w:fill="FFFFFF"/>
        </w:rPr>
        <w:t>1、采购人信息：</w:t>
      </w:r>
      <w:r>
        <w:rPr>
          <w:rFonts w:hint="eastAsia" w:eastAsia="宋体" w:cs="宋体"/>
          <w:color w:val="333333"/>
          <w:szCs w:val="24"/>
          <w:shd w:val="clear" w:color="auto" w:fill="FFFFFF"/>
          <w:lang w:eastAsia="zh-CN"/>
        </w:rPr>
        <w:t>子洲县教育和体育局</w:t>
      </w:r>
    </w:p>
    <w:p>
      <w:pPr>
        <w:pStyle w:val="5"/>
        <w:adjustRightInd w:val="0"/>
        <w:snapToGrid w:val="0"/>
        <w:spacing w:before="0" w:beforeAutospacing="0" w:after="0" w:afterAutospacing="0" w:line="360" w:lineRule="auto"/>
        <w:ind w:firstLine="420"/>
        <w:rPr>
          <w:rFonts w:hint="eastAsia" w:ascii="宋体" w:hAnsi="宋体" w:eastAsia="宋体" w:cs="宋体"/>
          <w:szCs w:val="24"/>
          <w:lang w:eastAsia="zh-CN"/>
        </w:rPr>
      </w:pPr>
      <w:r>
        <w:rPr>
          <w:rFonts w:hint="eastAsia" w:ascii="宋体" w:hAnsi="宋体" w:eastAsia="宋体" w:cs="宋体"/>
          <w:color w:val="333333"/>
          <w:szCs w:val="24"/>
          <w:shd w:val="clear" w:color="auto" w:fill="FFFFFF"/>
        </w:rPr>
        <w:t>联系人：</w:t>
      </w:r>
      <w:r>
        <w:rPr>
          <w:rFonts w:hint="eastAsia" w:eastAsia="宋体" w:cs="宋体"/>
          <w:color w:val="333333"/>
          <w:szCs w:val="24"/>
          <w:shd w:val="clear" w:color="auto" w:fill="FFFFFF"/>
          <w:lang w:eastAsia="zh-CN"/>
        </w:rPr>
        <w:t>子洲县教育和体育局经办</w:t>
      </w:r>
    </w:p>
    <w:p>
      <w:pPr>
        <w:pStyle w:val="5"/>
        <w:adjustRightInd w:val="0"/>
        <w:snapToGrid w:val="0"/>
        <w:spacing w:before="0" w:beforeAutospacing="0" w:after="0" w:afterAutospacing="0" w:line="360" w:lineRule="auto"/>
        <w:ind w:firstLine="420"/>
        <w:rPr>
          <w:rFonts w:hint="eastAsia" w:ascii="宋体" w:hAnsi="宋体" w:eastAsia="宋体" w:cs="宋体"/>
          <w:color w:val="333333"/>
          <w:szCs w:val="24"/>
          <w:shd w:val="clear" w:color="auto" w:fill="FFFFFF"/>
          <w:lang w:eastAsia="zh-CN"/>
        </w:rPr>
      </w:pPr>
      <w:r>
        <w:rPr>
          <w:rFonts w:hint="eastAsia" w:ascii="宋体" w:hAnsi="宋体" w:eastAsia="宋体" w:cs="宋体"/>
          <w:color w:val="333333"/>
          <w:szCs w:val="24"/>
          <w:shd w:val="clear" w:color="auto" w:fill="FFFFFF"/>
        </w:rPr>
        <w:t>联系地址：</w:t>
      </w:r>
      <w:r>
        <w:rPr>
          <w:rFonts w:hint="eastAsia" w:eastAsia="宋体" w:cs="宋体"/>
          <w:color w:val="333333"/>
          <w:szCs w:val="24"/>
          <w:shd w:val="clear" w:color="auto" w:fill="FFFFFF"/>
          <w:lang w:eastAsia="zh-CN"/>
        </w:rPr>
        <w:t>子洲县双湖峪人民街县政府四楼</w:t>
      </w:r>
      <w:r>
        <w:rPr>
          <w:rFonts w:hint="eastAsia" w:ascii="宋体" w:hAnsi="宋体" w:eastAsia="宋体" w:cs="宋体"/>
          <w:color w:val="333333"/>
          <w:szCs w:val="24"/>
          <w:shd w:val="clear" w:color="auto" w:fill="FFFFFF"/>
          <w:lang w:eastAsia="zh-CN"/>
        </w:rPr>
        <w:t xml:space="preserve"> </w:t>
      </w:r>
    </w:p>
    <w:p>
      <w:pPr>
        <w:pStyle w:val="5"/>
        <w:adjustRightInd w:val="0"/>
        <w:snapToGrid w:val="0"/>
        <w:spacing w:before="0" w:beforeAutospacing="0" w:after="0" w:afterAutospacing="0" w:line="360" w:lineRule="auto"/>
        <w:ind w:firstLine="420"/>
        <w:rPr>
          <w:rFonts w:hint="eastAsia" w:ascii="宋体" w:hAnsi="宋体" w:eastAsia="宋体" w:cs="宋体"/>
          <w:color w:val="auto"/>
          <w:szCs w:val="24"/>
          <w:lang w:eastAsia="zh-CN"/>
        </w:rPr>
      </w:pPr>
      <w:r>
        <w:rPr>
          <w:rFonts w:hint="eastAsia" w:ascii="宋体" w:hAnsi="宋体" w:eastAsia="宋体" w:cs="宋体"/>
          <w:color w:val="auto"/>
          <w:szCs w:val="24"/>
          <w:shd w:val="clear" w:color="auto" w:fill="FFFFFF"/>
        </w:rPr>
        <w:t>联系电话：</w:t>
      </w:r>
      <w:r>
        <w:rPr>
          <w:rFonts w:hint="eastAsia" w:eastAsia="宋体" w:cs="宋体"/>
          <w:color w:val="auto"/>
          <w:szCs w:val="24"/>
          <w:shd w:val="clear" w:color="auto" w:fill="FFFFFF"/>
          <w:lang w:eastAsia="zh-CN"/>
        </w:rPr>
        <w:t>19191289555</w:t>
      </w:r>
    </w:p>
    <w:p>
      <w:pPr>
        <w:pStyle w:val="5"/>
        <w:adjustRightInd w:val="0"/>
        <w:snapToGrid w:val="0"/>
        <w:spacing w:before="0" w:beforeAutospacing="0" w:after="0" w:afterAutospacing="0" w:line="360" w:lineRule="auto"/>
        <w:ind w:firstLine="420"/>
        <w:rPr>
          <w:rFonts w:hint="eastAsia" w:ascii="宋体" w:hAnsi="宋体" w:eastAsia="宋体" w:cs="宋体"/>
          <w:szCs w:val="24"/>
        </w:rPr>
      </w:pPr>
      <w:r>
        <w:rPr>
          <w:rFonts w:hint="eastAsia" w:ascii="宋体" w:hAnsi="宋体" w:eastAsia="宋体" w:cs="宋体"/>
          <w:color w:val="333333"/>
          <w:szCs w:val="24"/>
          <w:shd w:val="clear" w:color="auto" w:fill="FFFFFF"/>
        </w:rPr>
        <w:t>2、项目联系方式</w:t>
      </w:r>
    </w:p>
    <w:p>
      <w:pPr>
        <w:pStyle w:val="5"/>
        <w:adjustRightInd w:val="0"/>
        <w:snapToGrid w:val="0"/>
        <w:spacing w:before="0" w:beforeAutospacing="0" w:after="0" w:afterAutospacing="0" w:line="360" w:lineRule="auto"/>
        <w:ind w:firstLine="420"/>
        <w:rPr>
          <w:rFonts w:hint="eastAsia" w:ascii="宋体" w:hAnsi="宋体" w:eastAsia="宋体" w:cs="宋体"/>
          <w:szCs w:val="24"/>
        </w:rPr>
      </w:pPr>
      <w:r>
        <w:rPr>
          <w:rFonts w:hint="eastAsia" w:ascii="宋体" w:hAnsi="宋体" w:eastAsia="宋体" w:cs="宋体"/>
          <w:color w:val="333333"/>
          <w:szCs w:val="24"/>
          <w:shd w:val="clear" w:color="auto" w:fill="FFFFFF"/>
        </w:rPr>
        <w:t>项目联系人：李工</w:t>
      </w:r>
    </w:p>
    <w:p>
      <w:pPr>
        <w:pStyle w:val="5"/>
        <w:adjustRightInd w:val="0"/>
        <w:snapToGrid w:val="0"/>
        <w:spacing w:before="0" w:beforeAutospacing="0" w:after="0" w:afterAutospacing="0" w:line="360" w:lineRule="auto"/>
        <w:ind w:firstLine="420"/>
        <w:rPr>
          <w:rFonts w:hint="eastAsia" w:ascii="宋体" w:hAnsi="宋体" w:eastAsia="宋体" w:cs="宋体"/>
          <w:szCs w:val="24"/>
        </w:rPr>
      </w:pPr>
      <w:r>
        <w:rPr>
          <w:rFonts w:hint="eastAsia" w:ascii="宋体" w:hAnsi="宋体" w:eastAsia="宋体" w:cs="宋体"/>
          <w:color w:val="333333"/>
          <w:szCs w:val="24"/>
          <w:shd w:val="clear" w:color="auto" w:fill="FFFFFF"/>
        </w:rPr>
        <w:t>电 话：0912-3835077</w:t>
      </w:r>
      <w:bookmarkStart w:id="0" w:name="_GoBack"/>
      <w:bookmarkEnd w:id="0"/>
    </w:p>
    <w:p>
      <w:pPr>
        <w:pStyle w:val="5"/>
        <w:adjustRightInd w:val="0"/>
        <w:snapToGrid w:val="0"/>
        <w:spacing w:before="0" w:beforeAutospacing="0" w:after="0" w:afterAutospacing="0" w:line="360" w:lineRule="auto"/>
        <w:ind w:firstLine="420"/>
        <w:rPr>
          <w:rFonts w:hint="eastAsia" w:ascii="宋体" w:hAnsi="宋体" w:eastAsia="宋体" w:cs="宋体"/>
          <w:szCs w:val="24"/>
        </w:rPr>
      </w:pPr>
      <w:r>
        <w:rPr>
          <w:rFonts w:hint="eastAsia" w:ascii="宋体" w:hAnsi="宋体" w:eastAsia="宋体" w:cs="宋体"/>
          <w:color w:val="333333"/>
          <w:szCs w:val="24"/>
          <w:shd w:val="clear" w:color="auto" w:fill="FFFFFF"/>
        </w:rPr>
        <w:t>传 真：0912-3835077</w:t>
      </w:r>
    </w:p>
    <w:p>
      <w:pPr>
        <w:pStyle w:val="5"/>
        <w:adjustRightInd w:val="0"/>
        <w:snapToGrid w:val="0"/>
        <w:spacing w:before="0" w:beforeAutospacing="0" w:after="0" w:afterAutospacing="0" w:line="360" w:lineRule="auto"/>
        <w:ind w:firstLine="420"/>
        <w:rPr>
          <w:rFonts w:hint="eastAsia" w:ascii="宋体" w:hAnsi="宋体" w:eastAsia="宋体" w:cs="宋体"/>
          <w:szCs w:val="24"/>
        </w:rPr>
      </w:pPr>
      <w:r>
        <w:rPr>
          <w:rFonts w:hint="eastAsia" w:ascii="宋体" w:hAnsi="宋体" w:eastAsia="宋体" w:cs="宋体"/>
          <w:color w:val="333333"/>
          <w:szCs w:val="24"/>
          <w:shd w:val="clear" w:color="auto" w:fill="FFFFFF"/>
        </w:rPr>
        <w:t>3、采购代理机构信息</w:t>
      </w:r>
    </w:p>
    <w:p>
      <w:pPr>
        <w:pStyle w:val="5"/>
        <w:adjustRightInd w:val="0"/>
        <w:snapToGrid w:val="0"/>
        <w:spacing w:before="0" w:beforeAutospacing="0" w:after="0" w:afterAutospacing="0" w:line="360" w:lineRule="auto"/>
        <w:ind w:firstLine="420"/>
        <w:rPr>
          <w:rFonts w:hint="eastAsia" w:ascii="宋体" w:hAnsi="宋体" w:eastAsia="宋体" w:cs="宋体"/>
          <w:szCs w:val="24"/>
        </w:rPr>
      </w:pPr>
      <w:r>
        <w:rPr>
          <w:rFonts w:hint="eastAsia" w:ascii="宋体" w:hAnsi="宋体" w:eastAsia="宋体" w:cs="宋体"/>
          <w:color w:val="333333"/>
          <w:szCs w:val="24"/>
          <w:shd w:val="clear" w:color="auto" w:fill="FFFFFF"/>
        </w:rPr>
        <w:t>名称：榆林卫诚项目管理服务有限公司</w:t>
      </w:r>
    </w:p>
    <w:p>
      <w:pPr>
        <w:pStyle w:val="5"/>
        <w:adjustRightInd w:val="0"/>
        <w:snapToGrid w:val="0"/>
        <w:spacing w:before="0" w:beforeAutospacing="0" w:after="0" w:afterAutospacing="0" w:line="360" w:lineRule="auto"/>
        <w:ind w:firstLine="420"/>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联系地址：陕西省榆林市航宇路众火创业基地 8 楼 801 室</w:t>
      </w:r>
    </w:p>
    <w:p>
      <w:pPr>
        <w:pStyle w:val="4"/>
        <w:spacing w:line="360" w:lineRule="auto"/>
        <w:ind w:firstLine="5280" w:firstLineChars="2200"/>
        <w:rPr>
          <w:rFonts w:hint="eastAsia" w:ascii="宋体" w:hAnsi="宋体" w:eastAsia="宋体" w:cs="宋体"/>
          <w:color w:val="333333"/>
          <w:sz w:val="24"/>
          <w:szCs w:val="24"/>
          <w:shd w:val="clear" w:color="auto" w:fill="FFFFFF"/>
        </w:rPr>
      </w:pPr>
    </w:p>
    <w:p>
      <w:pPr>
        <w:pStyle w:val="4"/>
        <w:spacing w:line="360" w:lineRule="auto"/>
        <w:ind w:firstLine="5280" w:firstLineChars="2200"/>
        <w:rPr>
          <w:rFonts w:hint="eastAsia" w:ascii="宋体" w:hAnsi="宋体" w:eastAsia="宋体" w:cs="宋体"/>
          <w:color w:val="333333"/>
          <w:sz w:val="24"/>
          <w:szCs w:val="24"/>
          <w:shd w:val="clear" w:color="auto" w:fill="FFFFFF"/>
        </w:rPr>
      </w:pPr>
    </w:p>
    <w:p>
      <w:pPr>
        <w:pStyle w:val="4"/>
        <w:spacing w:line="360" w:lineRule="auto"/>
        <w:ind w:firstLine="5280" w:firstLineChars="2200"/>
        <w:rPr>
          <w:rFonts w:hint="eastAsia" w:ascii="宋体" w:hAnsi="宋体" w:eastAsia="宋体" w:cs="宋体"/>
          <w:color w:val="333333"/>
          <w:sz w:val="24"/>
          <w:szCs w:val="24"/>
          <w:shd w:val="clear" w:color="auto" w:fill="FFFFFF"/>
        </w:rPr>
      </w:pPr>
    </w:p>
    <w:p>
      <w:pPr>
        <w:pStyle w:val="4"/>
        <w:spacing w:line="360" w:lineRule="auto"/>
        <w:jc w:val="right"/>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榆林卫诚项目管理服务有限公司</w:t>
      </w:r>
    </w:p>
    <w:p>
      <w:pPr>
        <w:pStyle w:val="4"/>
        <w:spacing w:line="360" w:lineRule="auto"/>
        <w:ind w:firstLine="6240" w:firstLineChars="26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202</w:t>
      </w:r>
      <w:r>
        <w:rPr>
          <w:rFonts w:hint="eastAsia" w:ascii="宋体" w:hAnsi="宋体" w:eastAsia="宋体" w:cs="宋体"/>
          <w:sz w:val="24"/>
          <w:szCs w:val="24"/>
          <w:shd w:val="clear" w:color="auto" w:fill="FFFFFF"/>
          <w:lang w:val="en-US" w:eastAsia="zh-CN"/>
        </w:rPr>
        <w:t>3</w:t>
      </w:r>
      <w:r>
        <w:rPr>
          <w:rFonts w:hint="eastAsia" w:ascii="宋体" w:hAnsi="宋体" w:eastAsia="宋体" w:cs="宋体"/>
          <w:sz w:val="24"/>
          <w:szCs w:val="24"/>
          <w:shd w:val="clear" w:color="auto" w:fill="FFFFFF"/>
        </w:rPr>
        <w:t>年</w:t>
      </w:r>
      <w:r>
        <w:rPr>
          <w:rFonts w:hint="eastAsia" w:ascii="宋体" w:hAnsi="宋体" w:eastAsia="宋体" w:cs="宋体"/>
          <w:sz w:val="24"/>
          <w:szCs w:val="24"/>
          <w:shd w:val="clear" w:color="auto" w:fill="FFFFFF"/>
          <w:lang w:val="en-US" w:eastAsia="zh-CN"/>
        </w:rPr>
        <w:t>5</w:t>
      </w:r>
      <w:r>
        <w:rPr>
          <w:rFonts w:hint="eastAsia" w:ascii="宋体" w:hAnsi="宋体" w:eastAsia="宋体" w:cs="宋体"/>
          <w:sz w:val="24"/>
          <w:szCs w:val="24"/>
          <w:shd w:val="clear" w:color="auto" w:fill="FFFFFF"/>
        </w:rPr>
        <w:t>月</w:t>
      </w:r>
      <w:r>
        <w:rPr>
          <w:rFonts w:hint="eastAsia" w:ascii="宋体" w:hAnsi="宋体" w:eastAsia="宋体" w:cs="宋体"/>
          <w:sz w:val="24"/>
          <w:szCs w:val="24"/>
          <w:shd w:val="clear" w:color="auto" w:fill="FFFFFF"/>
          <w:lang w:val="en-US" w:eastAsia="zh-CN"/>
        </w:rPr>
        <w:t>18</w:t>
      </w:r>
      <w:r>
        <w:rPr>
          <w:rFonts w:hint="eastAsia" w:ascii="宋体" w:hAnsi="宋体" w:eastAsia="宋体" w:cs="宋体"/>
          <w:sz w:val="24"/>
          <w:szCs w:val="24"/>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6919EF"/>
    <w:multiLevelType w:val="singleLevel"/>
    <w:tmpl w:val="DA6919EF"/>
    <w:lvl w:ilvl="0" w:tentative="0">
      <w:start w:val="1"/>
      <w:numFmt w:val="decimal"/>
      <w:lvlText w:val="%1)"/>
      <w:lvlJc w:val="left"/>
      <w:pPr>
        <w:ind w:left="425" w:hanging="425"/>
      </w:pPr>
      <w:rPr>
        <w:rFonts w:hint="default"/>
      </w:rPr>
    </w:lvl>
  </w:abstractNum>
  <w:abstractNum w:abstractNumId="1">
    <w:nsid w:val="FCA81C00"/>
    <w:multiLevelType w:val="singleLevel"/>
    <w:tmpl w:val="FCA81C00"/>
    <w:lvl w:ilvl="0" w:tentative="0">
      <w:start w:val="1"/>
      <w:numFmt w:val="decimal"/>
      <w:suff w:val="nothing"/>
      <w:lvlText w:val="%1、"/>
      <w:lvlJc w:val="left"/>
    </w:lvl>
  </w:abstractNum>
  <w:abstractNum w:abstractNumId="2">
    <w:nsid w:val="53CEB21B"/>
    <w:multiLevelType w:val="singleLevel"/>
    <w:tmpl w:val="53CEB21B"/>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NTczMzI1Y2U5NjhhZDY5OTliYTFhOTg0NTA1ZWUifQ=="/>
  </w:docVars>
  <w:rsids>
    <w:rsidRoot w:val="00000000"/>
    <w:rsid w:val="29E13C5D"/>
    <w:rsid w:val="78BB6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b/>
      <w:sz w:val="28"/>
    </w:rPr>
  </w:style>
  <w:style w:type="paragraph" w:styleId="4">
    <w:name w:val="envelope return"/>
    <w:basedOn w:val="1"/>
    <w:qFormat/>
    <w:uiPriority w:val="0"/>
    <w:pPr>
      <w:snapToGrid w:val="0"/>
    </w:pPr>
    <w:rPr>
      <w:rFonts w:ascii="Arial" w:hAnsi="Arial"/>
    </w:rPr>
  </w:style>
  <w:style w:type="paragraph" w:styleId="5">
    <w:name w:val="Normal (Web)"/>
    <w:basedOn w:val="1"/>
    <w:next w:val="4"/>
    <w:qFormat/>
    <w:uiPriority w:val="0"/>
    <w:pPr>
      <w:widowControl/>
      <w:spacing w:before="100" w:beforeLines="0" w:beforeAutospacing="1" w:after="100" w:afterLines="0" w:afterAutospacing="1"/>
      <w:jc w:val="left"/>
    </w:pPr>
    <w:rPr>
      <w:rFonts w:ascii="宋体" w:hAnsi="宋体"/>
      <w:kern w:val="0"/>
      <w:sz w:val="24"/>
    </w:rPr>
  </w:style>
  <w:style w:type="character" w:styleId="8">
    <w:name w:val="Strong"/>
    <w:basedOn w:val="7"/>
    <w:qFormat/>
    <w:uiPriority w:val="0"/>
    <w:rPr>
      <w:b/>
    </w:rPr>
  </w:style>
  <w:style w:type="paragraph" w:customStyle="1" w:styleId="9">
    <w:name w:val="Char"/>
    <w:basedOn w:val="1"/>
    <w:qFormat/>
    <w:uiPriority w:val="0"/>
  </w:style>
  <w:style w:type="character" w:customStyle="1" w:styleId="10">
    <w:name w:val="15"/>
    <w:qFormat/>
    <w:uiPriority w:val="0"/>
    <w:rPr>
      <w:rFonts w:hint="default" w:ascii="??_GB2312" w:hAnsi="??_GB2312" w:cs="Times New Roman"/>
      <w:b/>
      <w:bCs/>
      <w:kern w:val="2"/>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2293</Words>
  <Characters>2616</Characters>
  <Lines>0</Lines>
  <Paragraphs>0</Paragraphs>
  <TotalTime>0</TotalTime>
  <ScaleCrop>false</ScaleCrop>
  <LinksUpToDate>false</LinksUpToDate>
  <CharactersWithSpaces>2640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2023-05-19T03:26:00Z</dcterms:created>
  <dc:creator>Administrator</dc:creator>
  <cp:lastModifiedBy>a﹏a    李姣</cp:lastModifiedBy>
  <dcterms:modified xsi:type="dcterms:W3CDTF">2023-05-19T04:10:15Z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69B7DB18F53A4E11A7E6404411B96193_12</vt:lpwstr>
  </property>
</Properties>
</file>