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36"/>
          <w:lang w:eastAsia="zh-CN"/>
        </w:rPr>
      </w:pPr>
      <w:r>
        <w:rPr>
          <w:rFonts w:hint="eastAsia" w:ascii="仿宋" w:hAnsi="仿宋" w:eastAsia="仿宋" w:cs="仿宋"/>
          <w:b/>
          <w:bCs/>
          <w:sz w:val="28"/>
          <w:szCs w:val="36"/>
          <w:lang w:eastAsia="zh-CN"/>
        </w:rPr>
        <w:t>一、工作内容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1</w:t>
      </w:r>
      <w:bookmarkStart w:id="0" w:name="_GoBack"/>
      <w:bookmarkEnd w:id="0"/>
      <w:r>
        <w:rPr>
          <w:rFonts w:hint="eastAsia" w:ascii="仿宋" w:hAnsi="仿宋" w:eastAsia="仿宋" w:cs="仿宋"/>
          <w:sz w:val="28"/>
          <w:szCs w:val="36"/>
          <w:lang w:eastAsia="zh-CN"/>
        </w:rPr>
        <w:t>.根据建设单位提供的范围进行现状地形图测绘；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2.根据实测数据结合清水工业园及大保当组团总体规划图对作业范围进行调整；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3.制作宗地图；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4.制作现状地形图；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5.制作shp面；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6.收集权属来源文件；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7.转换现状地形图和宗地图的格式；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8.将成果上传至多测合一平台进行审核；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9.制作TXT；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10.最终成果电子化备案；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36"/>
          <w:lang w:eastAsia="zh-CN"/>
        </w:rPr>
      </w:pPr>
      <w:r>
        <w:rPr>
          <w:rFonts w:hint="eastAsia" w:ascii="仿宋" w:hAnsi="仿宋" w:eastAsia="仿宋" w:cs="仿宋"/>
          <w:b/>
          <w:bCs/>
          <w:sz w:val="28"/>
          <w:szCs w:val="36"/>
          <w:lang w:eastAsia="zh-CN"/>
        </w:rPr>
        <w:t>二、执行标准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1.行标《地籍测绘规范》（GH 5002-94)</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2.国标《工程测量规范》 （GB 50026-2007）</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3.行标《全球定位系统技术测量规程》（HB12897-91）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4.国土资源部《土地勘测定界规程》（TD/T1008-2007）</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5.行标《测绘产品检查验收规定》（CH1002-95）。</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36"/>
          <w:lang w:eastAsia="zh-CN"/>
        </w:rPr>
      </w:pPr>
      <w:r>
        <w:rPr>
          <w:rFonts w:hint="eastAsia" w:ascii="仿宋" w:hAnsi="仿宋" w:eastAsia="仿宋" w:cs="仿宋"/>
          <w:b/>
          <w:bCs/>
          <w:sz w:val="28"/>
          <w:szCs w:val="36"/>
          <w:lang w:eastAsia="zh-CN"/>
        </w:rPr>
        <w:t>三、成果要求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1.现状地形图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（1）平面坐标系统：2000国家大地坐标系；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（2）中央子午线：采用111°；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（3）高程系统：1985国家高程基准；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（4）成图比例尺：1∶500；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（5）供地范围外扩100米；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（6）最终上传的现状地形图为CAD格式和.JPG格式；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2.宗地图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（1）平面坐标系统：2000国家大地坐标系；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（2）中央子午线：采用111°；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（3）宗地图为.JPG格式；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3.shp面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（1）平面坐标系统：2000国家大地坐标系；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（2）中央子午线：采用111°；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（3）shp面为.zip格式；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ZDcyNjBlOTIyNjYzMWNhNGE2ZGIzMDIzZjQ4ZGEifQ=="/>
  </w:docVars>
  <w:rsids>
    <w:rsidRoot w:val="00000000"/>
    <w:rsid w:val="05C76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2"/>
    <w:basedOn w:val="1"/>
    <w:qFormat/>
    <w:uiPriority w:val="99"/>
    <w:pPr>
      <w:spacing w:line="360" w:lineRule="auto"/>
      <w:ind w:right="26"/>
    </w:pPr>
    <w:rPr>
      <w:rFonts w:ascii="宋体" w:eastAsia="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2023-05-08T11:04:08Z</dcterms:created>
  <dc:creator>Administrator</dc:creator>
  <cp:lastModifiedBy>WPS_1476538542</cp:lastModifiedBy>
  <dcterms:modified xsi:type="dcterms:W3CDTF">2023-05-08T11:05:35Z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9CAD46E957EB4175B2B82C61791F2F92_12</vt:lpwstr>
  </property>
</Properties>
</file>