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firstLine="723" w:firstLineChars="200"/>
        <w:jc w:val="center"/>
        <w:textAlignment w:val="auto"/>
        <w:rPr>
          <w:rFonts w:hint="eastAsia" w:ascii="仿宋" w:hAnsi="仿宋" w:eastAsia="仿宋" w:cs="仿宋"/>
          <w:b/>
          <w:bCs/>
          <w:color w:val="auto"/>
          <w:kern w:val="0"/>
          <w:sz w:val="36"/>
          <w:szCs w:val="36"/>
          <w:lang w:val="en-US" w:eastAsia="zh-CN" w:bidi="ar"/>
        </w:rPr>
      </w:pPr>
      <w:r>
        <w:rPr>
          <w:rFonts w:hint="eastAsia" w:ascii="仿宋" w:hAnsi="仿宋" w:eastAsia="仿宋" w:cs="仿宋"/>
          <w:b/>
          <w:bCs/>
          <w:color w:val="auto"/>
          <w:kern w:val="0"/>
          <w:sz w:val="36"/>
          <w:szCs w:val="36"/>
          <w:lang w:val="en-US" w:eastAsia="zh-CN" w:bidi="ar"/>
        </w:rPr>
        <w:t>2023年茨沟镇中心社区示范村豆腐宴一条街提升改造项目竞争性磋商公告</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20" w:lineRule="exact"/>
        <w:ind w:left="0" w:right="0" w:firstLine="560" w:firstLineChars="200"/>
        <w:jc w:val="left"/>
        <w:textAlignment w:val="baseline"/>
        <w:rPr>
          <w:rFonts w:hint="eastAsia" w:ascii="仿宋" w:hAnsi="仿宋" w:eastAsia="仿宋" w:cs="仿宋"/>
          <w:b w:val="0"/>
          <w:bCs w:val="0"/>
          <w:i w:val="0"/>
          <w:iCs w:val="0"/>
          <w:caps w:val="0"/>
          <w:color w:val="auto"/>
          <w:spacing w:val="0"/>
          <w:kern w:val="0"/>
          <w:sz w:val="28"/>
          <w:szCs w:val="28"/>
          <w:shd w:val="clear" w:fill="FFFFFF"/>
          <w:lang w:val="en-US" w:eastAsia="zh-CN" w:bidi="ar-SA"/>
        </w:rPr>
      </w:pPr>
      <w:r>
        <w:rPr>
          <w:rFonts w:hint="eastAsia" w:ascii="仿宋" w:hAnsi="仿宋" w:eastAsia="仿宋" w:cs="仿宋"/>
          <w:b w:val="0"/>
          <w:bCs w:val="0"/>
          <w:i w:val="0"/>
          <w:iCs w:val="0"/>
          <w:caps w:val="0"/>
          <w:color w:val="auto"/>
          <w:spacing w:val="0"/>
          <w:kern w:val="0"/>
          <w:sz w:val="28"/>
          <w:szCs w:val="28"/>
          <w:shd w:val="clear" w:fill="FFFFFF"/>
          <w:lang w:val="en-US" w:eastAsia="zh-CN" w:bidi="ar-SA"/>
        </w:rPr>
        <w:t>项目概况</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20" w:lineRule="exact"/>
        <w:ind w:left="0" w:right="0" w:firstLine="560" w:firstLineChars="200"/>
        <w:jc w:val="left"/>
        <w:textAlignment w:val="baseline"/>
        <w:rPr>
          <w:rFonts w:hint="eastAsia" w:ascii="仿宋" w:hAnsi="仿宋" w:eastAsia="仿宋" w:cs="仿宋"/>
          <w:b w:val="0"/>
          <w:bCs w:val="0"/>
          <w:i w:val="0"/>
          <w:iCs w:val="0"/>
          <w:caps w:val="0"/>
          <w:color w:val="auto"/>
          <w:spacing w:val="0"/>
          <w:kern w:val="0"/>
          <w:sz w:val="28"/>
          <w:szCs w:val="28"/>
          <w:shd w:val="clear" w:fill="FFFFFF"/>
          <w:lang w:val="en-US" w:eastAsia="zh-CN" w:bidi="ar-SA"/>
        </w:rPr>
      </w:pPr>
      <w:r>
        <w:rPr>
          <w:rFonts w:hint="eastAsia" w:ascii="仿宋" w:hAnsi="仿宋" w:eastAsia="仿宋" w:cs="仿宋"/>
          <w:b w:val="0"/>
          <w:bCs w:val="0"/>
          <w:i w:val="0"/>
          <w:iCs w:val="0"/>
          <w:caps w:val="0"/>
          <w:color w:val="auto"/>
          <w:spacing w:val="0"/>
          <w:kern w:val="0"/>
          <w:sz w:val="28"/>
          <w:szCs w:val="28"/>
          <w:shd w:val="clear" w:fill="FFFFFF"/>
          <w:lang w:val="en-US" w:eastAsia="zh-CN" w:bidi="ar-SA"/>
        </w:rPr>
        <w:t>2023年茨沟镇中心社区示范村豆腐宴一条街提升改造项目采购项目的潜在供应商应在全国公共资源交易中心平台（陕西省.安康市）获取采购文件，并于</w:t>
      </w:r>
      <w:r>
        <w:rPr>
          <w:rFonts w:hint="eastAsia" w:ascii="仿宋" w:hAnsi="仿宋" w:eastAsia="仿宋" w:cs="仿宋"/>
          <w:b w:val="0"/>
          <w:bCs w:val="0"/>
          <w:i w:val="0"/>
          <w:iCs w:val="0"/>
          <w:caps w:val="0"/>
          <w:color w:val="auto"/>
          <w:spacing w:val="0"/>
          <w:kern w:val="0"/>
          <w:sz w:val="28"/>
          <w:szCs w:val="28"/>
          <w:highlight w:val="none"/>
          <w:shd w:val="clear" w:fill="FFFFFF"/>
          <w:lang w:val="en-US" w:eastAsia="zh-CN" w:bidi="ar-SA"/>
        </w:rPr>
        <w:t> 2023年07月11日16时00分 </w:t>
      </w:r>
      <w:r>
        <w:rPr>
          <w:rFonts w:hint="eastAsia" w:ascii="仿宋" w:hAnsi="仿宋" w:eastAsia="仿宋" w:cs="仿宋"/>
          <w:b w:val="0"/>
          <w:bCs w:val="0"/>
          <w:i w:val="0"/>
          <w:iCs w:val="0"/>
          <w:caps w:val="0"/>
          <w:color w:val="auto"/>
          <w:spacing w:val="0"/>
          <w:kern w:val="0"/>
          <w:sz w:val="28"/>
          <w:szCs w:val="28"/>
          <w:shd w:val="clear" w:fill="FFFFFF"/>
          <w:lang w:val="en-US" w:eastAsia="zh-CN" w:bidi="ar-SA"/>
        </w:rPr>
        <w:t>（北京时间）前提交响应文件。</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20" w:lineRule="exact"/>
        <w:ind w:left="0" w:right="0"/>
        <w:jc w:val="left"/>
        <w:textAlignment w:val="baseline"/>
        <w:rPr>
          <w:rFonts w:hint="eastAsia" w:ascii="仿宋" w:hAnsi="仿宋" w:eastAsia="仿宋" w:cs="仿宋"/>
          <w:b w:val="0"/>
          <w:bCs w:val="0"/>
          <w:i w:val="0"/>
          <w:iCs w:val="0"/>
          <w:caps w:val="0"/>
          <w:color w:val="auto"/>
          <w:spacing w:val="0"/>
          <w:kern w:val="0"/>
          <w:sz w:val="28"/>
          <w:szCs w:val="28"/>
          <w:shd w:val="clear" w:fill="FFFFFF"/>
          <w:lang w:val="en-US" w:eastAsia="zh-CN" w:bidi="ar-SA"/>
        </w:rPr>
      </w:pPr>
      <w:r>
        <w:rPr>
          <w:rFonts w:hint="eastAsia" w:ascii="仿宋" w:hAnsi="仿宋" w:eastAsia="仿宋" w:cs="仿宋"/>
          <w:b w:val="0"/>
          <w:bCs w:val="0"/>
          <w:i w:val="0"/>
          <w:iCs w:val="0"/>
          <w:caps w:val="0"/>
          <w:color w:val="auto"/>
          <w:spacing w:val="0"/>
          <w:kern w:val="0"/>
          <w:sz w:val="28"/>
          <w:szCs w:val="28"/>
          <w:shd w:val="clear" w:fill="FFFFFF"/>
          <w:lang w:val="en-US" w:eastAsia="zh-CN" w:bidi="ar-SA"/>
        </w:rPr>
        <w:t>一、项目基本情况</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20" w:lineRule="exact"/>
        <w:ind w:left="0" w:right="0" w:firstLine="480"/>
        <w:jc w:val="both"/>
        <w:textAlignment w:val="baseline"/>
        <w:rPr>
          <w:rFonts w:hint="eastAsia" w:ascii="仿宋" w:hAnsi="仿宋" w:eastAsia="仿宋" w:cs="仿宋"/>
          <w:b w:val="0"/>
          <w:bCs w:val="0"/>
          <w:i w:val="0"/>
          <w:iCs w:val="0"/>
          <w:caps w:val="0"/>
          <w:color w:val="auto"/>
          <w:spacing w:val="0"/>
          <w:kern w:val="0"/>
          <w:sz w:val="28"/>
          <w:szCs w:val="28"/>
          <w:shd w:val="clear" w:fill="FFFFFF"/>
          <w:lang w:val="en-US" w:eastAsia="zh-CN" w:bidi="ar-SA"/>
        </w:rPr>
      </w:pPr>
      <w:r>
        <w:rPr>
          <w:rFonts w:hint="eastAsia" w:ascii="仿宋" w:hAnsi="仿宋" w:eastAsia="仿宋" w:cs="仿宋"/>
          <w:b w:val="0"/>
          <w:bCs w:val="0"/>
          <w:i w:val="0"/>
          <w:iCs w:val="0"/>
          <w:caps w:val="0"/>
          <w:color w:val="auto"/>
          <w:spacing w:val="0"/>
          <w:kern w:val="0"/>
          <w:sz w:val="28"/>
          <w:szCs w:val="28"/>
          <w:shd w:val="clear" w:fill="FFFFFF"/>
          <w:lang w:val="en-US" w:eastAsia="zh-CN" w:bidi="ar-SA"/>
        </w:rPr>
        <w:t>项目编号：ZZHYCG-AK2023-007</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20" w:lineRule="exact"/>
        <w:ind w:left="0" w:right="0" w:firstLine="480"/>
        <w:jc w:val="both"/>
        <w:textAlignment w:val="baseline"/>
        <w:rPr>
          <w:rFonts w:hint="eastAsia" w:ascii="仿宋" w:hAnsi="仿宋" w:eastAsia="仿宋" w:cs="仿宋"/>
          <w:b w:val="0"/>
          <w:bCs w:val="0"/>
          <w:i w:val="0"/>
          <w:iCs w:val="0"/>
          <w:caps w:val="0"/>
          <w:color w:val="auto"/>
          <w:spacing w:val="0"/>
          <w:kern w:val="0"/>
          <w:sz w:val="28"/>
          <w:szCs w:val="28"/>
          <w:shd w:val="clear" w:fill="FFFFFF"/>
          <w:lang w:val="en-US" w:eastAsia="zh-CN" w:bidi="ar-SA"/>
        </w:rPr>
      </w:pPr>
      <w:r>
        <w:rPr>
          <w:rFonts w:hint="eastAsia" w:ascii="仿宋" w:hAnsi="仿宋" w:eastAsia="仿宋" w:cs="仿宋"/>
          <w:b w:val="0"/>
          <w:bCs w:val="0"/>
          <w:i w:val="0"/>
          <w:iCs w:val="0"/>
          <w:caps w:val="0"/>
          <w:color w:val="auto"/>
          <w:spacing w:val="0"/>
          <w:kern w:val="0"/>
          <w:sz w:val="28"/>
          <w:szCs w:val="28"/>
          <w:shd w:val="clear" w:fill="FFFFFF"/>
          <w:lang w:val="en-US" w:eastAsia="zh-CN" w:bidi="ar-SA"/>
        </w:rPr>
        <w:t>项目名称：2023年茨沟镇中心社区示范村豆腐宴一条街提升改造项目</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20" w:lineRule="exact"/>
        <w:ind w:left="0" w:right="0" w:firstLine="480"/>
        <w:jc w:val="both"/>
        <w:textAlignment w:val="baseline"/>
        <w:rPr>
          <w:rFonts w:hint="eastAsia" w:ascii="仿宋" w:hAnsi="仿宋" w:eastAsia="仿宋" w:cs="仿宋"/>
          <w:b w:val="0"/>
          <w:bCs w:val="0"/>
          <w:i w:val="0"/>
          <w:iCs w:val="0"/>
          <w:caps w:val="0"/>
          <w:color w:val="auto"/>
          <w:spacing w:val="0"/>
          <w:kern w:val="0"/>
          <w:sz w:val="28"/>
          <w:szCs w:val="28"/>
          <w:shd w:val="clear" w:fill="FFFFFF"/>
          <w:lang w:val="en-US" w:eastAsia="zh-CN" w:bidi="ar-SA"/>
        </w:rPr>
      </w:pPr>
      <w:r>
        <w:rPr>
          <w:rFonts w:hint="eastAsia" w:ascii="仿宋" w:hAnsi="仿宋" w:eastAsia="仿宋" w:cs="仿宋"/>
          <w:b w:val="0"/>
          <w:bCs w:val="0"/>
          <w:i w:val="0"/>
          <w:iCs w:val="0"/>
          <w:caps w:val="0"/>
          <w:color w:val="auto"/>
          <w:spacing w:val="0"/>
          <w:kern w:val="0"/>
          <w:sz w:val="28"/>
          <w:szCs w:val="28"/>
          <w:shd w:val="clear" w:fill="FFFFFF"/>
          <w:lang w:val="en-US" w:eastAsia="zh-CN" w:bidi="ar-SA"/>
        </w:rPr>
        <w:t>采购方式：竞争性磋商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20" w:lineRule="exact"/>
        <w:ind w:left="0" w:right="0" w:firstLine="480"/>
        <w:jc w:val="both"/>
        <w:textAlignment w:val="baseline"/>
        <w:rPr>
          <w:rFonts w:hint="eastAsia" w:ascii="仿宋" w:hAnsi="仿宋" w:eastAsia="仿宋" w:cs="仿宋"/>
          <w:b w:val="0"/>
          <w:bCs w:val="0"/>
          <w:i w:val="0"/>
          <w:iCs w:val="0"/>
          <w:caps w:val="0"/>
          <w:color w:val="auto"/>
          <w:spacing w:val="0"/>
          <w:kern w:val="0"/>
          <w:sz w:val="28"/>
          <w:szCs w:val="28"/>
          <w:highlight w:val="none"/>
          <w:shd w:val="clear" w:fill="FFFFFF"/>
          <w:lang w:val="en-US" w:eastAsia="zh-CN" w:bidi="ar-SA"/>
        </w:rPr>
      </w:pPr>
      <w:r>
        <w:rPr>
          <w:rFonts w:hint="eastAsia" w:ascii="仿宋" w:hAnsi="仿宋" w:eastAsia="仿宋" w:cs="仿宋"/>
          <w:b w:val="0"/>
          <w:bCs w:val="0"/>
          <w:i w:val="0"/>
          <w:iCs w:val="0"/>
          <w:caps w:val="0"/>
          <w:color w:val="auto"/>
          <w:spacing w:val="0"/>
          <w:kern w:val="0"/>
          <w:sz w:val="28"/>
          <w:szCs w:val="28"/>
          <w:shd w:val="clear" w:fill="FFFFFF"/>
          <w:lang w:val="en-US" w:eastAsia="zh-CN" w:bidi="ar-SA"/>
        </w:rPr>
        <w:t>预算金额</w:t>
      </w:r>
      <w:r>
        <w:rPr>
          <w:rFonts w:hint="eastAsia" w:ascii="仿宋" w:hAnsi="仿宋" w:eastAsia="仿宋" w:cs="仿宋"/>
          <w:b w:val="0"/>
          <w:bCs w:val="0"/>
          <w:i w:val="0"/>
          <w:iCs w:val="0"/>
          <w:caps w:val="0"/>
          <w:color w:val="auto"/>
          <w:spacing w:val="0"/>
          <w:kern w:val="0"/>
          <w:sz w:val="28"/>
          <w:szCs w:val="28"/>
          <w:highlight w:val="none"/>
          <w:shd w:val="clear" w:fill="FFFFFF"/>
          <w:lang w:val="en-US" w:eastAsia="zh-CN" w:bidi="ar-SA"/>
        </w:rPr>
        <w:t>：2061573.58元</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20" w:lineRule="exact"/>
        <w:ind w:left="0" w:right="0" w:firstLine="480"/>
        <w:jc w:val="both"/>
        <w:textAlignment w:val="baseline"/>
        <w:rPr>
          <w:rFonts w:hint="eastAsia" w:ascii="仿宋" w:hAnsi="仿宋" w:eastAsia="仿宋" w:cs="仿宋"/>
          <w:b w:val="0"/>
          <w:bCs w:val="0"/>
          <w:i w:val="0"/>
          <w:iCs w:val="0"/>
          <w:caps w:val="0"/>
          <w:color w:val="auto"/>
          <w:spacing w:val="0"/>
          <w:kern w:val="0"/>
          <w:sz w:val="28"/>
          <w:szCs w:val="28"/>
          <w:shd w:val="clear" w:fill="FFFFFF"/>
          <w:lang w:val="en-US" w:eastAsia="zh-CN" w:bidi="ar-SA"/>
        </w:rPr>
      </w:pPr>
      <w:r>
        <w:rPr>
          <w:rFonts w:hint="eastAsia" w:ascii="仿宋" w:hAnsi="仿宋" w:eastAsia="仿宋" w:cs="仿宋"/>
          <w:b w:val="0"/>
          <w:bCs w:val="0"/>
          <w:i w:val="0"/>
          <w:iCs w:val="0"/>
          <w:caps w:val="0"/>
          <w:color w:val="auto"/>
          <w:spacing w:val="0"/>
          <w:kern w:val="0"/>
          <w:sz w:val="28"/>
          <w:szCs w:val="28"/>
          <w:shd w:val="clear" w:fill="FFFFFF"/>
          <w:lang w:val="en-US" w:eastAsia="zh-CN" w:bidi="ar-SA"/>
        </w:rPr>
        <w:t>采购需求：</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20" w:lineRule="exact"/>
        <w:ind w:left="0" w:right="0" w:firstLine="480"/>
        <w:jc w:val="both"/>
        <w:textAlignment w:val="baseline"/>
        <w:rPr>
          <w:rFonts w:hint="eastAsia" w:ascii="仿宋" w:hAnsi="仿宋" w:eastAsia="仿宋" w:cs="仿宋"/>
          <w:b w:val="0"/>
          <w:bCs w:val="0"/>
          <w:i w:val="0"/>
          <w:iCs w:val="0"/>
          <w:caps w:val="0"/>
          <w:color w:val="auto"/>
          <w:spacing w:val="0"/>
          <w:kern w:val="0"/>
          <w:sz w:val="28"/>
          <w:szCs w:val="28"/>
          <w:shd w:val="clear" w:fill="FFFFFF"/>
          <w:lang w:val="en-US" w:eastAsia="zh-CN" w:bidi="ar-SA"/>
        </w:rPr>
      </w:pPr>
      <w:r>
        <w:rPr>
          <w:rFonts w:hint="eastAsia" w:ascii="仿宋" w:hAnsi="仿宋" w:eastAsia="仿宋" w:cs="仿宋"/>
          <w:b w:val="0"/>
          <w:bCs w:val="0"/>
          <w:i w:val="0"/>
          <w:iCs w:val="0"/>
          <w:caps w:val="0"/>
          <w:color w:val="auto"/>
          <w:spacing w:val="0"/>
          <w:kern w:val="0"/>
          <w:sz w:val="28"/>
          <w:szCs w:val="28"/>
          <w:shd w:val="clear" w:fill="FFFFFF"/>
          <w:lang w:val="en-US" w:eastAsia="zh-CN" w:bidi="ar-SA"/>
        </w:rPr>
        <w:t>合同包(2023年茨沟镇中心社区示范村豆腐宴一条街提升改造项目):</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20" w:lineRule="exact"/>
        <w:ind w:left="0" w:right="0" w:firstLine="630"/>
        <w:jc w:val="both"/>
        <w:textAlignment w:val="baseline"/>
        <w:rPr>
          <w:rFonts w:hint="eastAsia" w:ascii="仿宋" w:hAnsi="仿宋" w:eastAsia="仿宋" w:cs="仿宋"/>
          <w:b w:val="0"/>
          <w:bCs w:val="0"/>
          <w:i w:val="0"/>
          <w:iCs w:val="0"/>
          <w:caps w:val="0"/>
          <w:color w:val="auto"/>
          <w:spacing w:val="0"/>
          <w:kern w:val="0"/>
          <w:sz w:val="28"/>
          <w:szCs w:val="28"/>
          <w:highlight w:val="none"/>
          <w:shd w:val="clear" w:fill="FFFFFF"/>
          <w:lang w:val="en-US" w:eastAsia="zh-CN" w:bidi="ar-SA"/>
        </w:rPr>
      </w:pPr>
      <w:r>
        <w:rPr>
          <w:rFonts w:hint="eastAsia" w:ascii="仿宋" w:hAnsi="仿宋" w:eastAsia="仿宋" w:cs="仿宋"/>
          <w:b w:val="0"/>
          <w:bCs w:val="0"/>
          <w:i w:val="0"/>
          <w:iCs w:val="0"/>
          <w:caps w:val="0"/>
          <w:color w:val="auto"/>
          <w:spacing w:val="0"/>
          <w:kern w:val="0"/>
          <w:sz w:val="28"/>
          <w:szCs w:val="28"/>
          <w:shd w:val="clear" w:fill="FFFFFF"/>
          <w:lang w:val="en-US" w:eastAsia="zh-CN" w:bidi="ar-SA"/>
        </w:rPr>
        <w:t>合同包预算金额</w:t>
      </w:r>
      <w:r>
        <w:rPr>
          <w:rFonts w:hint="eastAsia" w:ascii="仿宋" w:hAnsi="仿宋" w:eastAsia="仿宋" w:cs="仿宋"/>
          <w:b w:val="0"/>
          <w:bCs w:val="0"/>
          <w:i w:val="0"/>
          <w:iCs w:val="0"/>
          <w:caps w:val="0"/>
          <w:color w:val="auto"/>
          <w:spacing w:val="0"/>
          <w:kern w:val="0"/>
          <w:sz w:val="28"/>
          <w:szCs w:val="28"/>
          <w:highlight w:val="none"/>
          <w:shd w:val="clear" w:fill="FFFFFF"/>
          <w:lang w:val="en-US" w:eastAsia="zh-CN" w:bidi="ar-SA"/>
        </w:rPr>
        <w:t>：2061573.58元</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20" w:lineRule="exact"/>
        <w:ind w:left="0" w:right="0" w:firstLine="630"/>
        <w:jc w:val="both"/>
        <w:textAlignment w:val="baseline"/>
        <w:rPr>
          <w:rFonts w:hint="eastAsia" w:ascii="仿宋" w:hAnsi="仿宋" w:eastAsia="仿宋" w:cs="仿宋"/>
          <w:b w:val="0"/>
          <w:bCs w:val="0"/>
          <w:i w:val="0"/>
          <w:iCs w:val="0"/>
          <w:caps w:val="0"/>
          <w:color w:val="auto"/>
          <w:spacing w:val="0"/>
          <w:kern w:val="0"/>
          <w:sz w:val="28"/>
          <w:szCs w:val="28"/>
          <w:highlight w:val="none"/>
          <w:shd w:val="clear" w:fill="FFFFFF"/>
          <w:lang w:val="en-US" w:eastAsia="zh-CN" w:bidi="ar-SA"/>
        </w:rPr>
      </w:pPr>
      <w:r>
        <w:rPr>
          <w:rFonts w:hint="eastAsia" w:ascii="仿宋" w:hAnsi="仿宋" w:eastAsia="仿宋" w:cs="仿宋"/>
          <w:b w:val="0"/>
          <w:bCs w:val="0"/>
          <w:i w:val="0"/>
          <w:iCs w:val="0"/>
          <w:caps w:val="0"/>
          <w:color w:val="auto"/>
          <w:spacing w:val="0"/>
          <w:kern w:val="0"/>
          <w:sz w:val="28"/>
          <w:szCs w:val="28"/>
          <w:highlight w:val="none"/>
          <w:shd w:val="clear" w:fill="FFFFFF"/>
          <w:lang w:val="en-US" w:eastAsia="zh-CN" w:bidi="ar-SA"/>
        </w:rPr>
        <w:t>合同包最高限价：2061573.58元</w:t>
      </w:r>
    </w:p>
    <w:tbl>
      <w:tblPr>
        <w:tblStyle w:val="3"/>
        <w:tblW w:w="104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69"/>
        <w:gridCol w:w="1055"/>
        <w:gridCol w:w="2543"/>
        <w:gridCol w:w="1175"/>
        <w:gridCol w:w="1246"/>
        <w:gridCol w:w="1791"/>
        <w:gridCol w:w="17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10" w:hRule="atLeast"/>
          <w:tblHeader/>
          <w:jc w:val="center"/>
        </w:trPr>
        <w:tc>
          <w:tcPr>
            <w:tcW w:w="8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center"/>
              <w:rPr>
                <w:rFonts w:hint="eastAsia" w:ascii="仿宋" w:hAnsi="仿宋" w:eastAsia="仿宋" w:cs="仿宋"/>
                <w:b w:val="0"/>
                <w:bCs w:val="0"/>
                <w:i w:val="0"/>
                <w:iCs w:val="0"/>
                <w:caps w:val="0"/>
                <w:color w:val="auto"/>
                <w:spacing w:val="0"/>
                <w:kern w:val="0"/>
                <w:sz w:val="24"/>
                <w:szCs w:val="24"/>
                <w:shd w:val="clear" w:fill="FFFFFF"/>
                <w:lang w:val="en-US" w:eastAsia="zh-CN" w:bidi="ar-SA"/>
              </w:rPr>
            </w:pPr>
            <w:r>
              <w:rPr>
                <w:rFonts w:hint="eastAsia" w:ascii="仿宋" w:hAnsi="仿宋" w:eastAsia="仿宋" w:cs="仿宋"/>
                <w:b w:val="0"/>
                <w:bCs w:val="0"/>
                <w:i w:val="0"/>
                <w:iCs w:val="0"/>
                <w:caps w:val="0"/>
                <w:color w:val="auto"/>
                <w:spacing w:val="0"/>
                <w:kern w:val="0"/>
                <w:sz w:val="24"/>
                <w:szCs w:val="24"/>
                <w:shd w:val="clear" w:fill="FFFFFF"/>
                <w:lang w:val="en-US" w:eastAsia="zh-CN" w:bidi="ar-SA"/>
              </w:rPr>
              <w:t>品目号</w:t>
            </w:r>
          </w:p>
        </w:tc>
        <w:tc>
          <w:tcPr>
            <w:tcW w:w="10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center"/>
              <w:rPr>
                <w:rFonts w:hint="eastAsia" w:ascii="仿宋" w:hAnsi="仿宋" w:eastAsia="仿宋" w:cs="仿宋"/>
                <w:b w:val="0"/>
                <w:bCs w:val="0"/>
                <w:i w:val="0"/>
                <w:iCs w:val="0"/>
                <w:caps w:val="0"/>
                <w:color w:val="auto"/>
                <w:spacing w:val="0"/>
                <w:kern w:val="0"/>
                <w:sz w:val="24"/>
                <w:szCs w:val="24"/>
                <w:shd w:val="clear" w:fill="FFFFFF"/>
                <w:lang w:val="en-US" w:eastAsia="zh-CN" w:bidi="ar-SA"/>
              </w:rPr>
            </w:pPr>
            <w:r>
              <w:rPr>
                <w:rFonts w:hint="eastAsia" w:ascii="仿宋" w:hAnsi="仿宋" w:eastAsia="仿宋" w:cs="仿宋"/>
                <w:b w:val="0"/>
                <w:bCs w:val="0"/>
                <w:i w:val="0"/>
                <w:iCs w:val="0"/>
                <w:caps w:val="0"/>
                <w:color w:val="auto"/>
                <w:spacing w:val="0"/>
                <w:kern w:val="0"/>
                <w:sz w:val="24"/>
                <w:szCs w:val="24"/>
                <w:shd w:val="clear" w:fill="FFFFFF"/>
                <w:lang w:val="en-US" w:eastAsia="zh-CN" w:bidi="ar-SA"/>
              </w:rPr>
              <w:t>品目名称</w:t>
            </w:r>
          </w:p>
        </w:tc>
        <w:tc>
          <w:tcPr>
            <w:tcW w:w="25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center"/>
              <w:rPr>
                <w:rFonts w:hint="eastAsia" w:ascii="仿宋" w:hAnsi="仿宋" w:eastAsia="仿宋" w:cs="仿宋"/>
                <w:b w:val="0"/>
                <w:bCs w:val="0"/>
                <w:i w:val="0"/>
                <w:iCs w:val="0"/>
                <w:caps w:val="0"/>
                <w:color w:val="auto"/>
                <w:spacing w:val="0"/>
                <w:kern w:val="0"/>
                <w:sz w:val="24"/>
                <w:szCs w:val="24"/>
                <w:shd w:val="clear" w:fill="FFFFFF"/>
                <w:lang w:val="en-US" w:eastAsia="zh-CN" w:bidi="ar-SA"/>
              </w:rPr>
            </w:pPr>
            <w:r>
              <w:rPr>
                <w:rFonts w:hint="eastAsia" w:ascii="仿宋" w:hAnsi="仿宋" w:eastAsia="仿宋" w:cs="仿宋"/>
                <w:b w:val="0"/>
                <w:bCs w:val="0"/>
                <w:i w:val="0"/>
                <w:iCs w:val="0"/>
                <w:caps w:val="0"/>
                <w:color w:val="auto"/>
                <w:spacing w:val="0"/>
                <w:kern w:val="0"/>
                <w:sz w:val="24"/>
                <w:szCs w:val="24"/>
                <w:shd w:val="clear" w:fill="FFFFFF"/>
                <w:lang w:val="en-US" w:eastAsia="zh-CN" w:bidi="ar-SA"/>
              </w:rPr>
              <w:t>采购标的</w:t>
            </w:r>
          </w:p>
        </w:tc>
        <w:tc>
          <w:tcPr>
            <w:tcW w:w="11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center"/>
              <w:rPr>
                <w:rFonts w:hint="eastAsia" w:ascii="仿宋" w:hAnsi="仿宋" w:eastAsia="仿宋" w:cs="仿宋"/>
                <w:b w:val="0"/>
                <w:bCs w:val="0"/>
                <w:i w:val="0"/>
                <w:iCs w:val="0"/>
                <w:caps w:val="0"/>
                <w:color w:val="auto"/>
                <w:spacing w:val="0"/>
                <w:kern w:val="0"/>
                <w:sz w:val="24"/>
                <w:szCs w:val="24"/>
                <w:shd w:val="clear" w:fill="FFFFFF"/>
                <w:lang w:val="en-US" w:eastAsia="zh-CN" w:bidi="ar-SA"/>
              </w:rPr>
            </w:pPr>
            <w:r>
              <w:rPr>
                <w:rFonts w:hint="eastAsia" w:ascii="仿宋" w:hAnsi="仿宋" w:eastAsia="仿宋" w:cs="仿宋"/>
                <w:b w:val="0"/>
                <w:bCs w:val="0"/>
                <w:i w:val="0"/>
                <w:iCs w:val="0"/>
                <w:caps w:val="0"/>
                <w:color w:val="auto"/>
                <w:spacing w:val="0"/>
                <w:kern w:val="0"/>
                <w:sz w:val="24"/>
                <w:szCs w:val="24"/>
                <w:shd w:val="clear" w:fill="FFFFFF"/>
                <w:lang w:val="en-US" w:eastAsia="zh-CN" w:bidi="ar-SA"/>
              </w:rPr>
              <w:t>数量（单位）</w:t>
            </w:r>
          </w:p>
        </w:tc>
        <w:tc>
          <w:tcPr>
            <w:tcW w:w="124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center"/>
              <w:rPr>
                <w:rFonts w:hint="eastAsia" w:ascii="仿宋" w:hAnsi="仿宋" w:eastAsia="仿宋" w:cs="仿宋"/>
                <w:b w:val="0"/>
                <w:bCs w:val="0"/>
                <w:i w:val="0"/>
                <w:iCs w:val="0"/>
                <w:caps w:val="0"/>
                <w:color w:val="auto"/>
                <w:spacing w:val="0"/>
                <w:kern w:val="0"/>
                <w:sz w:val="24"/>
                <w:szCs w:val="24"/>
                <w:shd w:val="clear" w:fill="FFFFFF"/>
                <w:lang w:val="en-US" w:eastAsia="zh-CN" w:bidi="ar-SA"/>
              </w:rPr>
            </w:pPr>
            <w:r>
              <w:rPr>
                <w:rFonts w:hint="eastAsia" w:ascii="仿宋" w:hAnsi="仿宋" w:eastAsia="仿宋" w:cs="仿宋"/>
                <w:b w:val="0"/>
                <w:bCs w:val="0"/>
                <w:i w:val="0"/>
                <w:iCs w:val="0"/>
                <w:caps w:val="0"/>
                <w:color w:val="auto"/>
                <w:spacing w:val="0"/>
                <w:kern w:val="0"/>
                <w:sz w:val="24"/>
                <w:szCs w:val="24"/>
                <w:shd w:val="clear" w:fill="FFFFFF"/>
                <w:lang w:val="en-US" w:eastAsia="zh-CN" w:bidi="ar-SA"/>
              </w:rPr>
              <w:t>技术规格、参数及要求</w:t>
            </w:r>
          </w:p>
        </w:tc>
        <w:tc>
          <w:tcPr>
            <w:tcW w:w="17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center"/>
              <w:rPr>
                <w:rFonts w:hint="eastAsia" w:ascii="仿宋" w:hAnsi="仿宋" w:eastAsia="仿宋" w:cs="仿宋"/>
                <w:b w:val="0"/>
                <w:bCs w:val="0"/>
                <w:i w:val="0"/>
                <w:iCs w:val="0"/>
                <w:caps w:val="0"/>
                <w:color w:val="auto"/>
                <w:spacing w:val="0"/>
                <w:kern w:val="0"/>
                <w:sz w:val="24"/>
                <w:szCs w:val="24"/>
                <w:shd w:val="clear" w:fill="FFFFFF"/>
                <w:lang w:val="en-US" w:eastAsia="zh-CN" w:bidi="ar-SA"/>
              </w:rPr>
            </w:pPr>
            <w:r>
              <w:rPr>
                <w:rFonts w:hint="eastAsia" w:ascii="仿宋" w:hAnsi="仿宋" w:eastAsia="仿宋" w:cs="仿宋"/>
                <w:b w:val="0"/>
                <w:bCs w:val="0"/>
                <w:i w:val="0"/>
                <w:iCs w:val="0"/>
                <w:caps w:val="0"/>
                <w:color w:val="auto"/>
                <w:spacing w:val="0"/>
                <w:kern w:val="0"/>
                <w:sz w:val="24"/>
                <w:szCs w:val="24"/>
                <w:shd w:val="clear" w:fill="FFFFFF"/>
                <w:lang w:val="en-US" w:eastAsia="zh-CN" w:bidi="ar-SA"/>
              </w:rPr>
              <w:t>品目预算(元)</w:t>
            </w:r>
          </w:p>
        </w:tc>
        <w:tc>
          <w:tcPr>
            <w:tcW w:w="17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center"/>
              <w:rPr>
                <w:rFonts w:hint="eastAsia" w:ascii="仿宋" w:hAnsi="仿宋" w:eastAsia="仿宋" w:cs="仿宋"/>
                <w:b w:val="0"/>
                <w:bCs w:val="0"/>
                <w:i w:val="0"/>
                <w:iCs w:val="0"/>
                <w:caps w:val="0"/>
                <w:color w:val="auto"/>
                <w:spacing w:val="0"/>
                <w:kern w:val="0"/>
                <w:sz w:val="24"/>
                <w:szCs w:val="24"/>
                <w:shd w:val="clear" w:fill="FFFFFF"/>
                <w:lang w:val="en-US" w:eastAsia="zh-CN" w:bidi="ar-SA"/>
              </w:rPr>
            </w:pPr>
            <w:r>
              <w:rPr>
                <w:rFonts w:hint="eastAsia" w:ascii="仿宋" w:hAnsi="仿宋" w:eastAsia="仿宋" w:cs="仿宋"/>
                <w:b w:val="0"/>
                <w:bCs w:val="0"/>
                <w:i w:val="0"/>
                <w:iCs w:val="0"/>
                <w:caps w:val="0"/>
                <w:color w:val="auto"/>
                <w:spacing w:val="0"/>
                <w:kern w:val="0"/>
                <w:sz w:val="24"/>
                <w:szCs w:val="24"/>
                <w:shd w:val="clear" w:fill="FFFFFF"/>
                <w:lang w:val="en-US" w:eastAsia="zh-CN" w:bidi="ar-SA"/>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8" w:hRule="atLeast"/>
          <w:jc w:val="center"/>
        </w:trPr>
        <w:tc>
          <w:tcPr>
            <w:tcW w:w="8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center"/>
              <w:rPr>
                <w:rFonts w:hint="eastAsia" w:ascii="仿宋" w:hAnsi="仿宋" w:eastAsia="仿宋" w:cs="仿宋"/>
                <w:b w:val="0"/>
                <w:bCs w:val="0"/>
                <w:i w:val="0"/>
                <w:iCs w:val="0"/>
                <w:caps w:val="0"/>
                <w:color w:val="auto"/>
                <w:spacing w:val="0"/>
                <w:kern w:val="0"/>
                <w:sz w:val="24"/>
                <w:szCs w:val="24"/>
                <w:shd w:val="clear" w:fill="FFFFFF"/>
                <w:lang w:val="en-US" w:eastAsia="zh-CN" w:bidi="ar-SA"/>
              </w:rPr>
            </w:pPr>
            <w:r>
              <w:rPr>
                <w:rFonts w:hint="eastAsia" w:ascii="仿宋" w:hAnsi="仿宋" w:eastAsia="仿宋" w:cs="仿宋"/>
                <w:b w:val="0"/>
                <w:bCs w:val="0"/>
                <w:i w:val="0"/>
                <w:iCs w:val="0"/>
                <w:caps w:val="0"/>
                <w:color w:val="auto"/>
                <w:spacing w:val="0"/>
                <w:kern w:val="0"/>
                <w:sz w:val="24"/>
                <w:szCs w:val="24"/>
                <w:shd w:val="clear" w:fill="FFFFFF"/>
                <w:lang w:val="en-US" w:eastAsia="zh-CN" w:bidi="ar-SA"/>
              </w:rPr>
              <w:t>1-1</w:t>
            </w:r>
          </w:p>
        </w:tc>
        <w:tc>
          <w:tcPr>
            <w:tcW w:w="10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center"/>
              <w:rPr>
                <w:rFonts w:hint="eastAsia" w:ascii="仿宋" w:hAnsi="仿宋" w:eastAsia="仿宋" w:cs="仿宋"/>
                <w:b w:val="0"/>
                <w:bCs w:val="0"/>
                <w:i w:val="0"/>
                <w:iCs w:val="0"/>
                <w:caps w:val="0"/>
                <w:color w:val="auto"/>
                <w:spacing w:val="0"/>
                <w:kern w:val="0"/>
                <w:sz w:val="24"/>
                <w:szCs w:val="24"/>
                <w:shd w:val="clear" w:fill="FFFFFF"/>
                <w:lang w:val="en-US" w:eastAsia="zh-CN" w:bidi="ar-SA"/>
              </w:rPr>
            </w:pPr>
            <w:r>
              <w:rPr>
                <w:rFonts w:hint="eastAsia" w:ascii="仿宋" w:hAnsi="仿宋" w:eastAsia="仿宋" w:cs="仿宋"/>
                <w:b w:val="0"/>
                <w:bCs w:val="0"/>
                <w:i w:val="0"/>
                <w:iCs w:val="0"/>
                <w:caps w:val="0"/>
                <w:color w:val="auto"/>
                <w:spacing w:val="0"/>
                <w:kern w:val="0"/>
                <w:sz w:val="24"/>
                <w:szCs w:val="24"/>
                <w:shd w:val="clear" w:fill="FFFFFF"/>
                <w:lang w:val="en-US" w:eastAsia="zh-CN" w:bidi="ar-SA"/>
              </w:rPr>
              <w:t>其他建筑工程</w:t>
            </w:r>
          </w:p>
        </w:tc>
        <w:tc>
          <w:tcPr>
            <w:tcW w:w="25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center"/>
              <w:rPr>
                <w:rFonts w:hint="eastAsia" w:ascii="仿宋" w:hAnsi="仿宋" w:eastAsia="仿宋" w:cs="仿宋"/>
                <w:b w:val="0"/>
                <w:bCs w:val="0"/>
                <w:i w:val="0"/>
                <w:iCs w:val="0"/>
                <w:caps w:val="0"/>
                <w:color w:val="auto"/>
                <w:spacing w:val="0"/>
                <w:kern w:val="0"/>
                <w:sz w:val="24"/>
                <w:szCs w:val="24"/>
                <w:shd w:val="clear" w:fill="FFFFFF"/>
                <w:lang w:val="en-US" w:eastAsia="zh-CN" w:bidi="ar-SA"/>
              </w:rPr>
            </w:pPr>
            <w:r>
              <w:rPr>
                <w:rFonts w:hint="eastAsia" w:ascii="仿宋" w:hAnsi="仿宋" w:eastAsia="仿宋" w:cs="仿宋"/>
                <w:b w:val="0"/>
                <w:bCs w:val="0"/>
                <w:i w:val="0"/>
                <w:iCs w:val="0"/>
                <w:caps w:val="0"/>
                <w:color w:val="auto"/>
                <w:spacing w:val="0"/>
                <w:kern w:val="0"/>
                <w:sz w:val="24"/>
                <w:szCs w:val="24"/>
                <w:shd w:val="clear" w:fill="FFFFFF"/>
                <w:lang w:val="en-US" w:eastAsia="zh-CN" w:bidi="ar-SA"/>
              </w:rPr>
              <w:t>污水设施改造，包括增加三格化粪池改建、管网铺设。垃圾收容设施，包括景观式垃圾房、垃圾集装箱。垃圾转运设施，包括到户类垃圾桶、垃圾车辆。附属用房规范维修。残垣断壁维修处理。入口道路连接建设。入户周边适度</w:t>
            </w:r>
          </w:p>
        </w:tc>
        <w:tc>
          <w:tcPr>
            <w:tcW w:w="11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center"/>
              <w:rPr>
                <w:rFonts w:hint="eastAsia" w:ascii="仿宋" w:hAnsi="仿宋" w:eastAsia="仿宋" w:cs="仿宋"/>
                <w:b w:val="0"/>
                <w:bCs w:val="0"/>
                <w:i w:val="0"/>
                <w:iCs w:val="0"/>
                <w:caps w:val="0"/>
                <w:color w:val="auto"/>
                <w:spacing w:val="0"/>
                <w:kern w:val="0"/>
                <w:sz w:val="24"/>
                <w:szCs w:val="24"/>
                <w:shd w:val="clear" w:fill="FFFFFF"/>
                <w:lang w:val="en-US" w:eastAsia="zh-CN" w:bidi="ar-SA"/>
              </w:rPr>
            </w:pPr>
            <w:r>
              <w:rPr>
                <w:rFonts w:hint="eastAsia" w:ascii="仿宋" w:hAnsi="仿宋" w:eastAsia="仿宋" w:cs="仿宋"/>
                <w:b w:val="0"/>
                <w:bCs w:val="0"/>
                <w:i w:val="0"/>
                <w:iCs w:val="0"/>
                <w:caps w:val="0"/>
                <w:color w:val="auto"/>
                <w:spacing w:val="0"/>
                <w:kern w:val="0"/>
                <w:sz w:val="24"/>
                <w:szCs w:val="24"/>
                <w:shd w:val="clear" w:fill="FFFFFF"/>
                <w:lang w:val="en-US" w:eastAsia="zh-CN" w:bidi="ar-SA"/>
              </w:rPr>
              <w:t>1(批)</w:t>
            </w:r>
          </w:p>
        </w:tc>
        <w:tc>
          <w:tcPr>
            <w:tcW w:w="124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center"/>
              <w:rPr>
                <w:rFonts w:hint="eastAsia" w:ascii="仿宋" w:hAnsi="仿宋" w:eastAsia="仿宋" w:cs="仿宋"/>
                <w:b w:val="0"/>
                <w:bCs w:val="0"/>
                <w:i w:val="0"/>
                <w:iCs w:val="0"/>
                <w:caps w:val="0"/>
                <w:color w:val="auto"/>
                <w:spacing w:val="0"/>
                <w:kern w:val="0"/>
                <w:sz w:val="24"/>
                <w:szCs w:val="24"/>
                <w:shd w:val="clear" w:fill="FFFFFF"/>
                <w:lang w:val="en-US" w:eastAsia="zh-CN" w:bidi="ar-SA"/>
              </w:rPr>
            </w:pPr>
            <w:r>
              <w:rPr>
                <w:rFonts w:hint="eastAsia" w:ascii="仿宋" w:hAnsi="仿宋" w:eastAsia="仿宋" w:cs="仿宋"/>
                <w:b w:val="0"/>
                <w:bCs w:val="0"/>
                <w:i w:val="0"/>
                <w:iCs w:val="0"/>
                <w:caps w:val="0"/>
                <w:color w:val="auto"/>
                <w:spacing w:val="0"/>
                <w:kern w:val="0"/>
                <w:sz w:val="24"/>
                <w:szCs w:val="24"/>
                <w:shd w:val="clear" w:fill="FFFFFF"/>
                <w:lang w:val="en-US" w:eastAsia="zh-CN" w:bidi="ar-SA"/>
              </w:rPr>
              <w:t>详见采购文件</w:t>
            </w:r>
          </w:p>
        </w:tc>
        <w:tc>
          <w:tcPr>
            <w:tcW w:w="17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center"/>
              <w:rPr>
                <w:rFonts w:hint="eastAsia" w:ascii="仿宋" w:hAnsi="仿宋" w:eastAsia="仿宋" w:cs="仿宋"/>
                <w:b w:val="0"/>
                <w:bCs w:val="0"/>
                <w:i w:val="0"/>
                <w:iCs w:val="0"/>
                <w:caps w:val="0"/>
                <w:color w:val="auto"/>
                <w:spacing w:val="0"/>
                <w:kern w:val="0"/>
                <w:sz w:val="24"/>
                <w:szCs w:val="24"/>
                <w:shd w:val="clear" w:fill="FFFFFF"/>
                <w:lang w:val="en-US" w:eastAsia="zh-CN" w:bidi="ar-SA"/>
              </w:rPr>
            </w:pPr>
            <w:r>
              <w:rPr>
                <w:rFonts w:hint="eastAsia" w:ascii="仿宋" w:hAnsi="仿宋" w:eastAsia="仿宋" w:cs="仿宋"/>
                <w:b w:val="0"/>
                <w:bCs w:val="0"/>
                <w:i w:val="0"/>
                <w:iCs w:val="0"/>
                <w:caps w:val="0"/>
                <w:color w:val="auto"/>
                <w:spacing w:val="0"/>
                <w:kern w:val="0"/>
                <w:sz w:val="24"/>
                <w:szCs w:val="24"/>
                <w:shd w:val="clear" w:fill="FFFFFF"/>
                <w:lang w:val="en-US" w:eastAsia="zh-CN" w:bidi="ar-SA"/>
              </w:rPr>
              <w:t>2,061,573.58</w:t>
            </w:r>
          </w:p>
        </w:tc>
        <w:tc>
          <w:tcPr>
            <w:tcW w:w="17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center"/>
              <w:rPr>
                <w:rFonts w:hint="eastAsia" w:ascii="仿宋" w:hAnsi="仿宋" w:eastAsia="仿宋" w:cs="仿宋"/>
                <w:b w:val="0"/>
                <w:bCs w:val="0"/>
                <w:i w:val="0"/>
                <w:iCs w:val="0"/>
                <w:caps w:val="0"/>
                <w:color w:val="auto"/>
                <w:spacing w:val="0"/>
                <w:kern w:val="0"/>
                <w:sz w:val="24"/>
                <w:szCs w:val="24"/>
                <w:shd w:val="clear" w:fill="FFFFFF"/>
                <w:lang w:val="en-US" w:eastAsia="zh-CN" w:bidi="ar-SA"/>
              </w:rPr>
            </w:pPr>
            <w:r>
              <w:rPr>
                <w:rFonts w:hint="eastAsia" w:ascii="仿宋" w:hAnsi="仿宋" w:eastAsia="仿宋" w:cs="仿宋"/>
                <w:b w:val="0"/>
                <w:bCs w:val="0"/>
                <w:i w:val="0"/>
                <w:iCs w:val="0"/>
                <w:caps w:val="0"/>
                <w:color w:val="auto"/>
                <w:spacing w:val="0"/>
                <w:kern w:val="0"/>
                <w:sz w:val="24"/>
                <w:szCs w:val="24"/>
                <w:shd w:val="clear" w:fill="FFFFFF"/>
                <w:lang w:val="en-US" w:eastAsia="zh-CN" w:bidi="ar-SA"/>
              </w:rPr>
              <w:t>2,061,573.58</w:t>
            </w:r>
          </w:p>
        </w:tc>
      </w:tr>
    </w:tbl>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20" w:lineRule="exact"/>
        <w:ind w:left="0" w:right="0" w:firstLine="630"/>
        <w:jc w:val="both"/>
        <w:textAlignment w:val="baseline"/>
        <w:rPr>
          <w:rFonts w:hint="eastAsia" w:ascii="仿宋" w:hAnsi="仿宋" w:eastAsia="仿宋" w:cs="仿宋"/>
          <w:b w:val="0"/>
          <w:bCs w:val="0"/>
          <w:i w:val="0"/>
          <w:iCs w:val="0"/>
          <w:caps w:val="0"/>
          <w:color w:val="auto"/>
          <w:spacing w:val="0"/>
          <w:kern w:val="0"/>
          <w:sz w:val="28"/>
          <w:szCs w:val="28"/>
          <w:shd w:val="clear" w:fill="FFFFFF"/>
          <w:lang w:val="en-US" w:eastAsia="zh-CN" w:bidi="ar-SA"/>
        </w:rPr>
      </w:pPr>
      <w:r>
        <w:rPr>
          <w:rFonts w:hint="eastAsia" w:ascii="仿宋" w:hAnsi="仿宋" w:eastAsia="仿宋" w:cs="仿宋"/>
          <w:b w:val="0"/>
          <w:bCs w:val="0"/>
          <w:i w:val="0"/>
          <w:iCs w:val="0"/>
          <w:caps w:val="0"/>
          <w:color w:val="auto"/>
          <w:spacing w:val="0"/>
          <w:kern w:val="0"/>
          <w:sz w:val="28"/>
          <w:szCs w:val="28"/>
          <w:shd w:val="clear" w:fill="FFFFFF"/>
          <w:lang w:val="en-US" w:eastAsia="zh-CN" w:bidi="ar-SA"/>
        </w:rPr>
        <w:t>本合同包不接受联合体投标</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20" w:lineRule="exact"/>
        <w:ind w:left="0" w:right="0" w:firstLine="630"/>
        <w:jc w:val="both"/>
        <w:textAlignment w:val="baseline"/>
        <w:rPr>
          <w:rFonts w:hint="eastAsia" w:ascii="仿宋" w:hAnsi="仿宋" w:eastAsia="仿宋" w:cs="仿宋"/>
          <w:b w:val="0"/>
          <w:bCs w:val="0"/>
          <w:i w:val="0"/>
          <w:iCs w:val="0"/>
          <w:caps w:val="0"/>
          <w:color w:val="auto"/>
          <w:spacing w:val="0"/>
          <w:kern w:val="0"/>
          <w:sz w:val="28"/>
          <w:szCs w:val="28"/>
          <w:shd w:val="clear" w:fill="FFFFFF"/>
          <w:lang w:val="en-US" w:eastAsia="zh-CN" w:bidi="ar-SA"/>
        </w:rPr>
      </w:pPr>
      <w:r>
        <w:rPr>
          <w:rFonts w:hint="eastAsia" w:ascii="仿宋" w:hAnsi="仿宋" w:eastAsia="仿宋" w:cs="仿宋"/>
          <w:b w:val="0"/>
          <w:bCs w:val="0"/>
          <w:i w:val="0"/>
          <w:iCs w:val="0"/>
          <w:caps w:val="0"/>
          <w:color w:val="auto"/>
          <w:spacing w:val="0"/>
          <w:kern w:val="0"/>
          <w:sz w:val="28"/>
          <w:szCs w:val="28"/>
          <w:shd w:val="clear" w:fill="FFFFFF"/>
          <w:lang w:val="en-US" w:eastAsia="zh-CN" w:bidi="ar-SA"/>
        </w:rPr>
        <w:t>合同履行期限：9</w:t>
      </w:r>
      <w:r>
        <w:rPr>
          <w:rFonts w:hint="eastAsia" w:ascii="仿宋" w:hAnsi="仿宋" w:eastAsia="仿宋" w:cs="仿宋"/>
          <w:b w:val="0"/>
          <w:bCs w:val="0"/>
          <w:i w:val="0"/>
          <w:iCs w:val="0"/>
          <w:caps w:val="0"/>
          <w:color w:val="auto"/>
          <w:spacing w:val="0"/>
          <w:kern w:val="0"/>
          <w:sz w:val="28"/>
          <w:szCs w:val="28"/>
          <w:highlight w:val="none"/>
          <w:shd w:val="clear" w:fill="FFFFFF"/>
          <w:lang w:val="en-US" w:eastAsia="zh-CN" w:bidi="ar-SA"/>
        </w:rPr>
        <w:t>0日历天</w:t>
      </w:r>
      <w:r>
        <w:rPr>
          <w:rFonts w:hint="eastAsia" w:ascii="仿宋" w:hAnsi="仿宋" w:eastAsia="仿宋" w:cs="仿宋"/>
          <w:b w:val="0"/>
          <w:bCs w:val="0"/>
          <w:i w:val="0"/>
          <w:iCs w:val="0"/>
          <w:caps w:val="0"/>
          <w:color w:val="auto"/>
          <w:spacing w:val="0"/>
          <w:kern w:val="0"/>
          <w:sz w:val="28"/>
          <w:szCs w:val="28"/>
          <w:shd w:val="clear" w:fill="FFFFFF"/>
          <w:lang w:val="en-US" w:eastAsia="zh-CN" w:bidi="ar-SA"/>
        </w:rPr>
        <w:t>（具体服务起止日期可随合同签订时间相应顺延）</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20" w:lineRule="exact"/>
        <w:ind w:left="0" w:right="0"/>
        <w:jc w:val="left"/>
        <w:textAlignment w:val="baseline"/>
        <w:rPr>
          <w:rFonts w:hint="eastAsia" w:ascii="仿宋" w:hAnsi="仿宋" w:eastAsia="仿宋" w:cs="仿宋"/>
          <w:b w:val="0"/>
          <w:bCs w:val="0"/>
          <w:i w:val="0"/>
          <w:iCs w:val="0"/>
          <w:caps w:val="0"/>
          <w:color w:val="auto"/>
          <w:spacing w:val="0"/>
          <w:kern w:val="0"/>
          <w:sz w:val="28"/>
          <w:szCs w:val="28"/>
          <w:shd w:val="clear" w:fill="FFFFFF"/>
          <w:lang w:val="en-US" w:eastAsia="zh-CN" w:bidi="ar-SA"/>
        </w:rPr>
      </w:pPr>
      <w:r>
        <w:rPr>
          <w:rFonts w:hint="eastAsia" w:ascii="仿宋" w:hAnsi="仿宋" w:eastAsia="仿宋" w:cs="仿宋"/>
          <w:b w:val="0"/>
          <w:bCs w:val="0"/>
          <w:i w:val="0"/>
          <w:iCs w:val="0"/>
          <w:caps w:val="0"/>
          <w:color w:val="auto"/>
          <w:spacing w:val="0"/>
          <w:kern w:val="0"/>
          <w:sz w:val="28"/>
          <w:szCs w:val="28"/>
          <w:shd w:val="clear" w:fill="FFFFFF"/>
          <w:lang w:val="en-US" w:eastAsia="zh-CN" w:bidi="ar-SA"/>
        </w:rPr>
        <w:t>二、申请人的资格要求：</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20" w:lineRule="exact"/>
        <w:ind w:left="0" w:right="0" w:firstLine="480"/>
        <w:jc w:val="both"/>
        <w:textAlignment w:val="baseline"/>
        <w:rPr>
          <w:rFonts w:hint="eastAsia" w:ascii="仿宋" w:hAnsi="仿宋" w:eastAsia="仿宋" w:cs="仿宋"/>
          <w:b w:val="0"/>
          <w:bCs w:val="0"/>
          <w:i w:val="0"/>
          <w:iCs w:val="0"/>
          <w:caps w:val="0"/>
          <w:color w:val="auto"/>
          <w:spacing w:val="0"/>
          <w:kern w:val="0"/>
          <w:sz w:val="28"/>
          <w:szCs w:val="28"/>
          <w:shd w:val="clear" w:fill="FFFFFF"/>
          <w:lang w:val="en-US" w:eastAsia="zh-CN" w:bidi="ar-SA"/>
        </w:rPr>
      </w:pPr>
      <w:r>
        <w:rPr>
          <w:rFonts w:hint="eastAsia" w:ascii="仿宋" w:hAnsi="仿宋" w:eastAsia="仿宋" w:cs="仿宋"/>
          <w:b w:val="0"/>
          <w:bCs w:val="0"/>
          <w:i w:val="0"/>
          <w:iCs w:val="0"/>
          <w:caps w:val="0"/>
          <w:color w:val="auto"/>
          <w:spacing w:val="0"/>
          <w:kern w:val="0"/>
          <w:sz w:val="28"/>
          <w:szCs w:val="28"/>
          <w:shd w:val="clear" w:fill="FFFFFF"/>
          <w:lang w:val="en-US" w:eastAsia="zh-CN" w:bidi="ar-SA"/>
        </w:rPr>
        <w:t>1.满足《中华人民共和国政府采购法》第二十二条规定;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20" w:lineRule="exact"/>
        <w:ind w:left="0" w:right="0" w:firstLine="480"/>
        <w:jc w:val="both"/>
        <w:textAlignment w:val="baseline"/>
        <w:rPr>
          <w:rFonts w:hint="eastAsia" w:ascii="仿宋" w:hAnsi="仿宋" w:eastAsia="仿宋" w:cs="仿宋"/>
          <w:b w:val="0"/>
          <w:bCs w:val="0"/>
          <w:i w:val="0"/>
          <w:iCs w:val="0"/>
          <w:caps w:val="0"/>
          <w:color w:val="auto"/>
          <w:spacing w:val="0"/>
          <w:kern w:val="0"/>
          <w:sz w:val="28"/>
          <w:szCs w:val="28"/>
          <w:shd w:val="clear" w:fill="FFFFFF"/>
          <w:lang w:val="en-US" w:eastAsia="zh-CN" w:bidi="ar-SA"/>
        </w:rPr>
      </w:pPr>
      <w:r>
        <w:rPr>
          <w:rFonts w:hint="eastAsia" w:ascii="仿宋" w:hAnsi="仿宋" w:eastAsia="仿宋" w:cs="仿宋"/>
          <w:b w:val="0"/>
          <w:bCs w:val="0"/>
          <w:i w:val="0"/>
          <w:iCs w:val="0"/>
          <w:caps w:val="0"/>
          <w:color w:val="auto"/>
          <w:spacing w:val="0"/>
          <w:kern w:val="0"/>
          <w:sz w:val="28"/>
          <w:szCs w:val="28"/>
          <w:shd w:val="clear" w:fill="FFFFFF"/>
          <w:lang w:val="en-US" w:eastAsia="zh-CN" w:bidi="ar-SA"/>
        </w:rPr>
        <w:t>2.落实政府采购政策需满足的资格要求：</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20" w:lineRule="exact"/>
        <w:ind w:left="0" w:right="0" w:firstLine="480"/>
        <w:jc w:val="both"/>
        <w:textAlignment w:val="baseline"/>
        <w:rPr>
          <w:rFonts w:hint="eastAsia" w:ascii="仿宋" w:hAnsi="仿宋" w:eastAsia="仿宋" w:cs="仿宋"/>
          <w:b w:val="0"/>
          <w:bCs w:val="0"/>
          <w:i w:val="0"/>
          <w:iCs w:val="0"/>
          <w:caps w:val="0"/>
          <w:color w:val="auto"/>
          <w:spacing w:val="0"/>
          <w:kern w:val="0"/>
          <w:sz w:val="28"/>
          <w:szCs w:val="28"/>
          <w:shd w:val="clear" w:fill="FFFFFF"/>
          <w:lang w:val="en-US" w:eastAsia="zh-CN" w:bidi="ar-SA"/>
        </w:rPr>
      </w:pPr>
      <w:r>
        <w:rPr>
          <w:rFonts w:hint="eastAsia" w:ascii="仿宋" w:hAnsi="仿宋" w:eastAsia="仿宋" w:cs="仿宋"/>
          <w:b w:val="0"/>
          <w:bCs w:val="0"/>
          <w:i w:val="0"/>
          <w:iCs w:val="0"/>
          <w:caps w:val="0"/>
          <w:color w:val="auto"/>
          <w:spacing w:val="0"/>
          <w:kern w:val="0"/>
          <w:sz w:val="28"/>
          <w:szCs w:val="28"/>
          <w:shd w:val="clear" w:fill="FFFFFF"/>
          <w:lang w:val="en-US" w:eastAsia="zh-CN" w:bidi="ar-SA"/>
        </w:rPr>
        <w:t>合同包(2023年茨沟镇中心社区示范村豆腐宴一条街提升改造项目)落实政府采购政策需满足的资格要求如下:</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20" w:lineRule="exact"/>
        <w:ind w:left="0" w:right="0" w:firstLine="480"/>
        <w:jc w:val="both"/>
        <w:textAlignment w:val="baseline"/>
        <w:rPr>
          <w:rFonts w:hint="eastAsia" w:ascii="仿宋" w:hAnsi="仿宋" w:eastAsia="仿宋" w:cs="仿宋"/>
          <w:b w:val="0"/>
          <w:bCs w:val="0"/>
          <w:i w:val="0"/>
          <w:iCs w:val="0"/>
          <w:caps w:val="0"/>
          <w:color w:val="auto"/>
          <w:spacing w:val="0"/>
          <w:kern w:val="0"/>
          <w:sz w:val="28"/>
          <w:szCs w:val="28"/>
          <w:shd w:val="clear" w:fill="FFFFFF"/>
          <w:lang w:val="en-US" w:eastAsia="zh-CN" w:bidi="ar-SA"/>
        </w:rPr>
      </w:pPr>
      <w:r>
        <w:rPr>
          <w:rFonts w:hint="eastAsia" w:ascii="仿宋" w:hAnsi="仿宋" w:eastAsia="仿宋" w:cs="仿宋"/>
          <w:b w:val="0"/>
          <w:bCs w:val="0"/>
          <w:i w:val="0"/>
          <w:iCs w:val="0"/>
          <w:caps w:val="0"/>
          <w:color w:val="auto"/>
          <w:spacing w:val="0"/>
          <w:kern w:val="0"/>
          <w:sz w:val="28"/>
          <w:szCs w:val="28"/>
          <w:shd w:val="clear" w:fill="FFFFFF"/>
          <w:lang w:val="en-US" w:eastAsia="zh-CN" w:bidi="ar-SA"/>
        </w:rPr>
        <w:t>（1）《政府采购促进中小企业发展管理办法》（财库〔2020〕46号）；</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20" w:lineRule="exact"/>
        <w:ind w:left="0" w:right="0" w:firstLine="480"/>
        <w:jc w:val="both"/>
        <w:textAlignment w:val="baseline"/>
        <w:rPr>
          <w:rFonts w:hint="eastAsia" w:ascii="仿宋" w:hAnsi="仿宋" w:eastAsia="仿宋" w:cs="仿宋"/>
          <w:b w:val="0"/>
          <w:bCs w:val="0"/>
          <w:i w:val="0"/>
          <w:iCs w:val="0"/>
          <w:caps w:val="0"/>
          <w:color w:val="auto"/>
          <w:spacing w:val="0"/>
          <w:kern w:val="0"/>
          <w:sz w:val="28"/>
          <w:szCs w:val="28"/>
          <w:shd w:val="clear" w:fill="FFFFFF"/>
          <w:lang w:val="en-US" w:eastAsia="zh-CN" w:bidi="ar-SA"/>
        </w:rPr>
      </w:pPr>
      <w:r>
        <w:rPr>
          <w:rFonts w:hint="eastAsia" w:ascii="仿宋" w:hAnsi="仿宋" w:eastAsia="仿宋" w:cs="仿宋"/>
          <w:b w:val="0"/>
          <w:bCs w:val="0"/>
          <w:i w:val="0"/>
          <w:iCs w:val="0"/>
          <w:caps w:val="0"/>
          <w:color w:val="auto"/>
          <w:spacing w:val="0"/>
          <w:kern w:val="0"/>
          <w:sz w:val="28"/>
          <w:szCs w:val="28"/>
          <w:shd w:val="clear" w:fill="FFFFFF"/>
          <w:lang w:val="en-US" w:eastAsia="zh-CN" w:bidi="ar-SA"/>
        </w:rPr>
        <w:t>（2）《财政部司法部关于政府采购支持监狱企业发展有关问题的通知》（财库〔2014〕68号）；</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20" w:lineRule="exact"/>
        <w:ind w:left="0" w:right="0" w:firstLine="480"/>
        <w:jc w:val="both"/>
        <w:textAlignment w:val="baseline"/>
        <w:rPr>
          <w:rFonts w:hint="eastAsia" w:ascii="仿宋" w:hAnsi="仿宋" w:eastAsia="仿宋" w:cs="仿宋"/>
          <w:b w:val="0"/>
          <w:bCs w:val="0"/>
          <w:i w:val="0"/>
          <w:iCs w:val="0"/>
          <w:caps w:val="0"/>
          <w:color w:val="auto"/>
          <w:spacing w:val="0"/>
          <w:kern w:val="0"/>
          <w:sz w:val="28"/>
          <w:szCs w:val="28"/>
          <w:shd w:val="clear" w:fill="FFFFFF"/>
          <w:lang w:val="en-US" w:eastAsia="zh-CN" w:bidi="ar-SA"/>
        </w:rPr>
      </w:pPr>
      <w:r>
        <w:rPr>
          <w:rFonts w:hint="eastAsia" w:ascii="仿宋" w:hAnsi="仿宋" w:eastAsia="仿宋" w:cs="仿宋"/>
          <w:b w:val="0"/>
          <w:bCs w:val="0"/>
          <w:i w:val="0"/>
          <w:iCs w:val="0"/>
          <w:caps w:val="0"/>
          <w:color w:val="auto"/>
          <w:spacing w:val="0"/>
          <w:kern w:val="0"/>
          <w:sz w:val="28"/>
          <w:szCs w:val="28"/>
          <w:shd w:val="clear" w:fill="FFFFFF"/>
          <w:lang w:val="en-US" w:eastAsia="zh-CN" w:bidi="ar-SA"/>
        </w:rPr>
        <w:t>（3）《国务院办公厅关于建立政府强制采购节能产品制度的通知》（国办发〔2007〕51号）；</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20" w:lineRule="exact"/>
        <w:ind w:left="0" w:right="0" w:firstLine="480"/>
        <w:jc w:val="both"/>
        <w:textAlignment w:val="baseline"/>
        <w:rPr>
          <w:rFonts w:hint="eastAsia" w:ascii="仿宋" w:hAnsi="仿宋" w:eastAsia="仿宋" w:cs="仿宋"/>
          <w:b w:val="0"/>
          <w:bCs w:val="0"/>
          <w:i w:val="0"/>
          <w:iCs w:val="0"/>
          <w:caps w:val="0"/>
          <w:color w:val="auto"/>
          <w:spacing w:val="0"/>
          <w:kern w:val="0"/>
          <w:sz w:val="28"/>
          <w:szCs w:val="28"/>
          <w:shd w:val="clear" w:fill="FFFFFF"/>
          <w:lang w:val="en-US" w:eastAsia="zh-CN" w:bidi="ar-SA"/>
        </w:rPr>
      </w:pPr>
      <w:r>
        <w:rPr>
          <w:rFonts w:hint="eastAsia" w:ascii="仿宋" w:hAnsi="仿宋" w:eastAsia="仿宋" w:cs="仿宋"/>
          <w:b w:val="0"/>
          <w:bCs w:val="0"/>
          <w:i w:val="0"/>
          <w:iCs w:val="0"/>
          <w:caps w:val="0"/>
          <w:color w:val="auto"/>
          <w:spacing w:val="0"/>
          <w:kern w:val="0"/>
          <w:sz w:val="28"/>
          <w:szCs w:val="28"/>
          <w:shd w:val="clear" w:fill="FFFFFF"/>
          <w:lang w:val="en-US" w:eastAsia="zh-CN" w:bidi="ar-SA"/>
        </w:rPr>
        <w:t>（4）《财政部 国家发展改革委关于印发〈节能产品政府采购实施意见〉的通知》（财库〔2004〕185号）；</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20" w:lineRule="exact"/>
        <w:ind w:left="0" w:right="0" w:firstLine="480"/>
        <w:jc w:val="both"/>
        <w:textAlignment w:val="baseline"/>
        <w:rPr>
          <w:rFonts w:hint="eastAsia" w:ascii="仿宋" w:hAnsi="仿宋" w:eastAsia="仿宋" w:cs="仿宋"/>
          <w:b w:val="0"/>
          <w:bCs w:val="0"/>
          <w:i w:val="0"/>
          <w:iCs w:val="0"/>
          <w:caps w:val="0"/>
          <w:color w:val="auto"/>
          <w:spacing w:val="0"/>
          <w:kern w:val="0"/>
          <w:sz w:val="28"/>
          <w:szCs w:val="28"/>
          <w:shd w:val="clear" w:fill="FFFFFF"/>
          <w:lang w:val="en-US" w:eastAsia="zh-CN" w:bidi="ar-SA"/>
        </w:rPr>
      </w:pPr>
      <w:r>
        <w:rPr>
          <w:rFonts w:hint="eastAsia" w:ascii="仿宋" w:hAnsi="仿宋" w:eastAsia="仿宋" w:cs="仿宋"/>
          <w:b w:val="0"/>
          <w:bCs w:val="0"/>
          <w:i w:val="0"/>
          <w:iCs w:val="0"/>
          <w:caps w:val="0"/>
          <w:color w:val="auto"/>
          <w:spacing w:val="0"/>
          <w:kern w:val="0"/>
          <w:sz w:val="28"/>
          <w:szCs w:val="28"/>
          <w:shd w:val="clear" w:fill="FFFFFF"/>
          <w:lang w:val="en-US" w:eastAsia="zh-CN" w:bidi="ar-SA"/>
        </w:rPr>
        <w:t>（5）《财政部环保总局关于环境标志产品政府采购实施的意见》（财库〔2006〕90号；</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20" w:lineRule="exact"/>
        <w:ind w:left="0" w:right="0" w:firstLine="480"/>
        <w:jc w:val="both"/>
        <w:textAlignment w:val="baseline"/>
        <w:rPr>
          <w:rFonts w:hint="eastAsia" w:ascii="仿宋" w:hAnsi="仿宋" w:eastAsia="仿宋" w:cs="仿宋"/>
          <w:b w:val="0"/>
          <w:bCs w:val="0"/>
          <w:i w:val="0"/>
          <w:iCs w:val="0"/>
          <w:caps w:val="0"/>
          <w:color w:val="auto"/>
          <w:spacing w:val="0"/>
          <w:kern w:val="0"/>
          <w:sz w:val="28"/>
          <w:szCs w:val="28"/>
          <w:shd w:val="clear" w:fill="FFFFFF"/>
          <w:lang w:val="en-US" w:eastAsia="zh-CN" w:bidi="ar-SA"/>
        </w:rPr>
      </w:pPr>
      <w:r>
        <w:rPr>
          <w:rFonts w:hint="eastAsia" w:ascii="仿宋" w:hAnsi="仿宋" w:eastAsia="仿宋" w:cs="仿宋"/>
          <w:b w:val="0"/>
          <w:bCs w:val="0"/>
          <w:i w:val="0"/>
          <w:iCs w:val="0"/>
          <w:caps w:val="0"/>
          <w:color w:val="auto"/>
          <w:spacing w:val="0"/>
          <w:kern w:val="0"/>
          <w:sz w:val="28"/>
          <w:szCs w:val="28"/>
          <w:shd w:val="clear" w:fill="FFFFFF"/>
          <w:lang w:val="en-US" w:eastAsia="zh-CN" w:bidi="ar-SA"/>
        </w:rPr>
        <w:t>（6）《三部门联合发布关于促进残疾人就业政府采购政策的通知》（财库〔2017〕141号）；</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20" w:lineRule="exact"/>
        <w:ind w:left="0" w:right="0" w:firstLine="480"/>
        <w:jc w:val="both"/>
        <w:textAlignment w:val="baseline"/>
        <w:rPr>
          <w:rFonts w:hint="eastAsia" w:ascii="仿宋" w:hAnsi="仿宋" w:eastAsia="仿宋" w:cs="仿宋"/>
          <w:b w:val="0"/>
          <w:bCs w:val="0"/>
          <w:i w:val="0"/>
          <w:iCs w:val="0"/>
          <w:caps w:val="0"/>
          <w:color w:val="auto"/>
          <w:spacing w:val="0"/>
          <w:kern w:val="0"/>
          <w:sz w:val="28"/>
          <w:szCs w:val="28"/>
          <w:shd w:val="clear" w:fill="FFFFFF"/>
          <w:lang w:val="en-US" w:eastAsia="zh-CN" w:bidi="ar-SA"/>
        </w:rPr>
      </w:pPr>
      <w:r>
        <w:rPr>
          <w:rFonts w:hint="eastAsia" w:ascii="仿宋" w:hAnsi="仿宋" w:eastAsia="仿宋" w:cs="仿宋"/>
          <w:b w:val="0"/>
          <w:bCs w:val="0"/>
          <w:i w:val="0"/>
          <w:iCs w:val="0"/>
          <w:caps w:val="0"/>
          <w:color w:val="auto"/>
          <w:spacing w:val="0"/>
          <w:kern w:val="0"/>
          <w:sz w:val="28"/>
          <w:szCs w:val="28"/>
          <w:shd w:val="clear" w:fill="FFFFFF"/>
          <w:lang w:val="en-US" w:eastAsia="zh-CN" w:bidi="ar-SA"/>
        </w:rPr>
        <w:t>（7）《财政部 发展改革委 生态环境部 市场监管总局关于调整优化节能产品、环境标志产品政府采购执行机制的通知》（财库〔2019〕9号）；</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20" w:lineRule="exact"/>
        <w:ind w:left="0" w:right="0" w:firstLine="480"/>
        <w:jc w:val="both"/>
        <w:textAlignment w:val="baseline"/>
        <w:rPr>
          <w:rFonts w:hint="eastAsia" w:ascii="仿宋" w:hAnsi="仿宋" w:eastAsia="仿宋" w:cs="仿宋"/>
          <w:b w:val="0"/>
          <w:bCs w:val="0"/>
          <w:i w:val="0"/>
          <w:iCs w:val="0"/>
          <w:caps w:val="0"/>
          <w:color w:val="auto"/>
          <w:spacing w:val="0"/>
          <w:kern w:val="0"/>
          <w:sz w:val="28"/>
          <w:szCs w:val="28"/>
          <w:shd w:val="clear" w:fill="FFFFFF"/>
          <w:lang w:val="en-US" w:eastAsia="zh-CN" w:bidi="ar-SA"/>
        </w:rPr>
      </w:pPr>
      <w:r>
        <w:rPr>
          <w:rFonts w:hint="eastAsia" w:ascii="仿宋" w:hAnsi="仿宋" w:eastAsia="仿宋" w:cs="仿宋"/>
          <w:b w:val="0"/>
          <w:bCs w:val="0"/>
          <w:i w:val="0"/>
          <w:iCs w:val="0"/>
          <w:caps w:val="0"/>
          <w:color w:val="auto"/>
          <w:spacing w:val="0"/>
          <w:kern w:val="0"/>
          <w:sz w:val="28"/>
          <w:szCs w:val="28"/>
          <w:shd w:val="clear" w:fill="FFFFFF"/>
          <w:lang w:val="en-US" w:eastAsia="zh-CN" w:bidi="ar-SA"/>
        </w:rPr>
        <w:t>（8）陕西省财政厅关于印发《陕西省中小企业政府采购信用融资办法》（陕财办采〔2018〕23号）。</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20" w:lineRule="exact"/>
        <w:ind w:left="0" w:right="0" w:firstLine="480"/>
        <w:jc w:val="both"/>
        <w:textAlignment w:val="baseline"/>
        <w:rPr>
          <w:rFonts w:hint="eastAsia" w:ascii="仿宋" w:hAnsi="仿宋" w:eastAsia="仿宋" w:cs="仿宋"/>
          <w:b w:val="0"/>
          <w:bCs w:val="0"/>
          <w:i w:val="0"/>
          <w:iCs w:val="0"/>
          <w:caps w:val="0"/>
          <w:color w:val="auto"/>
          <w:spacing w:val="0"/>
          <w:kern w:val="0"/>
          <w:sz w:val="28"/>
          <w:szCs w:val="28"/>
          <w:shd w:val="clear" w:fill="FFFFFF"/>
          <w:lang w:val="en-US" w:eastAsia="zh-CN" w:bidi="ar-SA"/>
        </w:rPr>
      </w:pPr>
      <w:r>
        <w:rPr>
          <w:rFonts w:hint="eastAsia" w:ascii="仿宋" w:hAnsi="仿宋" w:eastAsia="仿宋" w:cs="仿宋"/>
          <w:b w:val="0"/>
          <w:bCs w:val="0"/>
          <w:i w:val="0"/>
          <w:iCs w:val="0"/>
          <w:caps w:val="0"/>
          <w:color w:val="auto"/>
          <w:spacing w:val="0"/>
          <w:kern w:val="0"/>
          <w:sz w:val="28"/>
          <w:szCs w:val="28"/>
          <w:shd w:val="clear" w:fill="FFFFFF"/>
          <w:lang w:val="en-US" w:eastAsia="zh-CN" w:bidi="ar-SA"/>
        </w:rPr>
        <w:t>3.本项目的特定资格要求：</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20" w:lineRule="exact"/>
        <w:ind w:left="0" w:right="0" w:firstLine="480"/>
        <w:jc w:val="both"/>
        <w:textAlignment w:val="baseline"/>
        <w:rPr>
          <w:rFonts w:hint="eastAsia" w:ascii="仿宋" w:hAnsi="仿宋" w:eastAsia="仿宋" w:cs="仿宋"/>
          <w:b w:val="0"/>
          <w:bCs w:val="0"/>
          <w:i w:val="0"/>
          <w:iCs w:val="0"/>
          <w:caps w:val="0"/>
          <w:color w:val="auto"/>
          <w:spacing w:val="0"/>
          <w:kern w:val="0"/>
          <w:sz w:val="28"/>
          <w:szCs w:val="28"/>
          <w:shd w:val="clear" w:fill="FFFFFF"/>
          <w:lang w:val="en-US" w:eastAsia="zh-CN" w:bidi="ar-SA"/>
        </w:rPr>
      </w:pPr>
      <w:r>
        <w:rPr>
          <w:rFonts w:hint="eastAsia" w:ascii="仿宋" w:hAnsi="仿宋" w:eastAsia="仿宋" w:cs="仿宋"/>
          <w:b w:val="0"/>
          <w:bCs w:val="0"/>
          <w:i w:val="0"/>
          <w:iCs w:val="0"/>
          <w:caps w:val="0"/>
          <w:color w:val="auto"/>
          <w:spacing w:val="0"/>
          <w:kern w:val="0"/>
          <w:sz w:val="28"/>
          <w:szCs w:val="28"/>
          <w:shd w:val="clear" w:fill="FFFFFF"/>
          <w:lang w:val="en-US" w:eastAsia="zh-CN" w:bidi="ar-SA"/>
        </w:rPr>
        <w:t>合同包(2023年茨沟镇中心社区示范村豆腐宴一条街提升改造项目)特定资格要求如下:</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20" w:lineRule="exact"/>
        <w:ind w:right="0" w:firstLine="560" w:firstLineChars="200"/>
        <w:jc w:val="both"/>
        <w:textAlignment w:val="baseline"/>
        <w:rPr>
          <w:rFonts w:hint="eastAsia" w:ascii="仿宋" w:hAnsi="仿宋" w:eastAsia="仿宋" w:cs="仿宋"/>
          <w:b w:val="0"/>
          <w:bCs w:val="0"/>
          <w:i w:val="0"/>
          <w:iCs w:val="0"/>
          <w:caps w:val="0"/>
          <w:color w:val="auto"/>
          <w:spacing w:val="0"/>
          <w:kern w:val="0"/>
          <w:sz w:val="28"/>
          <w:szCs w:val="28"/>
          <w:shd w:val="clear" w:fill="FFFFFF"/>
          <w:lang w:val="en-US" w:eastAsia="zh-CN" w:bidi="ar-SA"/>
        </w:rPr>
      </w:pPr>
      <w:r>
        <w:rPr>
          <w:rFonts w:hint="eastAsia" w:ascii="仿宋" w:hAnsi="仿宋" w:eastAsia="仿宋" w:cs="仿宋"/>
          <w:b w:val="0"/>
          <w:bCs w:val="0"/>
          <w:i w:val="0"/>
          <w:iCs w:val="0"/>
          <w:caps w:val="0"/>
          <w:color w:val="auto"/>
          <w:spacing w:val="0"/>
          <w:kern w:val="0"/>
          <w:sz w:val="28"/>
          <w:szCs w:val="28"/>
          <w:shd w:val="clear" w:fill="FFFFFF"/>
          <w:lang w:val="en-US" w:eastAsia="zh-CN" w:bidi="ar-SA"/>
        </w:rPr>
        <w:t> ①具有独立承担民事责任的能力，提供营业执照、税务登记证、组织机构代码证或登载有统一社会信用代码的营业执照（或《事业单位法人证书》或其他合法组织登记证书、自然人只须提交身份证）；</w:t>
      </w:r>
      <w:r>
        <w:rPr>
          <w:rFonts w:hint="eastAsia" w:ascii="仿宋" w:hAnsi="仿宋" w:eastAsia="仿宋" w:cs="仿宋"/>
          <w:b w:val="0"/>
          <w:bCs w:val="0"/>
          <w:i w:val="0"/>
          <w:iCs w:val="0"/>
          <w:caps w:val="0"/>
          <w:color w:val="auto"/>
          <w:spacing w:val="0"/>
          <w:kern w:val="0"/>
          <w:sz w:val="28"/>
          <w:szCs w:val="28"/>
          <w:shd w:val="clear" w:fill="FFFFFF"/>
          <w:lang w:val="en-US" w:eastAsia="zh-CN" w:bidi="ar-SA"/>
        </w:rPr>
        <w:br w:type="textWrapping"/>
      </w:r>
      <w:r>
        <w:rPr>
          <w:rFonts w:hint="eastAsia" w:ascii="仿宋" w:hAnsi="仿宋" w:eastAsia="仿宋" w:cs="仿宋"/>
          <w:b w:val="0"/>
          <w:bCs w:val="0"/>
          <w:i w:val="0"/>
          <w:iCs w:val="0"/>
          <w:caps w:val="0"/>
          <w:color w:val="auto"/>
          <w:spacing w:val="0"/>
          <w:kern w:val="0"/>
          <w:sz w:val="28"/>
          <w:szCs w:val="28"/>
          <w:shd w:val="clear" w:fill="FFFFFF"/>
          <w:lang w:val="en-US" w:eastAsia="zh-CN" w:bidi="ar-SA"/>
        </w:rPr>
        <w:t>      ②法定代表人授权委托书、被授权人身份证（法定代表人参加投标时,只需提供法定代表人身份证）；</w:t>
      </w:r>
      <w:r>
        <w:rPr>
          <w:rFonts w:hint="eastAsia" w:ascii="仿宋" w:hAnsi="仿宋" w:eastAsia="仿宋" w:cs="仿宋"/>
          <w:b w:val="0"/>
          <w:bCs w:val="0"/>
          <w:i w:val="0"/>
          <w:iCs w:val="0"/>
          <w:caps w:val="0"/>
          <w:color w:val="auto"/>
          <w:spacing w:val="0"/>
          <w:kern w:val="0"/>
          <w:sz w:val="28"/>
          <w:szCs w:val="28"/>
          <w:shd w:val="clear" w:fill="FFFFFF"/>
          <w:lang w:val="en-US" w:eastAsia="zh-CN" w:bidi="ar-SA"/>
        </w:rPr>
        <w:br w:type="textWrapping"/>
      </w:r>
      <w:r>
        <w:rPr>
          <w:rFonts w:hint="eastAsia" w:ascii="仿宋" w:hAnsi="仿宋" w:eastAsia="仿宋" w:cs="仿宋"/>
          <w:b w:val="0"/>
          <w:bCs w:val="0"/>
          <w:i w:val="0"/>
          <w:iCs w:val="0"/>
          <w:caps w:val="0"/>
          <w:color w:val="auto"/>
          <w:spacing w:val="0"/>
          <w:kern w:val="0"/>
          <w:sz w:val="28"/>
          <w:szCs w:val="28"/>
          <w:shd w:val="clear" w:fill="FFFFFF"/>
          <w:lang w:val="en-US" w:eastAsia="zh-CN" w:bidi="ar-SA"/>
        </w:rPr>
        <w:t>      ③财务状况报告：提供2021年或2022年财务审计报告（成立时间至提交响应文件截止时间不足1年的可提供成立后任意时段的资产负债表）或其基本存款账户开户银行出具的资信证明；</w:t>
      </w:r>
      <w:r>
        <w:rPr>
          <w:rFonts w:hint="eastAsia" w:ascii="仿宋" w:hAnsi="仿宋" w:eastAsia="仿宋" w:cs="仿宋"/>
          <w:b w:val="0"/>
          <w:bCs w:val="0"/>
          <w:i w:val="0"/>
          <w:iCs w:val="0"/>
          <w:caps w:val="0"/>
          <w:color w:val="auto"/>
          <w:spacing w:val="0"/>
          <w:kern w:val="0"/>
          <w:sz w:val="28"/>
          <w:szCs w:val="28"/>
          <w:shd w:val="clear" w:fill="FFFFFF"/>
          <w:lang w:val="en-US" w:eastAsia="zh-CN" w:bidi="ar-SA"/>
        </w:rPr>
        <w:br w:type="textWrapping"/>
      </w:r>
      <w:r>
        <w:rPr>
          <w:rFonts w:hint="eastAsia" w:ascii="仿宋" w:hAnsi="仿宋" w:eastAsia="仿宋" w:cs="仿宋"/>
          <w:b w:val="0"/>
          <w:bCs w:val="0"/>
          <w:i w:val="0"/>
          <w:iCs w:val="0"/>
          <w:caps w:val="0"/>
          <w:color w:val="auto"/>
          <w:spacing w:val="0"/>
          <w:kern w:val="0"/>
          <w:sz w:val="28"/>
          <w:szCs w:val="28"/>
          <w:shd w:val="clear" w:fill="FFFFFF"/>
          <w:lang w:val="en-US" w:eastAsia="zh-CN" w:bidi="ar-SA"/>
        </w:rPr>
        <w:t>      ④税收缴纳证明：提供2023年1月至今已缴纳的至少一个月的纳税证明或完税证明，依法免税的单位应提供相关证明材料；</w:t>
      </w:r>
      <w:r>
        <w:rPr>
          <w:rFonts w:hint="eastAsia" w:ascii="仿宋" w:hAnsi="仿宋" w:eastAsia="仿宋" w:cs="仿宋"/>
          <w:b w:val="0"/>
          <w:bCs w:val="0"/>
          <w:i w:val="0"/>
          <w:iCs w:val="0"/>
          <w:caps w:val="0"/>
          <w:color w:val="auto"/>
          <w:spacing w:val="0"/>
          <w:kern w:val="0"/>
          <w:sz w:val="28"/>
          <w:szCs w:val="28"/>
          <w:shd w:val="clear" w:fill="FFFFFF"/>
          <w:lang w:val="en-US" w:eastAsia="zh-CN" w:bidi="ar-SA"/>
        </w:rPr>
        <w:br w:type="textWrapping"/>
      </w:r>
      <w:r>
        <w:rPr>
          <w:rFonts w:hint="eastAsia" w:ascii="仿宋" w:hAnsi="仿宋" w:eastAsia="仿宋" w:cs="仿宋"/>
          <w:b w:val="0"/>
          <w:bCs w:val="0"/>
          <w:i w:val="0"/>
          <w:iCs w:val="0"/>
          <w:caps w:val="0"/>
          <w:color w:val="auto"/>
          <w:spacing w:val="0"/>
          <w:kern w:val="0"/>
          <w:sz w:val="28"/>
          <w:szCs w:val="28"/>
          <w:shd w:val="clear" w:fill="FFFFFF"/>
          <w:lang w:val="en-US" w:eastAsia="zh-CN" w:bidi="ar-SA"/>
        </w:rPr>
        <w:t>      ⑤社会保障资金缴纳证明：提供2023年1月至今已缴存的至少一个月的社会保障资金缴存单据或社保机构开具的社会保险参保缴费情况证明，依法不需要缴纳社会保障资金的单位应提供相关证明材料；</w:t>
      </w:r>
      <w:r>
        <w:rPr>
          <w:rFonts w:hint="eastAsia" w:ascii="仿宋" w:hAnsi="仿宋" w:eastAsia="仿宋" w:cs="仿宋"/>
          <w:b w:val="0"/>
          <w:bCs w:val="0"/>
          <w:i w:val="0"/>
          <w:iCs w:val="0"/>
          <w:caps w:val="0"/>
          <w:color w:val="auto"/>
          <w:spacing w:val="0"/>
          <w:kern w:val="0"/>
          <w:sz w:val="28"/>
          <w:szCs w:val="28"/>
          <w:shd w:val="clear" w:fill="FFFFFF"/>
          <w:lang w:val="en-US" w:eastAsia="zh-CN" w:bidi="ar-SA"/>
        </w:rPr>
        <w:br w:type="textWrapping"/>
      </w:r>
      <w:r>
        <w:rPr>
          <w:rFonts w:hint="eastAsia" w:ascii="仿宋" w:hAnsi="仿宋" w:eastAsia="仿宋" w:cs="仿宋"/>
          <w:b w:val="0"/>
          <w:bCs w:val="0"/>
          <w:i w:val="0"/>
          <w:iCs w:val="0"/>
          <w:caps w:val="0"/>
          <w:color w:val="auto"/>
          <w:spacing w:val="0"/>
          <w:kern w:val="0"/>
          <w:sz w:val="28"/>
          <w:szCs w:val="28"/>
          <w:shd w:val="clear" w:fill="FFFFFF"/>
          <w:lang w:val="en-US" w:eastAsia="zh-CN" w:bidi="ar-SA"/>
        </w:rPr>
        <w:t>      ⑥参加政府采购活动前三年内，在经营活动中没有重大违法记录的书面声明；</w:t>
      </w:r>
      <w:r>
        <w:rPr>
          <w:rFonts w:hint="eastAsia" w:ascii="仿宋" w:hAnsi="仿宋" w:eastAsia="仿宋" w:cs="仿宋"/>
          <w:b w:val="0"/>
          <w:bCs w:val="0"/>
          <w:i w:val="0"/>
          <w:iCs w:val="0"/>
          <w:caps w:val="0"/>
          <w:color w:val="auto"/>
          <w:spacing w:val="0"/>
          <w:kern w:val="0"/>
          <w:sz w:val="28"/>
          <w:szCs w:val="28"/>
          <w:shd w:val="clear" w:fill="FFFFFF"/>
          <w:lang w:val="en-US" w:eastAsia="zh-CN" w:bidi="ar-SA"/>
        </w:rPr>
        <w:br w:type="textWrapping"/>
      </w:r>
      <w:r>
        <w:rPr>
          <w:rFonts w:hint="eastAsia" w:ascii="仿宋" w:hAnsi="仿宋" w:eastAsia="仿宋" w:cs="仿宋"/>
          <w:b w:val="0"/>
          <w:bCs w:val="0"/>
          <w:i w:val="0"/>
          <w:iCs w:val="0"/>
          <w:caps w:val="0"/>
          <w:color w:val="auto"/>
          <w:spacing w:val="0"/>
          <w:kern w:val="0"/>
          <w:sz w:val="28"/>
          <w:szCs w:val="28"/>
          <w:shd w:val="clear" w:fill="FFFFFF"/>
          <w:lang w:val="en-US" w:eastAsia="zh-CN" w:bidi="ar-SA"/>
        </w:rPr>
        <w:t>      ⑦供应商通过“信用中国”网站(www.creditchina.gov.cn )和中国政府采购网(www.ccgp.gov.cn ) 等渠道查询相关主体信用记录，对列入失信被执行人、重大税收违法失信主体、政府采购严重违法失信行为记录名单的供应商，将拒绝其参与政府采购活动（提供查询结果网页截图并加盖供应商公章）；</w:t>
      </w:r>
      <w:r>
        <w:rPr>
          <w:rFonts w:hint="eastAsia" w:ascii="仿宋" w:hAnsi="仿宋" w:eastAsia="仿宋" w:cs="仿宋"/>
          <w:b w:val="0"/>
          <w:bCs w:val="0"/>
          <w:i w:val="0"/>
          <w:iCs w:val="0"/>
          <w:caps w:val="0"/>
          <w:color w:val="auto"/>
          <w:spacing w:val="0"/>
          <w:kern w:val="0"/>
          <w:sz w:val="28"/>
          <w:szCs w:val="28"/>
          <w:shd w:val="clear" w:fill="FFFFFF"/>
          <w:lang w:val="en-US" w:eastAsia="zh-CN" w:bidi="ar-SA"/>
        </w:rPr>
        <w:br w:type="textWrapping"/>
      </w:r>
      <w:r>
        <w:rPr>
          <w:rFonts w:hint="eastAsia" w:ascii="仿宋" w:hAnsi="仿宋" w:eastAsia="仿宋" w:cs="仿宋"/>
          <w:b w:val="0"/>
          <w:bCs w:val="0"/>
          <w:i w:val="0"/>
          <w:iCs w:val="0"/>
          <w:caps w:val="0"/>
          <w:color w:val="auto"/>
          <w:spacing w:val="0"/>
          <w:kern w:val="0"/>
          <w:sz w:val="28"/>
          <w:szCs w:val="28"/>
          <w:shd w:val="clear" w:fill="FFFFFF"/>
          <w:lang w:val="en-US" w:eastAsia="zh-CN" w:bidi="ar-SA"/>
        </w:rPr>
        <w:t>      ⑧供应商须具备行政主管部门核发的</w:t>
      </w:r>
      <w:r>
        <w:rPr>
          <w:rFonts w:hint="eastAsia" w:ascii="仿宋" w:hAnsi="仿宋" w:eastAsia="仿宋" w:cs="仿宋"/>
          <w:b w:val="0"/>
          <w:bCs w:val="0"/>
          <w:i w:val="0"/>
          <w:iCs w:val="0"/>
          <w:caps w:val="0"/>
          <w:color w:val="auto"/>
          <w:spacing w:val="0"/>
          <w:kern w:val="0"/>
          <w:sz w:val="28"/>
          <w:szCs w:val="28"/>
          <w:highlight w:val="none"/>
          <w:shd w:val="clear" w:fill="FFFFFF"/>
          <w:lang w:val="en-US" w:eastAsia="zh-CN" w:bidi="ar-SA"/>
        </w:rPr>
        <w:t>建筑工程或市政公用</w:t>
      </w:r>
      <w:r>
        <w:rPr>
          <w:rFonts w:hint="eastAsia" w:ascii="仿宋" w:hAnsi="仿宋" w:eastAsia="仿宋" w:cs="仿宋"/>
          <w:b w:val="0"/>
          <w:bCs w:val="0"/>
          <w:i w:val="0"/>
          <w:iCs w:val="0"/>
          <w:caps w:val="0"/>
          <w:color w:val="auto"/>
          <w:spacing w:val="0"/>
          <w:kern w:val="0"/>
          <w:sz w:val="28"/>
          <w:szCs w:val="28"/>
          <w:shd w:val="clear" w:fill="FFFFFF"/>
          <w:lang w:val="en-US" w:eastAsia="zh-CN" w:bidi="ar-SA"/>
        </w:rPr>
        <w:t>工程施工总承包三级（含三级）以上资质，并具备有效的安全生产许可证；拟派项目负责人须具备</w:t>
      </w:r>
      <w:r>
        <w:rPr>
          <w:rFonts w:hint="eastAsia" w:ascii="仿宋" w:hAnsi="仿宋" w:eastAsia="仿宋" w:cs="仿宋"/>
          <w:b w:val="0"/>
          <w:bCs w:val="0"/>
          <w:i w:val="0"/>
          <w:iCs w:val="0"/>
          <w:caps w:val="0"/>
          <w:color w:val="auto"/>
          <w:spacing w:val="0"/>
          <w:kern w:val="0"/>
          <w:sz w:val="28"/>
          <w:szCs w:val="28"/>
          <w:highlight w:val="none"/>
          <w:shd w:val="clear" w:fill="FFFFFF"/>
          <w:lang w:val="en-US" w:eastAsia="zh-CN" w:bidi="ar-SA"/>
        </w:rPr>
        <w:t>建筑工程或市政公用</w:t>
      </w:r>
      <w:r>
        <w:rPr>
          <w:rFonts w:hint="eastAsia" w:ascii="仿宋" w:hAnsi="仿宋" w:eastAsia="仿宋" w:cs="仿宋"/>
          <w:b w:val="0"/>
          <w:bCs w:val="0"/>
          <w:i w:val="0"/>
          <w:iCs w:val="0"/>
          <w:caps w:val="0"/>
          <w:color w:val="auto"/>
          <w:spacing w:val="0"/>
          <w:kern w:val="0"/>
          <w:sz w:val="28"/>
          <w:szCs w:val="28"/>
          <w:shd w:val="clear" w:fill="FFFFFF"/>
          <w:lang w:val="en-US" w:eastAsia="zh-CN" w:bidi="ar-SA"/>
        </w:rPr>
        <w:t>工程专业二级（含二级）以上注册建造师注册证、资格证、安全生产考核合格证书及项目负责人无在建工程承诺；</w:t>
      </w:r>
      <w:r>
        <w:rPr>
          <w:rFonts w:hint="eastAsia" w:ascii="仿宋" w:hAnsi="仿宋" w:eastAsia="仿宋" w:cs="仿宋"/>
          <w:b w:val="0"/>
          <w:bCs w:val="0"/>
          <w:i w:val="0"/>
          <w:iCs w:val="0"/>
          <w:caps w:val="0"/>
          <w:color w:val="auto"/>
          <w:spacing w:val="0"/>
          <w:kern w:val="0"/>
          <w:sz w:val="28"/>
          <w:szCs w:val="28"/>
          <w:shd w:val="clear" w:fill="FFFFFF"/>
          <w:lang w:val="en-US" w:eastAsia="zh-CN" w:bidi="ar-SA"/>
        </w:rPr>
        <w:br w:type="textWrapping"/>
      </w:r>
      <w:r>
        <w:rPr>
          <w:rFonts w:hint="eastAsia" w:ascii="仿宋" w:hAnsi="仿宋" w:eastAsia="仿宋" w:cs="仿宋"/>
          <w:b w:val="0"/>
          <w:bCs w:val="0"/>
          <w:i w:val="0"/>
          <w:iCs w:val="0"/>
          <w:caps w:val="0"/>
          <w:color w:val="auto"/>
          <w:spacing w:val="0"/>
          <w:kern w:val="0"/>
          <w:sz w:val="28"/>
          <w:szCs w:val="28"/>
          <w:shd w:val="clear" w:fill="FFFFFF"/>
          <w:lang w:val="en-US" w:eastAsia="zh-CN" w:bidi="ar-SA"/>
        </w:rPr>
        <w:t>      ⑨本项目专门面向小微企业采购，供应商须提供小微业声明函原件。供应商自行根据《国民经济行业分类》（GB/T4754-2017）、《国家统计局关于印发&lt;统计上大中小微型企业划分办法（2017）&gt;的通知》国统字〔2017〕213号、工信部联企业〔2011〕300号文件自行划分，若声明与实际不符须承担相应责任。</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20" w:lineRule="exact"/>
        <w:ind w:left="0" w:right="0"/>
        <w:jc w:val="left"/>
        <w:textAlignment w:val="baseline"/>
        <w:rPr>
          <w:rFonts w:hint="eastAsia" w:ascii="仿宋" w:hAnsi="仿宋" w:eastAsia="仿宋" w:cs="仿宋"/>
          <w:b w:val="0"/>
          <w:bCs w:val="0"/>
          <w:i w:val="0"/>
          <w:iCs w:val="0"/>
          <w:caps w:val="0"/>
          <w:color w:val="auto"/>
          <w:spacing w:val="0"/>
          <w:kern w:val="0"/>
          <w:sz w:val="28"/>
          <w:szCs w:val="28"/>
          <w:shd w:val="clear" w:fill="FFFFFF"/>
          <w:lang w:val="en-US" w:eastAsia="zh-CN" w:bidi="ar-SA"/>
        </w:rPr>
      </w:pPr>
      <w:r>
        <w:rPr>
          <w:rFonts w:hint="eastAsia" w:ascii="仿宋" w:hAnsi="仿宋" w:eastAsia="仿宋" w:cs="仿宋"/>
          <w:b w:val="0"/>
          <w:bCs w:val="0"/>
          <w:i w:val="0"/>
          <w:iCs w:val="0"/>
          <w:caps w:val="0"/>
          <w:color w:val="auto"/>
          <w:spacing w:val="0"/>
          <w:kern w:val="0"/>
          <w:sz w:val="28"/>
          <w:szCs w:val="28"/>
          <w:shd w:val="clear" w:fill="FFFFFF"/>
          <w:lang w:val="en-US" w:eastAsia="zh-CN" w:bidi="ar-SA"/>
        </w:rPr>
        <w:t>三、获取采购文件</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20" w:lineRule="exact"/>
        <w:ind w:left="0" w:right="0" w:firstLine="480"/>
        <w:jc w:val="both"/>
        <w:textAlignment w:val="baseline"/>
        <w:rPr>
          <w:rFonts w:hint="eastAsia" w:ascii="仿宋" w:hAnsi="仿宋" w:eastAsia="仿宋" w:cs="仿宋"/>
          <w:b w:val="0"/>
          <w:bCs w:val="0"/>
          <w:i w:val="0"/>
          <w:iCs w:val="0"/>
          <w:caps w:val="0"/>
          <w:color w:val="auto"/>
          <w:spacing w:val="0"/>
          <w:kern w:val="0"/>
          <w:sz w:val="28"/>
          <w:szCs w:val="28"/>
          <w:shd w:val="clear" w:fill="FFFFFF"/>
          <w:lang w:val="en-US" w:eastAsia="zh-CN" w:bidi="ar-SA"/>
        </w:rPr>
      </w:pPr>
      <w:r>
        <w:rPr>
          <w:rFonts w:hint="eastAsia" w:ascii="仿宋" w:hAnsi="仿宋" w:eastAsia="仿宋" w:cs="仿宋"/>
          <w:b w:val="0"/>
          <w:bCs w:val="0"/>
          <w:i w:val="0"/>
          <w:iCs w:val="0"/>
          <w:caps w:val="0"/>
          <w:color w:val="auto"/>
          <w:spacing w:val="0"/>
          <w:kern w:val="0"/>
          <w:sz w:val="28"/>
          <w:szCs w:val="28"/>
          <w:shd w:val="clear" w:fill="FFFFFF"/>
          <w:lang w:val="en-US" w:eastAsia="zh-CN" w:bidi="ar-SA"/>
        </w:rPr>
        <w:t>时间： </w:t>
      </w:r>
      <w:r>
        <w:rPr>
          <w:rFonts w:hint="eastAsia" w:ascii="仿宋" w:hAnsi="仿宋" w:eastAsia="仿宋" w:cs="仿宋"/>
          <w:b w:val="0"/>
          <w:bCs w:val="0"/>
          <w:i w:val="0"/>
          <w:iCs w:val="0"/>
          <w:caps w:val="0"/>
          <w:color w:val="auto"/>
          <w:spacing w:val="0"/>
          <w:kern w:val="0"/>
          <w:sz w:val="28"/>
          <w:szCs w:val="28"/>
          <w:highlight w:val="none"/>
          <w:shd w:val="clear" w:fill="FFFFFF"/>
          <w:lang w:val="en-US" w:eastAsia="zh-CN" w:bidi="ar-SA"/>
        </w:rPr>
        <w:t>2023年06月28日 至 2023年07月4日 </w:t>
      </w:r>
      <w:r>
        <w:rPr>
          <w:rFonts w:hint="eastAsia" w:ascii="仿宋" w:hAnsi="仿宋" w:eastAsia="仿宋" w:cs="仿宋"/>
          <w:b w:val="0"/>
          <w:bCs w:val="0"/>
          <w:i w:val="0"/>
          <w:iCs w:val="0"/>
          <w:caps w:val="0"/>
          <w:color w:val="auto"/>
          <w:spacing w:val="0"/>
          <w:kern w:val="0"/>
          <w:sz w:val="28"/>
          <w:szCs w:val="28"/>
          <w:shd w:val="clear" w:fill="FFFFFF"/>
          <w:lang w:val="en-US" w:eastAsia="zh-CN" w:bidi="ar-SA"/>
        </w:rPr>
        <w:t>，每天上午 09:00:00 至 12:00:00 ，下午 14:00:00 至 17:00:00 （北京时间）</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20" w:lineRule="exact"/>
        <w:ind w:left="0" w:right="0" w:firstLine="480"/>
        <w:jc w:val="both"/>
        <w:textAlignment w:val="baseline"/>
        <w:rPr>
          <w:rFonts w:hint="eastAsia" w:ascii="仿宋" w:hAnsi="仿宋" w:eastAsia="仿宋" w:cs="仿宋"/>
          <w:b w:val="0"/>
          <w:bCs w:val="0"/>
          <w:i w:val="0"/>
          <w:iCs w:val="0"/>
          <w:caps w:val="0"/>
          <w:color w:val="auto"/>
          <w:spacing w:val="0"/>
          <w:kern w:val="0"/>
          <w:sz w:val="28"/>
          <w:szCs w:val="28"/>
          <w:shd w:val="clear" w:fill="FFFFFF"/>
          <w:lang w:val="en-US" w:eastAsia="zh-CN" w:bidi="ar-SA"/>
        </w:rPr>
      </w:pPr>
      <w:r>
        <w:rPr>
          <w:rFonts w:hint="eastAsia" w:ascii="仿宋" w:hAnsi="仿宋" w:eastAsia="仿宋" w:cs="仿宋"/>
          <w:b w:val="0"/>
          <w:bCs w:val="0"/>
          <w:i w:val="0"/>
          <w:iCs w:val="0"/>
          <w:caps w:val="0"/>
          <w:color w:val="auto"/>
          <w:spacing w:val="0"/>
          <w:kern w:val="0"/>
          <w:sz w:val="28"/>
          <w:szCs w:val="28"/>
          <w:shd w:val="clear" w:fill="FFFFFF"/>
          <w:lang w:val="en-US" w:eastAsia="zh-CN" w:bidi="ar-SA"/>
        </w:rPr>
        <w:t>途径：全国公共资源交易中心平台（陕西省.安康市）</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20" w:lineRule="exact"/>
        <w:ind w:left="0" w:right="0" w:firstLine="480"/>
        <w:jc w:val="both"/>
        <w:textAlignment w:val="baseline"/>
        <w:rPr>
          <w:rFonts w:hint="eastAsia" w:ascii="仿宋" w:hAnsi="仿宋" w:eastAsia="仿宋" w:cs="仿宋"/>
          <w:b w:val="0"/>
          <w:bCs w:val="0"/>
          <w:i w:val="0"/>
          <w:iCs w:val="0"/>
          <w:caps w:val="0"/>
          <w:color w:val="auto"/>
          <w:spacing w:val="0"/>
          <w:kern w:val="0"/>
          <w:sz w:val="28"/>
          <w:szCs w:val="28"/>
          <w:shd w:val="clear" w:fill="FFFFFF"/>
          <w:lang w:val="en-US" w:eastAsia="zh-CN" w:bidi="ar-SA"/>
        </w:rPr>
      </w:pPr>
      <w:r>
        <w:rPr>
          <w:rFonts w:hint="eastAsia" w:ascii="仿宋" w:hAnsi="仿宋" w:eastAsia="仿宋" w:cs="仿宋"/>
          <w:b w:val="0"/>
          <w:bCs w:val="0"/>
          <w:i w:val="0"/>
          <w:iCs w:val="0"/>
          <w:caps w:val="0"/>
          <w:color w:val="auto"/>
          <w:spacing w:val="0"/>
          <w:kern w:val="0"/>
          <w:sz w:val="28"/>
          <w:szCs w:val="28"/>
          <w:shd w:val="clear" w:fill="FFFFFF"/>
          <w:lang w:val="en-US" w:eastAsia="zh-CN" w:bidi="ar-SA"/>
        </w:rPr>
        <w:t>方式：在线获取</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20" w:lineRule="exact"/>
        <w:ind w:left="0" w:right="0" w:firstLine="480"/>
        <w:jc w:val="both"/>
        <w:textAlignment w:val="baseline"/>
        <w:rPr>
          <w:rFonts w:hint="eastAsia" w:ascii="仿宋" w:hAnsi="仿宋" w:eastAsia="仿宋" w:cs="仿宋"/>
          <w:b w:val="0"/>
          <w:bCs w:val="0"/>
          <w:i w:val="0"/>
          <w:iCs w:val="0"/>
          <w:caps w:val="0"/>
          <w:color w:val="auto"/>
          <w:spacing w:val="0"/>
          <w:kern w:val="0"/>
          <w:sz w:val="28"/>
          <w:szCs w:val="28"/>
          <w:shd w:val="clear" w:fill="FFFFFF"/>
          <w:lang w:val="en-US" w:eastAsia="zh-CN" w:bidi="ar-SA"/>
        </w:rPr>
      </w:pPr>
      <w:r>
        <w:rPr>
          <w:rFonts w:hint="eastAsia" w:ascii="仿宋" w:hAnsi="仿宋" w:eastAsia="仿宋" w:cs="仿宋"/>
          <w:b w:val="0"/>
          <w:bCs w:val="0"/>
          <w:i w:val="0"/>
          <w:iCs w:val="0"/>
          <w:caps w:val="0"/>
          <w:color w:val="auto"/>
          <w:spacing w:val="0"/>
          <w:kern w:val="0"/>
          <w:sz w:val="28"/>
          <w:szCs w:val="28"/>
          <w:shd w:val="clear" w:fill="FFFFFF"/>
          <w:lang w:val="en-US" w:eastAsia="zh-CN" w:bidi="ar-SA"/>
        </w:rPr>
        <w:t>售价： 0元</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20" w:lineRule="exact"/>
        <w:ind w:left="0" w:right="0"/>
        <w:jc w:val="left"/>
        <w:textAlignment w:val="baseline"/>
        <w:rPr>
          <w:rFonts w:hint="eastAsia" w:ascii="仿宋" w:hAnsi="仿宋" w:eastAsia="仿宋" w:cs="仿宋"/>
          <w:b w:val="0"/>
          <w:bCs w:val="0"/>
          <w:i w:val="0"/>
          <w:iCs w:val="0"/>
          <w:caps w:val="0"/>
          <w:color w:val="auto"/>
          <w:spacing w:val="0"/>
          <w:kern w:val="0"/>
          <w:sz w:val="28"/>
          <w:szCs w:val="28"/>
          <w:shd w:val="clear" w:fill="FFFFFF"/>
          <w:lang w:val="en-US" w:eastAsia="zh-CN" w:bidi="ar-SA"/>
        </w:rPr>
      </w:pPr>
      <w:r>
        <w:rPr>
          <w:rFonts w:hint="eastAsia" w:ascii="仿宋" w:hAnsi="仿宋" w:eastAsia="仿宋" w:cs="仿宋"/>
          <w:b w:val="0"/>
          <w:bCs w:val="0"/>
          <w:i w:val="0"/>
          <w:iCs w:val="0"/>
          <w:caps w:val="0"/>
          <w:color w:val="auto"/>
          <w:spacing w:val="0"/>
          <w:kern w:val="0"/>
          <w:sz w:val="28"/>
          <w:szCs w:val="28"/>
          <w:shd w:val="clear" w:fill="FFFFFF"/>
          <w:lang w:val="en-US" w:eastAsia="zh-CN" w:bidi="ar-SA"/>
        </w:rPr>
        <w:t>四、响应文件提交</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20" w:lineRule="exact"/>
        <w:ind w:left="0" w:right="0" w:firstLine="480"/>
        <w:jc w:val="both"/>
        <w:textAlignment w:val="baseline"/>
        <w:rPr>
          <w:rFonts w:hint="eastAsia" w:ascii="仿宋" w:hAnsi="仿宋" w:eastAsia="仿宋" w:cs="仿宋"/>
          <w:b w:val="0"/>
          <w:bCs w:val="0"/>
          <w:i w:val="0"/>
          <w:iCs w:val="0"/>
          <w:caps w:val="0"/>
          <w:color w:val="auto"/>
          <w:spacing w:val="0"/>
          <w:kern w:val="0"/>
          <w:sz w:val="28"/>
          <w:szCs w:val="28"/>
          <w:shd w:val="clear" w:fill="FFFFFF"/>
          <w:lang w:val="en-US" w:eastAsia="zh-CN" w:bidi="ar-SA"/>
        </w:rPr>
      </w:pPr>
      <w:r>
        <w:rPr>
          <w:rFonts w:hint="eastAsia" w:ascii="仿宋" w:hAnsi="仿宋" w:eastAsia="仿宋" w:cs="仿宋"/>
          <w:b w:val="0"/>
          <w:bCs w:val="0"/>
          <w:i w:val="0"/>
          <w:iCs w:val="0"/>
          <w:caps w:val="0"/>
          <w:color w:val="auto"/>
          <w:spacing w:val="0"/>
          <w:kern w:val="0"/>
          <w:sz w:val="28"/>
          <w:szCs w:val="28"/>
          <w:shd w:val="clear" w:fill="FFFFFF"/>
          <w:lang w:val="en-US" w:eastAsia="zh-CN" w:bidi="ar-SA"/>
        </w:rPr>
        <w:t>截止时间：</w:t>
      </w:r>
      <w:r>
        <w:rPr>
          <w:rFonts w:hint="eastAsia" w:ascii="仿宋" w:hAnsi="仿宋" w:eastAsia="仿宋" w:cs="仿宋"/>
          <w:b w:val="0"/>
          <w:bCs w:val="0"/>
          <w:i w:val="0"/>
          <w:iCs w:val="0"/>
          <w:caps w:val="0"/>
          <w:color w:val="auto"/>
          <w:spacing w:val="0"/>
          <w:kern w:val="0"/>
          <w:sz w:val="28"/>
          <w:szCs w:val="28"/>
          <w:highlight w:val="none"/>
          <w:shd w:val="clear" w:fill="FFFFFF"/>
          <w:lang w:val="en-US" w:eastAsia="zh-CN" w:bidi="ar-SA"/>
        </w:rPr>
        <w:t> 2023年07月11日16时00分00秒 </w:t>
      </w:r>
      <w:r>
        <w:rPr>
          <w:rFonts w:hint="eastAsia" w:ascii="仿宋" w:hAnsi="仿宋" w:eastAsia="仿宋" w:cs="仿宋"/>
          <w:b w:val="0"/>
          <w:bCs w:val="0"/>
          <w:i w:val="0"/>
          <w:iCs w:val="0"/>
          <w:caps w:val="0"/>
          <w:color w:val="auto"/>
          <w:spacing w:val="0"/>
          <w:kern w:val="0"/>
          <w:sz w:val="28"/>
          <w:szCs w:val="28"/>
          <w:shd w:val="clear" w:fill="FFFFFF"/>
          <w:lang w:val="en-US" w:eastAsia="zh-CN" w:bidi="ar-SA"/>
        </w:rPr>
        <w:t>（北京时间）</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20" w:lineRule="exact"/>
        <w:ind w:left="0" w:right="0" w:firstLine="480"/>
        <w:jc w:val="both"/>
        <w:textAlignment w:val="baseline"/>
        <w:rPr>
          <w:rFonts w:hint="eastAsia" w:ascii="仿宋" w:hAnsi="仿宋" w:eastAsia="仿宋" w:cs="仿宋"/>
          <w:b w:val="0"/>
          <w:bCs w:val="0"/>
          <w:i w:val="0"/>
          <w:iCs w:val="0"/>
          <w:caps w:val="0"/>
          <w:color w:val="auto"/>
          <w:spacing w:val="0"/>
          <w:kern w:val="0"/>
          <w:sz w:val="28"/>
          <w:szCs w:val="28"/>
          <w:shd w:val="clear" w:fill="FFFFFF"/>
          <w:lang w:val="en-US" w:eastAsia="zh-CN" w:bidi="ar-SA"/>
        </w:rPr>
      </w:pPr>
      <w:r>
        <w:rPr>
          <w:rFonts w:hint="eastAsia" w:ascii="仿宋" w:hAnsi="仿宋" w:eastAsia="仿宋" w:cs="仿宋"/>
          <w:b w:val="0"/>
          <w:bCs w:val="0"/>
          <w:i w:val="0"/>
          <w:iCs w:val="0"/>
          <w:caps w:val="0"/>
          <w:color w:val="auto"/>
          <w:spacing w:val="0"/>
          <w:kern w:val="0"/>
          <w:sz w:val="28"/>
          <w:szCs w:val="28"/>
          <w:shd w:val="clear" w:fill="FFFFFF"/>
          <w:lang w:val="en-US" w:eastAsia="zh-CN" w:bidi="ar-SA"/>
        </w:rPr>
        <w:t>地点：全国公共资源交易中心平台（陕西省.安康市）</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20" w:lineRule="exact"/>
        <w:ind w:left="0" w:right="0"/>
        <w:jc w:val="left"/>
        <w:textAlignment w:val="baseline"/>
        <w:rPr>
          <w:rFonts w:hint="eastAsia" w:ascii="仿宋" w:hAnsi="仿宋" w:eastAsia="仿宋" w:cs="仿宋"/>
          <w:b w:val="0"/>
          <w:bCs w:val="0"/>
          <w:i w:val="0"/>
          <w:iCs w:val="0"/>
          <w:caps w:val="0"/>
          <w:color w:val="auto"/>
          <w:spacing w:val="0"/>
          <w:kern w:val="0"/>
          <w:sz w:val="28"/>
          <w:szCs w:val="28"/>
          <w:shd w:val="clear" w:fill="FFFFFF"/>
          <w:lang w:val="en-US" w:eastAsia="zh-CN" w:bidi="ar-SA"/>
        </w:rPr>
      </w:pPr>
      <w:r>
        <w:rPr>
          <w:rFonts w:hint="eastAsia" w:ascii="仿宋" w:hAnsi="仿宋" w:eastAsia="仿宋" w:cs="仿宋"/>
          <w:b w:val="0"/>
          <w:bCs w:val="0"/>
          <w:i w:val="0"/>
          <w:iCs w:val="0"/>
          <w:caps w:val="0"/>
          <w:color w:val="auto"/>
          <w:spacing w:val="0"/>
          <w:kern w:val="0"/>
          <w:sz w:val="28"/>
          <w:szCs w:val="28"/>
          <w:shd w:val="clear" w:fill="FFFFFF"/>
          <w:lang w:val="en-US" w:eastAsia="zh-CN" w:bidi="ar-SA"/>
        </w:rPr>
        <w:t>五、开启</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20" w:lineRule="exact"/>
        <w:ind w:left="0" w:right="0" w:firstLine="480"/>
        <w:jc w:val="both"/>
        <w:textAlignment w:val="baseline"/>
        <w:rPr>
          <w:rFonts w:hint="eastAsia" w:ascii="仿宋" w:hAnsi="仿宋" w:eastAsia="仿宋" w:cs="仿宋"/>
          <w:b w:val="0"/>
          <w:bCs w:val="0"/>
          <w:i w:val="0"/>
          <w:iCs w:val="0"/>
          <w:caps w:val="0"/>
          <w:color w:val="auto"/>
          <w:spacing w:val="0"/>
          <w:kern w:val="0"/>
          <w:sz w:val="28"/>
          <w:szCs w:val="28"/>
          <w:shd w:val="clear" w:fill="FFFFFF"/>
          <w:lang w:val="en-US" w:eastAsia="zh-CN" w:bidi="ar-SA"/>
        </w:rPr>
      </w:pPr>
      <w:r>
        <w:rPr>
          <w:rFonts w:hint="eastAsia" w:ascii="仿宋" w:hAnsi="仿宋" w:eastAsia="仿宋" w:cs="仿宋"/>
          <w:b w:val="0"/>
          <w:bCs w:val="0"/>
          <w:i w:val="0"/>
          <w:iCs w:val="0"/>
          <w:caps w:val="0"/>
          <w:color w:val="auto"/>
          <w:spacing w:val="0"/>
          <w:kern w:val="0"/>
          <w:sz w:val="28"/>
          <w:szCs w:val="28"/>
          <w:shd w:val="clear" w:fill="FFFFFF"/>
          <w:lang w:val="en-US" w:eastAsia="zh-CN" w:bidi="ar-SA"/>
        </w:rPr>
        <w:t>时间：</w:t>
      </w:r>
      <w:r>
        <w:rPr>
          <w:rFonts w:hint="eastAsia" w:ascii="仿宋" w:hAnsi="仿宋" w:eastAsia="仿宋" w:cs="仿宋"/>
          <w:b w:val="0"/>
          <w:bCs w:val="0"/>
          <w:i w:val="0"/>
          <w:iCs w:val="0"/>
          <w:caps w:val="0"/>
          <w:color w:val="auto"/>
          <w:spacing w:val="0"/>
          <w:kern w:val="0"/>
          <w:sz w:val="28"/>
          <w:szCs w:val="28"/>
          <w:highlight w:val="none"/>
          <w:shd w:val="clear" w:fill="FFFFFF"/>
          <w:lang w:val="en-US" w:eastAsia="zh-CN" w:bidi="ar-SA"/>
        </w:rPr>
        <w:t> 2023年07月11日16时00分00秒 </w:t>
      </w:r>
      <w:r>
        <w:rPr>
          <w:rFonts w:hint="eastAsia" w:ascii="仿宋" w:hAnsi="仿宋" w:eastAsia="仿宋" w:cs="仿宋"/>
          <w:b w:val="0"/>
          <w:bCs w:val="0"/>
          <w:i w:val="0"/>
          <w:iCs w:val="0"/>
          <w:caps w:val="0"/>
          <w:color w:val="auto"/>
          <w:spacing w:val="0"/>
          <w:kern w:val="0"/>
          <w:sz w:val="28"/>
          <w:szCs w:val="28"/>
          <w:shd w:val="clear" w:fill="FFFFFF"/>
          <w:lang w:val="en-US" w:eastAsia="zh-CN" w:bidi="ar-SA"/>
        </w:rPr>
        <w:t>（北京时间）</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20" w:lineRule="exact"/>
        <w:ind w:left="0" w:right="0" w:firstLine="480"/>
        <w:jc w:val="both"/>
        <w:textAlignment w:val="baseline"/>
        <w:rPr>
          <w:rFonts w:hint="eastAsia" w:ascii="仿宋" w:hAnsi="仿宋" w:eastAsia="仿宋" w:cs="仿宋"/>
          <w:b w:val="0"/>
          <w:bCs w:val="0"/>
          <w:i w:val="0"/>
          <w:iCs w:val="0"/>
          <w:caps w:val="0"/>
          <w:color w:val="auto"/>
          <w:spacing w:val="0"/>
          <w:kern w:val="0"/>
          <w:sz w:val="28"/>
          <w:szCs w:val="28"/>
          <w:shd w:val="clear" w:fill="FFFFFF"/>
          <w:lang w:val="en-US" w:eastAsia="zh-CN" w:bidi="ar-SA"/>
        </w:rPr>
      </w:pPr>
      <w:r>
        <w:rPr>
          <w:rFonts w:hint="eastAsia" w:ascii="仿宋" w:hAnsi="仿宋" w:eastAsia="仿宋" w:cs="仿宋"/>
          <w:b w:val="0"/>
          <w:bCs w:val="0"/>
          <w:i w:val="0"/>
          <w:iCs w:val="0"/>
          <w:caps w:val="0"/>
          <w:color w:val="auto"/>
          <w:spacing w:val="0"/>
          <w:kern w:val="0"/>
          <w:sz w:val="28"/>
          <w:szCs w:val="28"/>
          <w:shd w:val="clear" w:fill="FFFFFF"/>
          <w:lang w:val="en-US" w:eastAsia="zh-CN" w:bidi="ar-SA"/>
        </w:rPr>
        <w:t>地点：安康市公共资源交易中心</w:t>
      </w:r>
      <w:r>
        <w:rPr>
          <w:rFonts w:hint="eastAsia" w:ascii="仿宋" w:hAnsi="仿宋" w:eastAsia="仿宋" w:cs="仿宋"/>
          <w:b w:val="0"/>
          <w:bCs w:val="0"/>
          <w:i w:val="0"/>
          <w:iCs w:val="0"/>
          <w:caps w:val="0"/>
          <w:color w:val="auto"/>
          <w:spacing w:val="0"/>
          <w:kern w:val="0"/>
          <w:sz w:val="28"/>
          <w:szCs w:val="28"/>
          <w:u w:val="single"/>
          <w:shd w:val="clear" w:fill="FFFFFF"/>
          <w:lang w:val="en-US" w:eastAsia="zh-CN" w:bidi="ar-SA"/>
        </w:rPr>
        <w:t>301</w:t>
      </w:r>
      <w:r>
        <w:rPr>
          <w:rFonts w:hint="eastAsia" w:ascii="仿宋" w:hAnsi="仿宋" w:eastAsia="仿宋" w:cs="仿宋"/>
          <w:b w:val="0"/>
          <w:bCs w:val="0"/>
          <w:i w:val="0"/>
          <w:iCs w:val="0"/>
          <w:caps w:val="0"/>
          <w:color w:val="auto"/>
          <w:spacing w:val="0"/>
          <w:kern w:val="0"/>
          <w:sz w:val="28"/>
          <w:szCs w:val="28"/>
          <w:shd w:val="clear" w:fill="FFFFFF"/>
          <w:lang w:val="en-US" w:eastAsia="zh-CN" w:bidi="ar-SA"/>
        </w:rPr>
        <w:t>开标室</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20" w:lineRule="exact"/>
        <w:ind w:left="0" w:right="0"/>
        <w:jc w:val="left"/>
        <w:textAlignment w:val="baseline"/>
        <w:rPr>
          <w:rFonts w:hint="eastAsia" w:ascii="仿宋" w:hAnsi="仿宋" w:eastAsia="仿宋" w:cs="仿宋"/>
          <w:b w:val="0"/>
          <w:bCs w:val="0"/>
          <w:i w:val="0"/>
          <w:iCs w:val="0"/>
          <w:caps w:val="0"/>
          <w:color w:val="auto"/>
          <w:spacing w:val="0"/>
          <w:kern w:val="0"/>
          <w:sz w:val="28"/>
          <w:szCs w:val="28"/>
          <w:shd w:val="clear" w:fill="FFFFFF"/>
          <w:lang w:val="en-US" w:eastAsia="zh-CN" w:bidi="ar-SA"/>
        </w:rPr>
      </w:pPr>
      <w:r>
        <w:rPr>
          <w:rFonts w:hint="eastAsia" w:ascii="仿宋" w:hAnsi="仿宋" w:eastAsia="仿宋" w:cs="仿宋"/>
          <w:b w:val="0"/>
          <w:bCs w:val="0"/>
          <w:i w:val="0"/>
          <w:iCs w:val="0"/>
          <w:caps w:val="0"/>
          <w:color w:val="auto"/>
          <w:spacing w:val="0"/>
          <w:kern w:val="0"/>
          <w:sz w:val="28"/>
          <w:szCs w:val="28"/>
          <w:shd w:val="clear" w:fill="FFFFFF"/>
          <w:lang w:val="en-US" w:eastAsia="zh-CN" w:bidi="ar-SA"/>
        </w:rPr>
        <w:t>六、公告期限</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20" w:lineRule="exact"/>
        <w:ind w:left="0" w:right="0" w:firstLine="480"/>
        <w:jc w:val="both"/>
        <w:textAlignment w:val="baseline"/>
        <w:rPr>
          <w:rFonts w:hint="eastAsia" w:ascii="仿宋" w:hAnsi="仿宋" w:eastAsia="仿宋" w:cs="仿宋"/>
          <w:b w:val="0"/>
          <w:bCs w:val="0"/>
          <w:i w:val="0"/>
          <w:iCs w:val="0"/>
          <w:caps w:val="0"/>
          <w:color w:val="auto"/>
          <w:spacing w:val="0"/>
          <w:kern w:val="0"/>
          <w:sz w:val="28"/>
          <w:szCs w:val="28"/>
          <w:shd w:val="clear" w:fill="FFFFFF"/>
          <w:lang w:val="en-US" w:eastAsia="zh-CN" w:bidi="ar-SA"/>
        </w:rPr>
      </w:pPr>
      <w:r>
        <w:rPr>
          <w:rFonts w:hint="eastAsia" w:ascii="仿宋" w:hAnsi="仿宋" w:eastAsia="仿宋" w:cs="仿宋"/>
          <w:b w:val="0"/>
          <w:bCs w:val="0"/>
          <w:i w:val="0"/>
          <w:iCs w:val="0"/>
          <w:caps w:val="0"/>
          <w:color w:val="auto"/>
          <w:spacing w:val="0"/>
          <w:kern w:val="0"/>
          <w:sz w:val="28"/>
          <w:szCs w:val="28"/>
          <w:shd w:val="clear" w:fill="FFFFFF"/>
          <w:lang w:val="en-US" w:eastAsia="zh-CN" w:bidi="ar-SA"/>
        </w:rPr>
        <w:t>自本公告发布之日起3个工作日。</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20" w:lineRule="exact"/>
        <w:ind w:left="0" w:right="0"/>
        <w:jc w:val="left"/>
        <w:textAlignment w:val="baseline"/>
        <w:rPr>
          <w:rFonts w:hint="eastAsia" w:ascii="仿宋" w:hAnsi="仿宋" w:eastAsia="仿宋" w:cs="仿宋"/>
          <w:b w:val="0"/>
          <w:bCs w:val="0"/>
          <w:i w:val="0"/>
          <w:iCs w:val="0"/>
          <w:caps w:val="0"/>
          <w:color w:val="auto"/>
          <w:spacing w:val="0"/>
          <w:kern w:val="0"/>
          <w:sz w:val="28"/>
          <w:szCs w:val="28"/>
          <w:shd w:val="clear" w:fill="FFFFFF"/>
          <w:lang w:val="en-US" w:eastAsia="zh-CN" w:bidi="ar-SA"/>
        </w:rPr>
      </w:pPr>
      <w:r>
        <w:rPr>
          <w:rFonts w:hint="eastAsia" w:ascii="仿宋" w:hAnsi="仿宋" w:eastAsia="仿宋" w:cs="仿宋"/>
          <w:b w:val="0"/>
          <w:bCs w:val="0"/>
          <w:i w:val="0"/>
          <w:iCs w:val="0"/>
          <w:caps w:val="0"/>
          <w:color w:val="auto"/>
          <w:spacing w:val="0"/>
          <w:kern w:val="0"/>
          <w:sz w:val="28"/>
          <w:szCs w:val="28"/>
          <w:shd w:val="clear" w:fill="FFFFFF"/>
          <w:lang w:val="en-US" w:eastAsia="zh-CN" w:bidi="ar-SA"/>
        </w:rPr>
        <w:t>七、其他补充事宜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20" w:lineRule="exact"/>
        <w:ind w:right="0" w:firstLine="560" w:firstLineChars="200"/>
        <w:jc w:val="both"/>
        <w:textAlignment w:val="baseline"/>
        <w:rPr>
          <w:rFonts w:hint="eastAsia" w:ascii="仿宋" w:hAnsi="仿宋" w:eastAsia="仿宋" w:cs="仿宋"/>
          <w:b w:val="0"/>
          <w:bCs w:val="0"/>
          <w:i w:val="0"/>
          <w:iCs w:val="0"/>
          <w:caps w:val="0"/>
          <w:color w:val="auto"/>
          <w:spacing w:val="0"/>
          <w:kern w:val="0"/>
          <w:sz w:val="28"/>
          <w:szCs w:val="28"/>
          <w:shd w:val="clear" w:fill="FFFFFF"/>
          <w:lang w:val="en-US" w:eastAsia="zh-CN" w:bidi="ar-SA"/>
        </w:rPr>
      </w:pPr>
      <w:r>
        <w:rPr>
          <w:rFonts w:hint="eastAsia" w:ascii="仿宋" w:hAnsi="仿宋" w:eastAsia="仿宋" w:cs="仿宋"/>
          <w:b w:val="0"/>
          <w:bCs w:val="0"/>
          <w:i w:val="0"/>
          <w:iCs w:val="0"/>
          <w:caps w:val="0"/>
          <w:color w:val="auto"/>
          <w:spacing w:val="0"/>
          <w:kern w:val="0"/>
          <w:sz w:val="28"/>
          <w:szCs w:val="28"/>
          <w:shd w:val="clear" w:fill="FFFFFF"/>
          <w:lang w:val="en-US" w:eastAsia="zh-CN" w:bidi="ar-SA"/>
        </w:rPr>
        <w:t>注：1、购买须知：投标供应商应使用捆绑陕西省公共资源交易平台的 CA锁登录电子交易平台，通过政府采购系统企业端进入，点击我要投标，完善相关投标信息。 2.报名成功后投标供应商需在文件发售时间内将加盖单位公章的投标成功回执单、单位介绍信、经办人身份证复印件、营业执照、企业资质证书、项目负责人资质证书、中小企业声明函（PDF扫描件加盖公章）在报名截止前发送至370904576@qq.com邮箱进行投标确认，确认完毕后方可下载磋商文件。3、未完成网上投标或未经采购代理公司确认，无法完成后续流程。4、本项目采用电子化投标，相关操作流程详见全国公共资源交易平台（陕西省）网站[服务指南-下载专区]中的《陕西省公共资源交易中心政府采购项目投标指南》；5、各供应商须在报名期间内下载采购文件，未下载文件的单位将无法提交电子投标文件；6、电子投标文件技术支持：4009280095、4009980000； 7、请各供应商购买磋商文件后，按照陕西省财政厅《关于政府采购供应商注册登记有关事项的通知》要求，通过陕西省政府采购网注册登记加入陕西省政府采购供应商库。</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20" w:lineRule="exact"/>
        <w:ind w:left="0" w:right="0"/>
        <w:jc w:val="left"/>
        <w:textAlignment w:val="baseline"/>
        <w:rPr>
          <w:rFonts w:hint="eastAsia" w:ascii="仿宋" w:hAnsi="仿宋" w:eastAsia="仿宋" w:cs="仿宋"/>
          <w:b w:val="0"/>
          <w:bCs w:val="0"/>
          <w:i w:val="0"/>
          <w:iCs w:val="0"/>
          <w:caps w:val="0"/>
          <w:color w:val="auto"/>
          <w:spacing w:val="0"/>
          <w:kern w:val="0"/>
          <w:sz w:val="28"/>
          <w:szCs w:val="28"/>
          <w:shd w:val="clear" w:fill="FFFFFF"/>
          <w:lang w:val="en-US" w:eastAsia="zh-CN" w:bidi="ar-SA"/>
        </w:rPr>
      </w:pPr>
      <w:r>
        <w:rPr>
          <w:rFonts w:hint="eastAsia" w:ascii="仿宋" w:hAnsi="仿宋" w:eastAsia="仿宋" w:cs="仿宋"/>
          <w:b w:val="0"/>
          <w:bCs w:val="0"/>
          <w:i w:val="0"/>
          <w:iCs w:val="0"/>
          <w:caps w:val="0"/>
          <w:color w:val="auto"/>
          <w:spacing w:val="0"/>
          <w:kern w:val="0"/>
          <w:sz w:val="28"/>
          <w:szCs w:val="28"/>
          <w:shd w:val="clear" w:fill="FFFFFF"/>
          <w:lang w:val="en-US" w:eastAsia="zh-CN" w:bidi="ar-SA"/>
        </w:rPr>
        <w:t>八、对本次招标提出询问，请按以下方式联系。</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20" w:lineRule="exact"/>
        <w:ind w:left="0" w:right="0"/>
        <w:jc w:val="left"/>
        <w:textAlignment w:val="baseline"/>
        <w:rPr>
          <w:rFonts w:hint="eastAsia" w:ascii="仿宋" w:hAnsi="仿宋" w:eastAsia="仿宋" w:cs="仿宋"/>
          <w:b w:val="0"/>
          <w:bCs w:val="0"/>
          <w:i w:val="0"/>
          <w:iCs w:val="0"/>
          <w:caps w:val="0"/>
          <w:color w:val="auto"/>
          <w:spacing w:val="0"/>
          <w:kern w:val="0"/>
          <w:sz w:val="28"/>
          <w:szCs w:val="28"/>
          <w:shd w:val="clear" w:fill="FFFFFF"/>
          <w:lang w:val="en-US" w:eastAsia="zh-CN" w:bidi="ar-SA"/>
        </w:rPr>
      </w:pPr>
      <w:r>
        <w:rPr>
          <w:rFonts w:hint="eastAsia" w:ascii="仿宋" w:hAnsi="仿宋" w:eastAsia="仿宋" w:cs="仿宋"/>
          <w:b w:val="0"/>
          <w:bCs w:val="0"/>
          <w:i w:val="0"/>
          <w:iCs w:val="0"/>
          <w:caps w:val="0"/>
          <w:color w:val="auto"/>
          <w:spacing w:val="0"/>
          <w:kern w:val="0"/>
          <w:sz w:val="28"/>
          <w:szCs w:val="28"/>
          <w:shd w:val="clear" w:fill="FFFFFF"/>
          <w:lang w:val="en-US" w:eastAsia="zh-CN" w:bidi="ar-SA"/>
        </w:rPr>
        <w:t>1.采购人信息</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20" w:lineRule="exact"/>
        <w:ind w:left="0" w:right="0" w:firstLine="480"/>
        <w:jc w:val="both"/>
        <w:textAlignment w:val="baseline"/>
        <w:rPr>
          <w:rFonts w:hint="eastAsia" w:ascii="仿宋" w:hAnsi="仿宋" w:eastAsia="仿宋" w:cs="仿宋"/>
          <w:b w:val="0"/>
          <w:bCs w:val="0"/>
          <w:i w:val="0"/>
          <w:iCs w:val="0"/>
          <w:caps w:val="0"/>
          <w:color w:val="auto"/>
          <w:spacing w:val="0"/>
          <w:kern w:val="0"/>
          <w:sz w:val="28"/>
          <w:szCs w:val="28"/>
          <w:shd w:val="clear" w:fill="FFFFFF"/>
          <w:lang w:val="en-US" w:eastAsia="zh-CN" w:bidi="ar-SA"/>
        </w:rPr>
      </w:pPr>
      <w:r>
        <w:rPr>
          <w:rFonts w:hint="eastAsia" w:ascii="仿宋" w:hAnsi="仿宋" w:eastAsia="仿宋" w:cs="仿宋"/>
          <w:b w:val="0"/>
          <w:bCs w:val="0"/>
          <w:i w:val="0"/>
          <w:iCs w:val="0"/>
          <w:caps w:val="0"/>
          <w:color w:val="auto"/>
          <w:spacing w:val="0"/>
          <w:kern w:val="0"/>
          <w:sz w:val="28"/>
          <w:szCs w:val="28"/>
          <w:shd w:val="clear" w:fill="FFFFFF"/>
          <w:lang w:val="en-US" w:eastAsia="zh-CN" w:bidi="ar-SA"/>
        </w:rPr>
        <w:t>名称：汉滨区茨沟镇人民政府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20" w:lineRule="exact"/>
        <w:ind w:left="0" w:right="0" w:firstLine="480"/>
        <w:jc w:val="both"/>
        <w:textAlignment w:val="baseline"/>
        <w:rPr>
          <w:rFonts w:hint="eastAsia" w:ascii="仿宋" w:hAnsi="仿宋" w:eastAsia="仿宋" w:cs="仿宋"/>
          <w:b w:val="0"/>
          <w:bCs w:val="0"/>
          <w:i w:val="0"/>
          <w:iCs w:val="0"/>
          <w:caps w:val="0"/>
          <w:color w:val="auto"/>
          <w:spacing w:val="0"/>
          <w:kern w:val="0"/>
          <w:sz w:val="28"/>
          <w:szCs w:val="28"/>
          <w:shd w:val="clear" w:fill="FFFFFF"/>
          <w:lang w:val="en-US" w:eastAsia="zh-CN" w:bidi="ar-SA"/>
        </w:rPr>
      </w:pPr>
      <w:r>
        <w:rPr>
          <w:rFonts w:hint="eastAsia" w:ascii="仿宋" w:hAnsi="仿宋" w:eastAsia="仿宋" w:cs="仿宋"/>
          <w:b w:val="0"/>
          <w:bCs w:val="0"/>
          <w:i w:val="0"/>
          <w:iCs w:val="0"/>
          <w:caps w:val="0"/>
          <w:color w:val="auto"/>
          <w:spacing w:val="0"/>
          <w:kern w:val="0"/>
          <w:sz w:val="28"/>
          <w:szCs w:val="28"/>
          <w:shd w:val="clear" w:fill="FFFFFF"/>
          <w:lang w:val="en-US" w:eastAsia="zh-CN" w:bidi="ar-SA"/>
        </w:rPr>
        <w:t>地址：汉滨区茨沟镇</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20" w:lineRule="exact"/>
        <w:ind w:left="0" w:right="0" w:firstLine="480"/>
        <w:jc w:val="both"/>
        <w:textAlignment w:val="baseline"/>
        <w:rPr>
          <w:rFonts w:hint="default" w:ascii="仿宋" w:hAnsi="仿宋" w:eastAsia="仿宋" w:cs="仿宋"/>
          <w:b w:val="0"/>
          <w:bCs w:val="0"/>
          <w:i w:val="0"/>
          <w:iCs w:val="0"/>
          <w:caps w:val="0"/>
          <w:color w:val="auto"/>
          <w:spacing w:val="0"/>
          <w:kern w:val="0"/>
          <w:sz w:val="28"/>
          <w:szCs w:val="28"/>
          <w:shd w:val="clear" w:fill="FFFFFF"/>
          <w:lang w:val="en-US" w:eastAsia="zh-CN" w:bidi="ar-SA"/>
        </w:rPr>
      </w:pPr>
      <w:r>
        <w:rPr>
          <w:rFonts w:hint="eastAsia" w:ascii="仿宋" w:hAnsi="仿宋" w:eastAsia="仿宋" w:cs="仿宋"/>
          <w:b w:val="0"/>
          <w:bCs w:val="0"/>
          <w:i w:val="0"/>
          <w:iCs w:val="0"/>
          <w:caps w:val="0"/>
          <w:color w:val="auto"/>
          <w:spacing w:val="0"/>
          <w:kern w:val="0"/>
          <w:sz w:val="28"/>
          <w:szCs w:val="28"/>
          <w:shd w:val="clear" w:fill="FFFFFF"/>
          <w:lang w:val="en-US" w:eastAsia="zh-CN" w:bidi="ar-SA"/>
        </w:rPr>
        <w:t>联系方式：13649154886</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20" w:lineRule="exact"/>
        <w:ind w:left="0" w:right="0"/>
        <w:jc w:val="left"/>
        <w:textAlignment w:val="baseline"/>
        <w:rPr>
          <w:rFonts w:hint="eastAsia" w:ascii="仿宋" w:hAnsi="仿宋" w:eastAsia="仿宋" w:cs="仿宋"/>
          <w:b w:val="0"/>
          <w:bCs w:val="0"/>
          <w:i w:val="0"/>
          <w:iCs w:val="0"/>
          <w:caps w:val="0"/>
          <w:color w:val="auto"/>
          <w:spacing w:val="0"/>
          <w:kern w:val="0"/>
          <w:sz w:val="28"/>
          <w:szCs w:val="28"/>
          <w:shd w:val="clear" w:fill="FFFFFF"/>
          <w:lang w:val="en-US" w:eastAsia="zh-CN" w:bidi="ar-SA"/>
        </w:rPr>
      </w:pPr>
      <w:r>
        <w:rPr>
          <w:rFonts w:hint="eastAsia" w:ascii="仿宋" w:hAnsi="仿宋" w:eastAsia="仿宋" w:cs="仿宋"/>
          <w:b w:val="0"/>
          <w:bCs w:val="0"/>
          <w:i w:val="0"/>
          <w:iCs w:val="0"/>
          <w:caps w:val="0"/>
          <w:color w:val="auto"/>
          <w:spacing w:val="0"/>
          <w:kern w:val="0"/>
          <w:sz w:val="28"/>
          <w:szCs w:val="28"/>
          <w:shd w:val="clear" w:fill="FFFFFF"/>
          <w:lang w:val="en-US" w:eastAsia="zh-CN" w:bidi="ar-SA"/>
        </w:rPr>
        <w:t>2.采购代理机构信息</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20" w:lineRule="exact"/>
        <w:ind w:left="0" w:right="0" w:firstLine="480"/>
        <w:jc w:val="both"/>
        <w:textAlignment w:val="baseline"/>
        <w:rPr>
          <w:rFonts w:hint="eastAsia" w:ascii="仿宋" w:hAnsi="仿宋" w:eastAsia="仿宋" w:cs="仿宋"/>
          <w:b w:val="0"/>
          <w:bCs w:val="0"/>
          <w:i w:val="0"/>
          <w:iCs w:val="0"/>
          <w:caps w:val="0"/>
          <w:color w:val="auto"/>
          <w:spacing w:val="0"/>
          <w:kern w:val="0"/>
          <w:sz w:val="28"/>
          <w:szCs w:val="28"/>
          <w:shd w:val="clear" w:fill="FFFFFF"/>
          <w:lang w:val="en-US" w:eastAsia="zh-CN" w:bidi="ar-SA"/>
        </w:rPr>
      </w:pPr>
      <w:r>
        <w:rPr>
          <w:rFonts w:hint="eastAsia" w:ascii="仿宋" w:hAnsi="仿宋" w:eastAsia="仿宋" w:cs="仿宋"/>
          <w:b w:val="0"/>
          <w:bCs w:val="0"/>
          <w:i w:val="0"/>
          <w:iCs w:val="0"/>
          <w:caps w:val="0"/>
          <w:color w:val="auto"/>
          <w:spacing w:val="0"/>
          <w:kern w:val="0"/>
          <w:sz w:val="28"/>
          <w:szCs w:val="28"/>
          <w:shd w:val="clear" w:fill="FFFFFF"/>
          <w:lang w:val="en-US" w:eastAsia="zh-CN" w:bidi="ar-SA"/>
        </w:rPr>
        <w:t>名称：中正翰元项目管理有限公司</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20" w:lineRule="exact"/>
        <w:ind w:left="0" w:right="0" w:firstLine="480"/>
        <w:jc w:val="both"/>
        <w:textAlignment w:val="baseline"/>
        <w:rPr>
          <w:rFonts w:hint="eastAsia" w:ascii="仿宋" w:hAnsi="仿宋" w:eastAsia="仿宋" w:cs="仿宋"/>
          <w:b w:val="0"/>
          <w:bCs w:val="0"/>
          <w:i w:val="0"/>
          <w:iCs w:val="0"/>
          <w:caps w:val="0"/>
          <w:color w:val="auto"/>
          <w:spacing w:val="0"/>
          <w:kern w:val="0"/>
          <w:sz w:val="28"/>
          <w:szCs w:val="28"/>
          <w:shd w:val="clear" w:fill="FFFFFF"/>
          <w:lang w:val="en-US" w:eastAsia="zh-CN" w:bidi="ar-SA"/>
        </w:rPr>
      </w:pPr>
      <w:r>
        <w:rPr>
          <w:rFonts w:hint="eastAsia" w:ascii="仿宋" w:hAnsi="仿宋" w:eastAsia="仿宋" w:cs="仿宋"/>
          <w:b w:val="0"/>
          <w:bCs w:val="0"/>
          <w:i w:val="0"/>
          <w:iCs w:val="0"/>
          <w:caps w:val="0"/>
          <w:color w:val="auto"/>
          <w:spacing w:val="0"/>
          <w:kern w:val="0"/>
          <w:sz w:val="28"/>
          <w:szCs w:val="28"/>
          <w:shd w:val="clear" w:fill="FFFFFF"/>
          <w:lang w:val="en-US" w:eastAsia="zh-CN" w:bidi="ar-SA"/>
        </w:rPr>
        <w:t>地址：安康市汉滨区育才西路金州国际城7-2-501室</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20" w:lineRule="exact"/>
        <w:ind w:left="0" w:right="0" w:firstLine="480"/>
        <w:jc w:val="both"/>
        <w:textAlignment w:val="baseline"/>
        <w:rPr>
          <w:rFonts w:hint="eastAsia" w:ascii="仿宋" w:hAnsi="仿宋" w:eastAsia="仿宋" w:cs="仿宋"/>
          <w:b w:val="0"/>
          <w:bCs w:val="0"/>
          <w:i w:val="0"/>
          <w:iCs w:val="0"/>
          <w:caps w:val="0"/>
          <w:color w:val="auto"/>
          <w:spacing w:val="0"/>
          <w:kern w:val="0"/>
          <w:sz w:val="28"/>
          <w:szCs w:val="28"/>
          <w:shd w:val="clear" w:fill="FFFFFF"/>
          <w:lang w:val="en-US" w:eastAsia="zh-CN" w:bidi="ar-SA"/>
        </w:rPr>
      </w:pPr>
      <w:r>
        <w:rPr>
          <w:rFonts w:hint="eastAsia" w:ascii="仿宋" w:hAnsi="仿宋" w:eastAsia="仿宋" w:cs="仿宋"/>
          <w:b w:val="0"/>
          <w:bCs w:val="0"/>
          <w:i w:val="0"/>
          <w:iCs w:val="0"/>
          <w:caps w:val="0"/>
          <w:color w:val="auto"/>
          <w:spacing w:val="0"/>
          <w:kern w:val="0"/>
          <w:sz w:val="28"/>
          <w:szCs w:val="28"/>
          <w:shd w:val="clear" w:fill="FFFFFF"/>
          <w:lang w:val="en-US" w:eastAsia="zh-CN" w:bidi="ar-SA"/>
        </w:rPr>
        <w:t>联系方式：0915-3211181</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20" w:lineRule="exact"/>
        <w:ind w:left="0" w:right="0"/>
        <w:jc w:val="left"/>
        <w:textAlignment w:val="baseline"/>
        <w:rPr>
          <w:rFonts w:hint="eastAsia" w:ascii="仿宋" w:hAnsi="仿宋" w:eastAsia="仿宋" w:cs="仿宋"/>
          <w:b w:val="0"/>
          <w:bCs w:val="0"/>
          <w:i w:val="0"/>
          <w:iCs w:val="0"/>
          <w:caps w:val="0"/>
          <w:color w:val="auto"/>
          <w:spacing w:val="0"/>
          <w:kern w:val="0"/>
          <w:sz w:val="28"/>
          <w:szCs w:val="28"/>
          <w:shd w:val="clear" w:fill="FFFFFF"/>
          <w:lang w:val="en-US" w:eastAsia="zh-CN" w:bidi="ar-SA"/>
        </w:rPr>
      </w:pPr>
      <w:r>
        <w:rPr>
          <w:rFonts w:hint="eastAsia" w:ascii="仿宋" w:hAnsi="仿宋" w:eastAsia="仿宋" w:cs="仿宋"/>
          <w:b w:val="0"/>
          <w:bCs w:val="0"/>
          <w:i w:val="0"/>
          <w:iCs w:val="0"/>
          <w:caps w:val="0"/>
          <w:color w:val="auto"/>
          <w:spacing w:val="0"/>
          <w:kern w:val="0"/>
          <w:sz w:val="28"/>
          <w:szCs w:val="28"/>
          <w:shd w:val="clear" w:fill="FFFFFF"/>
          <w:lang w:val="en-US" w:eastAsia="zh-CN" w:bidi="ar-SA"/>
        </w:rPr>
        <w:t>3.项目联系方式</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20" w:lineRule="exact"/>
        <w:ind w:left="0" w:right="0" w:firstLine="480"/>
        <w:jc w:val="both"/>
        <w:textAlignment w:val="baseline"/>
        <w:rPr>
          <w:rFonts w:hint="eastAsia" w:ascii="仿宋" w:hAnsi="仿宋" w:eastAsia="仿宋" w:cs="仿宋"/>
          <w:b w:val="0"/>
          <w:bCs w:val="0"/>
          <w:i w:val="0"/>
          <w:iCs w:val="0"/>
          <w:caps w:val="0"/>
          <w:color w:val="auto"/>
          <w:spacing w:val="0"/>
          <w:kern w:val="0"/>
          <w:sz w:val="28"/>
          <w:szCs w:val="28"/>
          <w:shd w:val="clear" w:fill="FFFFFF"/>
          <w:lang w:val="en-US" w:eastAsia="zh-CN" w:bidi="ar-SA"/>
        </w:rPr>
      </w:pPr>
      <w:r>
        <w:rPr>
          <w:rFonts w:hint="eastAsia" w:ascii="仿宋" w:hAnsi="仿宋" w:eastAsia="仿宋" w:cs="仿宋"/>
          <w:b w:val="0"/>
          <w:bCs w:val="0"/>
          <w:i w:val="0"/>
          <w:iCs w:val="0"/>
          <w:caps w:val="0"/>
          <w:color w:val="auto"/>
          <w:spacing w:val="0"/>
          <w:kern w:val="0"/>
          <w:sz w:val="28"/>
          <w:szCs w:val="28"/>
          <w:shd w:val="clear" w:fill="FFFFFF"/>
          <w:lang w:val="en-US" w:eastAsia="zh-CN" w:bidi="ar-SA"/>
        </w:rPr>
        <w:t>项目联系人：陈晓景</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20" w:lineRule="exact"/>
        <w:ind w:left="0" w:right="0" w:firstLine="480"/>
        <w:jc w:val="both"/>
        <w:textAlignment w:val="baseline"/>
        <w:rPr>
          <w:rFonts w:hint="default" w:ascii="仿宋" w:hAnsi="仿宋" w:eastAsia="仿宋" w:cs="仿宋"/>
          <w:b w:val="0"/>
          <w:bCs w:val="0"/>
          <w:i w:val="0"/>
          <w:iCs w:val="0"/>
          <w:caps w:val="0"/>
          <w:color w:val="auto"/>
          <w:spacing w:val="0"/>
          <w:kern w:val="0"/>
          <w:sz w:val="28"/>
          <w:szCs w:val="28"/>
          <w:shd w:val="clear" w:fill="FFFFFF"/>
          <w:lang w:val="en-US" w:eastAsia="zh-CN" w:bidi="ar-SA"/>
        </w:rPr>
      </w:pPr>
      <w:r>
        <w:rPr>
          <w:rFonts w:hint="eastAsia" w:ascii="仿宋" w:hAnsi="仿宋" w:eastAsia="仿宋" w:cs="仿宋"/>
          <w:b w:val="0"/>
          <w:bCs w:val="0"/>
          <w:i w:val="0"/>
          <w:iCs w:val="0"/>
          <w:caps w:val="0"/>
          <w:color w:val="auto"/>
          <w:spacing w:val="0"/>
          <w:kern w:val="0"/>
          <w:sz w:val="28"/>
          <w:szCs w:val="28"/>
          <w:shd w:val="clear" w:fill="FFFFFF"/>
          <w:lang w:val="en-US" w:eastAsia="zh-CN" w:bidi="ar-SA"/>
        </w:rPr>
        <w:t>电话：18991524661</w:t>
      </w:r>
    </w:p>
    <w:p>
      <w:pPr>
        <w:ind w:firstLine="5880" w:firstLineChars="2100"/>
      </w:pPr>
      <w:bookmarkStart w:id="0" w:name="_GoBack"/>
      <w:bookmarkEnd w:id="0"/>
      <w:r>
        <w:rPr>
          <w:rFonts w:hint="eastAsia" w:ascii="仿宋" w:hAnsi="仿宋" w:eastAsia="仿宋" w:cs="仿宋"/>
          <w:b w:val="0"/>
          <w:bCs w:val="0"/>
          <w:i w:val="0"/>
          <w:iCs w:val="0"/>
          <w:caps w:val="0"/>
          <w:color w:val="auto"/>
          <w:spacing w:val="0"/>
          <w:kern w:val="0"/>
          <w:sz w:val="28"/>
          <w:szCs w:val="28"/>
          <w:shd w:val="clear" w:fill="FFFFFF"/>
          <w:lang w:val="en-US" w:eastAsia="zh-CN" w:bidi="ar-SA"/>
        </w:rPr>
        <w:t xml:space="preserve">中正翰元项目管理有限公司 </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wZTRiOTAwZWQ5YzgzOWIxNWI5NzA3ZDljYThmNWYifQ=="/>
  </w:docVars>
  <w:rsids>
    <w:rsidRoot w:val="00000000"/>
    <w:rsid w:val="19CC2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alibri" w:eastAsia="宋体" w:cs="宋体"/>
      <w:color w:val="000000"/>
      <w:sz w:val="21"/>
      <w:szCs w:val="21"/>
      <w:lang w:val="en-US" w:eastAsia="zh-CN" w:bidi="ar-SA"/>
    </w:rPr>
  </w:style>
  <w:style w:type="paragraph" w:styleId="2">
    <w:name w:val="heading 4"/>
    <w:basedOn w:val="1"/>
    <w:next w:val="1"/>
    <w:qFormat/>
    <w:uiPriority w:val="1"/>
    <w:pPr>
      <w:ind w:left="1022"/>
      <w:outlineLvl w:val="4"/>
    </w:pPr>
    <w:rPr>
      <w:rFonts w:ascii="宋体" w:hAnsi="宋体" w:eastAsia="宋体" w:cs="宋体"/>
      <w:b/>
      <w:bCs/>
      <w:sz w:val="24"/>
      <w:szCs w:val="24"/>
      <w:lang w:val="zh-CN" w:eastAsia="zh-CN" w:bidi="zh-CN"/>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2023-06-27T08:38:06Z</dcterms:created>
  <dc:creator>Administrator</dc:creator>
  <cp:lastModifiedBy>Administrator</cp:lastModifiedBy>
  <dcterms:modified xsi:type="dcterms:W3CDTF">2023-06-27T08:39:22Z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2B43A7905C4F4CD8A06B26696CBA0D66_12</vt:lpwstr>
  </property>
</Properties>
</file>