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hint="eastAsia" w:ascii="宋体" w:hAnsi="宋体" w:eastAsia="宋体"/>
          <w:b/>
          <w:color w:val="auto"/>
          <w:sz w:val="36"/>
          <w:szCs w:val="36"/>
          <w:lang w:eastAsia="zh-CN"/>
        </w:rPr>
      </w:pPr>
      <w:bookmarkStart w:id="0" w:name="_Toc6625_WPSOffice_Level1"/>
      <w:bookmarkStart w:id="1" w:name="_Toc18024"/>
      <w:r>
        <w:rPr>
          <w:rFonts w:hint="eastAsia" w:ascii="宋体" w:hAnsi="宋体" w:cs="宋体"/>
          <w:b/>
          <w:color w:val="auto"/>
          <w:sz w:val="36"/>
          <w:szCs w:val="36"/>
        </w:rPr>
        <w:t xml:space="preserve">第五章 </w:t>
      </w:r>
      <w:r>
        <w:rPr>
          <w:rFonts w:hint="eastAsia" w:ascii="宋体" w:hAnsi="宋体"/>
          <w:b/>
          <w:color w:val="auto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color w:val="auto"/>
          <w:sz w:val="36"/>
          <w:szCs w:val="36"/>
        </w:rPr>
        <w:t>采购内容及</w:t>
      </w:r>
      <w:r>
        <w:rPr>
          <w:rFonts w:hint="eastAsia" w:ascii="宋体" w:hAnsi="宋体" w:cs="宋体"/>
          <w:b/>
          <w:color w:val="auto"/>
          <w:sz w:val="36"/>
          <w:szCs w:val="36"/>
          <w:lang w:eastAsia="zh-CN"/>
        </w:rPr>
        <w:t>清单</w:t>
      </w:r>
      <w:bookmarkEnd w:id="0"/>
      <w:bookmarkEnd w:id="1"/>
    </w:p>
    <w:p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一、采购内容：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1、采购内容：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建设库容13万</w:t>
      </w:r>
      <w:r>
        <w:rPr>
          <w:rFonts w:hint="eastAsia" w:ascii="宋体" w:hAnsi="宋体"/>
          <w:sz w:val="24"/>
          <w:lang w:val="en-US" w:eastAsia="zh-CN"/>
        </w:rPr>
        <w:t>m³</w:t>
      </w:r>
      <w:r>
        <w:rPr>
          <w:rFonts w:hint="eastAsia" w:ascii="宋体" w:hAnsi="宋体"/>
          <w:sz w:val="24"/>
        </w:rPr>
        <w:t>Ⅱ类固废填埋场1座，对5处高风险废渣堆共计11.68万</w:t>
      </w:r>
      <w:r>
        <w:rPr>
          <w:rFonts w:hint="eastAsia" w:ascii="宋体" w:hAnsi="宋体"/>
          <w:sz w:val="24"/>
          <w:lang w:val="en-US" w:eastAsia="zh-CN"/>
        </w:rPr>
        <w:t>m³</w:t>
      </w:r>
      <w:r>
        <w:rPr>
          <w:rFonts w:hint="eastAsia" w:ascii="宋体" w:hAnsi="宋体"/>
          <w:sz w:val="24"/>
        </w:rPr>
        <w:t>废渣异位填埋处置；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对板沟8个废弃矿硐实施封堵；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对8处中低风险废渣堆原位封场闭库，处置废渣2.61万</w:t>
      </w:r>
      <w:r>
        <w:rPr>
          <w:rFonts w:hint="eastAsia" w:ascii="宋体" w:hAnsi="宋体"/>
          <w:sz w:val="24"/>
          <w:lang w:val="en-US" w:eastAsia="zh-CN"/>
        </w:rPr>
        <w:t>m³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零散堆渣治理，包括清理871</w:t>
      </w:r>
      <w:r>
        <w:rPr>
          <w:rFonts w:hint="eastAsia" w:ascii="宋体" w:hAnsi="宋体"/>
          <w:sz w:val="24"/>
          <w:lang w:val="en-US" w:eastAsia="zh-CN"/>
        </w:rPr>
        <w:t>m³</w:t>
      </w:r>
      <w:r>
        <w:rPr>
          <w:rFonts w:hint="eastAsia" w:ascii="宋体" w:hAnsi="宋体"/>
          <w:sz w:val="24"/>
        </w:rPr>
        <w:t>废渣，清渣面积9500</w:t>
      </w:r>
      <w:r>
        <w:rPr>
          <w:rFonts w:hint="eastAsia" w:ascii="宋体" w:hAnsi="宋体"/>
          <w:sz w:val="24"/>
          <w:lang w:val="en-US" w:eastAsia="zh-CN"/>
        </w:rPr>
        <w:t>㎡</w:t>
      </w:r>
      <w:r>
        <w:rPr>
          <w:rFonts w:hint="eastAsia" w:ascii="宋体" w:hAnsi="宋体"/>
          <w:sz w:val="24"/>
        </w:rPr>
        <w:t>，阻隔覆土4912</w:t>
      </w:r>
      <w:r>
        <w:rPr>
          <w:rFonts w:hint="eastAsia" w:ascii="宋体" w:hAnsi="宋体"/>
          <w:sz w:val="24"/>
          <w:lang w:val="en-US" w:eastAsia="zh-CN"/>
        </w:rPr>
        <w:t>m³</w:t>
      </w:r>
      <w:r>
        <w:rPr>
          <w:rFonts w:hint="eastAsia" w:ascii="宋体" w:hAnsi="宋体"/>
          <w:sz w:val="24"/>
        </w:rPr>
        <w:t>，修建挡土墙189m，排水渠428m</w:t>
      </w:r>
      <w:r>
        <w:rPr>
          <w:rFonts w:hint="eastAsia" w:ascii="宋体" w:hAnsi="宋体"/>
          <w:sz w:val="24"/>
          <w:lang w:eastAsia="zh-CN"/>
        </w:rPr>
        <w:t>；（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植被恢复工程，种植土覆盖、栽种刺槐、爬山虎等；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树立警示牌、架设隔离网等阻隔措施。</w:t>
      </w:r>
      <w:r>
        <w:rPr>
          <w:rFonts w:hint="eastAsia" w:ascii="宋体" w:hAnsi="宋体"/>
          <w:sz w:val="24"/>
          <w:lang w:eastAsia="zh-CN"/>
        </w:rPr>
        <w:t>本次采购以上地点工程所有的初步设计及施工图设计等全部内容。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采购预算：</w:t>
      </w:r>
      <w:r>
        <w:rPr>
          <w:rFonts w:hint="eastAsia" w:ascii="宋体" w:hAnsi="宋体"/>
          <w:sz w:val="24"/>
          <w:lang w:val="en-US" w:eastAsia="zh-CN"/>
        </w:rPr>
        <w:t>1030000.00元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Times New Roman"/>
          <w:b/>
          <w:sz w:val="24"/>
          <w:lang w:val="zh-CN"/>
        </w:rPr>
      </w:pPr>
      <w:r>
        <w:rPr>
          <w:rFonts w:hint="eastAsia" w:ascii="宋体" w:hAnsi="宋体" w:eastAsia="宋体" w:cs="Times New Roman"/>
          <w:b/>
          <w:sz w:val="24"/>
          <w:lang w:val="zh-CN"/>
        </w:rPr>
        <w:t>技术要求：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满足现行国家、省、市、行业规范、设计要点要求及施工需求，并通过相关行业主管部门的审批和审查。</w:t>
      </w:r>
    </w:p>
    <w:p>
      <w:pPr>
        <w:pStyle w:val="8"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  <w:t>设计质量标准及进度要求：</w:t>
      </w:r>
    </w:p>
    <w:p>
      <w:pPr>
        <w:pStyle w:val="8"/>
        <w:numPr>
          <w:ilvl w:val="0"/>
          <w:numId w:val="0"/>
        </w:numPr>
        <w:spacing w:line="360" w:lineRule="auto"/>
        <w:ind w:leftChars="100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1.设计质量标准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1.1 技术服务内容深度满足国家及行业项目设计规程规范；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1.2 本项目初步设计文件质量、内容和深度要符合国家和省、市的有关现行规范与标准要求，做到内容全面、条理清楚、数据完整。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 xml:space="preserve">1.3 确保技术服务成果通过专家会议评审；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1.4 技术服务应同时符合本合同约定的质量标准、国家及行业标准；以上标准不一致的以最严格、最保守、最高规格的标准的规定为准；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04308"/>
    <w:multiLevelType w:val="singleLevel"/>
    <w:tmpl w:val="03E0430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0BC7DC6"/>
    <w:multiLevelType w:val="singleLevel"/>
    <w:tmpl w:val="10BC7DC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c2NmZkZTBhOGY0OTk5NGJhM2NhNDdmYjhjMTMifQ=="/>
  </w:docVars>
  <w:rsids>
    <w:rsidRoot w:val="7DBE601F"/>
    <w:rsid w:val="7DB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/>
    </w:pPr>
    <w:rPr>
      <w:kern w:val="1"/>
      <w:sz w:val="24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toc 8"/>
    <w:basedOn w:val="1"/>
    <w:next w:val="1"/>
    <w:qFormat/>
    <w:uiPriority w:val="39"/>
    <w:pPr>
      <w:ind w:left="2940" w:leftChars="1400"/>
    </w:pPr>
  </w:style>
  <w:style w:type="paragraph" w:styleId="7">
    <w:name w:val="footer"/>
    <w:basedOn w:val="1"/>
    <w:next w:val="6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8">
    <w:name w:val="Body Text First Indent"/>
    <w:basedOn w:val="3"/>
    <w:next w:val="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2023-06-21T08:35:00Z</dcterms:created>
  <dc:creator>A淘妈私房烘焙</dc:creator>
  <cp:lastModifiedBy>A淘妈私房烘焙</cp:lastModifiedBy>
  <dcterms:modified xsi:type="dcterms:W3CDTF">2023-06-21T08:35:44Z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CACB4CBB8E764F25B3EF2C243EF993EC_11</vt:lpwstr>
  </property>
</Properties>
</file>