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5B7E4" w14:textId="2A3E1FAF" w:rsidR="0013111F" w:rsidRPr="0013111F" w:rsidRDefault="0013111F" w:rsidP="0013111F">
      <w:pPr>
        <w:widowControl/>
        <w:shd w:val="clear" w:color="auto" w:fill="FFFFFF"/>
        <w:spacing w:line="480" w:lineRule="auto"/>
        <w:jc w:val="center"/>
        <w:outlineLvl w:val="5"/>
        <w:rPr>
          <w:rFonts w:ascii="仿宋" w:eastAsia="仿宋" w:hAnsi="仿宋" w:cs="宋体"/>
          <w:b/>
          <w:bCs/>
          <w:kern w:val="0"/>
          <w:sz w:val="28"/>
          <w:szCs w:val="28"/>
        </w:rPr>
      </w:pPr>
      <w:r w:rsidRPr="0013111F">
        <w:rPr>
          <w:rFonts w:ascii="仿宋" w:eastAsia="仿宋" w:hAnsi="仿宋" w:cs="宋体" w:hint="eastAsia"/>
          <w:b/>
          <w:bCs/>
          <w:kern w:val="0"/>
          <w:sz w:val="28"/>
          <w:szCs w:val="28"/>
        </w:rPr>
        <w:t>紫阳县敬老院</w:t>
      </w:r>
      <w:proofErr w:type="gramStart"/>
      <w:r w:rsidRPr="0013111F">
        <w:rPr>
          <w:rFonts w:ascii="仿宋" w:eastAsia="仿宋" w:hAnsi="仿宋" w:cs="宋体" w:hint="eastAsia"/>
          <w:b/>
          <w:bCs/>
          <w:kern w:val="0"/>
          <w:sz w:val="28"/>
          <w:szCs w:val="28"/>
        </w:rPr>
        <w:t>2024年食材采购</w:t>
      </w:r>
      <w:proofErr w:type="gramEnd"/>
      <w:r w:rsidRPr="0013111F">
        <w:rPr>
          <w:rFonts w:ascii="仿宋" w:eastAsia="仿宋" w:hAnsi="仿宋" w:cs="宋体" w:hint="eastAsia"/>
          <w:b/>
          <w:bCs/>
          <w:kern w:val="0"/>
          <w:sz w:val="28"/>
          <w:szCs w:val="28"/>
        </w:rPr>
        <w:t>项目</w:t>
      </w:r>
      <w:r w:rsidRPr="0013111F">
        <w:rPr>
          <w:rFonts w:ascii="仿宋" w:eastAsia="仿宋" w:hAnsi="仿宋" w:cs="宋体" w:hint="eastAsia"/>
          <w:b/>
          <w:bCs/>
          <w:kern w:val="0"/>
          <w:sz w:val="28"/>
          <w:szCs w:val="28"/>
        </w:rPr>
        <w:t>招标公告</w:t>
      </w:r>
    </w:p>
    <w:p w14:paraId="715B01C5" w14:textId="605522D2" w:rsidR="0013111F" w:rsidRPr="0013111F" w:rsidRDefault="0013111F" w:rsidP="0013111F">
      <w:pPr>
        <w:widowControl/>
        <w:shd w:val="clear" w:color="auto" w:fill="FFFFFF"/>
        <w:spacing w:line="480" w:lineRule="auto"/>
        <w:jc w:val="left"/>
        <w:outlineLvl w:val="5"/>
        <w:rPr>
          <w:rFonts w:ascii="仿宋" w:eastAsia="仿宋" w:hAnsi="仿宋" w:cs="宋体"/>
          <w:kern w:val="0"/>
          <w:sz w:val="24"/>
          <w:szCs w:val="24"/>
        </w:rPr>
      </w:pPr>
      <w:r w:rsidRPr="0013111F">
        <w:rPr>
          <w:rFonts w:ascii="仿宋" w:eastAsia="仿宋" w:hAnsi="仿宋" w:cs="宋体" w:hint="eastAsia"/>
          <w:b/>
          <w:bCs/>
          <w:kern w:val="0"/>
          <w:sz w:val="24"/>
          <w:szCs w:val="24"/>
        </w:rPr>
        <w:t>项目概况</w:t>
      </w:r>
    </w:p>
    <w:p w14:paraId="4B5FC638"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项目招标项目的潜在投标人应在在全国公共资源交易中心平台（陕西省.安康市）http:/www.sxggzyjy.cn/</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获取招标文件，并于</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2024年01月03日 09时00分</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（北京时间）前递交投标文件。</w:t>
      </w:r>
    </w:p>
    <w:p w14:paraId="344442AA" w14:textId="77777777" w:rsidR="0013111F" w:rsidRPr="0013111F" w:rsidRDefault="0013111F" w:rsidP="0013111F">
      <w:pPr>
        <w:widowControl/>
        <w:shd w:val="clear" w:color="auto" w:fill="FFFFFF"/>
        <w:spacing w:line="750" w:lineRule="atLeast"/>
        <w:jc w:val="left"/>
        <w:outlineLvl w:val="3"/>
        <w:rPr>
          <w:rFonts w:ascii="仿宋" w:eastAsia="仿宋" w:hAnsi="仿宋" w:cs="宋体" w:hint="eastAsia"/>
          <w:kern w:val="0"/>
          <w:sz w:val="24"/>
          <w:szCs w:val="24"/>
        </w:rPr>
      </w:pPr>
      <w:r w:rsidRPr="0013111F">
        <w:rPr>
          <w:rFonts w:ascii="仿宋" w:eastAsia="仿宋" w:hAnsi="仿宋" w:cs="宋体" w:hint="eastAsia"/>
          <w:b/>
          <w:bCs/>
          <w:kern w:val="0"/>
          <w:sz w:val="24"/>
          <w:szCs w:val="24"/>
        </w:rPr>
        <w:t>一、项目基本情况</w:t>
      </w:r>
    </w:p>
    <w:p w14:paraId="39BE31F3"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项目编号：ZJZB2023-GK1076</w:t>
      </w:r>
    </w:p>
    <w:p w14:paraId="508F07F9"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项目名称：紫阳县敬老院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w:t>
      </w:r>
    </w:p>
    <w:p w14:paraId="1A31CD5A"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采购方式：公开招标</w:t>
      </w:r>
    </w:p>
    <w:p w14:paraId="039FACC6"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预算金额：9,120,000.00元</w:t>
      </w:r>
    </w:p>
    <w:p w14:paraId="1FB3C873"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采购需求：</w:t>
      </w:r>
    </w:p>
    <w:p w14:paraId="4F1DB72C"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合同包1(紫阳县敬老院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项目（一标段：为城</w:t>
      </w:r>
      <w:proofErr w:type="gramStart"/>
      <w:r w:rsidRPr="0013111F">
        <w:rPr>
          <w:rFonts w:ascii="仿宋" w:eastAsia="仿宋" w:hAnsi="仿宋" w:cs="宋体" w:hint="eastAsia"/>
          <w:kern w:val="0"/>
          <w:sz w:val="24"/>
          <w:szCs w:val="24"/>
        </w:rPr>
        <w:t>渚</w:t>
      </w:r>
      <w:proofErr w:type="gramEnd"/>
      <w:r w:rsidRPr="0013111F">
        <w:rPr>
          <w:rFonts w:ascii="仿宋" w:eastAsia="仿宋" w:hAnsi="仿宋" w:cs="宋体" w:hint="eastAsia"/>
          <w:kern w:val="0"/>
          <w:sz w:val="24"/>
          <w:szCs w:val="24"/>
        </w:rPr>
        <w:t>江北片区）):</w:t>
      </w:r>
    </w:p>
    <w:p w14:paraId="4208F331" w14:textId="77777777" w:rsidR="0013111F" w:rsidRPr="0013111F" w:rsidRDefault="0013111F" w:rsidP="0013111F">
      <w:pPr>
        <w:widowControl/>
        <w:shd w:val="clear" w:color="auto" w:fill="FFFFFF"/>
        <w:spacing w:line="480" w:lineRule="atLeast"/>
        <w:ind w:firstLine="630"/>
        <w:rPr>
          <w:rFonts w:ascii="仿宋" w:eastAsia="仿宋" w:hAnsi="仿宋" w:cs="宋体" w:hint="eastAsia"/>
          <w:kern w:val="0"/>
          <w:sz w:val="24"/>
          <w:szCs w:val="24"/>
        </w:rPr>
      </w:pPr>
      <w:r w:rsidRPr="0013111F">
        <w:rPr>
          <w:rFonts w:ascii="仿宋" w:eastAsia="仿宋" w:hAnsi="仿宋" w:cs="宋体" w:hint="eastAsia"/>
          <w:kern w:val="0"/>
          <w:sz w:val="24"/>
          <w:szCs w:val="24"/>
        </w:rPr>
        <w:t>合同</w:t>
      </w:r>
      <w:proofErr w:type="gramStart"/>
      <w:r w:rsidRPr="0013111F">
        <w:rPr>
          <w:rFonts w:ascii="仿宋" w:eastAsia="仿宋" w:hAnsi="仿宋" w:cs="宋体" w:hint="eastAsia"/>
          <w:kern w:val="0"/>
          <w:sz w:val="24"/>
          <w:szCs w:val="24"/>
        </w:rPr>
        <w:t>包预算</w:t>
      </w:r>
      <w:proofErr w:type="gramEnd"/>
      <w:r w:rsidRPr="0013111F">
        <w:rPr>
          <w:rFonts w:ascii="仿宋" w:eastAsia="仿宋" w:hAnsi="仿宋" w:cs="宋体" w:hint="eastAsia"/>
          <w:kern w:val="0"/>
          <w:sz w:val="24"/>
          <w:szCs w:val="24"/>
        </w:rPr>
        <w:t>金额：935,000.00元</w:t>
      </w:r>
    </w:p>
    <w:p w14:paraId="6C668154" w14:textId="77777777" w:rsidR="0013111F" w:rsidRPr="0013111F" w:rsidRDefault="0013111F" w:rsidP="0013111F">
      <w:pPr>
        <w:widowControl/>
        <w:shd w:val="clear" w:color="auto" w:fill="FFFFFF"/>
        <w:spacing w:line="480" w:lineRule="atLeast"/>
        <w:ind w:firstLine="630"/>
        <w:rPr>
          <w:rFonts w:ascii="仿宋" w:eastAsia="仿宋" w:hAnsi="仿宋" w:cs="宋体" w:hint="eastAsia"/>
          <w:kern w:val="0"/>
          <w:sz w:val="24"/>
          <w:szCs w:val="24"/>
        </w:rPr>
      </w:pPr>
      <w:r w:rsidRPr="0013111F">
        <w:rPr>
          <w:rFonts w:ascii="仿宋" w:eastAsia="仿宋" w:hAnsi="仿宋" w:cs="宋体" w:hint="eastAsia"/>
          <w:kern w:val="0"/>
          <w:sz w:val="24"/>
          <w:szCs w:val="24"/>
        </w:rPr>
        <w:t>合同</w:t>
      </w:r>
      <w:proofErr w:type="gramStart"/>
      <w:r w:rsidRPr="0013111F">
        <w:rPr>
          <w:rFonts w:ascii="仿宋" w:eastAsia="仿宋" w:hAnsi="仿宋" w:cs="宋体" w:hint="eastAsia"/>
          <w:kern w:val="0"/>
          <w:sz w:val="24"/>
          <w:szCs w:val="24"/>
        </w:rPr>
        <w:t>包最高</w:t>
      </w:r>
      <w:proofErr w:type="gramEnd"/>
      <w:r w:rsidRPr="0013111F">
        <w:rPr>
          <w:rFonts w:ascii="仿宋" w:eastAsia="仿宋" w:hAnsi="仿宋" w:cs="宋体" w:hint="eastAsia"/>
          <w:kern w:val="0"/>
          <w:sz w:val="24"/>
          <w:szCs w:val="24"/>
        </w:rPr>
        <w:t>限价：935,000.00元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6"/>
        <w:gridCol w:w="1290"/>
        <w:gridCol w:w="1290"/>
        <w:gridCol w:w="879"/>
        <w:gridCol w:w="1181"/>
        <w:gridCol w:w="1512"/>
        <w:gridCol w:w="1512"/>
      </w:tblGrid>
      <w:tr w:rsidR="0013111F" w:rsidRPr="0013111F" w14:paraId="5D8F844B" w14:textId="77777777" w:rsidTr="0013111F">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37C6E40" w14:textId="77777777" w:rsidR="0013111F" w:rsidRPr="0013111F" w:rsidRDefault="0013111F" w:rsidP="0013111F">
            <w:pPr>
              <w:widowControl/>
              <w:wordWrap w:val="0"/>
              <w:spacing w:line="360" w:lineRule="atLeast"/>
              <w:jc w:val="center"/>
              <w:rPr>
                <w:rFonts w:ascii="仿宋" w:eastAsia="仿宋" w:hAnsi="仿宋" w:cs="宋体" w:hint="eastAsia"/>
                <w:b/>
                <w:bCs/>
                <w:kern w:val="0"/>
                <w:sz w:val="24"/>
                <w:szCs w:val="24"/>
              </w:rPr>
            </w:pPr>
            <w:r w:rsidRPr="0013111F">
              <w:rPr>
                <w:rFonts w:ascii="仿宋" w:eastAsia="仿宋" w:hAnsi="仿宋" w:cs="宋体"/>
                <w:b/>
                <w:bCs/>
                <w:kern w:val="0"/>
                <w:sz w:val="24"/>
                <w:szCs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79E551B"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033CE11"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E75332B"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1390662"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3B6D0EB"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7798FD5"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最高限价(元)</w:t>
            </w:r>
          </w:p>
        </w:tc>
      </w:tr>
      <w:tr w:rsidR="0013111F" w:rsidRPr="0013111F" w14:paraId="72CDB50F" w14:textId="77777777" w:rsidTr="0013111F">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5D307A3"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BD8E29C"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稻谷</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A7A782C"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米面油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76139C7"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1(批)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7F262A1"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8BEA470" w14:textId="77777777" w:rsidR="0013111F" w:rsidRPr="0013111F" w:rsidRDefault="0013111F" w:rsidP="0013111F">
            <w:pPr>
              <w:widowControl/>
              <w:spacing w:line="360" w:lineRule="atLeast"/>
              <w:jc w:val="right"/>
              <w:rPr>
                <w:rFonts w:ascii="仿宋" w:eastAsia="仿宋" w:hAnsi="仿宋" w:cs="宋体"/>
                <w:kern w:val="0"/>
                <w:sz w:val="24"/>
                <w:szCs w:val="24"/>
              </w:rPr>
            </w:pPr>
            <w:r w:rsidRPr="0013111F">
              <w:rPr>
                <w:rFonts w:ascii="仿宋" w:eastAsia="仿宋" w:hAnsi="仿宋" w:cs="宋体"/>
                <w:kern w:val="0"/>
                <w:sz w:val="24"/>
                <w:szCs w:val="24"/>
              </w:rPr>
              <w:t>935,000.00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4B73089" w14:textId="77777777" w:rsidR="0013111F" w:rsidRPr="0013111F" w:rsidRDefault="0013111F" w:rsidP="0013111F">
            <w:pPr>
              <w:widowControl/>
              <w:spacing w:line="360" w:lineRule="atLeast"/>
              <w:jc w:val="right"/>
              <w:rPr>
                <w:rFonts w:ascii="仿宋" w:eastAsia="仿宋" w:hAnsi="仿宋" w:cs="宋体"/>
                <w:kern w:val="0"/>
                <w:sz w:val="24"/>
                <w:szCs w:val="24"/>
              </w:rPr>
            </w:pPr>
            <w:r w:rsidRPr="0013111F">
              <w:rPr>
                <w:rFonts w:ascii="仿宋" w:eastAsia="仿宋" w:hAnsi="仿宋" w:cs="宋体"/>
                <w:kern w:val="0"/>
                <w:sz w:val="24"/>
                <w:szCs w:val="24"/>
              </w:rPr>
              <w:t>935,000.00</w:t>
            </w:r>
          </w:p>
        </w:tc>
      </w:tr>
    </w:tbl>
    <w:p w14:paraId="58A7F09E" w14:textId="77777777" w:rsidR="0013111F" w:rsidRPr="0013111F" w:rsidRDefault="0013111F" w:rsidP="0013111F">
      <w:pPr>
        <w:widowControl/>
        <w:shd w:val="clear" w:color="auto" w:fill="FFFFFF"/>
        <w:spacing w:line="480" w:lineRule="atLeast"/>
        <w:ind w:firstLine="630"/>
        <w:rPr>
          <w:rFonts w:ascii="仿宋" w:eastAsia="仿宋" w:hAnsi="仿宋" w:cs="宋体"/>
          <w:kern w:val="0"/>
          <w:sz w:val="24"/>
          <w:szCs w:val="24"/>
        </w:rPr>
      </w:pPr>
      <w:r w:rsidRPr="0013111F">
        <w:rPr>
          <w:rFonts w:ascii="仿宋" w:eastAsia="仿宋" w:hAnsi="仿宋" w:cs="宋体" w:hint="eastAsia"/>
          <w:kern w:val="0"/>
          <w:sz w:val="24"/>
          <w:szCs w:val="24"/>
        </w:rPr>
        <w:t>本合同包不接受联合体投标</w:t>
      </w:r>
    </w:p>
    <w:p w14:paraId="3DC6B417" w14:textId="77777777" w:rsidR="0013111F" w:rsidRPr="0013111F" w:rsidRDefault="0013111F" w:rsidP="0013111F">
      <w:pPr>
        <w:widowControl/>
        <w:shd w:val="clear" w:color="auto" w:fill="FFFFFF"/>
        <w:spacing w:line="480" w:lineRule="atLeast"/>
        <w:ind w:firstLine="630"/>
        <w:rPr>
          <w:rFonts w:ascii="仿宋" w:eastAsia="仿宋" w:hAnsi="仿宋" w:cs="宋体" w:hint="eastAsia"/>
          <w:kern w:val="0"/>
          <w:sz w:val="24"/>
          <w:szCs w:val="24"/>
        </w:rPr>
      </w:pPr>
      <w:r w:rsidRPr="0013111F">
        <w:rPr>
          <w:rFonts w:ascii="仿宋" w:eastAsia="仿宋" w:hAnsi="仿宋" w:cs="宋体" w:hint="eastAsia"/>
          <w:kern w:val="0"/>
          <w:sz w:val="24"/>
          <w:szCs w:val="24"/>
        </w:rPr>
        <w:t>合同履行期限：自合同签订之日起一年。</w:t>
      </w:r>
    </w:p>
    <w:p w14:paraId="0AF7B644"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合同包2(紫阳县敬老院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项目（二标段：为任河权</w:t>
      </w:r>
      <w:proofErr w:type="gramStart"/>
      <w:r w:rsidRPr="0013111F">
        <w:rPr>
          <w:rFonts w:ascii="仿宋" w:eastAsia="仿宋" w:hAnsi="仿宋" w:cs="宋体" w:hint="eastAsia"/>
          <w:kern w:val="0"/>
          <w:sz w:val="24"/>
          <w:szCs w:val="24"/>
        </w:rPr>
        <w:t>洄</w:t>
      </w:r>
      <w:proofErr w:type="gramEnd"/>
      <w:r w:rsidRPr="0013111F">
        <w:rPr>
          <w:rFonts w:ascii="仿宋" w:eastAsia="仿宋" w:hAnsi="仿宋" w:cs="宋体" w:hint="eastAsia"/>
          <w:kern w:val="0"/>
          <w:sz w:val="24"/>
          <w:szCs w:val="24"/>
        </w:rPr>
        <w:t>片区）):</w:t>
      </w:r>
    </w:p>
    <w:p w14:paraId="5C18155C" w14:textId="77777777" w:rsidR="0013111F" w:rsidRPr="0013111F" w:rsidRDefault="0013111F" w:rsidP="0013111F">
      <w:pPr>
        <w:widowControl/>
        <w:shd w:val="clear" w:color="auto" w:fill="FFFFFF"/>
        <w:spacing w:line="480" w:lineRule="atLeast"/>
        <w:ind w:firstLine="630"/>
        <w:rPr>
          <w:rFonts w:ascii="仿宋" w:eastAsia="仿宋" w:hAnsi="仿宋" w:cs="宋体" w:hint="eastAsia"/>
          <w:kern w:val="0"/>
          <w:sz w:val="24"/>
          <w:szCs w:val="24"/>
        </w:rPr>
      </w:pPr>
      <w:r w:rsidRPr="0013111F">
        <w:rPr>
          <w:rFonts w:ascii="仿宋" w:eastAsia="仿宋" w:hAnsi="仿宋" w:cs="宋体" w:hint="eastAsia"/>
          <w:kern w:val="0"/>
          <w:sz w:val="24"/>
          <w:szCs w:val="24"/>
        </w:rPr>
        <w:t>合同</w:t>
      </w:r>
      <w:proofErr w:type="gramStart"/>
      <w:r w:rsidRPr="0013111F">
        <w:rPr>
          <w:rFonts w:ascii="仿宋" w:eastAsia="仿宋" w:hAnsi="仿宋" w:cs="宋体" w:hint="eastAsia"/>
          <w:kern w:val="0"/>
          <w:sz w:val="24"/>
          <w:szCs w:val="24"/>
        </w:rPr>
        <w:t>包预算</w:t>
      </w:r>
      <w:proofErr w:type="gramEnd"/>
      <w:r w:rsidRPr="0013111F">
        <w:rPr>
          <w:rFonts w:ascii="仿宋" w:eastAsia="仿宋" w:hAnsi="仿宋" w:cs="宋体" w:hint="eastAsia"/>
          <w:kern w:val="0"/>
          <w:sz w:val="24"/>
          <w:szCs w:val="24"/>
        </w:rPr>
        <w:t>金额：1,525,000.00元</w:t>
      </w:r>
    </w:p>
    <w:p w14:paraId="22F84F47" w14:textId="77777777" w:rsidR="0013111F" w:rsidRPr="0013111F" w:rsidRDefault="0013111F" w:rsidP="0013111F">
      <w:pPr>
        <w:widowControl/>
        <w:shd w:val="clear" w:color="auto" w:fill="FFFFFF"/>
        <w:spacing w:line="480" w:lineRule="atLeast"/>
        <w:ind w:firstLine="630"/>
        <w:rPr>
          <w:rFonts w:ascii="仿宋" w:eastAsia="仿宋" w:hAnsi="仿宋" w:cs="宋体" w:hint="eastAsia"/>
          <w:kern w:val="0"/>
          <w:sz w:val="24"/>
          <w:szCs w:val="24"/>
        </w:rPr>
      </w:pPr>
      <w:r w:rsidRPr="0013111F">
        <w:rPr>
          <w:rFonts w:ascii="仿宋" w:eastAsia="仿宋" w:hAnsi="仿宋" w:cs="宋体" w:hint="eastAsia"/>
          <w:kern w:val="0"/>
          <w:sz w:val="24"/>
          <w:szCs w:val="24"/>
        </w:rPr>
        <w:t>合同</w:t>
      </w:r>
      <w:proofErr w:type="gramStart"/>
      <w:r w:rsidRPr="0013111F">
        <w:rPr>
          <w:rFonts w:ascii="仿宋" w:eastAsia="仿宋" w:hAnsi="仿宋" w:cs="宋体" w:hint="eastAsia"/>
          <w:kern w:val="0"/>
          <w:sz w:val="24"/>
          <w:szCs w:val="24"/>
        </w:rPr>
        <w:t>包最高</w:t>
      </w:r>
      <w:proofErr w:type="gramEnd"/>
      <w:r w:rsidRPr="0013111F">
        <w:rPr>
          <w:rFonts w:ascii="仿宋" w:eastAsia="仿宋" w:hAnsi="仿宋" w:cs="宋体" w:hint="eastAsia"/>
          <w:kern w:val="0"/>
          <w:sz w:val="24"/>
          <w:szCs w:val="24"/>
        </w:rPr>
        <w:t>限价：1,525,000.00元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1162"/>
        <w:gridCol w:w="1162"/>
        <w:gridCol w:w="854"/>
        <w:gridCol w:w="1108"/>
        <w:gridCol w:w="1700"/>
        <w:gridCol w:w="1700"/>
      </w:tblGrid>
      <w:tr w:rsidR="0013111F" w:rsidRPr="0013111F" w14:paraId="3B692ED8" w14:textId="77777777" w:rsidTr="0013111F">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B061D01" w14:textId="77777777" w:rsidR="0013111F" w:rsidRPr="0013111F" w:rsidRDefault="0013111F" w:rsidP="0013111F">
            <w:pPr>
              <w:widowControl/>
              <w:wordWrap w:val="0"/>
              <w:spacing w:line="360" w:lineRule="atLeast"/>
              <w:jc w:val="center"/>
              <w:rPr>
                <w:rFonts w:ascii="仿宋" w:eastAsia="仿宋" w:hAnsi="仿宋" w:cs="宋体" w:hint="eastAsia"/>
                <w:b/>
                <w:bCs/>
                <w:kern w:val="0"/>
                <w:sz w:val="24"/>
                <w:szCs w:val="24"/>
              </w:rPr>
            </w:pPr>
            <w:r w:rsidRPr="0013111F">
              <w:rPr>
                <w:rFonts w:ascii="仿宋" w:eastAsia="仿宋" w:hAnsi="仿宋" w:cs="宋体"/>
                <w:b/>
                <w:bCs/>
                <w:kern w:val="0"/>
                <w:sz w:val="24"/>
                <w:szCs w:val="24"/>
              </w:rPr>
              <w:lastRenderedPageBreak/>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4936A69"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665F6B7"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0B6A9A4"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A96C648"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541797E"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BDEBF99"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最高限价(元)</w:t>
            </w:r>
          </w:p>
        </w:tc>
      </w:tr>
      <w:tr w:rsidR="0013111F" w:rsidRPr="0013111F" w14:paraId="7E8728D2" w14:textId="77777777" w:rsidTr="0013111F">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D36DB47"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2-1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C86FF38"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稻谷</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1F9EBAC"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米面油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BD307A5"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1(批)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9D8F69F"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379F5A5" w14:textId="77777777" w:rsidR="0013111F" w:rsidRPr="0013111F" w:rsidRDefault="0013111F" w:rsidP="0013111F">
            <w:pPr>
              <w:widowControl/>
              <w:spacing w:line="360" w:lineRule="atLeast"/>
              <w:jc w:val="right"/>
              <w:rPr>
                <w:rFonts w:ascii="仿宋" w:eastAsia="仿宋" w:hAnsi="仿宋" w:cs="宋体"/>
                <w:kern w:val="0"/>
                <w:sz w:val="24"/>
                <w:szCs w:val="24"/>
              </w:rPr>
            </w:pPr>
            <w:r w:rsidRPr="0013111F">
              <w:rPr>
                <w:rFonts w:ascii="仿宋" w:eastAsia="仿宋" w:hAnsi="仿宋" w:cs="宋体"/>
                <w:kern w:val="0"/>
                <w:sz w:val="24"/>
                <w:szCs w:val="24"/>
              </w:rPr>
              <w:t>1,525,000.00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8D1AA82" w14:textId="77777777" w:rsidR="0013111F" w:rsidRPr="0013111F" w:rsidRDefault="0013111F" w:rsidP="0013111F">
            <w:pPr>
              <w:widowControl/>
              <w:spacing w:line="360" w:lineRule="atLeast"/>
              <w:jc w:val="right"/>
              <w:rPr>
                <w:rFonts w:ascii="仿宋" w:eastAsia="仿宋" w:hAnsi="仿宋" w:cs="宋体"/>
                <w:kern w:val="0"/>
                <w:sz w:val="24"/>
                <w:szCs w:val="24"/>
              </w:rPr>
            </w:pPr>
            <w:r w:rsidRPr="0013111F">
              <w:rPr>
                <w:rFonts w:ascii="仿宋" w:eastAsia="仿宋" w:hAnsi="仿宋" w:cs="宋体"/>
                <w:kern w:val="0"/>
                <w:sz w:val="24"/>
                <w:szCs w:val="24"/>
              </w:rPr>
              <w:t>1,525,000.00</w:t>
            </w:r>
          </w:p>
        </w:tc>
      </w:tr>
    </w:tbl>
    <w:p w14:paraId="2235FA33" w14:textId="77777777" w:rsidR="0013111F" w:rsidRPr="0013111F" w:rsidRDefault="0013111F" w:rsidP="0013111F">
      <w:pPr>
        <w:widowControl/>
        <w:shd w:val="clear" w:color="auto" w:fill="FFFFFF"/>
        <w:spacing w:line="480" w:lineRule="atLeast"/>
        <w:ind w:firstLine="630"/>
        <w:rPr>
          <w:rFonts w:ascii="仿宋" w:eastAsia="仿宋" w:hAnsi="仿宋" w:cs="宋体"/>
          <w:kern w:val="0"/>
          <w:sz w:val="24"/>
          <w:szCs w:val="24"/>
        </w:rPr>
      </w:pPr>
      <w:r w:rsidRPr="0013111F">
        <w:rPr>
          <w:rFonts w:ascii="仿宋" w:eastAsia="仿宋" w:hAnsi="仿宋" w:cs="宋体" w:hint="eastAsia"/>
          <w:kern w:val="0"/>
          <w:sz w:val="24"/>
          <w:szCs w:val="24"/>
        </w:rPr>
        <w:t>本合同包不接受联合体投标</w:t>
      </w:r>
    </w:p>
    <w:p w14:paraId="0BCC3E63" w14:textId="77777777" w:rsidR="0013111F" w:rsidRPr="0013111F" w:rsidRDefault="0013111F" w:rsidP="0013111F">
      <w:pPr>
        <w:widowControl/>
        <w:shd w:val="clear" w:color="auto" w:fill="FFFFFF"/>
        <w:spacing w:line="480" w:lineRule="atLeast"/>
        <w:ind w:firstLine="630"/>
        <w:rPr>
          <w:rFonts w:ascii="仿宋" w:eastAsia="仿宋" w:hAnsi="仿宋" w:cs="宋体" w:hint="eastAsia"/>
          <w:kern w:val="0"/>
          <w:sz w:val="24"/>
          <w:szCs w:val="24"/>
        </w:rPr>
      </w:pPr>
      <w:r w:rsidRPr="0013111F">
        <w:rPr>
          <w:rFonts w:ascii="仿宋" w:eastAsia="仿宋" w:hAnsi="仿宋" w:cs="宋体" w:hint="eastAsia"/>
          <w:kern w:val="0"/>
          <w:sz w:val="24"/>
          <w:szCs w:val="24"/>
        </w:rPr>
        <w:t>合同履行期限：自合同签订之日起一年。</w:t>
      </w:r>
    </w:p>
    <w:p w14:paraId="358216DC"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合同包3(紫阳县敬老院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项目（三标段：为城</w:t>
      </w:r>
      <w:proofErr w:type="gramStart"/>
      <w:r w:rsidRPr="0013111F">
        <w:rPr>
          <w:rFonts w:ascii="仿宋" w:eastAsia="仿宋" w:hAnsi="仿宋" w:cs="宋体" w:hint="eastAsia"/>
          <w:kern w:val="0"/>
          <w:sz w:val="24"/>
          <w:szCs w:val="24"/>
        </w:rPr>
        <w:t>渚</w:t>
      </w:r>
      <w:proofErr w:type="gramEnd"/>
      <w:r w:rsidRPr="0013111F">
        <w:rPr>
          <w:rFonts w:ascii="仿宋" w:eastAsia="仿宋" w:hAnsi="仿宋" w:cs="宋体" w:hint="eastAsia"/>
          <w:kern w:val="0"/>
          <w:sz w:val="24"/>
          <w:szCs w:val="24"/>
        </w:rPr>
        <w:t>江北片区）):</w:t>
      </w:r>
    </w:p>
    <w:p w14:paraId="5AB3C6EB" w14:textId="77777777" w:rsidR="0013111F" w:rsidRPr="0013111F" w:rsidRDefault="0013111F" w:rsidP="0013111F">
      <w:pPr>
        <w:widowControl/>
        <w:shd w:val="clear" w:color="auto" w:fill="FFFFFF"/>
        <w:spacing w:line="480" w:lineRule="atLeast"/>
        <w:ind w:firstLine="630"/>
        <w:rPr>
          <w:rFonts w:ascii="仿宋" w:eastAsia="仿宋" w:hAnsi="仿宋" w:cs="宋体" w:hint="eastAsia"/>
          <w:kern w:val="0"/>
          <w:sz w:val="24"/>
          <w:szCs w:val="24"/>
        </w:rPr>
      </w:pPr>
      <w:r w:rsidRPr="0013111F">
        <w:rPr>
          <w:rFonts w:ascii="仿宋" w:eastAsia="仿宋" w:hAnsi="仿宋" w:cs="宋体" w:hint="eastAsia"/>
          <w:kern w:val="0"/>
          <w:sz w:val="24"/>
          <w:szCs w:val="24"/>
        </w:rPr>
        <w:t>合同</w:t>
      </w:r>
      <w:proofErr w:type="gramStart"/>
      <w:r w:rsidRPr="0013111F">
        <w:rPr>
          <w:rFonts w:ascii="仿宋" w:eastAsia="仿宋" w:hAnsi="仿宋" w:cs="宋体" w:hint="eastAsia"/>
          <w:kern w:val="0"/>
          <w:sz w:val="24"/>
          <w:szCs w:val="24"/>
        </w:rPr>
        <w:t>包预算</w:t>
      </w:r>
      <w:proofErr w:type="gramEnd"/>
      <w:r w:rsidRPr="0013111F">
        <w:rPr>
          <w:rFonts w:ascii="仿宋" w:eastAsia="仿宋" w:hAnsi="仿宋" w:cs="宋体" w:hint="eastAsia"/>
          <w:kern w:val="0"/>
          <w:sz w:val="24"/>
          <w:szCs w:val="24"/>
        </w:rPr>
        <w:t>金额：2,532,000.00元</w:t>
      </w:r>
    </w:p>
    <w:p w14:paraId="3DE30CC6" w14:textId="77777777" w:rsidR="0013111F" w:rsidRPr="0013111F" w:rsidRDefault="0013111F" w:rsidP="0013111F">
      <w:pPr>
        <w:widowControl/>
        <w:shd w:val="clear" w:color="auto" w:fill="FFFFFF"/>
        <w:spacing w:line="480" w:lineRule="atLeast"/>
        <w:ind w:firstLine="630"/>
        <w:rPr>
          <w:rFonts w:ascii="仿宋" w:eastAsia="仿宋" w:hAnsi="仿宋" w:cs="宋体" w:hint="eastAsia"/>
          <w:kern w:val="0"/>
          <w:sz w:val="24"/>
          <w:szCs w:val="24"/>
        </w:rPr>
      </w:pPr>
      <w:r w:rsidRPr="0013111F">
        <w:rPr>
          <w:rFonts w:ascii="仿宋" w:eastAsia="仿宋" w:hAnsi="仿宋" w:cs="宋体" w:hint="eastAsia"/>
          <w:kern w:val="0"/>
          <w:sz w:val="24"/>
          <w:szCs w:val="24"/>
        </w:rPr>
        <w:t>合同</w:t>
      </w:r>
      <w:proofErr w:type="gramStart"/>
      <w:r w:rsidRPr="0013111F">
        <w:rPr>
          <w:rFonts w:ascii="仿宋" w:eastAsia="仿宋" w:hAnsi="仿宋" w:cs="宋体" w:hint="eastAsia"/>
          <w:kern w:val="0"/>
          <w:sz w:val="24"/>
          <w:szCs w:val="24"/>
        </w:rPr>
        <w:t>包最高</w:t>
      </w:r>
      <w:proofErr w:type="gramEnd"/>
      <w:r w:rsidRPr="0013111F">
        <w:rPr>
          <w:rFonts w:ascii="仿宋" w:eastAsia="仿宋" w:hAnsi="仿宋" w:cs="宋体" w:hint="eastAsia"/>
          <w:kern w:val="0"/>
          <w:sz w:val="24"/>
          <w:szCs w:val="24"/>
        </w:rPr>
        <w:t>限价：2,532,000.00元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1162"/>
        <w:gridCol w:w="1162"/>
        <w:gridCol w:w="854"/>
        <w:gridCol w:w="1108"/>
        <w:gridCol w:w="1700"/>
        <w:gridCol w:w="1700"/>
      </w:tblGrid>
      <w:tr w:rsidR="0013111F" w:rsidRPr="0013111F" w14:paraId="65382629" w14:textId="77777777" w:rsidTr="0013111F">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A6DD4E1" w14:textId="77777777" w:rsidR="0013111F" w:rsidRPr="0013111F" w:rsidRDefault="0013111F" w:rsidP="0013111F">
            <w:pPr>
              <w:widowControl/>
              <w:wordWrap w:val="0"/>
              <w:spacing w:line="360" w:lineRule="atLeast"/>
              <w:jc w:val="center"/>
              <w:rPr>
                <w:rFonts w:ascii="仿宋" w:eastAsia="仿宋" w:hAnsi="仿宋" w:cs="宋体" w:hint="eastAsia"/>
                <w:b/>
                <w:bCs/>
                <w:kern w:val="0"/>
                <w:sz w:val="24"/>
                <w:szCs w:val="24"/>
              </w:rPr>
            </w:pPr>
            <w:r w:rsidRPr="0013111F">
              <w:rPr>
                <w:rFonts w:ascii="仿宋" w:eastAsia="仿宋" w:hAnsi="仿宋" w:cs="宋体"/>
                <w:b/>
                <w:bCs/>
                <w:kern w:val="0"/>
                <w:sz w:val="24"/>
                <w:szCs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28CAA7B"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9751C5C"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CCDA9A6"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8F20FEF"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95A1A5E"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0B25A1F"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最高限价(元)</w:t>
            </w:r>
          </w:p>
        </w:tc>
      </w:tr>
      <w:tr w:rsidR="0013111F" w:rsidRPr="0013111F" w14:paraId="52DE874B" w14:textId="77777777" w:rsidTr="0013111F">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61CD700"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3-1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B70E841"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蔬菜</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58AC382"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蔬菜 肉 蛋</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77B070D"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1(批)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5CA59BD"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EE15D3C" w14:textId="77777777" w:rsidR="0013111F" w:rsidRPr="0013111F" w:rsidRDefault="0013111F" w:rsidP="0013111F">
            <w:pPr>
              <w:widowControl/>
              <w:spacing w:line="360" w:lineRule="atLeast"/>
              <w:jc w:val="right"/>
              <w:rPr>
                <w:rFonts w:ascii="仿宋" w:eastAsia="仿宋" w:hAnsi="仿宋" w:cs="宋体"/>
                <w:kern w:val="0"/>
                <w:sz w:val="24"/>
                <w:szCs w:val="24"/>
              </w:rPr>
            </w:pPr>
            <w:r w:rsidRPr="0013111F">
              <w:rPr>
                <w:rFonts w:ascii="仿宋" w:eastAsia="仿宋" w:hAnsi="仿宋" w:cs="宋体"/>
                <w:kern w:val="0"/>
                <w:sz w:val="24"/>
                <w:szCs w:val="24"/>
              </w:rPr>
              <w:t>2,532,000.00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6C29BC3" w14:textId="77777777" w:rsidR="0013111F" w:rsidRPr="0013111F" w:rsidRDefault="0013111F" w:rsidP="0013111F">
            <w:pPr>
              <w:widowControl/>
              <w:spacing w:line="360" w:lineRule="atLeast"/>
              <w:jc w:val="right"/>
              <w:rPr>
                <w:rFonts w:ascii="仿宋" w:eastAsia="仿宋" w:hAnsi="仿宋" w:cs="宋体"/>
                <w:kern w:val="0"/>
                <w:sz w:val="24"/>
                <w:szCs w:val="24"/>
              </w:rPr>
            </w:pPr>
            <w:r w:rsidRPr="0013111F">
              <w:rPr>
                <w:rFonts w:ascii="仿宋" w:eastAsia="仿宋" w:hAnsi="仿宋" w:cs="宋体"/>
                <w:kern w:val="0"/>
                <w:sz w:val="24"/>
                <w:szCs w:val="24"/>
              </w:rPr>
              <w:t>2,532,000.00</w:t>
            </w:r>
          </w:p>
        </w:tc>
      </w:tr>
    </w:tbl>
    <w:p w14:paraId="3DF920F6" w14:textId="77777777" w:rsidR="0013111F" w:rsidRPr="0013111F" w:rsidRDefault="0013111F" w:rsidP="0013111F">
      <w:pPr>
        <w:widowControl/>
        <w:shd w:val="clear" w:color="auto" w:fill="FFFFFF"/>
        <w:spacing w:line="480" w:lineRule="atLeast"/>
        <w:ind w:firstLine="630"/>
        <w:rPr>
          <w:rFonts w:ascii="仿宋" w:eastAsia="仿宋" w:hAnsi="仿宋" w:cs="宋体"/>
          <w:kern w:val="0"/>
          <w:sz w:val="24"/>
          <w:szCs w:val="24"/>
        </w:rPr>
      </w:pPr>
      <w:r w:rsidRPr="0013111F">
        <w:rPr>
          <w:rFonts w:ascii="仿宋" w:eastAsia="仿宋" w:hAnsi="仿宋" w:cs="宋体" w:hint="eastAsia"/>
          <w:kern w:val="0"/>
          <w:sz w:val="24"/>
          <w:szCs w:val="24"/>
        </w:rPr>
        <w:t>本合同包不接受联合体投标</w:t>
      </w:r>
    </w:p>
    <w:p w14:paraId="1972599B" w14:textId="77777777" w:rsidR="0013111F" w:rsidRPr="0013111F" w:rsidRDefault="0013111F" w:rsidP="0013111F">
      <w:pPr>
        <w:widowControl/>
        <w:shd w:val="clear" w:color="auto" w:fill="FFFFFF"/>
        <w:spacing w:line="480" w:lineRule="atLeast"/>
        <w:ind w:firstLine="630"/>
        <w:rPr>
          <w:rFonts w:ascii="仿宋" w:eastAsia="仿宋" w:hAnsi="仿宋" w:cs="宋体" w:hint="eastAsia"/>
          <w:kern w:val="0"/>
          <w:sz w:val="24"/>
          <w:szCs w:val="24"/>
        </w:rPr>
      </w:pPr>
      <w:r w:rsidRPr="0013111F">
        <w:rPr>
          <w:rFonts w:ascii="仿宋" w:eastAsia="仿宋" w:hAnsi="仿宋" w:cs="宋体" w:hint="eastAsia"/>
          <w:kern w:val="0"/>
          <w:sz w:val="24"/>
          <w:szCs w:val="24"/>
        </w:rPr>
        <w:t>合同履行期限：自合同签订之日起一年。</w:t>
      </w:r>
    </w:p>
    <w:p w14:paraId="52E459C9"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合同包4(紫阳县敬老院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项目（四标段：为任河权</w:t>
      </w:r>
      <w:proofErr w:type="gramStart"/>
      <w:r w:rsidRPr="0013111F">
        <w:rPr>
          <w:rFonts w:ascii="仿宋" w:eastAsia="仿宋" w:hAnsi="仿宋" w:cs="宋体" w:hint="eastAsia"/>
          <w:kern w:val="0"/>
          <w:sz w:val="24"/>
          <w:szCs w:val="24"/>
        </w:rPr>
        <w:t>洄</w:t>
      </w:r>
      <w:proofErr w:type="gramEnd"/>
      <w:r w:rsidRPr="0013111F">
        <w:rPr>
          <w:rFonts w:ascii="仿宋" w:eastAsia="仿宋" w:hAnsi="仿宋" w:cs="宋体" w:hint="eastAsia"/>
          <w:kern w:val="0"/>
          <w:sz w:val="24"/>
          <w:szCs w:val="24"/>
        </w:rPr>
        <w:t>片区）):</w:t>
      </w:r>
    </w:p>
    <w:p w14:paraId="1D5562FE" w14:textId="77777777" w:rsidR="0013111F" w:rsidRPr="0013111F" w:rsidRDefault="0013111F" w:rsidP="0013111F">
      <w:pPr>
        <w:widowControl/>
        <w:shd w:val="clear" w:color="auto" w:fill="FFFFFF"/>
        <w:spacing w:line="480" w:lineRule="atLeast"/>
        <w:ind w:firstLine="630"/>
        <w:rPr>
          <w:rFonts w:ascii="仿宋" w:eastAsia="仿宋" w:hAnsi="仿宋" w:cs="宋体" w:hint="eastAsia"/>
          <w:kern w:val="0"/>
          <w:sz w:val="24"/>
          <w:szCs w:val="24"/>
        </w:rPr>
      </w:pPr>
      <w:r w:rsidRPr="0013111F">
        <w:rPr>
          <w:rFonts w:ascii="仿宋" w:eastAsia="仿宋" w:hAnsi="仿宋" w:cs="宋体" w:hint="eastAsia"/>
          <w:kern w:val="0"/>
          <w:sz w:val="24"/>
          <w:szCs w:val="24"/>
        </w:rPr>
        <w:t>合同</w:t>
      </w:r>
      <w:proofErr w:type="gramStart"/>
      <w:r w:rsidRPr="0013111F">
        <w:rPr>
          <w:rFonts w:ascii="仿宋" w:eastAsia="仿宋" w:hAnsi="仿宋" w:cs="宋体" w:hint="eastAsia"/>
          <w:kern w:val="0"/>
          <w:sz w:val="24"/>
          <w:szCs w:val="24"/>
        </w:rPr>
        <w:t>包预算</w:t>
      </w:r>
      <w:proofErr w:type="gramEnd"/>
      <w:r w:rsidRPr="0013111F">
        <w:rPr>
          <w:rFonts w:ascii="仿宋" w:eastAsia="仿宋" w:hAnsi="仿宋" w:cs="宋体" w:hint="eastAsia"/>
          <w:kern w:val="0"/>
          <w:sz w:val="24"/>
          <w:szCs w:val="24"/>
        </w:rPr>
        <w:t>金额：4,128,000.00元</w:t>
      </w:r>
    </w:p>
    <w:p w14:paraId="6FC35E1F" w14:textId="77777777" w:rsidR="0013111F" w:rsidRPr="0013111F" w:rsidRDefault="0013111F" w:rsidP="0013111F">
      <w:pPr>
        <w:widowControl/>
        <w:shd w:val="clear" w:color="auto" w:fill="FFFFFF"/>
        <w:spacing w:line="480" w:lineRule="atLeast"/>
        <w:ind w:firstLine="630"/>
        <w:rPr>
          <w:rFonts w:ascii="仿宋" w:eastAsia="仿宋" w:hAnsi="仿宋" w:cs="宋体" w:hint="eastAsia"/>
          <w:kern w:val="0"/>
          <w:sz w:val="24"/>
          <w:szCs w:val="24"/>
        </w:rPr>
      </w:pPr>
      <w:r w:rsidRPr="0013111F">
        <w:rPr>
          <w:rFonts w:ascii="仿宋" w:eastAsia="仿宋" w:hAnsi="仿宋" w:cs="宋体" w:hint="eastAsia"/>
          <w:kern w:val="0"/>
          <w:sz w:val="24"/>
          <w:szCs w:val="24"/>
        </w:rPr>
        <w:t>合同</w:t>
      </w:r>
      <w:proofErr w:type="gramStart"/>
      <w:r w:rsidRPr="0013111F">
        <w:rPr>
          <w:rFonts w:ascii="仿宋" w:eastAsia="仿宋" w:hAnsi="仿宋" w:cs="宋体" w:hint="eastAsia"/>
          <w:kern w:val="0"/>
          <w:sz w:val="24"/>
          <w:szCs w:val="24"/>
        </w:rPr>
        <w:t>包最高</w:t>
      </w:r>
      <w:proofErr w:type="gramEnd"/>
      <w:r w:rsidRPr="0013111F">
        <w:rPr>
          <w:rFonts w:ascii="仿宋" w:eastAsia="仿宋" w:hAnsi="仿宋" w:cs="宋体" w:hint="eastAsia"/>
          <w:kern w:val="0"/>
          <w:sz w:val="24"/>
          <w:szCs w:val="24"/>
        </w:rPr>
        <w:t>限价：4,128,000.00元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1162"/>
        <w:gridCol w:w="1162"/>
        <w:gridCol w:w="854"/>
        <w:gridCol w:w="1108"/>
        <w:gridCol w:w="1700"/>
        <w:gridCol w:w="1700"/>
      </w:tblGrid>
      <w:tr w:rsidR="0013111F" w:rsidRPr="0013111F" w14:paraId="5EF44798" w14:textId="77777777" w:rsidTr="0013111F">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4FEBFC7" w14:textId="77777777" w:rsidR="0013111F" w:rsidRPr="0013111F" w:rsidRDefault="0013111F" w:rsidP="0013111F">
            <w:pPr>
              <w:widowControl/>
              <w:wordWrap w:val="0"/>
              <w:spacing w:line="360" w:lineRule="atLeast"/>
              <w:jc w:val="center"/>
              <w:rPr>
                <w:rFonts w:ascii="仿宋" w:eastAsia="仿宋" w:hAnsi="仿宋" w:cs="宋体" w:hint="eastAsia"/>
                <w:b/>
                <w:bCs/>
                <w:kern w:val="0"/>
                <w:sz w:val="24"/>
                <w:szCs w:val="24"/>
              </w:rPr>
            </w:pPr>
            <w:r w:rsidRPr="0013111F">
              <w:rPr>
                <w:rFonts w:ascii="仿宋" w:eastAsia="仿宋" w:hAnsi="仿宋" w:cs="宋体"/>
                <w:b/>
                <w:bCs/>
                <w:kern w:val="0"/>
                <w:sz w:val="24"/>
                <w:szCs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C0FFA27"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BFC813B"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0F6B730"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3DE5E91"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4DEA801"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CE02B92" w14:textId="77777777" w:rsidR="0013111F" w:rsidRPr="0013111F" w:rsidRDefault="0013111F" w:rsidP="0013111F">
            <w:pPr>
              <w:widowControl/>
              <w:wordWrap w:val="0"/>
              <w:spacing w:line="360" w:lineRule="atLeast"/>
              <w:jc w:val="center"/>
              <w:rPr>
                <w:rFonts w:ascii="仿宋" w:eastAsia="仿宋" w:hAnsi="仿宋" w:cs="宋体"/>
                <w:b/>
                <w:bCs/>
                <w:kern w:val="0"/>
                <w:sz w:val="24"/>
                <w:szCs w:val="24"/>
              </w:rPr>
            </w:pPr>
            <w:r w:rsidRPr="0013111F">
              <w:rPr>
                <w:rFonts w:ascii="仿宋" w:eastAsia="仿宋" w:hAnsi="仿宋" w:cs="宋体"/>
                <w:b/>
                <w:bCs/>
                <w:kern w:val="0"/>
                <w:sz w:val="24"/>
                <w:szCs w:val="24"/>
              </w:rPr>
              <w:t>最高限价(元)</w:t>
            </w:r>
          </w:p>
        </w:tc>
      </w:tr>
      <w:tr w:rsidR="0013111F" w:rsidRPr="0013111F" w14:paraId="173DFC22" w14:textId="77777777" w:rsidTr="0013111F">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C6B7DF7"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4-1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2CC4E37"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蔬菜</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2E15386"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蔬菜 肉蛋</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94DF05A"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1(批)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E0AA122" w14:textId="77777777" w:rsidR="0013111F" w:rsidRPr="0013111F" w:rsidRDefault="0013111F" w:rsidP="0013111F">
            <w:pPr>
              <w:widowControl/>
              <w:wordWrap w:val="0"/>
              <w:spacing w:line="360" w:lineRule="atLeast"/>
              <w:jc w:val="center"/>
              <w:rPr>
                <w:rFonts w:ascii="仿宋" w:eastAsia="仿宋" w:hAnsi="仿宋" w:cs="宋体"/>
                <w:kern w:val="0"/>
                <w:sz w:val="24"/>
                <w:szCs w:val="24"/>
              </w:rPr>
            </w:pPr>
            <w:r w:rsidRPr="0013111F">
              <w:rPr>
                <w:rFonts w:ascii="仿宋" w:eastAsia="仿宋" w:hAnsi="仿宋" w:cs="宋体"/>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8D47988" w14:textId="77777777" w:rsidR="0013111F" w:rsidRPr="0013111F" w:rsidRDefault="0013111F" w:rsidP="0013111F">
            <w:pPr>
              <w:widowControl/>
              <w:spacing w:line="360" w:lineRule="atLeast"/>
              <w:jc w:val="right"/>
              <w:rPr>
                <w:rFonts w:ascii="仿宋" w:eastAsia="仿宋" w:hAnsi="仿宋" w:cs="宋体"/>
                <w:kern w:val="0"/>
                <w:sz w:val="24"/>
                <w:szCs w:val="24"/>
              </w:rPr>
            </w:pPr>
            <w:r w:rsidRPr="0013111F">
              <w:rPr>
                <w:rFonts w:ascii="仿宋" w:eastAsia="仿宋" w:hAnsi="仿宋" w:cs="宋体"/>
                <w:kern w:val="0"/>
                <w:sz w:val="24"/>
                <w:szCs w:val="24"/>
              </w:rPr>
              <w:t>4,128,000.00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A472AB3" w14:textId="77777777" w:rsidR="0013111F" w:rsidRPr="0013111F" w:rsidRDefault="0013111F" w:rsidP="0013111F">
            <w:pPr>
              <w:widowControl/>
              <w:spacing w:line="360" w:lineRule="atLeast"/>
              <w:jc w:val="right"/>
              <w:rPr>
                <w:rFonts w:ascii="仿宋" w:eastAsia="仿宋" w:hAnsi="仿宋" w:cs="宋体"/>
                <w:kern w:val="0"/>
                <w:sz w:val="24"/>
                <w:szCs w:val="24"/>
              </w:rPr>
            </w:pPr>
            <w:r w:rsidRPr="0013111F">
              <w:rPr>
                <w:rFonts w:ascii="仿宋" w:eastAsia="仿宋" w:hAnsi="仿宋" w:cs="宋体"/>
                <w:kern w:val="0"/>
                <w:sz w:val="24"/>
                <w:szCs w:val="24"/>
              </w:rPr>
              <w:t>4,128,000.00</w:t>
            </w:r>
          </w:p>
        </w:tc>
      </w:tr>
    </w:tbl>
    <w:p w14:paraId="3FFE556E" w14:textId="77777777" w:rsidR="0013111F" w:rsidRPr="0013111F" w:rsidRDefault="0013111F" w:rsidP="0013111F">
      <w:pPr>
        <w:widowControl/>
        <w:shd w:val="clear" w:color="auto" w:fill="FFFFFF"/>
        <w:spacing w:line="480" w:lineRule="atLeast"/>
        <w:ind w:firstLine="630"/>
        <w:rPr>
          <w:rFonts w:ascii="仿宋" w:eastAsia="仿宋" w:hAnsi="仿宋" w:cs="宋体"/>
          <w:kern w:val="0"/>
          <w:sz w:val="24"/>
          <w:szCs w:val="24"/>
        </w:rPr>
      </w:pPr>
      <w:r w:rsidRPr="0013111F">
        <w:rPr>
          <w:rFonts w:ascii="仿宋" w:eastAsia="仿宋" w:hAnsi="仿宋" w:cs="宋体" w:hint="eastAsia"/>
          <w:kern w:val="0"/>
          <w:sz w:val="24"/>
          <w:szCs w:val="24"/>
        </w:rPr>
        <w:t>本合同包不接受联合体投标</w:t>
      </w:r>
    </w:p>
    <w:p w14:paraId="1B2035D4" w14:textId="77777777" w:rsidR="0013111F" w:rsidRPr="0013111F" w:rsidRDefault="0013111F" w:rsidP="0013111F">
      <w:pPr>
        <w:widowControl/>
        <w:shd w:val="clear" w:color="auto" w:fill="FFFFFF"/>
        <w:spacing w:line="480" w:lineRule="atLeast"/>
        <w:ind w:firstLine="630"/>
        <w:rPr>
          <w:rFonts w:ascii="仿宋" w:eastAsia="仿宋" w:hAnsi="仿宋" w:cs="宋体" w:hint="eastAsia"/>
          <w:kern w:val="0"/>
          <w:sz w:val="24"/>
          <w:szCs w:val="24"/>
        </w:rPr>
      </w:pPr>
      <w:r w:rsidRPr="0013111F">
        <w:rPr>
          <w:rFonts w:ascii="仿宋" w:eastAsia="仿宋" w:hAnsi="仿宋" w:cs="宋体" w:hint="eastAsia"/>
          <w:kern w:val="0"/>
          <w:sz w:val="24"/>
          <w:szCs w:val="24"/>
        </w:rPr>
        <w:t>合同履行期限：自合同签订之日起一年。</w:t>
      </w:r>
    </w:p>
    <w:p w14:paraId="3DBDC9D4" w14:textId="77777777" w:rsidR="0013111F" w:rsidRPr="0013111F" w:rsidRDefault="0013111F" w:rsidP="0013111F">
      <w:pPr>
        <w:widowControl/>
        <w:shd w:val="clear" w:color="auto" w:fill="FFFFFF"/>
        <w:spacing w:line="750" w:lineRule="atLeast"/>
        <w:jc w:val="left"/>
        <w:outlineLvl w:val="3"/>
        <w:rPr>
          <w:rFonts w:ascii="仿宋" w:eastAsia="仿宋" w:hAnsi="仿宋" w:cs="宋体" w:hint="eastAsia"/>
          <w:kern w:val="0"/>
          <w:sz w:val="24"/>
          <w:szCs w:val="24"/>
        </w:rPr>
      </w:pPr>
      <w:r w:rsidRPr="0013111F">
        <w:rPr>
          <w:rFonts w:ascii="仿宋" w:eastAsia="仿宋" w:hAnsi="仿宋" w:cs="宋体" w:hint="eastAsia"/>
          <w:b/>
          <w:bCs/>
          <w:kern w:val="0"/>
          <w:sz w:val="24"/>
          <w:szCs w:val="24"/>
        </w:rPr>
        <w:lastRenderedPageBreak/>
        <w:t>二、申请人的资格要求：</w:t>
      </w:r>
    </w:p>
    <w:p w14:paraId="34F48C41"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1.满足《中华人民共和国政府采购法》第二十二条规定;</w:t>
      </w:r>
    </w:p>
    <w:p w14:paraId="24B562F8"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2.落实政府采购政策需满足的资格要求：</w:t>
      </w:r>
    </w:p>
    <w:p w14:paraId="5DA29743"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合同包1(紫阳县敬老院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项目（一标段：为城</w:t>
      </w:r>
      <w:proofErr w:type="gramStart"/>
      <w:r w:rsidRPr="0013111F">
        <w:rPr>
          <w:rFonts w:ascii="仿宋" w:eastAsia="仿宋" w:hAnsi="仿宋" w:cs="宋体" w:hint="eastAsia"/>
          <w:kern w:val="0"/>
          <w:sz w:val="24"/>
          <w:szCs w:val="24"/>
        </w:rPr>
        <w:t>渚</w:t>
      </w:r>
      <w:proofErr w:type="gramEnd"/>
      <w:r w:rsidRPr="0013111F">
        <w:rPr>
          <w:rFonts w:ascii="仿宋" w:eastAsia="仿宋" w:hAnsi="仿宋" w:cs="宋体" w:hint="eastAsia"/>
          <w:kern w:val="0"/>
          <w:sz w:val="24"/>
          <w:szCs w:val="24"/>
        </w:rPr>
        <w:t>江北片区）)落实政府采购政策需满足的资格要求如下:</w:t>
      </w:r>
    </w:p>
    <w:p w14:paraId="4191D702" w14:textId="77777777" w:rsidR="0013111F" w:rsidRPr="0013111F" w:rsidRDefault="0013111F" w:rsidP="0013111F">
      <w:pPr>
        <w:widowControl/>
        <w:shd w:val="clear" w:color="auto" w:fill="FFFFFF"/>
        <w:spacing w:line="480" w:lineRule="atLeast"/>
        <w:rPr>
          <w:rFonts w:ascii="仿宋" w:eastAsia="仿宋" w:hAnsi="仿宋" w:cs="宋体" w:hint="eastAsia"/>
          <w:kern w:val="0"/>
          <w:sz w:val="24"/>
          <w:szCs w:val="24"/>
        </w:rPr>
      </w:pPr>
      <w:r w:rsidRPr="0013111F">
        <w:rPr>
          <w:rFonts w:ascii="仿宋" w:eastAsia="仿宋" w:hAnsi="仿宋" w:cs="宋体" w:hint="eastAsia"/>
          <w:kern w:val="0"/>
          <w:sz w:val="24"/>
          <w:szCs w:val="24"/>
        </w:rPr>
        <w:t>2.1《政府采购促进中小企业发展管理办法》（财库〔2020〕46号）；</w:t>
      </w:r>
      <w:r w:rsidRPr="0013111F">
        <w:rPr>
          <w:rFonts w:ascii="仿宋" w:eastAsia="仿宋" w:hAnsi="仿宋" w:cs="宋体" w:hint="eastAsia"/>
          <w:kern w:val="0"/>
          <w:sz w:val="24"/>
          <w:szCs w:val="24"/>
        </w:rPr>
        <w:br/>
        <w:t>2.2《财政部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司法部关于政府采购支持监狱企业发展有关问题的通知》（财库〔2014〕68号）；</w:t>
      </w:r>
      <w:r w:rsidRPr="0013111F">
        <w:rPr>
          <w:rFonts w:ascii="仿宋" w:eastAsia="仿宋" w:hAnsi="仿宋" w:cs="宋体" w:hint="eastAsia"/>
          <w:kern w:val="0"/>
          <w:sz w:val="24"/>
          <w:szCs w:val="24"/>
        </w:rPr>
        <w:br/>
        <w:t>2.3《国务院办公厅关于建立政府强制采购节能产品制度的通知》（国办发〔2007〕51号）；</w:t>
      </w:r>
      <w:r w:rsidRPr="0013111F">
        <w:rPr>
          <w:rFonts w:ascii="仿宋" w:eastAsia="仿宋" w:hAnsi="仿宋" w:cs="宋体" w:hint="eastAsia"/>
          <w:kern w:val="0"/>
          <w:sz w:val="24"/>
          <w:szCs w:val="24"/>
        </w:rPr>
        <w:br/>
        <w:t>2.4《财政部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环保总局关于环境标志产品政府采购实施的意见》（财库〔2006〕90号）；</w:t>
      </w:r>
      <w:r w:rsidRPr="0013111F">
        <w:rPr>
          <w:rFonts w:ascii="仿宋" w:eastAsia="仿宋" w:hAnsi="仿宋" w:cs="宋体" w:hint="eastAsia"/>
          <w:kern w:val="0"/>
          <w:sz w:val="24"/>
          <w:szCs w:val="24"/>
        </w:rPr>
        <w:br/>
        <w:t>2.5《财政部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国家发展改革委关于印发〈节能产品政府采购实施意见〉的通知》（财库〔2004〕185号）；</w:t>
      </w:r>
      <w:r w:rsidRPr="0013111F">
        <w:rPr>
          <w:rFonts w:ascii="仿宋" w:eastAsia="仿宋" w:hAnsi="仿宋" w:cs="宋体" w:hint="eastAsia"/>
          <w:kern w:val="0"/>
          <w:sz w:val="24"/>
          <w:szCs w:val="24"/>
        </w:rPr>
        <w:br/>
        <w:t>2.6《财政部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民政部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中国残疾人联合会关于促进残疾人就业政府采购政策的通知》（财库〔2017〕141号）；</w:t>
      </w:r>
      <w:r w:rsidRPr="0013111F">
        <w:rPr>
          <w:rFonts w:ascii="仿宋" w:eastAsia="仿宋" w:hAnsi="仿宋" w:cs="宋体" w:hint="eastAsia"/>
          <w:kern w:val="0"/>
          <w:sz w:val="24"/>
          <w:szCs w:val="24"/>
        </w:rPr>
        <w:br/>
        <w:t>2.7《财政部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发展改革委</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生态环境部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市场监管总局关于调整优化节能产品、环境标志产品政府采购执行机制的通知》（财库〔2019〕9号）；</w:t>
      </w:r>
      <w:r w:rsidRPr="0013111F">
        <w:rPr>
          <w:rFonts w:ascii="仿宋" w:eastAsia="仿宋" w:hAnsi="仿宋" w:cs="宋体" w:hint="eastAsia"/>
          <w:kern w:val="0"/>
          <w:sz w:val="24"/>
          <w:szCs w:val="24"/>
        </w:rPr>
        <w:br/>
        <w:t>2.8《关于印发环境标志产品政府采购品目清单的通知》（财库〔2019〕18号）；</w:t>
      </w:r>
      <w:r w:rsidRPr="0013111F">
        <w:rPr>
          <w:rFonts w:ascii="仿宋" w:eastAsia="仿宋" w:hAnsi="仿宋" w:cs="宋体" w:hint="eastAsia"/>
          <w:kern w:val="0"/>
          <w:sz w:val="24"/>
          <w:szCs w:val="24"/>
        </w:rPr>
        <w:br/>
        <w:t>2.9《关于印发节能产品政府采购品目清单的通知》（财库〔2019〕19号）</w:t>
      </w:r>
      <w:r w:rsidRPr="0013111F">
        <w:rPr>
          <w:rFonts w:ascii="仿宋" w:eastAsia="仿宋" w:hAnsi="仿宋" w:cs="宋体" w:hint="eastAsia"/>
          <w:kern w:val="0"/>
          <w:sz w:val="24"/>
          <w:szCs w:val="24"/>
        </w:rPr>
        <w:br/>
        <w:t>2.10《财政部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农业农村部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国家乡村振兴局关于运用政府采购政策支持乡村产业振兴的通知》财库〔2021〕19号；</w:t>
      </w:r>
      <w:r w:rsidRPr="0013111F">
        <w:rPr>
          <w:rFonts w:ascii="仿宋" w:eastAsia="仿宋" w:hAnsi="仿宋" w:cs="宋体" w:hint="eastAsia"/>
          <w:kern w:val="0"/>
          <w:sz w:val="24"/>
          <w:szCs w:val="24"/>
        </w:rPr>
        <w:br/>
        <w:t>2.11《陕西省财政厅关于印发陕西省中小企业政府采购信用融资办法》（陕财办采〔2018〕23号）；</w:t>
      </w:r>
      <w:r w:rsidRPr="0013111F">
        <w:rPr>
          <w:rFonts w:ascii="仿宋" w:eastAsia="仿宋" w:hAnsi="仿宋" w:cs="宋体" w:hint="eastAsia"/>
          <w:kern w:val="0"/>
          <w:sz w:val="24"/>
          <w:szCs w:val="24"/>
        </w:rPr>
        <w:br/>
        <w:t>2.12《陕西省财政厅关于加快推进我省中小企业政府采购信用融资工作的通知》（陕财办采〔2020〕15号）。</w:t>
      </w:r>
      <w:proofErr w:type="gramStart"/>
      <w:r w:rsidRPr="0013111F">
        <w:rPr>
          <w:rFonts w:ascii="仿宋" w:eastAsia="仿宋" w:hAnsi="仿宋" w:cs="宋体" w:hint="eastAsia"/>
          <w:kern w:val="0"/>
          <w:sz w:val="24"/>
          <w:szCs w:val="24"/>
        </w:rPr>
        <w:t>若享受</w:t>
      </w:r>
      <w:proofErr w:type="gramEnd"/>
      <w:r w:rsidRPr="0013111F">
        <w:rPr>
          <w:rFonts w:ascii="仿宋" w:eastAsia="仿宋" w:hAnsi="仿宋" w:cs="宋体" w:hint="eastAsia"/>
          <w:kern w:val="0"/>
          <w:sz w:val="24"/>
          <w:szCs w:val="24"/>
        </w:rPr>
        <w:t>以上政策优惠的企业，须提供相应声明函。</w:t>
      </w:r>
    </w:p>
    <w:p w14:paraId="12F23043"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合同包2(紫阳县敬老院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项目（二标段：为任河权</w:t>
      </w:r>
      <w:proofErr w:type="gramStart"/>
      <w:r w:rsidRPr="0013111F">
        <w:rPr>
          <w:rFonts w:ascii="仿宋" w:eastAsia="仿宋" w:hAnsi="仿宋" w:cs="宋体" w:hint="eastAsia"/>
          <w:kern w:val="0"/>
          <w:sz w:val="24"/>
          <w:szCs w:val="24"/>
        </w:rPr>
        <w:t>洄</w:t>
      </w:r>
      <w:proofErr w:type="gramEnd"/>
      <w:r w:rsidRPr="0013111F">
        <w:rPr>
          <w:rFonts w:ascii="仿宋" w:eastAsia="仿宋" w:hAnsi="仿宋" w:cs="宋体" w:hint="eastAsia"/>
          <w:kern w:val="0"/>
          <w:sz w:val="24"/>
          <w:szCs w:val="24"/>
        </w:rPr>
        <w:t>片区）)落实政府采购政策需满足的资格要求如下:</w:t>
      </w:r>
    </w:p>
    <w:p w14:paraId="70322738" w14:textId="77777777" w:rsidR="0013111F" w:rsidRPr="0013111F" w:rsidRDefault="0013111F" w:rsidP="0013111F">
      <w:pPr>
        <w:widowControl/>
        <w:shd w:val="clear" w:color="auto" w:fill="FFFFFF"/>
        <w:spacing w:line="480" w:lineRule="atLeast"/>
        <w:rPr>
          <w:rFonts w:ascii="仿宋" w:eastAsia="仿宋" w:hAnsi="仿宋" w:cs="宋体" w:hint="eastAsia"/>
          <w:kern w:val="0"/>
          <w:sz w:val="24"/>
          <w:szCs w:val="24"/>
        </w:rPr>
      </w:pPr>
      <w:r w:rsidRPr="0013111F">
        <w:rPr>
          <w:rFonts w:ascii="仿宋" w:eastAsia="仿宋" w:hAnsi="仿宋" w:cs="宋体" w:hint="eastAsia"/>
          <w:kern w:val="0"/>
          <w:sz w:val="24"/>
          <w:szCs w:val="24"/>
        </w:rPr>
        <w:lastRenderedPageBreak/>
        <w:t>2.1《政府采购促进中小企业发展管理办法》（财库〔2020〕46号）；</w:t>
      </w:r>
      <w:r w:rsidRPr="0013111F">
        <w:rPr>
          <w:rFonts w:ascii="仿宋" w:eastAsia="仿宋" w:hAnsi="仿宋" w:cs="宋体" w:hint="eastAsia"/>
          <w:kern w:val="0"/>
          <w:sz w:val="24"/>
          <w:szCs w:val="24"/>
        </w:rPr>
        <w:br/>
        <w:t>2.2《财政部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司法部关于政府采购支持监狱企业发展有关问题的通知》（财库〔2014〕68号）；</w:t>
      </w:r>
      <w:r w:rsidRPr="0013111F">
        <w:rPr>
          <w:rFonts w:ascii="仿宋" w:eastAsia="仿宋" w:hAnsi="仿宋" w:cs="宋体" w:hint="eastAsia"/>
          <w:kern w:val="0"/>
          <w:sz w:val="24"/>
          <w:szCs w:val="24"/>
        </w:rPr>
        <w:br/>
        <w:t>2.3《国务院办公厅关于建立政府强制采购节能产品制度的通知》（国办发〔2007〕51号）；</w:t>
      </w:r>
      <w:r w:rsidRPr="0013111F">
        <w:rPr>
          <w:rFonts w:ascii="仿宋" w:eastAsia="仿宋" w:hAnsi="仿宋" w:cs="宋体" w:hint="eastAsia"/>
          <w:kern w:val="0"/>
          <w:sz w:val="24"/>
          <w:szCs w:val="24"/>
        </w:rPr>
        <w:br/>
        <w:t>2.4《财政部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环保总局关于环境标志产品政府采购实施的意见》（财库〔2006〕90号）；</w:t>
      </w:r>
      <w:r w:rsidRPr="0013111F">
        <w:rPr>
          <w:rFonts w:ascii="仿宋" w:eastAsia="仿宋" w:hAnsi="仿宋" w:cs="宋体" w:hint="eastAsia"/>
          <w:kern w:val="0"/>
          <w:sz w:val="24"/>
          <w:szCs w:val="24"/>
        </w:rPr>
        <w:br/>
        <w:t>2.5《财政部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国家发展改革委关于印发〈节能产品政府采购实施意见〉的通知》（财库〔2004〕185号）；</w:t>
      </w:r>
      <w:r w:rsidRPr="0013111F">
        <w:rPr>
          <w:rFonts w:ascii="仿宋" w:eastAsia="仿宋" w:hAnsi="仿宋" w:cs="宋体" w:hint="eastAsia"/>
          <w:kern w:val="0"/>
          <w:sz w:val="24"/>
          <w:szCs w:val="24"/>
        </w:rPr>
        <w:br/>
        <w:t>2.6《财政部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民政部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中国残疾人联合会关于促进残疾人就业政府采购政策的通知》（财库〔2017〕141号）；</w:t>
      </w:r>
      <w:r w:rsidRPr="0013111F">
        <w:rPr>
          <w:rFonts w:ascii="仿宋" w:eastAsia="仿宋" w:hAnsi="仿宋" w:cs="宋体" w:hint="eastAsia"/>
          <w:kern w:val="0"/>
          <w:sz w:val="24"/>
          <w:szCs w:val="24"/>
        </w:rPr>
        <w:br/>
        <w:t>2.7《财政部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发展改革委</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生态环境部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市场监管总局关于调整优化节能产品、环境标志产品政府采购执行机制的通知》（财库〔2019〕9号）；</w:t>
      </w:r>
      <w:r w:rsidRPr="0013111F">
        <w:rPr>
          <w:rFonts w:ascii="仿宋" w:eastAsia="仿宋" w:hAnsi="仿宋" w:cs="宋体" w:hint="eastAsia"/>
          <w:kern w:val="0"/>
          <w:sz w:val="24"/>
          <w:szCs w:val="24"/>
        </w:rPr>
        <w:br/>
        <w:t>2.8《关于印发环境标志产品政府采购品目清单的通知》（财库〔2019〕18号）；</w:t>
      </w:r>
      <w:r w:rsidRPr="0013111F">
        <w:rPr>
          <w:rFonts w:ascii="仿宋" w:eastAsia="仿宋" w:hAnsi="仿宋" w:cs="宋体" w:hint="eastAsia"/>
          <w:kern w:val="0"/>
          <w:sz w:val="24"/>
          <w:szCs w:val="24"/>
        </w:rPr>
        <w:br/>
        <w:t>2.9《关于印发节能产品政府采购品目清单的通知》（财库〔2019〕19号）</w:t>
      </w:r>
      <w:r w:rsidRPr="0013111F">
        <w:rPr>
          <w:rFonts w:ascii="仿宋" w:eastAsia="仿宋" w:hAnsi="仿宋" w:cs="宋体" w:hint="eastAsia"/>
          <w:kern w:val="0"/>
          <w:sz w:val="24"/>
          <w:szCs w:val="24"/>
        </w:rPr>
        <w:br/>
        <w:t>2.10《财政部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农业农村部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国家乡村振兴局关于运用政府采购政策支持乡村产业振兴的通知》财库〔2021〕19号；</w:t>
      </w:r>
      <w:r w:rsidRPr="0013111F">
        <w:rPr>
          <w:rFonts w:ascii="仿宋" w:eastAsia="仿宋" w:hAnsi="仿宋" w:cs="宋体" w:hint="eastAsia"/>
          <w:kern w:val="0"/>
          <w:sz w:val="24"/>
          <w:szCs w:val="24"/>
        </w:rPr>
        <w:br/>
        <w:t>2.11《陕西省财政厅关于印发陕西省中小企业政府采购信用融资办法》（陕财办采〔2018〕23号）；</w:t>
      </w:r>
      <w:r w:rsidRPr="0013111F">
        <w:rPr>
          <w:rFonts w:ascii="仿宋" w:eastAsia="仿宋" w:hAnsi="仿宋" w:cs="宋体" w:hint="eastAsia"/>
          <w:kern w:val="0"/>
          <w:sz w:val="24"/>
          <w:szCs w:val="24"/>
        </w:rPr>
        <w:br/>
        <w:t>2.12《陕西省财政厅关于加快推进我省中小企业政府采购信用融资工作的通知》（陕财办采〔2020〕15号）。</w:t>
      </w:r>
      <w:proofErr w:type="gramStart"/>
      <w:r w:rsidRPr="0013111F">
        <w:rPr>
          <w:rFonts w:ascii="仿宋" w:eastAsia="仿宋" w:hAnsi="仿宋" w:cs="宋体" w:hint="eastAsia"/>
          <w:kern w:val="0"/>
          <w:sz w:val="24"/>
          <w:szCs w:val="24"/>
        </w:rPr>
        <w:t>若享受</w:t>
      </w:r>
      <w:proofErr w:type="gramEnd"/>
      <w:r w:rsidRPr="0013111F">
        <w:rPr>
          <w:rFonts w:ascii="仿宋" w:eastAsia="仿宋" w:hAnsi="仿宋" w:cs="宋体" w:hint="eastAsia"/>
          <w:kern w:val="0"/>
          <w:sz w:val="24"/>
          <w:szCs w:val="24"/>
        </w:rPr>
        <w:t>以上政策优惠的企业，须提供相应声明函。</w:t>
      </w:r>
    </w:p>
    <w:p w14:paraId="4F1787FA"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合同包3(紫阳县敬老院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项目（三标段：为城</w:t>
      </w:r>
      <w:proofErr w:type="gramStart"/>
      <w:r w:rsidRPr="0013111F">
        <w:rPr>
          <w:rFonts w:ascii="仿宋" w:eastAsia="仿宋" w:hAnsi="仿宋" w:cs="宋体" w:hint="eastAsia"/>
          <w:kern w:val="0"/>
          <w:sz w:val="24"/>
          <w:szCs w:val="24"/>
        </w:rPr>
        <w:t>渚</w:t>
      </w:r>
      <w:proofErr w:type="gramEnd"/>
      <w:r w:rsidRPr="0013111F">
        <w:rPr>
          <w:rFonts w:ascii="仿宋" w:eastAsia="仿宋" w:hAnsi="仿宋" w:cs="宋体" w:hint="eastAsia"/>
          <w:kern w:val="0"/>
          <w:sz w:val="24"/>
          <w:szCs w:val="24"/>
        </w:rPr>
        <w:t>江北片区）)落实政府采购政策需满足的资格要求如下:</w:t>
      </w:r>
    </w:p>
    <w:p w14:paraId="54C86CBE" w14:textId="77777777" w:rsidR="0013111F" w:rsidRPr="0013111F" w:rsidRDefault="0013111F" w:rsidP="0013111F">
      <w:pPr>
        <w:widowControl/>
        <w:shd w:val="clear" w:color="auto" w:fill="FFFFFF"/>
        <w:spacing w:line="480" w:lineRule="atLeast"/>
        <w:rPr>
          <w:rFonts w:ascii="仿宋" w:eastAsia="仿宋" w:hAnsi="仿宋" w:cs="宋体" w:hint="eastAsia"/>
          <w:kern w:val="0"/>
          <w:sz w:val="24"/>
          <w:szCs w:val="24"/>
        </w:rPr>
      </w:pPr>
      <w:r w:rsidRPr="0013111F">
        <w:rPr>
          <w:rFonts w:ascii="仿宋" w:eastAsia="仿宋" w:hAnsi="仿宋" w:cs="宋体" w:hint="eastAsia"/>
          <w:kern w:val="0"/>
          <w:sz w:val="24"/>
          <w:szCs w:val="24"/>
        </w:rPr>
        <w:t>2.1《政府采购促进中小企业发展管理办法》（财库〔2020〕46号）；</w:t>
      </w:r>
      <w:r w:rsidRPr="0013111F">
        <w:rPr>
          <w:rFonts w:ascii="仿宋" w:eastAsia="仿宋" w:hAnsi="仿宋" w:cs="宋体" w:hint="eastAsia"/>
          <w:kern w:val="0"/>
          <w:sz w:val="24"/>
          <w:szCs w:val="24"/>
        </w:rPr>
        <w:br/>
        <w:t>2.2《财政部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司法部关于政府采购支持监狱企业发展有关问题的通知》（财库〔2014〕68号）；</w:t>
      </w:r>
      <w:r w:rsidRPr="0013111F">
        <w:rPr>
          <w:rFonts w:ascii="仿宋" w:eastAsia="仿宋" w:hAnsi="仿宋" w:cs="宋体" w:hint="eastAsia"/>
          <w:kern w:val="0"/>
          <w:sz w:val="24"/>
          <w:szCs w:val="24"/>
        </w:rPr>
        <w:br/>
        <w:t>2.3《国务院办公厅关于建立政府强制采购节能产品制度的通知》（国办发〔2007〕51号）；</w:t>
      </w:r>
      <w:r w:rsidRPr="0013111F">
        <w:rPr>
          <w:rFonts w:ascii="仿宋" w:eastAsia="仿宋" w:hAnsi="仿宋" w:cs="宋体" w:hint="eastAsia"/>
          <w:kern w:val="0"/>
          <w:sz w:val="24"/>
          <w:szCs w:val="24"/>
        </w:rPr>
        <w:br/>
        <w:t>2.4《财政部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环保总局关于环境标志产品政府采购实施的意见》（财库〔2006〕</w:t>
      </w:r>
      <w:r w:rsidRPr="0013111F">
        <w:rPr>
          <w:rFonts w:ascii="仿宋" w:eastAsia="仿宋" w:hAnsi="仿宋" w:cs="宋体" w:hint="eastAsia"/>
          <w:kern w:val="0"/>
          <w:sz w:val="24"/>
          <w:szCs w:val="24"/>
        </w:rPr>
        <w:lastRenderedPageBreak/>
        <w:t>90号）；</w:t>
      </w:r>
      <w:r w:rsidRPr="0013111F">
        <w:rPr>
          <w:rFonts w:ascii="仿宋" w:eastAsia="仿宋" w:hAnsi="仿宋" w:cs="宋体" w:hint="eastAsia"/>
          <w:kern w:val="0"/>
          <w:sz w:val="24"/>
          <w:szCs w:val="24"/>
        </w:rPr>
        <w:br/>
        <w:t>2.5《财政部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国家发展改革委关于印发〈节能产品政府采购实施意见〉的通知》（财库〔2004〕185号）；</w:t>
      </w:r>
      <w:r w:rsidRPr="0013111F">
        <w:rPr>
          <w:rFonts w:ascii="仿宋" w:eastAsia="仿宋" w:hAnsi="仿宋" w:cs="宋体" w:hint="eastAsia"/>
          <w:kern w:val="0"/>
          <w:sz w:val="24"/>
          <w:szCs w:val="24"/>
        </w:rPr>
        <w:br/>
        <w:t>2.6《财政部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民政部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中国残疾人联合会关于促进残疾人就业政府采购政策的通知》（财库〔2017〕141号）；</w:t>
      </w:r>
      <w:r w:rsidRPr="0013111F">
        <w:rPr>
          <w:rFonts w:ascii="仿宋" w:eastAsia="仿宋" w:hAnsi="仿宋" w:cs="宋体" w:hint="eastAsia"/>
          <w:kern w:val="0"/>
          <w:sz w:val="24"/>
          <w:szCs w:val="24"/>
        </w:rPr>
        <w:br/>
        <w:t>2.7《财政部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发展改革委</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生态环境部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市场监管总局关于调整优化节能产品、环境标志产品政府采购执行机制的通知》（财库〔2019〕9号）；</w:t>
      </w:r>
      <w:r w:rsidRPr="0013111F">
        <w:rPr>
          <w:rFonts w:ascii="仿宋" w:eastAsia="仿宋" w:hAnsi="仿宋" w:cs="宋体" w:hint="eastAsia"/>
          <w:kern w:val="0"/>
          <w:sz w:val="24"/>
          <w:szCs w:val="24"/>
        </w:rPr>
        <w:br/>
        <w:t>2.8《关于印发环境标志产品政府采购品目清单的通知》（财库〔2019〕18号）；</w:t>
      </w:r>
      <w:r w:rsidRPr="0013111F">
        <w:rPr>
          <w:rFonts w:ascii="仿宋" w:eastAsia="仿宋" w:hAnsi="仿宋" w:cs="宋体" w:hint="eastAsia"/>
          <w:kern w:val="0"/>
          <w:sz w:val="24"/>
          <w:szCs w:val="24"/>
        </w:rPr>
        <w:br/>
        <w:t>2.9《关于印发节能产品政府采购品目清单的通知》（财库〔2019〕19号）</w:t>
      </w:r>
      <w:r w:rsidRPr="0013111F">
        <w:rPr>
          <w:rFonts w:ascii="仿宋" w:eastAsia="仿宋" w:hAnsi="仿宋" w:cs="宋体" w:hint="eastAsia"/>
          <w:kern w:val="0"/>
          <w:sz w:val="24"/>
          <w:szCs w:val="24"/>
        </w:rPr>
        <w:br/>
        <w:t>2.10《财政部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农业农村部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国家乡村振兴局关于运用政府采购政策支持乡村产业振兴的通知》财库〔2021〕19号；</w:t>
      </w:r>
      <w:r w:rsidRPr="0013111F">
        <w:rPr>
          <w:rFonts w:ascii="仿宋" w:eastAsia="仿宋" w:hAnsi="仿宋" w:cs="宋体" w:hint="eastAsia"/>
          <w:kern w:val="0"/>
          <w:sz w:val="24"/>
          <w:szCs w:val="24"/>
        </w:rPr>
        <w:br/>
        <w:t>2.11《陕西省财政厅关于印发陕西省中小企业政府采购信用融资办法》（陕财办采〔2018〕23号）；</w:t>
      </w:r>
      <w:r w:rsidRPr="0013111F">
        <w:rPr>
          <w:rFonts w:ascii="仿宋" w:eastAsia="仿宋" w:hAnsi="仿宋" w:cs="宋体" w:hint="eastAsia"/>
          <w:kern w:val="0"/>
          <w:sz w:val="24"/>
          <w:szCs w:val="24"/>
        </w:rPr>
        <w:br/>
        <w:t>2.12《陕西省财政厅关于加快推进我省中小企业政府采购信用融资工作的通知》（陕财办采〔2020〕15号）。</w:t>
      </w:r>
      <w:proofErr w:type="gramStart"/>
      <w:r w:rsidRPr="0013111F">
        <w:rPr>
          <w:rFonts w:ascii="仿宋" w:eastAsia="仿宋" w:hAnsi="仿宋" w:cs="宋体" w:hint="eastAsia"/>
          <w:kern w:val="0"/>
          <w:sz w:val="24"/>
          <w:szCs w:val="24"/>
        </w:rPr>
        <w:t>若享受</w:t>
      </w:r>
      <w:proofErr w:type="gramEnd"/>
      <w:r w:rsidRPr="0013111F">
        <w:rPr>
          <w:rFonts w:ascii="仿宋" w:eastAsia="仿宋" w:hAnsi="仿宋" w:cs="宋体" w:hint="eastAsia"/>
          <w:kern w:val="0"/>
          <w:sz w:val="24"/>
          <w:szCs w:val="24"/>
        </w:rPr>
        <w:t>以上政策优惠的企业，须提供相应声明函。</w:t>
      </w:r>
    </w:p>
    <w:p w14:paraId="28009695"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合同包4(紫阳县敬老院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项目（四标段：为任河权</w:t>
      </w:r>
      <w:proofErr w:type="gramStart"/>
      <w:r w:rsidRPr="0013111F">
        <w:rPr>
          <w:rFonts w:ascii="仿宋" w:eastAsia="仿宋" w:hAnsi="仿宋" w:cs="宋体" w:hint="eastAsia"/>
          <w:kern w:val="0"/>
          <w:sz w:val="24"/>
          <w:szCs w:val="24"/>
        </w:rPr>
        <w:t>洄</w:t>
      </w:r>
      <w:proofErr w:type="gramEnd"/>
      <w:r w:rsidRPr="0013111F">
        <w:rPr>
          <w:rFonts w:ascii="仿宋" w:eastAsia="仿宋" w:hAnsi="仿宋" w:cs="宋体" w:hint="eastAsia"/>
          <w:kern w:val="0"/>
          <w:sz w:val="24"/>
          <w:szCs w:val="24"/>
        </w:rPr>
        <w:t>片区）)落实政府采购政策需满足的资格要求如下:</w:t>
      </w:r>
    </w:p>
    <w:p w14:paraId="399D98A3" w14:textId="77777777" w:rsidR="0013111F" w:rsidRPr="0013111F" w:rsidRDefault="0013111F" w:rsidP="0013111F">
      <w:pPr>
        <w:widowControl/>
        <w:shd w:val="clear" w:color="auto" w:fill="FFFFFF"/>
        <w:spacing w:line="480" w:lineRule="atLeast"/>
        <w:rPr>
          <w:rFonts w:ascii="仿宋" w:eastAsia="仿宋" w:hAnsi="仿宋" w:cs="宋体" w:hint="eastAsia"/>
          <w:kern w:val="0"/>
          <w:sz w:val="24"/>
          <w:szCs w:val="24"/>
        </w:rPr>
      </w:pPr>
      <w:r w:rsidRPr="0013111F">
        <w:rPr>
          <w:rFonts w:ascii="仿宋" w:eastAsia="仿宋" w:hAnsi="仿宋" w:cs="宋体" w:hint="eastAsia"/>
          <w:kern w:val="0"/>
          <w:sz w:val="24"/>
          <w:szCs w:val="24"/>
        </w:rPr>
        <w:t>2.1《政府采购促进中小企业发展管理办法》（财库〔2020〕46号）；</w:t>
      </w:r>
      <w:r w:rsidRPr="0013111F">
        <w:rPr>
          <w:rFonts w:ascii="仿宋" w:eastAsia="仿宋" w:hAnsi="仿宋" w:cs="宋体" w:hint="eastAsia"/>
          <w:kern w:val="0"/>
          <w:sz w:val="24"/>
          <w:szCs w:val="24"/>
        </w:rPr>
        <w:br/>
        <w:t>2.2《财政部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司法部关于政府采购支持监狱企业发展有关问题的通知》（财库〔2014〕68号）；</w:t>
      </w:r>
      <w:r w:rsidRPr="0013111F">
        <w:rPr>
          <w:rFonts w:ascii="仿宋" w:eastAsia="仿宋" w:hAnsi="仿宋" w:cs="宋体" w:hint="eastAsia"/>
          <w:kern w:val="0"/>
          <w:sz w:val="24"/>
          <w:szCs w:val="24"/>
        </w:rPr>
        <w:br/>
        <w:t>2.3《国务院办公厅关于建立政府强制采购节能产品制度的通知》（国办发〔2007〕51号）；</w:t>
      </w:r>
      <w:r w:rsidRPr="0013111F">
        <w:rPr>
          <w:rFonts w:ascii="仿宋" w:eastAsia="仿宋" w:hAnsi="仿宋" w:cs="宋体" w:hint="eastAsia"/>
          <w:kern w:val="0"/>
          <w:sz w:val="24"/>
          <w:szCs w:val="24"/>
        </w:rPr>
        <w:br/>
        <w:t>2.4《财政部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环保总局关于环境标志产品政府采购实施的意见》（财库〔2006〕90号）；</w:t>
      </w:r>
      <w:r w:rsidRPr="0013111F">
        <w:rPr>
          <w:rFonts w:ascii="仿宋" w:eastAsia="仿宋" w:hAnsi="仿宋" w:cs="宋体" w:hint="eastAsia"/>
          <w:kern w:val="0"/>
          <w:sz w:val="24"/>
          <w:szCs w:val="24"/>
        </w:rPr>
        <w:br/>
        <w:t>2.5《财政部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国家发展改革委关于印发〈节能产品政府采购实施意见〉的通知》（财库〔2004〕185号）；</w:t>
      </w:r>
      <w:r w:rsidRPr="0013111F">
        <w:rPr>
          <w:rFonts w:ascii="仿宋" w:eastAsia="仿宋" w:hAnsi="仿宋" w:cs="宋体" w:hint="eastAsia"/>
          <w:kern w:val="0"/>
          <w:sz w:val="24"/>
          <w:szCs w:val="24"/>
        </w:rPr>
        <w:br/>
        <w:t>2.6《财政部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民政部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中国残疾人联合会关于促进残疾人就业政府采购政策的通知》（财库〔2017〕141号）；</w:t>
      </w:r>
      <w:r w:rsidRPr="0013111F">
        <w:rPr>
          <w:rFonts w:ascii="仿宋" w:eastAsia="仿宋" w:hAnsi="仿宋" w:cs="宋体" w:hint="eastAsia"/>
          <w:kern w:val="0"/>
          <w:sz w:val="24"/>
          <w:szCs w:val="24"/>
        </w:rPr>
        <w:br/>
        <w:t>2.7《财政部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发展改革委</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生态环境部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市场监管总局关于调整优化节能产品、环境</w:t>
      </w:r>
      <w:r w:rsidRPr="0013111F">
        <w:rPr>
          <w:rFonts w:ascii="仿宋" w:eastAsia="仿宋" w:hAnsi="仿宋" w:cs="宋体" w:hint="eastAsia"/>
          <w:kern w:val="0"/>
          <w:sz w:val="24"/>
          <w:szCs w:val="24"/>
        </w:rPr>
        <w:lastRenderedPageBreak/>
        <w:t>标志产品政府采购执行机制的通知》（财库〔2019〕9号）；</w:t>
      </w:r>
      <w:r w:rsidRPr="0013111F">
        <w:rPr>
          <w:rFonts w:ascii="仿宋" w:eastAsia="仿宋" w:hAnsi="仿宋" w:cs="宋体" w:hint="eastAsia"/>
          <w:kern w:val="0"/>
          <w:sz w:val="24"/>
          <w:szCs w:val="24"/>
        </w:rPr>
        <w:br/>
        <w:t>2.8《关于印发环境标志产品政府采购品目清单的通知》（财库〔2019〕18号）；</w:t>
      </w:r>
      <w:r w:rsidRPr="0013111F">
        <w:rPr>
          <w:rFonts w:ascii="仿宋" w:eastAsia="仿宋" w:hAnsi="仿宋" w:cs="宋体" w:hint="eastAsia"/>
          <w:kern w:val="0"/>
          <w:sz w:val="24"/>
          <w:szCs w:val="24"/>
        </w:rPr>
        <w:br/>
        <w:t>2.9《关于印发节能产品政府采购品目清单的通知》（财库〔2019〕19号）</w:t>
      </w:r>
      <w:r w:rsidRPr="0013111F">
        <w:rPr>
          <w:rFonts w:ascii="仿宋" w:eastAsia="仿宋" w:hAnsi="仿宋" w:cs="宋体" w:hint="eastAsia"/>
          <w:kern w:val="0"/>
          <w:sz w:val="24"/>
          <w:szCs w:val="24"/>
        </w:rPr>
        <w:br/>
        <w:t>2.10《财政部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农业农村部</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国家乡村振兴局关于运用政府采购政策支持乡村产业振兴的通知》财库〔2021〕19号；</w:t>
      </w:r>
      <w:r w:rsidRPr="0013111F">
        <w:rPr>
          <w:rFonts w:ascii="仿宋" w:eastAsia="仿宋" w:hAnsi="仿宋" w:cs="宋体" w:hint="eastAsia"/>
          <w:kern w:val="0"/>
          <w:sz w:val="24"/>
          <w:szCs w:val="24"/>
        </w:rPr>
        <w:br/>
        <w:t>2.11《陕西省财政厅关于印发陕西省中小企业政府采购信用融资办法》（陕财办采〔2018〕23号）；</w:t>
      </w:r>
      <w:r w:rsidRPr="0013111F">
        <w:rPr>
          <w:rFonts w:ascii="仿宋" w:eastAsia="仿宋" w:hAnsi="仿宋" w:cs="宋体" w:hint="eastAsia"/>
          <w:kern w:val="0"/>
          <w:sz w:val="24"/>
          <w:szCs w:val="24"/>
        </w:rPr>
        <w:br/>
        <w:t>2.12《陕西省财政厅关于加快推进我省中小企业政府采购信用融资工作的通知》（陕财办采〔2020〕15号）。</w:t>
      </w:r>
      <w:proofErr w:type="gramStart"/>
      <w:r w:rsidRPr="0013111F">
        <w:rPr>
          <w:rFonts w:ascii="仿宋" w:eastAsia="仿宋" w:hAnsi="仿宋" w:cs="宋体" w:hint="eastAsia"/>
          <w:kern w:val="0"/>
          <w:sz w:val="24"/>
          <w:szCs w:val="24"/>
        </w:rPr>
        <w:t>若享受</w:t>
      </w:r>
      <w:proofErr w:type="gramEnd"/>
      <w:r w:rsidRPr="0013111F">
        <w:rPr>
          <w:rFonts w:ascii="仿宋" w:eastAsia="仿宋" w:hAnsi="仿宋" w:cs="宋体" w:hint="eastAsia"/>
          <w:kern w:val="0"/>
          <w:sz w:val="24"/>
          <w:szCs w:val="24"/>
        </w:rPr>
        <w:t>以上政策优惠的企业，须提供相应声明函。</w:t>
      </w:r>
    </w:p>
    <w:p w14:paraId="6DF57C21"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3.本项目的特定资格要求：</w:t>
      </w:r>
    </w:p>
    <w:p w14:paraId="7DA7F2CC"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合同包1(紫阳县敬老院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项目（一标段：为城</w:t>
      </w:r>
      <w:proofErr w:type="gramStart"/>
      <w:r w:rsidRPr="0013111F">
        <w:rPr>
          <w:rFonts w:ascii="仿宋" w:eastAsia="仿宋" w:hAnsi="仿宋" w:cs="宋体" w:hint="eastAsia"/>
          <w:kern w:val="0"/>
          <w:sz w:val="24"/>
          <w:szCs w:val="24"/>
        </w:rPr>
        <w:t>渚</w:t>
      </w:r>
      <w:proofErr w:type="gramEnd"/>
      <w:r w:rsidRPr="0013111F">
        <w:rPr>
          <w:rFonts w:ascii="仿宋" w:eastAsia="仿宋" w:hAnsi="仿宋" w:cs="宋体" w:hint="eastAsia"/>
          <w:kern w:val="0"/>
          <w:sz w:val="24"/>
          <w:szCs w:val="24"/>
        </w:rPr>
        <w:t>江北片区）)特定资格要求如下:</w:t>
      </w:r>
    </w:p>
    <w:p w14:paraId="2F1A8335" w14:textId="77777777" w:rsidR="0013111F" w:rsidRPr="0013111F" w:rsidRDefault="0013111F" w:rsidP="0013111F">
      <w:pPr>
        <w:widowControl/>
        <w:shd w:val="clear" w:color="auto" w:fill="FFFFFF"/>
        <w:spacing w:line="480" w:lineRule="atLeast"/>
        <w:rPr>
          <w:rFonts w:ascii="仿宋" w:eastAsia="仿宋" w:hAnsi="仿宋" w:cs="宋体" w:hint="eastAsia"/>
          <w:kern w:val="0"/>
          <w:sz w:val="24"/>
          <w:szCs w:val="24"/>
        </w:rPr>
      </w:pPr>
      <w:r w:rsidRPr="0013111F">
        <w:rPr>
          <w:rFonts w:ascii="仿宋" w:eastAsia="仿宋" w:hAnsi="仿宋" w:cs="宋体" w:hint="eastAsia"/>
          <w:kern w:val="0"/>
          <w:sz w:val="24"/>
          <w:szCs w:val="24"/>
        </w:rPr>
        <w:t>3.1、提供有效合格的统一社会信用代码的营业执照，其他组织经营的须提供合法凭证，自然人的提供身份证明文件;</w:t>
      </w:r>
      <w:r w:rsidRPr="0013111F">
        <w:rPr>
          <w:rFonts w:ascii="仿宋" w:eastAsia="仿宋" w:hAnsi="仿宋" w:cs="宋体" w:hint="eastAsia"/>
          <w:kern w:val="0"/>
          <w:sz w:val="24"/>
          <w:szCs w:val="24"/>
        </w:rPr>
        <w:br/>
        <w:t>3.2、财务状况报告：提供2022年度的财务审计报告（至少包括资产负债表和利润表，成立时间至提交投标文件截止时间不足一年的可提供成立后任意时段的资产负债表）或其基本存款账户开户银行出具的资信证明及基本存款账户开户许可证。</w:t>
      </w:r>
      <w:r w:rsidRPr="0013111F">
        <w:rPr>
          <w:rFonts w:ascii="仿宋" w:eastAsia="仿宋" w:hAnsi="仿宋" w:cs="宋体" w:hint="eastAsia"/>
          <w:kern w:val="0"/>
          <w:sz w:val="24"/>
          <w:szCs w:val="24"/>
        </w:rPr>
        <w:br/>
        <w:t>3.3、税收缴纳证明：提供</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2022年9月1日至今任意一个月的缴费凭据；（依法免税的投标人应提供相关文件证明）。</w:t>
      </w:r>
      <w:r w:rsidRPr="0013111F">
        <w:rPr>
          <w:rFonts w:ascii="仿宋" w:eastAsia="仿宋" w:hAnsi="仿宋" w:cs="宋体" w:hint="eastAsia"/>
          <w:kern w:val="0"/>
          <w:sz w:val="24"/>
          <w:szCs w:val="24"/>
        </w:rPr>
        <w:br/>
        <w:t>3.4、社会保障资金缴纳证明：提供2022年9月1日至今任意一个月的缴社保缴费凭据或社保机构开具的社会保险参保缴费情况证明；（依法不需要缴纳社会保障资金的投标人应提供相关证明）。</w:t>
      </w:r>
      <w:r w:rsidRPr="0013111F">
        <w:rPr>
          <w:rFonts w:ascii="仿宋" w:eastAsia="仿宋" w:hAnsi="仿宋" w:cs="宋体" w:hint="eastAsia"/>
          <w:kern w:val="0"/>
          <w:sz w:val="24"/>
          <w:szCs w:val="24"/>
        </w:rPr>
        <w:br/>
        <w:t>3.5、法定代表人授权委托书、被授权人身份证（法定代表人参加投标时,只需提供法定代表人身份证）；</w:t>
      </w:r>
      <w:r w:rsidRPr="0013111F">
        <w:rPr>
          <w:rFonts w:ascii="仿宋" w:eastAsia="仿宋" w:hAnsi="仿宋" w:cs="宋体" w:hint="eastAsia"/>
          <w:kern w:val="0"/>
          <w:sz w:val="24"/>
          <w:szCs w:val="24"/>
        </w:rPr>
        <w:br/>
        <w:t>3.6、参加政府采购活动前三年内，在经营活动中没有重大违法记录的书面声明；</w:t>
      </w:r>
      <w:r w:rsidRPr="0013111F">
        <w:rPr>
          <w:rFonts w:ascii="仿宋" w:eastAsia="仿宋" w:hAnsi="仿宋" w:cs="宋体" w:hint="eastAsia"/>
          <w:kern w:val="0"/>
          <w:sz w:val="24"/>
          <w:szCs w:val="24"/>
        </w:rPr>
        <w:br/>
        <w:t>3.7、供应商未被列入信用中国网站(www.creditchina.gov.cn)“失信被执行人、重大税收违法案件当事人名单、政府采购严重违法失信名单”；不处于中国政府采购网(www.ccgp.gov.cn)“政府采购严重违法失信行为信息记录”中的禁止参</w:t>
      </w:r>
      <w:r w:rsidRPr="0013111F">
        <w:rPr>
          <w:rFonts w:ascii="仿宋" w:eastAsia="仿宋" w:hAnsi="仿宋" w:cs="宋体" w:hint="eastAsia"/>
          <w:kern w:val="0"/>
          <w:sz w:val="24"/>
          <w:szCs w:val="24"/>
        </w:rPr>
        <w:lastRenderedPageBreak/>
        <w:t>加政府采购活动期间；</w:t>
      </w:r>
      <w:r w:rsidRPr="0013111F">
        <w:rPr>
          <w:rFonts w:ascii="仿宋" w:eastAsia="仿宋" w:hAnsi="仿宋" w:cs="宋体" w:hint="eastAsia"/>
          <w:kern w:val="0"/>
          <w:sz w:val="24"/>
          <w:szCs w:val="24"/>
        </w:rPr>
        <w:br/>
        <w:t>3.8、具备履行合同所必须的设备和专业技术能力的书面声明。</w:t>
      </w:r>
      <w:r w:rsidRPr="0013111F">
        <w:rPr>
          <w:rFonts w:ascii="仿宋" w:eastAsia="仿宋" w:hAnsi="仿宋" w:cs="宋体" w:hint="eastAsia"/>
          <w:kern w:val="0"/>
          <w:sz w:val="24"/>
          <w:szCs w:val="24"/>
        </w:rPr>
        <w:br/>
        <w:t>3.9、投标人为生产厂家的须提供食品生产许可证；投标人为代理商的须提供食品经营许可证及生产厂家的食品生产许可证。</w:t>
      </w:r>
      <w:r w:rsidRPr="0013111F">
        <w:rPr>
          <w:rFonts w:ascii="仿宋" w:eastAsia="仿宋" w:hAnsi="仿宋" w:cs="宋体" w:hint="eastAsia"/>
          <w:kern w:val="0"/>
          <w:sz w:val="24"/>
          <w:szCs w:val="24"/>
        </w:rPr>
        <w:br/>
        <w:t>3.10、</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本项目为专门面向中小企业项目，制造商应为中型企业、小型企业或监狱企业或残疾人福利性单位。制造商应为中小型企业的，提供《中小企业声明函》；本项目采购标的对应的中小企业划分标准所属行业为：批发业；供应商为监狱企业的，应提供监狱企业的证明文件；供应商为残疾人福利性单位的，应提供《残疾人福利性单位声明函》（监狱企业或残疾人福利性单位视同小型、微型企业）。</w:t>
      </w:r>
      <w:r w:rsidRPr="0013111F">
        <w:rPr>
          <w:rFonts w:ascii="仿宋" w:eastAsia="仿宋" w:hAnsi="仿宋" w:cs="宋体" w:hint="eastAsia"/>
          <w:kern w:val="0"/>
          <w:sz w:val="24"/>
          <w:szCs w:val="24"/>
        </w:rPr>
        <w:br/>
      </w:r>
    </w:p>
    <w:p w14:paraId="27284EEA"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合同包2(紫阳县敬老院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项目（二标段：为任河权</w:t>
      </w:r>
      <w:proofErr w:type="gramStart"/>
      <w:r w:rsidRPr="0013111F">
        <w:rPr>
          <w:rFonts w:ascii="仿宋" w:eastAsia="仿宋" w:hAnsi="仿宋" w:cs="宋体" w:hint="eastAsia"/>
          <w:kern w:val="0"/>
          <w:sz w:val="24"/>
          <w:szCs w:val="24"/>
        </w:rPr>
        <w:t>洄</w:t>
      </w:r>
      <w:proofErr w:type="gramEnd"/>
      <w:r w:rsidRPr="0013111F">
        <w:rPr>
          <w:rFonts w:ascii="仿宋" w:eastAsia="仿宋" w:hAnsi="仿宋" w:cs="宋体" w:hint="eastAsia"/>
          <w:kern w:val="0"/>
          <w:sz w:val="24"/>
          <w:szCs w:val="24"/>
        </w:rPr>
        <w:t>片区）)特定资格要求如下:</w:t>
      </w:r>
    </w:p>
    <w:p w14:paraId="5068257F" w14:textId="77777777" w:rsidR="0013111F" w:rsidRPr="0013111F" w:rsidRDefault="0013111F" w:rsidP="0013111F">
      <w:pPr>
        <w:widowControl/>
        <w:shd w:val="clear" w:color="auto" w:fill="FFFFFF"/>
        <w:spacing w:line="480" w:lineRule="atLeast"/>
        <w:rPr>
          <w:rFonts w:ascii="仿宋" w:eastAsia="仿宋" w:hAnsi="仿宋" w:cs="宋体" w:hint="eastAsia"/>
          <w:kern w:val="0"/>
          <w:sz w:val="24"/>
          <w:szCs w:val="24"/>
        </w:rPr>
      </w:pPr>
      <w:r w:rsidRPr="0013111F">
        <w:rPr>
          <w:rFonts w:ascii="仿宋" w:eastAsia="仿宋" w:hAnsi="仿宋" w:cs="宋体" w:hint="eastAsia"/>
          <w:kern w:val="0"/>
          <w:sz w:val="24"/>
          <w:szCs w:val="24"/>
        </w:rPr>
        <w:t>3.1、提供有效合格的统一社会信用代码的营业执照，其他组织经营的须提供合法凭证，自然人的提供身份证明文件;</w:t>
      </w:r>
      <w:r w:rsidRPr="0013111F">
        <w:rPr>
          <w:rFonts w:ascii="仿宋" w:eastAsia="仿宋" w:hAnsi="仿宋" w:cs="宋体" w:hint="eastAsia"/>
          <w:kern w:val="0"/>
          <w:sz w:val="24"/>
          <w:szCs w:val="24"/>
        </w:rPr>
        <w:br/>
        <w:t>3.2、财务状况报告：提供2022年度的财务审计报告（至少包括资产负债表和利润表，成立时间至提交投标文件截止时间不足一年的可提供成立后任意时段的资产负债表）或其基本存款账户开户银行出具的资信证明及基本存款账户开户许可证。</w:t>
      </w:r>
      <w:r w:rsidRPr="0013111F">
        <w:rPr>
          <w:rFonts w:ascii="仿宋" w:eastAsia="仿宋" w:hAnsi="仿宋" w:cs="宋体" w:hint="eastAsia"/>
          <w:kern w:val="0"/>
          <w:sz w:val="24"/>
          <w:szCs w:val="24"/>
        </w:rPr>
        <w:br/>
        <w:t>3.3、税收缴纳证明：提供</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2022年9月1日至今任意一个月的缴费凭据；（依法免税的投标人应提供相关文件证明）。</w:t>
      </w:r>
      <w:r w:rsidRPr="0013111F">
        <w:rPr>
          <w:rFonts w:ascii="仿宋" w:eastAsia="仿宋" w:hAnsi="仿宋" w:cs="宋体" w:hint="eastAsia"/>
          <w:kern w:val="0"/>
          <w:sz w:val="24"/>
          <w:szCs w:val="24"/>
        </w:rPr>
        <w:br/>
        <w:t>3.4、社会保障资金缴纳证明：提供2022年9月1日至今任意一个月的缴社保缴费凭据或社保机构开具的社会保险参保缴费情况证明；（依法不需要缴纳社会保障资金的投标人应提供相关证明）。</w:t>
      </w:r>
      <w:r w:rsidRPr="0013111F">
        <w:rPr>
          <w:rFonts w:ascii="仿宋" w:eastAsia="仿宋" w:hAnsi="仿宋" w:cs="宋体" w:hint="eastAsia"/>
          <w:kern w:val="0"/>
          <w:sz w:val="24"/>
          <w:szCs w:val="24"/>
        </w:rPr>
        <w:br/>
        <w:t>3.5、法定代表人授权委托书、被授权人身份证（法定代表人参加投标时,只需提供法定代表人身份证）；</w:t>
      </w:r>
      <w:r w:rsidRPr="0013111F">
        <w:rPr>
          <w:rFonts w:ascii="仿宋" w:eastAsia="仿宋" w:hAnsi="仿宋" w:cs="宋体" w:hint="eastAsia"/>
          <w:kern w:val="0"/>
          <w:sz w:val="24"/>
          <w:szCs w:val="24"/>
        </w:rPr>
        <w:br/>
        <w:t>3.6、参加政府采购活动前三年内，在经营活动中没有重大违法记录的书面声明；</w:t>
      </w:r>
      <w:r w:rsidRPr="0013111F">
        <w:rPr>
          <w:rFonts w:ascii="仿宋" w:eastAsia="仿宋" w:hAnsi="仿宋" w:cs="宋体" w:hint="eastAsia"/>
          <w:kern w:val="0"/>
          <w:sz w:val="24"/>
          <w:szCs w:val="24"/>
        </w:rPr>
        <w:br/>
        <w:t>3.7、供应商未被列入信用中国网站(www.creditchina.gov.cn)“失信被执行人、重大税收违法案件当事人名单、政府采购严重违法失信名单”；不处于中国政府采购网(www.ccgp.gov.cn)“政府采购严重违法失信行为信息记录”中的禁止参</w:t>
      </w:r>
      <w:r w:rsidRPr="0013111F">
        <w:rPr>
          <w:rFonts w:ascii="仿宋" w:eastAsia="仿宋" w:hAnsi="仿宋" w:cs="宋体" w:hint="eastAsia"/>
          <w:kern w:val="0"/>
          <w:sz w:val="24"/>
          <w:szCs w:val="24"/>
        </w:rPr>
        <w:lastRenderedPageBreak/>
        <w:t>加政府采购活动期间；</w:t>
      </w:r>
      <w:r w:rsidRPr="0013111F">
        <w:rPr>
          <w:rFonts w:ascii="仿宋" w:eastAsia="仿宋" w:hAnsi="仿宋" w:cs="宋体" w:hint="eastAsia"/>
          <w:kern w:val="0"/>
          <w:sz w:val="24"/>
          <w:szCs w:val="24"/>
        </w:rPr>
        <w:br/>
        <w:t>3.8、具备履行合同所必须的设备和专业技术能力的书面声明。</w:t>
      </w:r>
      <w:r w:rsidRPr="0013111F">
        <w:rPr>
          <w:rFonts w:ascii="仿宋" w:eastAsia="仿宋" w:hAnsi="仿宋" w:cs="宋体" w:hint="eastAsia"/>
          <w:kern w:val="0"/>
          <w:sz w:val="24"/>
          <w:szCs w:val="24"/>
        </w:rPr>
        <w:br/>
        <w:t>3.9、投标人为生产厂家的须提供食品生产许可证；投标人为代理商的须提供食品经营许可证及生产厂家的食品生产许可证。</w:t>
      </w:r>
      <w:r w:rsidRPr="0013111F">
        <w:rPr>
          <w:rFonts w:ascii="仿宋" w:eastAsia="仿宋" w:hAnsi="仿宋" w:cs="宋体" w:hint="eastAsia"/>
          <w:kern w:val="0"/>
          <w:sz w:val="24"/>
          <w:szCs w:val="24"/>
        </w:rPr>
        <w:br/>
        <w:t>3.10、</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本项目为专门面向中小企业项目，制造商应为中型企业、小型企业或监狱企业或残疾人福利性单位。制造商应为中小型企业的，提供《中小企业声明函》；本项目采购标的对应的中小企业划分标准所属行业为：批发业；供应商为监狱企业的，应提供监狱企业的证明文件；供应商为残疾人福利性单位的，应提供《残疾人福利性单位声明函》（监狱企业或残疾人福利性单位视同小型、微型企业）。</w:t>
      </w:r>
    </w:p>
    <w:p w14:paraId="467365B5"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合同包3(紫阳县敬老院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项目（三标段：为城</w:t>
      </w:r>
      <w:proofErr w:type="gramStart"/>
      <w:r w:rsidRPr="0013111F">
        <w:rPr>
          <w:rFonts w:ascii="仿宋" w:eastAsia="仿宋" w:hAnsi="仿宋" w:cs="宋体" w:hint="eastAsia"/>
          <w:kern w:val="0"/>
          <w:sz w:val="24"/>
          <w:szCs w:val="24"/>
        </w:rPr>
        <w:t>渚</w:t>
      </w:r>
      <w:proofErr w:type="gramEnd"/>
      <w:r w:rsidRPr="0013111F">
        <w:rPr>
          <w:rFonts w:ascii="仿宋" w:eastAsia="仿宋" w:hAnsi="仿宋" w:cs="宋体" w:hint="eastAsia"/>
          <w:kern w:val="0"/>
          <w:sz w:val="24"/>
          <w:szCs w:val="24"/>
        </w:rPr>
        <w:t>江北片区）)特定资格要求如下:</w:t>
      </w:r>
    </w:p>
    <w:p w14:paraId="5411B229" w14:textId="77777777" w:rsidR="0013111F" w:rsidRPr="0013111F" w:rsidRDefault="0013111F" w:rsidP="0013111F">
      <w:pPr>
        <w:widowControl/>
        <w:shd w:val="clear" w:color="auto" w:fill="FFFFFF"/>
        <w:spacing w:line="480" w:lineRule="atLeast"/>
        <w:rPr>
          <w:rFonts w:ascii="仿宋" w:eastAsia="仿宋" w:hAnsi="仿宋" w:cs="宋体" w:hint="eastAsia"/>
          <w:kern w:val="0"/>
          <w:sz w:val="24"/>
          <w:szCs w:val="24"/>
        </w:rPr>
      </w:pPr>
      <w:r w:rsidRPr="0013111F">
        <w:rPr>
          <w:rFonts w:ascii="仿宋" w:eastAsia="仿宋" w:hAnsi="仿宋" w:cs="宋体" w:hint="eastAsia"/>
          <w:kern w:val="0"/>
          <w:sz w:val="24"/>
          <w:szCs w:val="24"/>
        </w:rPr>
        <w:t>3.1、提供有效合格的统一社会信用代码的营业执照，其他组织经营的须提供合法凭证，自然人的提供身份证明文件;</w:t>
      </w:r>
      <w:r w:rsidRPr="0013111F">
        <w:rPr>
          <w:rFonts w:ascii="仿宋" w:eastAsia="仿宋" w:hAnsi="仿宋" w:cs="宋体" w:hint="eastAsia"/>
          <w:kern w:val="0"/>
          <w:sz w:val="24"/>
          <w:szCs w:val="24"/>
        </w:rPr>
        <w:br/>
        <w:t>3.2、财务状况报告：提供2022年度的财务审计报告（至少包括资产负债表和利润表，成立时间至提交投标文件截止时间不足一年的可提供成立后任意时段的资产负债表）或其基本存款账户开户银行出具的资信证明及基本存款账户开户许可证。</w:t>
      </w:r>
      <w:r w:rsidRPr="0013111F">
        <w:rPr>
          <w:rFonts w:ascii="仿宋" w:eastAsia="仿宋" w:hAnsi="仿宋" w:cs="宋体" w:hint="eastAsia"/>
          <w:kern w:val="0"/>
          <w:sz w:val="24"/>
          <w:szCs w:val="24"/>
        </w:rPr>
        <w:br/>
        <w:t>3.3、税收缴纳证明：提供</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2022年9月1日至今任意一个月的缴费凭据；（依法免税的投标人应提供相关文件证明）。</w:t>
      </w:r>
      <w:r w:rsidRPr="0013111F">
        <w:rPr>
          <w:rFonts w:ascii="仿宋" w:eastAsia="仿宋" w:hAnsi="仿宋" w:cs="宋体" w:hint="eastAsia"/>
          <w:kern w:val="0"/>
          <w:sz w:val="24"/>
          <w:szCs w:val="24"/>
        </w:rPr>
        <w:br/>
        <w:t>3.4、社会保障资金缴纳证明：提供2022年9月1日至今任意一个月的缴社保缴费凭据或社保机构开具的社会保险参保缴费情况证明；（依法不需要缴纳社会保障资金的投标人应提供相关证明）。</w:t>
      </w:r>
      <w:r w:rsidRPr="0013111F">
        <w:rPr>
          <w:rFonts w:ascii="仿宋" w:eastAsia="仿宋" w:hAnsi="仿宋" w:cs="宋体" w:hint="eastAsia"/>
          <w:kern w:val="0"/>
          <w:sz w:val="24"/>
          <w:szCs w:val="24"/>
        </w:rPr>
        <w:br/>
        <w:t>3.5、法定代表人授权委托书、被授权人身份证（法定代表人参加投标时,只需提供法定代表人身份证）；</w:t>
      </w:r>
      <w:r w:rsidRPr="0013111F">
        <w:rPr>
          <w:rFonts w:ascii="仿宋" w:eastAsia="仿宋" w:hAnsi="仿宋" w:cs="宋体" w:hint="eastAsia"/>
          <w:kern w:val="0"/>
          <w:sz w:val="24"/>
          <w:szCs w:val="24"/>
        </w:rPr>
        <w:br/>
        <w:t>3.6、参加政府采购活动前三年内，在经营活动中没有重大违法记录的书面声明；</w:t>
      </w:r>
      <w:r w:rsidRPr="0013111F">
        <w:rPr>
          <w:rFonts w:ascii="仿宋" w:eastAsia="仿宋" w:hAnsi="仿宋" w:cs="宋体" w:hint="eastAsia"/>
          <w:kern w:val="0"/>
          <w:sz w:val="24"/>
          <w:szCs w:val="24"/>
        </w:rPr>
        <w:br/>
        <w:t>3.7、供应商未被列入信用中国网站(www.creditchina.gov.cn)“失信被执行人、重大税收违法案件当事人名单、政府采购严重违法失信名单”；不处于中国政府采购网(www.ccgp.gov.cn)“政府采购严重违法失信行为信息记录”中的禁止参加政府采购活动期间；</w:t>
      </w:r>
      <w:r w:rsidRPr="0013111F">
        <w:rPr>
          <w:rFonts w:ascii="仿宋" w:eastAsia="仿宋" w:hAnsi="仿宋" w:cs="宋体" w:hint="eastAsia"/>
          <w:kern w:val="0"/>
          <w:sz w:val="24"/>
          <w:szCs w:val="24"/>
        </w:rPr>
        <w:br/>
      </w:r>
      <w:r w:rsidRPr="0013111F">
        <w:rPr>
          <w:rFonts w:ascii="仿宋" w:eastAsia="仿宋" w:hAnsi="仿宋" w:cs="宋体" w:hint="eastAsia"/>
          <w:kern w:val="0"/>
          <w:sz w:val="24"/>
          <w:szCs w:val="24"/>
        </w:rPr>
        <w:lastRenderedPageBreak/>
        <w:t>3.8、具备履行合同所必须的设备和专业技术能力的书面声明。</w:t>
      </w:r>
      <w:r w:rsidRPr="0013111F">
        <w:rPr>
          <w:rFonts w:ascii="仿宋" w:eastAsia="仿宋" w:hAnsi="仿宋" w:cs="宋体" w:hint="eastAsia"/>
          <w:kern w:val="0"/>
          <w:sz w:val="24"/>
          <w:szCs w:val="24"/>
        </w:rPr>
        <w:br/>
        <w:t>3.9、投标人为生产厂家的须提供食品生产许可证及《动物防疫条件合格证》；投标人为代理商的须提供食品经营许可证及生产厂家的食品生产许可证（蔬菜除外）及《动物防疫条件合格证》。</w:t>
      </w:r>
      <w:r w:rsidRPr="0013111F">
        <w:rPr>
          <w:rFonts w:ascii="仿宋" w:eastAsia="仿宋" w:hAnsi="仿宋" w:cs="宋体" w:hint="eastAsia"/>
          <w:kern w:val="0"/>
          <w:sz w:val="24"/>
          <w:szCs w:val="24"/>
        </w:rPr>
        <w:br/>
        <w:t>3.10、</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本项目为专门面向中小企业项目，制造商应为中型企业、小型企业或监狱企业或残疾人福利性单位。制造商应为中小型企业的，提供《中小企业声明函》；本项目采购标的对应的中小企业划分标准所属行业为：批发业；供应商为监狱企业的，应提供监狱企业的证明文件；供应商为残疾人福利性单位的，应提供《残疾人福利性单位声明函》（监狱企业或残疾人福利性单位视同小型、微型企业）。</w:t>
      </w:r>
    </w:p>
    <w:p w14:paraId="45ECADD4"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合同包4(紫阳县敬老院</w:t>
      </w:r>
      <w:proofErr w:type="gramStart"/>
      <w:r w:rsidRPr="0013111F">
        <w:rPr>
          <w:rFonts w:ascii="仿宋" w:eastAsia="仿宋" w:hAnsi="仿宋" w:cs="宋体" w:hint="eastAsia"/>
          <w:kern w:val="0"/>
          <w:sz w:val="24"/>
          <w:szCs w:val="24"/>
        </w:rPr>
        <w:t>2024年食材采购</w:t>
      </w:r>
      <w:proofErr w:type="gramEnd"/>
      <w:r w:rsidRPr="0013111F">
        <w:rPr>
          <w:rFonts w:ascii="仿宋" w:eastAsia="仿宋" w:hAnsi="仿宋" w:cs="宋体" w:hint="eastAsia"/>
          <w:kern w:val="0"/>
          <w:sz w:val="24"/>
          <w:szCs w:val="24"/>
        </w:rPr>
        <w:t>项目（四标段：为任河权</w:t>
      </w:r>
      <w:proofErr w:type="gramStart"/>
      <w:r w:rsidRPr="0013111F">
        <w:rPr>
          <w:rFonts w:ascii="仿宋" w:eastAsia="仿宋" w:hAnsi="仿宋" w:cs="宋体" w:hint="eastAsia"/>
          <w:kern w:val="0"/>
          <w:sz w:val="24"/>
          <w:szCs w:val="24"/>
        </w:rPr>
        <w:t>洄</w:t>
      </w:r>
      <w:proofErr w:type="gramEnd"/>
      <w:r w:rsidRPr="0013111F">
        <w:rPr>
          <w:rFonts w:ascii="仿宋" w:eastAsia="仿宋" w:hAnsi="仿宋" w:cs="宋体" w:hint="eastAsia"/>
          <w:kern w:val="0"/>
          <w:sz w:val="24"/>
          <w:szCs w:val="24"/>
        </w:rPr>
        <w:t>片区）)特定资格要求如下:</w:t>
      </w:r>
    </w:p>
    <w:p w14:paraId="23D57D2D" w14:textId="77777777" w:rsidR="0013111F" w:rsidRPr="0013111F" w:rsidRDefault="0013111F" w:rsidP="0013111F">
      <w:pPr>
        <w:widowControl/>
        <w:shd w:val="clear" w:color="auto" w:fill="FFFFFF"/>
        <w:spacing w:line="480" w:lineRule="atLeast"/>
        <w:rPr>
          <w:rFonts w:ascii="仿宋" w:eastAsia="仿宋" w:hAnsi="仿宋" w:cs="宋体" w:hint="eastAsia"/>
          <w:kern w:val="0"/>
          <w:sz w:val="24"/>
          <w:szCs w:val="24"/>
        </w:rPr>
      </w:pPr>
      <w:r w:rsidRPr="0013111F">
        <w:rPr>
          <w:rFonts w:ascii="仿宋" w:eastAsia="仿宋" w:hAnsi="仿宋" w:cs="宋体" w:hint="eastAsia"/>
          <w:kern w:val="0"/>
          <w:sz w:val="24"/>
          <w:szCs w:val="24"/>
        </w:rPr>
        <w:t>3.1、提供有效合格的统一社会信用代码的营业执照，其他组织经营的须提供合法凭证，自然人的提供身份证明文件;</w:t>
      </w:r>
      <w:r w:rsidRPr="0013111F">
        <w:rPr>
          <w:rFonts w:ascii="仿宋" w:eastAsia="仿宋" w:hAnsi="仿宋" w:cs="宋体" w:hint="eastAsia"/>
          <w:kern w:val="0"/>
          <w:sz w:val="24"/>
          <w:szCs w:val="24"/>
        </w:rPr>
        <w:br/>
        <w:t>3.2、财务状况报告：提供2022年度的财务审计报告（至少包括资产负债表和利润表，成立时间至提交投标文件截止时间不足一年的可提供成立后任意时段的资产负债表）或其基本存款账户开户银行出具的资信证明及基本存款账户开户许可证。</w:t>
      </w:r>
      <w:r w:rsidRPr="0013111F">
        <w:rPr>
          <w:rFonts w:ascii="仿宋" w:eastAsia="仿宋" w:hAnsi="仿宋" w:cs="宋体" w:hint="eastAsia"/>
          <w:kern w:val="0"/>
          <w:sz w:val="24"/>
          <w:szCs w:val="24"/>
        </w:rPr>
        <w:br/>
        <w:t>3.3、税收缴纳证明：提供</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2022年9月1日至今任意一个月的缴费凭据；（依法免税的投标人应提供相关文件证明）。</w:t>
      </w:r>
      <w:r w:rsidRPr="0013111F">
        <w:rPr>
          <w:rFonts w:ascii="仿宋" w:eastAsia="仿宋" w:hAnsi="仿宋" w:cs="宋体" w:hint="eastAsia"/>
          <w:kern w:val="0"/>
          <w:sz w:val="24"/>
          <w:szCs w:val="24"/>
        </w:rPr>
        <w:br/>
        <w:t>3.4、社会保障资金缴纳证明：提供2022年9月1日至今任意一个月的缴社保缴费凭据或社保机构开具的社会保险参保缴费情况证明；（依法不需要缴纳社会保障资金的投标人应提供相关证明）。</w:t>
      </w:r>
      <w:r w:rsidRPr="0013111F">
        <w:rPr>
          <w:rFonts w:ascii="仿宋" w:eastAsia="仿宋" w:hAnsi="仿宋" w:cs="宋体" w:hint="eastAsia"/>
          <w:kern w:val="0"/>
          <w:sz w:val="24"/>
          <w:szCs w:val="24"/>
        </w:rPr>
        <w:br/>
        <w:t>3.5、法定代表人授权委托书、被授权人身份证（法定代表人参加投标时,只需提供法定代表人身份证）；</w:t>
      </w:r>
      <w:r w:rsidRPr="0013111F">
        <w:rPr>
          <w:rFonts w:ascii="仿宋" w:eastAsia="仿宋" w:hAnsi="仿宋" w:cs="宋体" w:hint="eastAsia"/>
          <w:kern w:val="0"/>
          <w:sz w:val="24"/>
          <w:szCs w:val="24"/>
        </w:rPr>
        <w:br/>
        <w:t>3.6、参加政府采购活动前三年内，在经营活动中没有重大违法记录的书面声明；</w:t>
      </w:r>
      <w:r w:rsidRPr="0013111F">
        <w:rPr>
          <w:rFonts w:ascii="仿宋" w:eastAsia="仿宋" w:hAnsi="仿宋" w:cs="宋体" w:hint="eastAsia"/>
          <w:kern w:val="0"/>
          <w:sz w:val="24"/>
          <w:szCs w:val="24"/>
        </w:rPr>
        <w:br/>
        <w:t>3.7、供应商未被列入信用中国网站(www.creditchina.gov.cn)“失信被执行人、重大税收违法案件当事人名单、政府采购严重违法失信名单”；不处于中国政府采购网(www.ccgp.gov.cn)“政府采购严重违法失信行为信息记录”中的禁止参加政府采购活动期间；</w:t>
      </w:r>
      <w:r w:rsidRPr="0013111F">
        <w:rPr>
          <w:rFonts w:ascii="仿宋" w:eastAsia="仿宋" w:hAnsi="仿宋" w:cs="宋体" w:hint="eastAsia"/>
          <w:kern w:val="0"/>
          <w:sz w:val="24"/>
          <w:szCs w:val="24"/>
        </w:rPr>
        <w:br/>
      </w:r>
      <w:r w:rsidRPr="0013111F">
        <w:rPr>
          <w:rFonts w:ascii="仿宋" w:eastAsia="仿宋" w:hAnsi="仿宋" w:cs="宋体" w:hint="eastAsia"/>
          <w:kern w:val="0"/>
          <w:sz w:val="24"/>
          <w:szCs w:val="24"/>
        </w:rPr>
        <w:lastRenderedPageBreak/>
        <w:t>3.8、具备履行合同所必须的设备和专业技术能力的书面声明。</w:t>
      </w:r>
      <w:r w:rsidRPr="0013111F">
        <w:rPr>
          <w:rFonts w:ascii="仿宋" w:eastAsia="仿宋" w:hAnsi="仿宋" w:cs="宋体" w:hint="eastAsia"/>
          <w:kern w:val="0"/>
          <w:sz w:val="24"/>
          <w:szCs w:val="24"/>
        </w:rPr>
        <w:br/>
        <w:t>3.9、投标人为生产厂家的须提供食品生产许可证及《动物防疫条件合格证》；投标人为代理商的须提供食品经营许可证及生产厂家的食品生产许可证（蔬菜除外）及《动物防疫条件合格证》。</w:t>
      </w:r>
      <w:r w:rsidRPr="0013111F">
        <w:rPr>
          <w:rFonts w:ascii="仿宋" w:eastAsia="仿宋" w:hAnsi="仿宋" w:cs="宋体" w:hint="eastAsia"/>
          <w:kern w:val="0"/>
          <w:sz w:val="24"/>
          <w:szCs w:val="24"/>
        </w:rPr>
        <w:br/>
        <w:t>3.10、</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本项目为专门面向中小企业项目，制造商应为中型企业、小型企业或监狱企业或残疾人福利性单位。制造商应为中小型企业的，提供《中小企业声明函》；本项目采购标的对应的中小企业划分标准所属行业为：批发业；供应商为监狱企业的，应提供监狱企业的证明文件；供应商为残疾人福利性单位的，应提供《残疾人福利性单位声明函》（监狱企业或残疾人福利性单位视同小型、微型企业）。</w:t>
      </w:r>
    </w:p>
    <w:p w14:paraId="502FF50C" w14:textId="77777777" w:rsidR="0013111F" w:rsidRPr="0013111F" w:rsidRDefault="0013111F" w:rsidP="0013111F">
      <w:pPr>
        <w:widowControl/>
        <w:shd w:val="clear" w:color="auto" w:fill="FFFFFF"/>
        <w:spacing w:line="750" w:lineRule="atLeast"/>
        <w:jc w:val="left"/>
        <w:outlineLvl w:val="3"/>
        <w:rPr>
          <w:rFonts w:ascii="仿宋" w:eastAsia="仿宋" w:hAnsi="仿宋" w:cs="宋体" w:hint="eastAsia"/>
          <w:kern w:val="0"/>
          <w:sz w:val="24"/>
          <w:szCs w:val="24"/>
        </w:rPr>
      </w:pPr>
      <w:r w:rsidRPr="0013111F">
        <w:rPr>
          <w:rFonts w:ascii="仿宋" w:eastAsia="仿宋" w:hAnsi="仿宋" w:cs="宋体" w:hint="eastAsia"/>
          <w:b/>
          <w:bCs/>
          <w:kern w:val="0"/>
          <w:sz w:val="24"/>
          <w:szCs w:val="24"/>
        </w:rPr>
        <w:t>三、获取招标文件</w:t>
      </w:r>
    </w:p>
    <w:p w14:paraId="5AD8B50F"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时间：</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2023年12月13日</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至</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2023年12月19日</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，每天上午</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09:00:00</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至</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12:00:00</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，下午</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14:00:00</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至</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17:00:00</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（北京时间）</w:t>
      </w:r>
    </w:p>
    <w:p w14:paraId="46A6E946"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途径：在全国公共资源交易中心平台（陕西省.安康市）http:/www.sxggzyjy.cn/</w:t>
      </w:r>
    </w:p>
    <w:p w14:paraId="0C5000B1"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方式：在线获取</w:t>
      </w:r>
    </w:p>
    <w:p w14:paraId="74374D1B"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售价：</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0元</w:t>
      </w:r>
    </w:p>
    <w:p w14:paraId="0895F79A" w14:textId="77777777" w:rsidR="0013111F" w:rsidRPr="0013111F" w:rsidRDefault="0013111F" w:rsidP="0013111F">
      <w:pPr>
        <w:widowControl/>
        <w:shd w:val="clear" w:color="auto" w:fill="FFFFFF"/>
        <w:spacing w:line="750" w:lineRule="atLeast"/>
        <w:jc w:val="left"/>
        <w:outlineLvl w:val="3"/>
        <w:rPr>
          <w:rFonts w:ascii="仿宋" w:eastAsia="仿宋" w:hAnsi="仿宋" w:cs="宋体" w:hint="eastAsia"/>
          <w:kern w:val="0"/>
          <w:sz w:val="24"/>
          <w:szCs w:val="24"/>
        </w:rPr>
      </w:pPr>
      <w:r w:rsidRPr="0013111F">
        <w:rPr>
          <w:rFonts w:ascii="仿宋" w:eastAsia="仿宋" w:hAnsi="仿宋" w:cs="宋体" w:hint="eastAsia"/>
          <w:b/>
          <w:bCs/>
          <w:kern w:val="0"/>
          <w:sz w:val="24"/>
          <w:szCs w:val="24"/>
        </w:rPr>
        <w:t>四、提交投标文件截止时间、开标时间和地点</w:t>
      </w:r>
    </w:p>
    <w:p w14:paraId="7C488CE8"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时间：</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2024年01月03日 09时00分00秒</w:t>
      </w:r>
      <w:r w:rsidRPr="0013111F">
        <w:rPr>
          <w:rFonts w:ascii="Calibri" w:eastAsia="仿宋" w:hAnsi="Calibri" w:cs="Calibri"/>
          <w:kern w:val="0"/>
          <w:sz w:val="24"/>
          <w:szCs w:val="24"/>
        </w:rPr>
        <w:t> </w:t>
      </w:r>
      <w:r w:rsidRPr="0013111F">
        <w:rPr>
          <w:rFonts w:ascii="仿宋" w:eastAsia="仿宋" w:hAnsi="仿宋" w:cs="宋体" w:hint="eastAsia"/>
          <w:kern w:val="0"/>
          <w:sz w:val="24"/>
          <w:szCs w:val="24"/>
        </w:rPr>
        <w:t>（北京时间）</w:t>
      </w:r>
    </w:p>
    <w:p w14:paraId="0652A8CE"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提交投标文件地点：全国公共资源交易平台（陕西省·安康市）不见面开标系统进行投标</w:t>
      </w:r>
    </w:p>
    <w:p w14:paraId="2C229884"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开标地点：全国公共资源交易平台（陕西省·安康市）不见面开标系统进行开标</w:t>
      </w:r>
    </w:p>
    <w:p w14:paraId="4641C3D7" w14:textId="77777777" w:rsidR="0013111F" w:rsidRPr="0013111F" w:rsidRDefault="0013111F" w:rsidP="0013111F">
      <w:pPr>
        <w:widowControl/>
        <w:shd w:val="clear" w:color="auto" w:fill="FFFFFF"/>
        <w:spacing w:line="750" w:lineRule="atLeast"/>
        <w:jc w:val="left"/>
        <w:outlineLvl w:val="3"/>
        <w:rPr>
          <w:rFonts w:ascii="仿宋" w:eastAsia="仿宋" w:hAnsi="仿宋" w:cs="宋体" w:hint="eastAsia"/>
          <w:kern w:val="0"/>
          <w:sz w:val="24"/>
          <w:szCs w:val="24"/>
        </w:rPr>
      </w:pPr>
      <w:r w:rsidRPr="0013111F">
        <w:rPr>
          <w:rFonts w:ascii="仿宋" w:eastAsia="仿宋" w:hAnsi="仿宋" w:cs="宋体" w:hint="eastAsia"/>
          <w:b/>
          <w:bCs/>
          <w:kern w:val="0"/>
          <w:sz w:val="24"/>
          <w:szCs w:val="24"/>
        </w:rPr>
        <w:t>五、公告期限</w:t>
      </w:r>
    </w:p>
    <w:p w14:paraId="6402D84F"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自本公告发布之日起5个工作日。</w:t>
      </w:r>
    </w:p>
    <w:p w14:paraId="5C313A4B" w14:textId="77777777" w:rsidR="0013111F" w:rsidRPr="0013111F" w:rsidRDefault="0013111F" w:rsidP="0013111F">
      <w:pPr>
        <w:widowControl/>
        <w:shd w:val="clear" w:color="auto" w:fill="FFFFFF"/>
        <w:spacing w:line="750" w:lineRule="atLeast"/>
        <w:jc w:val="left"/>
        <w:outlineLvl w:val="3"/>
        <w:rPr>
          <w:rFonts w:ascii="仿宋" w:eastAsia="仿宋" w:hAnsi="仿宋" w:cs="宋体" w:hint="eastAsia"/>
          <w:kern w:val="0"/>
          <w:sz w:val="24"/>
          <w:szCs w:val="24"/>
        </w:rPr>
      </w:pPr>
      <w:r w:rsidRPr="0013111F">
        <w:rPr>
          <w:rFonts w:ascii="仿宋" w:eastAsia="仿宋" w:hAnsi="仿宋" w:cs="宋体" w:hint="eastAsia"/>
          <w:b/>
          <w:bCs/>
          <w:kern w:val="0"/>
          <w:sz w:val="24"/>
          <w:szCs w:val="24"/>
        </w:rPr>
        <w:t>六、其他补充事宜</w:t>
      </w:r>
    </w:p>
    <w:p w14:paraId="67964927" w14:textId="77777777" w:rsidR="0013111F" w:rsidRPr="0013111F" w:rsidRDefault="0013111F" w:rsidP="0013111F">
      <w:pPr>
        <w:widowControl/>
        <w:shd w:val="clear" w:color="auto" w:fill="FFFFFF"/>
        <w:spacing w:line="480" w:lineRule="atLeast"/>
        <w:ind w:firstLine="482"/>
        <w:rPr>
          <w:rFonts w:ascii="仿宋" w:eastAsia="仿宋" w:hAnsi="仿宋" w:cs="宋体" w:hint="eastAsia"/>
          <w:kern w:val="0"/>
          <w:sz w:val="24"/>
          <w:szCs w:val="24"/>
        </w:rPr>
      </w:pPr>
      <w:r w:rsidRPr="0013111F">
        <w:rPr>
          <w:rFonts w:ascii="仿宋" w:eastAsia="仿宋" w:hAnsi="仿宋" w:cs="宋体" w:hint="eastAsia"/>
          <w:kern w:val="0"/>
          <w:sz w:val="24"/>
          <w:szCs w:val="24"/>
          <w:shd w:val="clear" w:color="auto" w:fill="FFFFFF"/>
        </w:rPr>
        <w:lastRenderedPageBreak/>
        <w:t>本项目为线上不见面开标，请于</w:t>
      </w:r>
      <w:r w:rsidRPr="0013111F">
        <w:rPr>
          <w:rFonts w:ascii="Calibri" w:eastAsia="仿宋" w:hAnsi="Calibri" w:cs="Calibri"/>
          <w:kern w:val="0"/>
          <w:sz w:val="24"/>
          <w:szCs w:val="24"/>
          <w:shd w:val="clear" w:color="auto" w:fill="FFFFFF"/>
        </w:rPr>
        <w:t> </w:t>
      </w:r>
      <w:r w:rsidRPr="0013111F">
        <w:rPr>
          <w:rFonts w:ascii="仿宋" w:eastAsia="仿宋" w:hAnsi="仿宋" w:cs="宋体" w:hint="eastAsia"/>
          <w:kern w:val="0"/>
          <w:sz w:val="24"/>
          <w:szCs w:val="24"/>
          <w:shd w:val="clear" w:color="auto" w:fill="FFFFFF"/>
        </w:rPr>
        <w:t>2024年1月03日09:00前进入全国公共资源交易平台（陕西省.安康市）不见面开标系统进行开标。</w:t>
      </w:r>
    </w:p>
    <w:p w14:paraId="0B814B51" w14:textId="77777777" w:rsidR="0013111F" w:rsidRPr="0013111F" w:rsidRDefault="0013111F" w:rsidP="0013111F">
      <w:pPr>
        <w:widowControl/>
        <w:shd w:val="clear" w:color="auto" w:fill="FFFFFF"/>
        <w:spacing w:line="480" w:lineRule="atLeast"/>
        <w:ind w:firstLine="482"/>
        <w:rPr>
          <w:rFonts w:ascii="仿宋" w:eastAsia="仿宋" w:hAnsi="仿宋" w:cs="宋体" w:hint="eastAsia"/>
          <w:kern w:val="0"/>
          <w:sz w:val="24"/>
          <w:szCs w:val="24"/>
        </w:rPr>
      </w:pPr>
      <w:r w:rsidRPr="0013111F">
        <w:rPr>
          <w:rFonts w:ascii="仿宋" w:eastAsia="仿宋" w:hAnsi="仿宋" w:cs="宋体" w:hint="eastAsia"/>
          <w:kern w:val="0"/>
          <w:sz w:val="24"/>
          <w:szCs w:val="24"/>
          <w:shd w:val="clear" w:color="auto" w:fill="FFFFFF"/>
        </w:rPr>
        <w:t>方式：获取招标文件请在招标文件发售时间内将公共资源交易中心报名回执单（加盖公章）、单位介绍信和经办人加盖公章的身份证复印件扫描为一个PDF文档发送至邮箱zjjlzbsyb@163.com。</w:t>
      </w:r>
    </w:p>
    <w:p w14:paraId="7A331659" w14:textId="77777777" w:rsidR="0013111F" w:rsidRPr="0013111F" w:rsidRDefault="0013111F" w:rsidP="0013111F">
      <w:pPr>
        <w:widowControl/>
        <w:shd w:val="clear" w:color="auto" w:fill="FFFFFF"/>
        <w:spacing w:line="480" w:lineRule="atLeast"/>
        <w:ind w:firstLine="422"/>
        <w:rPr>
          <w:rFonts w:ascii="仿宋" w:eastAsia="仿宋" w:hAnsi="仿宋" w:cs="宋体" w:hint="eastAsia"/>
          <w:kern w:val="0"/>
          <w:sz w:val="24"/>
          <w:szCs w:val="24"/>
        </w:rPr>
      </w:pPr>
      <w:r w:rsidRPr="0013111F">
        <w:rPr>
          <w:rFonts w:ascii="仿宋" w:eastAsia="仿宋" w:hAnsi="仿宋" w:cs="宋体" w:hint="eastAsia"/>
          <w:kern w:val="0"/>
          <w:sz w:val="24"/>
          <w:szCs w:val="24"/>
          <w:shd w:val="clear" w:color="auto" w:fill="FFFFFF"/>
        </w:rPr>
        <w:t>备注：（1）报名登记：供应商使用捆绑CA证书登录安康市公共资源交易中心（http://ak.sxggzyjy.cn/），选择电子交易平台中的陕西政府采购交易系统（http://www.sxggzyjy.cn:9002/TPBidder）进行登录，登录后选择“交易乙方”身份进入供应商界面进行报名。（2）报名成功后请在招标文件发售时间内将公共资源交易中心报名回执单（加盖公章）、单位介绍信和经办人加盖公章的身份证复印件扫描为一个PDF文档发送至zjjlzbsyb@163.com邮箱，在规定发售时间内未提供完整登记资料的，报名无效。（3）下载文件：报名确认后，在报名期限内登录安康市公共资源交易中心（http://ak.sxggzyjy.cn/），选择“交易乙方”身份进入供应商界面下载招标文件。（4）本项目采用电子化投标的方式，相关操作流程详见全国公共资源交易平台（陕西省）网站[服务指南-下载专区]中的《陕西省公共资源交易中心政府采购项目投标指南》；（5）电子招标文件技术支持：4009280095、4009980000；（6）未及时下载磋商文件或未经招标代理机构确认的将会影响后续开评标活动。如无进行线上操作，导致无法参与投标的，责任自负。（7）本项目采用电子化投标及</w:t>
      </w:r>
      <w:proofErr w:type="gramStart"/>
      <w:r w:rsidRPr="0013111F">
        <w:rPr>
          <w:rFonts w:ascii="仿宋" w:eastAsia="仿宋" w:hAnsi="仿宋" w:cs="宋体" w:hint="eastAsia"/>
          <w:kern w:val="0"/>
          <w:sz w:val="24"/>
          <w:szCs w:val="24"/>
          <w:shd w:val="clear" w:color="auto" w:fill="FFFFFF"/>
        </w:rPr>
        <w:t>远程不</w:t>
      </w:r>
      <w:proofErr w:type="gramEnd"/>
      <w:r w:rsidRPr="0013111F">
        <w:rPr>
          <w:rFonts w:ascii="仿宋" w:eastAsia="仿宋" w:hAnsi="仿宋" w:cs="宋体" w:hint="eastAsia"/>
          <w:kern w:val="0"/>
          <w:sz w:val="24"/>
          <w:szCs w:val="24"/>
          <w:shd w:val="clear" w:color="auto" w:fill="FFFFFF"/>
        </w:rPr>
        <w:t>见面开标方式。供应商须使用数字认证证书（CA锁）对电子响应文件进行签章、加密、递交及开启时解密等相关招投标事宜。开标前，供应商需登录网络开标大厅。开启时，按照工作人员要求进行远程解密，如因供应商自身原因造成无法在规定时间内解密响应文件的，按无效投标对待。</w:t>
      </w:r>
    </w:p>
    <w:p w14:paraId="14ED4FD1" w14:textId="77777777" w:rsidR="0013111F" w:rsidRPr="0013111F" w:rsidRDefault="0013111F" w:rsidP="0013111F">
      <w:pPr>
        <w:widowControl/>
        <w:shd w:val="clear" w:color="auto" w:fill="FFFFFF"/>
        <w:spacing w:line="750" w:lineRule="atLeast"/>
        <w:jc w:val="left"/>
        <w:outlineLvl w:val="3"/>
        <w:rPr>
          <w:rFonts w:ascii="仿宋" w:eastAsia="仿宋" w:hAnsi="仿宋" w:cs="宋体" w:hint="eastAsia"/>
          <w:kern w:val="0"/>
          <w:sz w:val="24"/>
          <w:szCs w:val="24"/>
        </w:rPr>
      </w:pPr>
      <w:r w:rsidRPr="0013111F">
        <w:rPr>
          <w:rFonts w:ascii="仿宋" w:eastAsia="仿宋" w:hAnsi="仿宋" w:cs="宋体" w:hint="eastAsia"/>
          <w:b/>
          <w:bCs/>
          <w:kern w:val="0"/>
          <w:sz w:val="24"/>
          <w:szCs w:val="24"/>
        </w:rPr>
        <w:t>七、对本次招标提出询问，请按以下方式联系。</w:t>
      </w:r>
    </w:p>
    <w:p w14:paraId="6F1BC596" w14:textId="77777777" w:rsidR="0013111F" w:rsidRPr="0013111F" w:rsidRDefault="0013111F" w:rsidP="0013111F">
      <w:pPr>
        <w:widowControl/>
        <w:shd w:val="clear" w:color="auto" w:fill="FFFFFF"/>
        <w:spacing w:line="480" w:lineRule="auto"/>
        <w:jc w:val="left"/>
        <w:outlineLvl w:val="5"/>
        <w:rPr>
          <w:rFonts w:ascii="仿宋" w:eastAsia="仿宋" w:hAnsi="仿宋" w:cs="宋体" w:hint="eastAsia"/>
          <w:kern w:val="0"/>
          <w:sz w:val="24"/>
          <w:szCs w:val="24"/>
        </w:rPr>
      </w:pPr>
      <w:r w:rsidRPr="0013111F">
        <w:rPr>
          <w:rFonts w:ascii="仿宋" w:eastAsia="仿宋" w:hAnsi="仿宋" w:cs="宋体" w:hint="eastAsia"/>
          <w:kern w:val="0"/>
          <w:sz w:val="24"/>
          <w:szCs w:val="24"/>
        </w:rPr>
        <w:t>1.采购人信息</w:t>
      </w:r>
    </w:p>
    <w:p w14:paraId="17780255"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名称：紫阳县民政局</w:t>
      </w:r>
    </w:p>
    <w:p w14:paraId="71FE2DA6"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地址：陕西省安康市紫阳县城关镇东城门28号</w:t>
      </w:r>
    </w:p>
    <w:p w14:paraId="3F2A310A"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联系方式：0915-4421659</w:t>
      </w:r>
    </w:p>
    <w:p w14:paraId="50A830A9" w14:textId="77777777" w:rsidR="0013111F" w:rsidRPr="0013111F" w:rsidRDefault="0013111F" w:rsidP="0013111F">
      <w:pPr>
        <w:widowControl/>
        <w:shd w:val="clear" w:color="auto" w:fill="FFFFFF"/>
        <w:spacing w:line="480" w:lineRule="auto"/>
        <w:jc w:val="left"/>
        <w:outlineLvl w:val="5"/>
        <w:rPr>
          <w:rFonts w:ascii="仿宋" w:eastAsia="仿宋" w:hAnsi="仿宋" w:cs="宋体" w:hint="eastAsia"/>
          <w:kern w:val="0"/>
          <w:sz w:val="24"/>
          <w:szCs w:val="24"/>
        </w:rPr>
      </w:pPr>
      <w:r w:rsidRPr="0013111F">
        <w:rPr>
          <w:rFonts w:ascii="仿宋" w:eastAsia="仿宋" w:hAnsi="仿宋" w:cs="宋体" w:hint="eastAsia"/>
          <w:kern w:val="0"/>
          <w:sz w:val="24"/>
          <w:szCs w:val="24"/>
        </w:rPr>
        <w:lastRenderedPageBreak/>
        <w:t>2.采购代理机构信息</w:t>
      </w:r>
    </w:p>
    <w:p w14:paraId="5F5FB00A"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名称：陕西中基项目管理有限公司</w:t>
      </w:r>
    </w:p>
    <w:p w14:paraId="74F15801"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地址：陕西省西安市高新区高新路52号高科大厦17F</w:t>
      </w:r>
    </w:p>
    <w:p w14:paraId="69CA1F8A"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联系方式：029-88336376</w:t>
      </w:r>
    </w:p>
    <w:p w14:paraId="0A28D0AC" w14:textId="77777777" w:rsidR="0013111F" w:rsidRPr="0013111F" w:rsidRDefault="0013111F" w:rsidP="0013111F">
      <w:pPr>
        <w:widowControl/>
        <w:shd w:val="clear" w:color="auto" w:fill="FFFFFF"/>
        <w:spacing w:line="480" w:lineRule="auto"/>
        <w:jc w:val="left"/>
        <w:outlineLvl w:val="5"/>
        <w:rPr>
          <w:rFonts w:ascii="仿宋" w:eastAsia="仿宋" w:hAnsi="仿宋" w:cs="宋体" w:hint="eastAsia"/>
          <w:kern w:val="0"/>
          <w:sz w:val="24"/>
          <w:szCs w:val="24"/>
        </w:rPr>
      </w:pPr>
      <w:r w:rsidRPr="0013111F">
        <w:rPr>
          <w:rFonts w:ascii="仿宋" w:eastAsia="仿宋" w:hAnsi="仿宋" w:cs="宋体" w:hint="eastAsia"/>
          <w:kern w:val="0"/>
          <w:sz w:val="24"/>
          <w:szCs w:val="24"/>
        </w:rPr>
        <w:t>3.项目联系方式</w:t>
      </w:r>
    </w:p>
    <w:p w14:paraId="5AD9FA4C"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项目联系人：招标一部高凯、郑立东、曾艳、高杰</w:t>
      </w:r>
    </w:p>
    <w:p w14:paraId="77642F11" w14:textId="77777777" w:rsidR="0013111F" w:rsidRPr="0013111F" w:rsidRDefault="0013111F" w:rsidP="0013111F">
      <w:pPr>
        <w:widowControl/>
        <w:shd w:val="clear" w:color="auto" w:fill="FFFFFF"/>
        <w:spacing w:line="480" w:lineRule="atLeast"/>
        <w:ind w:firstLine="480"/>
        <w:rPr>
          <w:rFonts w:ascii="仿宋" w:eastAsia="仿宋" w:hAnsi="仿宋" w:cs="宋体" w:hint="eastAsia"/>
          <w:kern w:val="0"/>
          <w:sz w:val="24"/>
          <w:szCs w:val="24"/>
        </w:rPr>
      </w:pPr>
      <w:r w:rsidRPr="0013111F">
        <w:rPr>
          <w:rFonts w:ascii="仿宋" w:eastAsia="仿宋" w:hAnsi="仿宋" w:cs="宋体" w:hint="eastAsia"/>
          <w:kern w:val="0"/>
          <w:sz w:val="24"/>
          <w:szCs w:val="24"/>
        </w:rPr>
        <w:t>电话：029-88336376</w:t>
      </w:r>
    </w:p>
    <w:p w14:paraId="33A07896" w14:textId="77777777" w:rsidR="000945FC" w:rsidRPr="0013111F" w:rsidRDefault="000945FC">
      <w:pPr>
        <w:rPr>
          <w:rFonts w:ascii="仿宋" w:eastAsia="仿宋" w:hAnsi="仿宋"/>
          <w:sz w:val="24"/>
          <w:szCs w:val="24"/>
        </w:rPr>
      </w:pPr>
    </w:p>
    <w:sectPr w:rsidR="000945FC" w:rsidRPr="00131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1F"/>
    <w:rsid w:val="000945FC"/>
    <w:rsid w:val="00131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C305"/>
  <w15:chartTrackingRefBased/>
  <w15:docId w15:val="{998A0A76-B91D-4285-BA68-AE8C9B5C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13111F"/>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0"/>
    <w:uiPriority w:val="9"/>
    <w:qFormat/>
    <w:rsid w:val="0013111F"/>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13111F"/>
    <w:rPr>
      <w:rFonts w:ascii="宋体" w:eastAsia="宋体" w:hAnsi="宋体" w:cs="宋体"/>
      <w:b/>
      <w:bCs/>
      <w:kern w:val="0"/>
      <w:sz w:val="24"/>
      <w:szCs w:val="24"/>
    </w:rPr>
  </w:style>
  <w:style w:type="character" w:customStyle="1" w:styleId="60">
    <w:name w:val="标题 6 字符"/>
    <w:basedOn w:val="a0"/>
    <w:link w:val="6"/>
    <w:uiPriority w:val="9"/>
    <w:rsid w:val="0013111F"/>
    <w:rPr>
      <w:rFonts w:ascii="宋体" w:eastAsia="宋体" w:hAnsi="宋体" w:cs="宋体"/>
      <w:b/>
      <w:bCs/>
      <w:kern w:val="0"/>
      <w:sz w:val="15"/>
      <w:szCs w:val="15"/>
    </w:rPr>
  </w:style>
  <w:style w:type="character" w:styleId="a3">
    <w:name w:val="Strong"/>
    <w:basedOn w:val="a0"/>
    <w:uiPriority w:val="22"/>
    <w:qFormat/>
    <w:rsid w:val="0013111F"/>
    <w:rPr>
      <w:b/>
      <w:bCs/>
    </w:rPr>
  </w:style>
  <w:style w:type="paragraph" w:styleId="a4">
    <w:name w:val="Normal (Web)"/>
    <w:basedOn w:val="a"/>
    <w:uiPriority w:val="99"/>
    <w:semiHidden/>
    <w:unhideWhenUsed/>
    <w:rsid w:val="0013111F"/>
    <w:pPr>
      <w:widowControl/>
      <w:spacing w:before="100" w:beforeAutospacing="1" w:after="100" w:afterAutospacing="1"/>
      <w:jc w:val="left"/>
    </w:pPr>
    <w:rPr>
      <w:rFonts w:ascii="宋体" w:eastAsia="宋体" w:hAnsi="宋体" w:cs="宋体"/>
      <w:kern w:val="0"/>
      <w:sz w:val="24"/>
      <w:szCs w:val="24"/>
    </w:rPr>
  </w:style>
  <w:style w:type="character" w:customStyle="1" w:styleId="noticegetfile-getbidfileaddress">
    <w:name w:val="noticegetfile-getbidfileaddress"/>
    <w:basedOn w:val="a0"/>
    <w:rsid w:val="0013111F"/>
  </w:style>
  <w:style w:type="character" w:customStyle="1" w:styleId="noticepurchasetime-noticepurchasetime">
    <w:name w:val="noticepurchasetime-noticepurchasetime"/>
    <w:basedOn w:val="a0"/>
    <w:rsid w:val="0013111F"/>
  </w:style>
  <w:style w:type="paragraph" w:customStyle="1" w:styleId="u-content">
    <w:name w:val="u-content"/>
    <w:basedOn w:val="a"/>
    <w:rsid w:val="0013111F"/>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13111F"/>
  </w:style>
  <w:style w:type="character" w:customStyle="1" w:styleId="noticebidtime-bidaddress">
    <w:name w:val="noticebidtime-bidaddress"/>
    <w:basedOn w:val="a0"/>
    <w:rsid w:val="0013111F"/>
  </w:style>
  <w:style w:type="paragraph" w:styleId="a5">
    <w:name w:val="Plain Text"/>
    <w:basedOn w:val="a"/>
    <w:link w:val="a6"/>
    <w:uiPriority w:val="99"/>
    <w:semiHidden/>
    <w:unhideWhenUsed/>
    <w:rsid w:val="0013111F"/>
    <w:pPr>
      <w:widowControl/>
      <w:spacing w:before="100" w:beforeAutospacing="1" w:after="100" w:afterAutospacing="1"/>
      <w:jc w:val="left"/>
    </w:pPr>
    <w:rPr>
      <w:rFonts w:ascii="宋体" w:eastAsia="宋体" w:hAnsi="宋体" w:cs="宋体"/>
      <w:kern w:val="0"/>
      <w:sz w:val="24"/>
      <w:szCs w:val="24"/>
    </w:rPr>
  </w:style>
  <w:style w:type="character" w:customStyle="1" w:styleId="a6">
    <w:name w:val="纯文本 字符"/>
    <w:basedOn w:val="a0"/>
    <w:link w:val="a5"/>
    <w:uiPriority w:val="99"/>
    <w:semiHidden/>
    <w:rsid w:val="0013111F"/>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115">
      <w:bodyDiv w:val="1"/>
      <w:marLeft w:val="0"/>
      <w:marRight w:val="0"/>
      <w:marTop w:val="0"/>
      <w:marBottom w:val="0"/>
      <w:divBdr>
        <w:top w:val="none" w:sz="0" w:space="0" w:color="auto"/>
        <w:left w:val="none" w:sz="0" w:space="0" w:color="auto"/>
        <w:bottom w:val="none" w:sz="0" w:space="0" w:color="auto"/>
        <w:right w:val="none" w:sz="0" w:space="0" w:color="auto"/>
      </w:divBdr>
      <w:divsChild>
        <w:div w:id="1680766870">
          <w:marLeft w:val="0"/>
          <w:marRight w:val="0"/>
          <w:marTop w:val="150"/>
          <w:marBottom w:val="150"/>
          <w:divBdr>
            <w:top w:val="single" w:sz="6" w:space="9" w:color="000000"/>
            <w:left w:val="single" w:sz="6" w:space="9" w:color="000000"/>
            <w:bottom w:val="single" w:sz="6" w:space="9" w:color="000000"/>
            <w:right w:val="single" w:sz="6" w:space="9" w:color="000000"/>
          </w:divBdr>
        </w:div>
        <w:div w:id="560405069">
          <w:marLeft w:val="0"/>
          <w:marRight w:val="0"/>
          <w:marTop w:val="0"/>
          <w:marBottom w:val="0"/>
          <w:divBdr>
            <w:top w:val="none" w:sz="0" w:space="0" w:color="auto"/>
            <w:left w:val="none" w:sz="0" w:space="0" w:color="auto"/>
            <w:bottom w:val="none" w:sz="0" w:space="0" w:color="auto"/>
            <w:right w:val="none" w:sz="0" w:space="0" w:color="auto"/>
          </w:divBdr>
        </w:div>
        <w:div w:id="15934788">
          <w:marLeft w:val="0"/>
          <w:marRight w:val="0"/>
          <w:marTop w:val="0"/>
          <w:marBottom w:val="0"/>
          <w:divBdr>
            <w:top w:val="none" w:sz="0" w:space="0" w:color="auto"/>
            <w:left w:val="none" w:sz="0" w:space="0" w:color="auto"/>
            <w:bottom w:val="none" w:sz="0" w:space="0" w:color="auto"/>
            <w:right w:val="none" w:sz="0" w:space="0" w:color="auto"/>
          </w:divBdr>
        </w:div>
        <w:div w:id="566958299">
          <w:marLeft w:val="0"/>
          <w:marRight w:val="0"/>
          <w:marTop w:val="0"/>
          <w:marBottom w:val="0"/>
          <w:divBdr>
            <w:top w:val="none" w:sz="0" w:space="0" w:color="auto"/>
            <w:left w:val="none" w:sz="0" w:space="0" w:color="auto"/>
            <w:bottom w:val="none" w:sz="0" w:space="0" w:color="auto"/>
            <w:right w:val="none" w:sz="0" w:space="0" w:color="auto"/>
          </w:divBdr>
        </w:div>
        <w:div w:id="686446140">
          <w:marLeft w:val="0"/>
          <w:marRight w:val="0"/>
          <w:marTop w:val="0"/>
          <w:marBottom w:val="0"/>
          <w:divBdr>
            <w:top w:val="none" w:sz="0" w:space="0" w:color="auto"/>
            <w:left w:val="none" w:sz="0" w:space="0" w:color="auto"/>
            <w:bottom w:val="none" w:sz="0" w:space="0" w:color="auto"/>
            <w:right w:val="none" w:sz="0" w:space="0" w:color="auto"/>
          </w:divBdr>
        </w:div>
        <w:div w:id="1517159209">
          <w:marLeft w:val="0"/>
          <w:marRight w:val="0"/>
          <w:marTop w:val="0"/>
          <w:marBottom w:val="0"/>
          <w:divBdr>
            <w:top w:val="none" w:sz="0" w:space="0" w:color="auto"/>
            <w:left w:val="none" w:sz="0" w:space="0" w:color="auto"/>
            <w:bottom w:val="none" w:sz="0" w:space="0" w:color="auto"/>
            <w:right w:val="none" w:sz="0" w:space="0" w:color="auto"/>
          </w:divBdr>
        </w:div>
        <w:div w:id="1106189492">
          <w:marLeft w:val="0"/>
          <w:marRight w:val="0"/>
          <w:marTop w:val="0"/>
          <w:marBottom w:val="0"/>
          <w:divBdr>
            <w:top w:val="none" w:sz="0" w:space="0" w:color="auto"/>
            <w:left w:val="none" w:sz="0" w:space="0" w:color="auto"/>
            <w:bottom w:val="none" w:sz="0" w:space="0" w:color="auto"/>
            <w:right w:val="none" w:sz="0" w:space="0" w:color="auto"/>
          </w:divBdr>
        </w:div>
        <w:div w:id="784235446">
          <w:marLeft w:val="0"/>
          <w:marRight w:val="0"/>
          <w:marTop w:val="0"/>
          <w:marBottom w:val="0"/>
          <w:divBdr>
            <w:top w:val="none" w:sz="0" w:space="0" w:color="auto"/>
            <w:left w:val="none" w:sz="0" w:space="0" w:color="auto"/>
            <w:bottom w:val="none" w:sz="0" w:space="0" w:color="auto"/>
            <w:right w:val="none" w:sz="0" w:space="0" w:color="auto"/>
          </w:divBdr>
        </w:div>
        <w:div w:id="649869034">
          <w:marLeft w:val="0"/>
          <w:marRight w:val="0"/>
          <w:marTop w:val="0"/>
          <w:marBottom w:val="0"/>
          <w:divBdr>
            <w:top w:val="none" w:sz="0" w:space="0" w:color="auto"/>
            <w:left w:val="none" w:sz="0" w:space="0" w:color="auto"/>
            <w:bottom w:val="none" w:sz="0" w:space="0" w:color="auto"/>
            <w:right w:val="none" w:sz="0" w:space="0" w:color="auto"/>
          </w:divBdr>
        </w:div>
        <w:div w:id="2059238477">
          <w:marLeft w:val="0"/>
          <w:marRight w:val="0"/>
          <w:marTop w:val="0"/>
          <w:marBottom w:val="0"/>
          <w:divBdr>
            <w:top w:val="none" w:sz="0" w:space="0" w:color="auto"/>
            <w:left w:val="none" w:sz="0" w:space="0" w:color="auto"/>
            <w:bottom w:val="none" w:sz="0" w:space="0" w:color="auto"/>
            <w:right w:val="none" w:sz="0" w:space="0" w:color="auto"/>
          </w:divBdr>
          <w:divsChild>
            <w:div w:id="1949701475">
              <w:marLeft w:val="0"/>
              <w:marRight w:val="0"/>
              <w:marTop w:val="0"/>
              <w:marBottom w:val="0"/>
              <w:divBdr>
                <w:top w:val="none" w:sz="0" w:space="0" w:color="auto"/>
                <w:left w:val="none" w:sz="0" w:space="0" w:color="auto"/>
                <w:bottom w:val="none" w:sz="0" w:space="0" w:color="auto"/>
                <w:right w:val="none" w:sz="0" w:space="0" w:color="auto"/>
              </w:divBdr>
              <w:divsChild>
                <w:div w:id="134115497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12248253">
          <w:marLeft w:val="0"/>
          <w:marRight w:val="0"/>
          <w:marTop w:val="0"/>
          <w:marBottom w:val="0"/>
          <w:divBdr>
            <w:top w:val="none" w:sz="0" w:space="0" w:color="auto"/>
            <w:left w:val="none" w:sz="0" w:space="0" w:color="auto"/>
            <w:bottom w:val="none" w:sz="0" w:space="0" w:color="auto"/>
            <w:right w:val="none" w:sz="0" w:space="0" w:color="auto"/>
          </w:divBdr>
          <w:divsChild>
            <w:div w:id="1938949068">
              <w:marLeft w:val="0"/>
              <w:marRight w:val="0"/>
              <w:marTop w:val="0"/>
              <w:marBottom w:val="0"/>
              <w:divBdr>
                <w:top w:val="none" w:sz="0" w:space="0" w:color="auto"/>
                <w:left w:val="none" w:sz="0" w:space="0" w:color="auto"/>
                <w:bottom w:val="none" w:sz="0" w:space="0" w:color="auto"/>
                <w:right w:val="none" w:sz="0" w:space="0" w:color="auto"/>
              </w:divBdr>
              <w:divsChild>
                <w:div w:id="88225541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58750655">
          <w:marLeft w:val="0"/>
          <w:marRight w:val="0"/>
          <w:marTop w:val="0"/>
          <w:marBottom w:val="0"/>
          <w:divBdr>
            <w:top w:val="none" w:sz="0" w:space="0" w:color="auto"/>
            <w:left w:val="none" w:sz="0" w:space="0" w:color="auto"/>
            <w:bottom w:val="none" w:sz="0" w:space="0" w:color="auto"/>
            <w:right w:val="none" w:sz="0" w:space="0" w:color="auto"/>
          </w:divBdr>
          <w:divsChild>
            <w:div w:id="576328984">
              <w:marLeft w:val="0"/>
              <w:marRight w:val="0"/>
              <w:marTop w:val="0"/>
              <w:marBottom w:val="0"/>
              <w:divBdr>
                <w:top w:val="none" w:sz="0" w:space="0" w:color="auto"/>
                <w:left w:val="none" w:sz="0" w:space="0" w:color="auto"/>
                <w:bottom w:val="none" w:sz="0" w:space="0" w:color="auto"/>
                <w:right w:val="none" w:sz="0" w:space="0" w:color="auto"/>
              </w:divBdr>
              <w:divsChild>
                <w:div w:id="3763921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34787403">
          <w:marLeft w:val="0"/>
          <w:marRight w:val="0"/>
          <w:marTop w:val="0"/>
          <w:marBottom w:val="0"/>
          <w:divBdr>
            <w:top w:val="none" w:sz="0" w:space="0" w:color="auto"/>
            <w:left w:val="none" w:sz="0" w:space="0" w:color="auto"/>
            <w:bottom w:val="none" w:sz="0" w:space="0" w:color="auto"/>
            <w:right w:val="none" w:sz="0" w:space="0" w:color="auto"/>
          </w:divBdr>
          <w:divsChild>
            <w:div w:id="1233467101">
              <w:marLeft w:val="0"/>
              <w:marRight w:val="0"/>
              <w:marTop w:val="0"/>
              <w:marBottom w:val="0"/>
              <w:divBdr>
                <w:top w:val="none" w:sz="0" w:space="0" w:color="auto"/>
                <w:left w:val="none" w:sz="0" w:space="0" w:color="auto"/>
                <w:bottom w:val="none" w:sz="0" w:space="0" w:color="auto"/>
                <w:right w:val="none" w:sz="0" w:space="0" w:color="auto"/>
              </w:divBdr>
              <w:divsChild>
                <w:div w:id="20627524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3577395">
          <w:marLeft w:val="0"/>
          <w:marRight w:val="0"/>
          <w:marTop w:val="0"/>
          <w:marBottom w:val="0"/>
          <w:divBdr>
            <w:top w:val="none" w:sz="0" w:space="0" w:color="auto"/>
            <w:left w:val="none" w:sz="0" w:space="0" w:color="auto"/>
            <w:bottom w:val="none" w:sz="0" w:space="0" w:color="auto"/>
            <w:right w:val="none" w:sz="0" w:space="0" w:color="auto"/>
          </w:divBdr>
          <w:divsChild>
            <w:div w:id="191647519">
              <w:marLeft w:val="0"/>
              <w:marRight w:val="0"/>
              <w:marTop w:val="0"/>
              <w:marBottom w:val="0"/>
              <w:divBdr>
                <w:top w:val="none" w:sz="0" w:space="0" w:color="auto"/>
                <w:left w:val="none" w:sz="0" w:space="0" w:color="auto"/>
                <w:bottom w:val="none" w:sz="0" w:space="0" w:color="auto"/>
                <w:right w:val="none" w:sz="0" w:space="0" w:color="auto"/>
              </w:divBdr>
              <w:divsChild>
                <w:div w:id="3130680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43276337">
          <w:marLeft w:val="0"/>
          <w:marRight w:val="0"/>
          <w:marTop w:val="0"/>
          <w:marBottom w:val="0"/>
          <w:divBdr>
            <w:top w:val="none" w:sz="0" w:space="0" w:color="auto"/>
            <w:left w:val="none" w:sz="0" w:space="0" w:color="auto"/>
            <w:bottom w:val="none" w:sz="0" w:space="0" w:color="auto"/>
            <w:right w:val="none" w:sz="0" w:space="0" w:color="auto"/>
          </w:divBdr>
          <w:divsChild>
            <w:div w:id="378431370">
              <w:marLeft w:val="0"/>
              <w:marRight w:val="0"/>
              <w:marTop w:val="0"/>
              <w:marBottom w:val="0"/>
              <w:divBdr>
                <w:top w:val="none" w:sz="0" w:space="0" w:color="auto"/>
                <w:left w:val="none" w:sz="0" w:space="0" w:color="auto"/>
                <w:bottom w:val="none" w:sz="0" w:space="0" w:color="auto"/>
                <w:right w:val="none" w:sz="0" w:space="0" w:color="auto"/>
              </w:divBdr>
              <w:divsChild>
                <w:div w:id="12436833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64643323">
          <w:marLeft w:val="0"/>
          <w:marRight w:val="0"/>
          <w:marTop w:val="0"/>
          <w:marBottom w:val="0"/>
          <w:divBdr>
            <w:top w:val="none" w:sz="0" w:space="0" w:color="auto"/>
            <w:left w:val="none" w:sz="0" w:space="0" w:color="auto"/>
            <w:bottom w:val="none" w:sz="0" w:space="0" w:color="auto"/>
            <w:right w:val="none" w:sz="0" w:space="0" w:color="auto"/>
          </w:divBdr>
          <w:divsChild>
            <w:div w:id="371465612">
              <w:marLeft w:val="0"/>
              <w:marRight w:val="0"/>
              <w:marTop w:val="0"/>
              <w:marBottom w:val="0"/>
              <w:divBdr>
                <w:top w:val="none" w:sz="0" w:space="0" w:color="auto"/>
                <w:left w:val="none" w:sz="0" w:space="0" w:color="auto"/>
                <w:bottom w:val="none" w:sz="0" w:space="0" w:color="auto"/>
                <w:right w:val="none" w:sz="0" w:space="0" w:color="auto"/>
              </w:divBdr>
              <w:divsChild>
                <w:div w:id="1588096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69777648">
          <w:marLeft w:val="0"/>
          <w:marRight w:val="0"/>
          <w:marTop w:val="0"/>
          <w:marBottom w:val="0"/>
          <w:divBdr>
            <w:top w:val="none" w:sz="0" w:space="0" w:color="auto"/>
            <w:left w:val="none" w:sz="0" w:space="0" w:color="auto"/>
            <w:bottom w:val="none" w:sz="0" w:space="0" w:color="auto"/>
            <w:right w:val="none" w:sz="0" w:space="0" w:color="auto"/>
          </w:divBdr>
          <w:divsChild>
            <w:div w:id="569459046">
              <w:marLeft w:val="0"/>
              <w:marRight w:val="0"/>
              <w:marTop w:val="0"/>
              <w:marBottom w:val="0"/>
              <w:divBdr>
                <w:top w:val="none" w:sz="0" w:space="0" w:color="auto"/>
                <w:left w:val="none" w:sz="0" w:space="0" w:color="auto"/>
                <w:bottom w:val="none" w:sz="0" w:space="0" w:color="auto"/>
                <w:right w:val="none" w:sz="0" w:space="0" w:color="auto"/>
              </w:divBdr>
              <w:divsChild>
                <w:div w:id="115726247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859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1290</Words>
  <Characters>7358</Characters>
  <Application>Microsoft Office Word</Application>
  <DocSecurity>0</DocSecurity>
  <Lines>61</Lines>
  <Paragraphs>17</Paragraphs>
  <ScaleCrop>false</ScaleCrop>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Jennygao199102@outlook.com</dc:creator>
  <cp:keywords/>
  <dc:description/>
  <cp:lastModifiedBy>Jennygao199102@outlook.com</cp:lastModifiedBy>
  <cp:revision>1</cp:revision>
  <dcterms:created xsi:type="dcterms:W3CDTF">2023-12-12T06:31:00Z</dcterms:created>
  <dcterms:modified xsi:type="dcterms:W3CDTF">2023-12-12T06:32:00Z</dcterms:modified>
</cp:coreProperties>
</file>