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562" w:firstLineChars="200"/>
        <w:jc w:val="center"/>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8"/>
          <w:szCs w:val="28"/>
          <w:highlight w:val="none"/>
          <w:shd w:val="clear" w:color="auto" w:fill="FFFFFF"/>
          <w:lang w:eastAsia="zh-CN"/>
        </w:rPr>
        <w:t>岚皋县医院2022年苏陕协作“组团式”帮扶专项资金采购项目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562" w:firstLineChars="200"/>
        <w:jc w:val="center"/>
        <w:textAlignment w:val="auto"/>
        <w:rPr>
          <w:rFonts w:hint="eastAsia" w:ascii="仿宋" w:hAnsi="仿宋" w:eastAsia="仿宋" w:cs="仿宋"/>
          <w:i w:val="0"/>
          <w:iCs w:val="0"/>
          <w:caps w:val="0"/>
          <w:color w:val="auto"/>
          <w:spacing w:val="0"/>
          <w:sz w:val="28"/>
          <w:szCs w:val="28"/>
          <w:highlight w:val="none"/>
          <w:shd w:val="clear" w:color="auto" w:fill="FFFFFF"/>
          <w:lang w:eastAsia="zh-CN"/>
        </w:rPr>
      </w:pPr>
      <w:r>
        <w:rPr>
          <w:rFonts w:hint="eastAsia" w:ascii="仿宋" w:hAnsi="仿宋" w:eastAsia="仿宋" w:cs="仿宋"/>
          <w:i w:val="0"/>
          <w:iCs w:val="0"/>
          <w:caps w:val="0"/>
          <w:color w:val="auto"/>
          <w:spacing w:val="0"/>
          <w:sz w:val="28"/>
          <w:szCs w:val="28"/>
          <w:highlight w:val="none"/>
          <w:shd w:val="clear" w:color="auto" w:fill="FFFFFF"/>
          <w:lang w:eastAsia="zh-CN"/>
        </w:rPr>
        <w:t>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color w:val="auto"/>
          <w:sz w:val="24"/>
          <w:szCs w:val="24"/>
        </w:rPr>
      </w:pPr>
      <w:r>
        <w:rPr>
          <w:rStyle w:val="14"/>
          <w:rFonts w:hint="eastAsia" w:ascii="仿宋" w:hAnsi="仿宋" w:eastAsia="仿宋" w:cs="仿宋"/>
          <w:b/>
          <w:bCs/>
          <w:i w:val="0"/>
          <w:iCs w:val="0"/>
          <w:caps w:val="0"/>
          <w:color w:val="auto"/>
          <w:spacing w:val="0"/>
          <w:sz w:val="24"/>
          <w:szCs w:val="24"/>
          <w:shd w:val="clear" w:color="auto"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岚皋县医院2022年苏陕协作“组团式”帮扶专项资金采购项目的潜在投标人应在</w:t>
      </w:r>
      <w:r>
        <w:rPr>
          <w:rFonts w:hint="eastAsia" w:ascii="仿宋" w:hAnsi="仿宋" w:eastAsia="仿宋" w:cs="仿宋"/>
          <w:i w:val="0"/>
          <w:iCs w:val="0"/>
          <w:caps w:val="0"/>
          <w:color w:val="333333"/>
          <w:spacing w:val="0"/>
          <w:sz w:val="24"/>
          <w:szCs w:val="24"/>
          <w:shd w:val="clear" w:color="auto" w:fill="FFFFFF"/>
          <w:vertAlign w:val="baseline"/>
        </w:rPr>
        <w:t>全国公共资源交易平台（陕西省安康市）</w:t>
      </w:r>
      <w:r>
        <w:rPr>
          <w:rFonts w:hint="eastAsia" w:ascii="仿宋" w:hAnsi="仿宋" w:eastAsia="仿宋" w:cs="仿宋"/>
          <w:i w:val="0"/>
          <w:iCs w:val="0"/>
          <w:caps w:val="0"/>
          <w:color w:val="auto"/>
          <w:spacing w:val="0"/>
          <w:sz w:val="24"/>
          <w:szCs w:val="24"/>
          <w:shd w:val="clear" w:color="auto" w:fill="FFFFFF"/>
        </w:rPr>
        <w:t>获取招标文件，</w:t>
      </w:r>
      <w:r>
        <w:rPr>
          <w:rFonts w:hint="eastAsia" w:ascii="仿宋" w:hAnsi="仿宋" w:eastAsia="仿宋" w:cs="仿宋"/>
          <w:i w:val="0"/>
          <w:iCs w:val="0"/>
          <w:caps w:val="0"/>
          <w:color w:val="auto"/>
          <w:spacing w:val="0"/>
          <w:sz w:val="24"/>
          <w:szCs w:val="24"/>
          <w:highlight w:val="none"/>
          <w:shd w:val="clear" w:color="auto" w:fill="FFFFFF"/>
        </w:rPr>
        <w:t>并于</w:t>
      </w:r>
      <w:r>
        <w:rPr>
          <w:rFonts w:hint="eastAsia" w:ascii="仿宋" w:hAnsi="仿宋" w:eastAsia="仿宋" w:cs="仿宋"/>
          <w:i w:val="0"/>
          <w:iCs w:val="0"/>
          <w:caps w:val="0"/>
          <w:color w:val="0000FF"/>
          <w:spacing w:val="0"/>
          <w:sz w:val="24"/>
          <w:szCs w:val="24"/>
          <w:highlight w:val="none"/>
          <w:shd w:val="clear" w:color="auto" w:fill="FFFFFF"/>
        </w:rPr>
        <w:t> </w:t>
      </w:r>
      <w:r>
        <w:rPr>
          <w:rFonts w:hint="eastAsia" w:ascii="仿宋" w:hAnsi="仿宋" w:eastAsia="仿宋" w:cs="仿宋"/>
          <w:i w:val="0"/>
          <w:iCs w:val="0"/>
          <w:caps w:val="0"/>
          <w:color w:val="auto"/>
          <w:spacing w:val="0"/>
          <w:sz w:val="24"/>
          <w:szCs w:val="24"/>
          <w:highlight w:val="none"/>
          <w:shd w:val="clear" w:color="auto" w:fill="FFFFFF"/>
        </w:rPr>
        <w:t>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03</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13</w:t>
      </w:r>
      <w:r>
        <w:rPr>
          <w:rFonts w:hint="eastAsia" w:ascii="仿宋" w:hAnsi="仿宋" w:eastAsia="仿宋" w:cs="仿宋"/>
          <w:i w:val="0"/>
          <w:iCs w:val="0"/>
          <w:caps w:val="0"/>
          <w:color w:val="auto"/>
          <w:spacing w:val="0"/>
          <w:sz w:val="24"/>
          <w:szCs w:val="24"/>
          <w:highlight w:val="none"/>
          <w:shd w:val="clear" w:color="auto" w:fill="FFFFFF"/>
        </w:rPr>
        <w:t xml:space="preserve">日 </w:t>
      </w:r>
      <w:r>
        <w:rPr>
          <w:rFonts w:hint="eastAsia" w:ascii="仿宋" w:hAnsi="仿宋" w:eastAsia="仿宋" w:cs="仿宋"/>
          <w:i w:val="0"/>
          <w:iCs w:val="0"/>
          <w:caps w:val="0"/>
          <w:color w:val="auto"/>
          <w:spacing w:val="0"/>
          <w:sz w:val="24"/>
          <w:szCs w:val="24"/>
          <w:highlight w:val="none"/>
          <w:shd w:val="clear" w:color="auto" w:fill="FFFFFF"/>
          <w:lang w:val="en-US" w:eastAsia="zh-CN"/>
        </w:rPr>
        <w:t>09</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00</w:t>
      </w:r>
      <w:r>
        <w:rPr>
          <w:rFonts w:hint="eastAsia" w:ascii="仿宋" w:hAnsi="仿宋" w:eastAsia="仿宋" w:cs="仿宋"/>
          <w:i w:val="0"/>
          <w:iCs w:val="0"/>
          <w:caps w:val="0"/>
          <w:color w:val="auto"/>
          <w:spacing w:val="0"/>
          <w:sz w:val="24"/>
          <w:szCs w:val="24"/>
          <w:highlight w:val="none"/>
          <w:shd w:val="clear" w:color="auto" w:fill="FFFFFF"/>
        </w:rPr>
        <w:t>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Style w:val="14"/>
          <w:rFonts w:hint="eastAsia" w:ascii="仿宋" w:hAnsi="仿宋" w:eastAsia="仿宋" w:cs="仿宋"/>
          <w:b/>
          <w:bCs/>
          <w:i w:val="0"/>
          <w:iCs w:val="0"/>
          <w:caps w:val="0"/>
          <w:color w:val="auto"/>
          <w:spacing w:val="0"/>
          <w:sz w:val="24"/>
          <w:szCs w:val="24"/>
          <w:highlight w:val="none"/>
          <w:shd w:val="clear" w:color="auto"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项目编号：</w:t>
      </w:r>
      <w:r>
        <w:rPr>
          <w:rFonts w:hint="eastAsia" w:ascii="仿宋" w:hAnsi="仿宋" w:eastAsia="仿宋" w:cs="仿宋"/>
          <w:i w:val="0"/>
          <w:iCs w:val="0"/>
          <w:caps w:val="0"/>
          <w:color w:val="auto"/>
          <w:spacing w:val="0"/>
          <w:sz w:val="24"/>
          <w:szCs w:val="24"/>
          <w:highlight w:val="none"/>
          <w:shd w:val="clear" w:color="auto" w:fill="FFFFFF"/>
          <w:lang w:eastAsia="zh-CN"/>
        </w:rPr>
        <w:t>SXLW-AK-CG-</w:t>
      </w:r>
      <w:r>
        <w:rPr>
          <w:rFonts w:hint="eastAsia" w:ascii="仿宋" w:hAnsi="仿宋" w:eastAsia="仿宋" w:cs="仿宋"/>
          <w:i w:val="0"/>
          <w:iCs w:val="0"/>
          <w:caps w:val="0"/>
          <w:color w:val="auto"/>
          <w:spacing w:val="0"/>
          <w:sz w:val="24"/>
          <w:szCs w:val="24"/>
          <w:highlight w:val="none"/>
          <w:shd w:val="clear" w:color="auto" w:fill="FFFFFF"/>
          <w:lang w:val="en-US" w:eastAsia="zh-CN"/>
        </w:rPr>
        <w:t>202302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720" w:leftChars="218" w:right="0" w:hanging="240" w:hangingChars="1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岚皋县医院2022年苏陕协作“组团式”帮扶专项资金采购项目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720" w:leftChars="218" w:right="0" w:hanging="240" w:hangingChars="1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采购方式：公开招标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b w:val="0"/>
          <w:bCs w:val="0"/>
          <w:i w:val="0"/>
          <w:iCs w:val="0"/>
          <w:caps w:val="0"/>
          <w:color w:val="auto"/>
          <w:spacing w:val="0"/>
          <w:sz w:val="24"/>
          <w:szCs w:val="24"/>
          <w:highlight w:val="none"/>
          <w:shd w:val="clear" w:color="auto" w:fill="FFFFFF"/>
        </w:rPr>
        <w:t>： 6537073.98元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资金来源：</w:t>
      </w:r>
      <w:r>
        <w:rPr>
          <w:rFonts w:hint="eastAsia" w:ascii="仿宋" w:hAnsi="仿宋" w:eastAsia="仿宋" w:cs="仿宋"/>
          <w:i w:val="0"/>
          <w:iCs w:val="0"/>
          <w:caps w:val="0"/>
          <w:color w:val="auto"/>
          <w:spacing w:val="0"/>
          <w:sz w:val="24"/>
          <w:szCs w:val="24"/>
          <w:highlight w:val="none"/>
          <w:shd w:val="clear" w:color="auto" w:fill="FFFFFF"/>
          <w:lang w:val="en-US" w:eastAsia="zh-CN"/>
        </w:rPr>
        <w:t>2022年</w:t>
      </w:r>
      <w:r>
        <w:rPr>
          <w:rFonts w:hint="eastAsia" w:ascii="仿宋" w:hAnsi="仿宋" w:eastAsia="仿宋" w:cs="仿宋"/>
          <w:i w:val="0"/>
          <w:iCs w:val="0"/>
          <w:caps w:val="0"/>
          <w:color w:val="auto"/>
          <w:spacing w:val="0"/>
          <w:sz w:val="24"/>
          <w:szCs w:val="24"/>
          <w:highlight w:val="none"/>
          <w:shd w:val="clear" w:color="auto" w:fill="FFFFFF"/>
          <w:lang w:eastAsia="zh-CN"/>
        </w:rPr>
        <w:t>苏陕协作“组团式”医疗帮扶岚皋县医院综合能力提升专项资金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合同包1(岚皋县医院2022年苏陕协作“组团式”帮扶专项资金采购项目（一标段胃、肠镜系统）):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sz w:val="24"/>
          <w:szCs w:val="24"/>
          <w:highlight w:val="none"/>
          <w:shd w:val="clear" w:color="auto" w:fill="FFFFFF"/>
        </w:rPr>
        <w:t>合同包预算金额：178</w:t>
      </w:r>
      <w:r>
        <w:rPr>
          <w:rFonts w:hint="eastAsia" w:ascii="仿宋" w:hAnsi="仿宋" w:eastAsia="仿宋" w:cs="仿宋"/>
          <w:color w:val="auto"/>
          <w:sz w:val="24"/>
          <w:szCs w:val="24"/>
          <w:highlight w:val="none"/>
          <w:lang w:val="en-US" w:eastAsia="zh-CN"/>
        </w:rPr>
        <w:t>0000.00元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合同包最高限价：178</w:t>
      </w:r>
      <w:r>
        <w:rPr>
          <w:rFonts w:hint="eastAsia" w:ascii="仿宋" w:hAnsi="仿宋" w:eastAsia="仿宋" w:cs="仿宋"/>
          <w:color w:val="auto"/>
          <w:sz w:val="24"/>
          <w:szCs w:val="24"/>
          <w:highlight w:val="none"/>
          <w:lang w:val="en-US" w:eastAsia="zh-CN"/>
        </w:rPr>
        <w:t>0000.00元</w:t>
      </w:r>
    </w:p>
    <w:tbl>
      <w:tblPr>
        <w:tblStyle w:val="12"/>
        <w:tblW w:w="97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6"/>
        <w:gridCol w:w="1363"/>
        <w:gridCol w:w="1689"/>
        <w:gridCol w:w="1114"/>
        <w:gridCol w:w="1694"/>
        <w:gridCol w:w="1495"/>
        <w:gridCol w:w="14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7" w:hRule="atLeast"/>
          <w:tblHeader/>
          <w:jc w:val="center"/>
        </w:trPr>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品目名称</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8" w:hRule="atLeast"/>
          <w:jc w:val="center"/>
        </w:trPr>
        <w:tc>
          <w:tcPr>
            <w:tcW w:w="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1-1</w:t>
            </w:r>
          </w:p>
        </w:tc>
        <w:tc>
          <w:tcPr>
            <w:tcW w:w="1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医用内窥镜</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高清电子内镜</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系统</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（胃肠镜）</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1（项）</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详见采购文件</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178</w:t>
            </w:r>
            <w:r>
              <w:rPr>
                <w:rFonts w:hint="eastAsia" w:ascii="仿宋" w:hAnsi="仿宋" w:eastAsia="仿宋" w:cs="仿宋"/>
                <w:color w:val="auto"/>
                <w:sz w:val="22"/>
                <w:szCs w:val="22"/>
                <w:highlight w:val="none"/>
                <w:lang w:val="en-US" w:eastAsia="zh-CN"/>
              </w:rPr>
              <w:t>0000.00</w:t>
            </w:r>
          </w:p>
        </w:tc>
        <w:tc>
          <w:tcPr>
            <w:tcW w:w="14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i w:val="0"/>
                <w:iCs w:val="0"/>
                <w:caps w:val="0"/>
                <w:color w:val="auto"/>
                <w:spacing w:val="0"/>
                <w:sz w:val="22"/>
                <w:szCs w:val="22"/>
                <w:highlight w:val="none"/>
                <w:shd w:val="clear" w:color="auto" w:fill="FFFFFF"/>
              </w:rPr>
              <w:t>178</w:t>
            </w:r>
            <w:r>
              <w:rPr>
                <w:rFonts w:hint="eastAsia" w:ascii="仿宋" w:hAnsi="仿宋" w:eastAsia="仿宋" w:cs="仿宋"/>
                <w:color w:val="auto"/>
                <w:sz w:val="22"/>
                <w:szCs w:val="22"/>
                <w:highlight w:val="none"/>
                <w:lang w:val="en-US" w:eastAsia="zh-CN"/>
              </w:rPr>
              <w:t>0000.00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合同履行期限：自合同签订之日起15日历天</w:t>
      </w:r>
      <w:r>
        <w:rPr>
          <w:rFonts w:hint="eastAsia" w:ascii="仿宋" w:hAnsi="仿宋" w:eastAsia="仿宋" w:cs="仿宋"/>
          <w:i w:val="0"/>
          <w:iCs w:val="0"/>
          <w:caps w:val="0"/>
          <w:color w:val="auto"/>
          <w:spacing w:val="0"/>
          <w:sz w:val="24"/>
          <w:szCs w:val="24"/>
          <w:highlight w:val="none"/>
          <w:shd w:val="clear" w:color="auto" w:fill="FFFFFF"/>
          <w:lang w:eastAsia="zh-CN"/>
        </w:rPr>
        <w:t>内交货并完成安装调试</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w:t>
      </w: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岚皋县医院2022年苏陕协作“组团式”帮扶专项资金采购项目（二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标段4K高清腹腔镜、宫腔镜系统等设备）</w:t>
      </w:r>
      <w:r>
        <w:rPr>
          <w:rFonts w:hint="eastAsia" w:ascii="仿宋" w:hAnsi="仿宋" w:eastAsia="仿宋" w:cs="仿宋"/>
          <w:i w:val="0"/>
          <w:iCs w:val="0"/>
          <w:caps w:val="0"/>
          <w:color w:val="auto"/>
          <w:spacing w:val="0"/>
          <w:sz w:val="24"/>
          <w:szCs w:val="24"/>
          <w:highlight w:val="none"/>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color w:val="auto"/>
          <w:sz w:val="24"/>
          <w:szCs w:val="24"/>
          <w:highlight w:val="none"/>
          <w:lang w:val="en-US" w:eastAsia="zh-CN"/>
        </w:rPr>
        <w:t>：2845000.00元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color w:val="auto"/>
          <w:sz w:val="24"/>
          <w:szCs w:val="24"/>
          <w:highlight w:val="none"/>
          <w:lang w:val="en-US" w:eastAsia="zh-CN"/>
        </w:rPr>
        <w:t>2845000.00元</w:t>
      </w:r>
    </w:p>
    <w:tbl>
      <w:tblPr>
        <w:tblStyle w:val="12"/>
        <w:tblpPr w:leftFromText="180" w:rightFromText="180" w:vertAnchor="text" w:horzAnchor="page" w:tblpXSpec="center" w:tblpY="219"/>
        <w:tblOverlap w:val="never"/>
        <w:tblW w:w="105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3"/>
        <w:gridCol w:w="1068"/>
        <w:gridCol w:w="2998"/>
        <w:gridCol w:w="1233"/>
        <w:gridCol w:w="1138"/>
        <w:gridCol w:w="1463"/>
        <w:gridCol w:w="16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9" w:hRule="atLeast"/>
          <w:tblHeader/>
          <w:jc w:val="center"/>
        </w:trPr>
        <w:tc>
          <w:tcPr>
            <w:tcW w:w="10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0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品目</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名称</w:t>
            </w:r>
          </w:p>
        </w:tc>
        <w:tc>
          <w:tcPr>
            <w:tcW w:w="29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2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1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6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最高限价</w:t>
            </w:r>
          </w:p>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8" w:hRule="atLeast"/>
          <w:jc w:val="center"/>
        </w:trPr>
        <w:tc>
          <w:tcPr>
            <w:tcW w:w="10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2-1</w:t>
            </w:r>
          </w:p>
        </w:tc>
        <w:tc>
          <w:tcPr>
            <w:tcW w:w="10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其他医疗设备</w:t>
            </w:r>
          </w:p>
        </w:tc>
        <w:tc>
          <w:tcPr>
            <w:tcW w:w="29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4K高清腹腔镜、宫腔镜系统，遥测心电监护系统，呼吸机，除颤仪，十二道心电图机，医用吊塔（医疗柱），双摇病床，低温等离子消毒机，快速生物监测阅读器（二合一）</w:t>
            </w:r>
          </w:p>
        </w:tc>
        <w:tc>
          <w:tcPr>
            <w:tcW w:w="12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1（批）</w:t>
            </w:r>
          </w:p>
        </w:tc>
        <w:tc>
          <w:tcPr>
            <w:tcW w:w="11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详见采购文件</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color w:val="auto"/>
                <w:sz w:val="22"/>
                <w:szCs w:val="22"/>
                <w:highlight w:val="none"/>
                <w:lang w:val="en-US" w:eastAsia="zh-CN"/>
              </w:rPr>
              <w:t>2845000.00</w:t>
            </w:r>
          </w:p>
        </w:tc>
        <w:tc>
          <w:tcPr>
            <w:tcW w:w="16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4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2845000.00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合同履行期限：自合同签订之日起15日历天</w:t>
      </w:r>
      <w:r>
        <w:rPr>
          <w:rFonts w:hint="eastAsia" w:ascii="仿宋" w:hAnsi="仿宋" w:eastAsia="仿宋" w:cs="仿宋"/>
          <w:i w:val="0"/>
          <w:iCs w:val="0"/>
          <w:caps w:val="0"/>
          <w:color w:val="auto"/>
          <w:spacing w:val="0"/>
          <w:sz w:val="24"/>
          <w:szCs w:val="24"/>
          <w:highlight w:val="none"/>
          <w:shd w:val="clear" w:color="auto" w:fill="FFFFFF"/>
          <w:lang w:eastAsia="zh-CN"/>
        </w:rPr>
        <w:t>内交货并完成安装调试</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岚皋县医院2022年苏陕协作“组团式”帮扶专项资金采购项目（三标段眼底照相机等设备）</w:t>
      </w:r>
      <w:r>
        <w:rPr>
          <w:rFonts w:hint="eastAsia" w:ascii="仿宋" w:hAnsi="仿宋" w:eastAsia="仿宋" w:cs="仿宋"/>
          <w:i w:val="0"/>
          <w:iCs w:val="0"/>
          <w:caps w:val="0"/>
          <w:color w:val="auto"/>
          <w:spacing w:val="0"/>
          <w:sz w:val="24"/>
          <w:szCs w:val="24"/>
          <w:highlight w:val="none"/>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1421000.00</w:t>
      </w:r>
      <w:r>
        <w:rPr>
          <w:rFonts w:hint="eastAsia" w:ascii="仿宋" w:hAnsi="仿宋" w:eastAsia="仿宋" w:cs="仿宋"/>
          <w:color w:val="auto"/>
          <w:sz w:val="24"/>
          <w:szCs w:val="24"/>
          <w:highlight w:val="none"/>
          <w:lang w:val="en-US" w:eastAsia="zh-CN"/>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color w:val="auto"/>
          <w:sz w:val="24"/>
          <w:szCs w:val="24"/>
          <w:highlight w:val="none"/>
          <w:lang w:val="en-US" w:eastAsia="zh-CN"/>
        </w:rPr>
        <w:t>1421000.00元</w:t>
      </w:r>
    </w:p>
    <w:tbl>
      <w:tblPr>
        <w:tblStyle w:val="12"/>
        <w:tblW w:w="1052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6"/>
        <w:gridCol w:w="1149"/>
        <w:gridCol w:w="2422"/>
        <w:gridCol w:w="1335"/>
        <w:gridCol w:w="1554"/>
        <w:gridCol w:w="1512"/>
        <w:gridCol w:w="1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tblHeader/>
          <w:jc w:val="center"/>
        </w:trPr>
        <w:tc>
          <w:tcPr>
            <w:tcW w:w="10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品目名称</w:t>
            </w:r>
          </w:p>
        </w:tc>
        <w:tc>
          <w:tcPr>
            <w:tcW w:w="24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4" w:hRule="atLeast"/>
          <w:jc w:val="center"/>
        </w:trPr>
        <w:tc>
          <w:tcPr>
            <w:tcW w:w="10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3-1</w:t>
            </w:r>
          </w:p>
        </w:tc>
        <w:tc>
          <w:tcPr>
            <w:tcW w:w="1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其他医疗设备</w:t>
            </w:r>
          </w:p>
        </w:tc>
        <w:tc>
          <w:tcPr>
            <w:tcW w:w="24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眼底照相机，眼部A/B超仪，眼科手术显微镜，非接触式眼压计，裂隙灯（带眼前节分析），光学生物测量仪，眼科超乳机</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1（批）</w:t>
            </w:r>
          </w:p>
        </w:tc>
        <w:tc>
          <w:tcPr>
            <w:tcW w:w="1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详见采购文件</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color w:val="auto"/>
                <w:sz w:val="22"/>
                <w:szCs w:val="22"/>
                <w:highlight w:val="none"/>
                <w:lang w:val="en-US" w:eastAsia="zh-CN"/>
              </w:rPr>
              <w:t>1421000.00</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leftChars="0"/>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1421000.00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9"/>
        <w:keepNext w:val="0"/>
        <w:keepLines w:val="0"/>
        <w:pageBreakBefore w:val="0"/>
        <w:widowControl/>
        <w:kinsoku/>
        <w:overflowPunct/>
        <w:topLinePunct w:val="0"/>
        <w:bidi w:val="0"/>
        <w:adjustRightInd/>
        <w:snapToGrid/>
        <w:spacing w:before="0" w:after="0" w:line="4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合同履行期限：自合同签订之日起15日历天</w:t>
      </w:r>
      <w:r>
        <w:rPr>
          <w:rFonts w:hint="eastAsia" w:ascii="仿宋" w:hAnsi="仿宋" w:eastAsia="仿宋" w:cs="仿宋"/>
          <w:i w:val="0"/>
          <w:iCs w:val="0"/>
          <w:caps w:val="0"/>
          <w:color w:val="auto"/>
          <w:spacing w:val="0"/>
          <w:sz w:val="24"/>
          <w:szCs w:val="24"/>
          <w:highlight w:val="none"/>
          <w:shd w:val="clear" w:color="auto" w:fill="FFFFFF"/>
          <w:lang w:eastAsia="zh-CN"/>
        </w:rPr>
        <w:t>内交货并完成安装调试</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w:t>
      </w:r>
      <w:r>
        <w:rPr>
          <w:rFonts w:hint="eastAsia" w:ascii="仿宋" w:hAnsi="仿宋" w:eastAsia="仿宋" w:cs="仿宋"/>
          <w:i w:val="0"/>
          <w:iCs w:val="0"/>
          <w:caps w:val="0"/>
          <w:color w:val="auto"/>
          <w:spacing w:val="0"/>
          <w:sz w:val="24"/>
          <w:szCs w:val="24"/>
          <w:highlight w:val="none"/>
          <w:shd w:val="clear" w:color="auto" w:fill="FFFFFF"/>
          <w:lang w:val="en-US" w:eastAsia="zh-CN"/>
        </w:rPr>
        <w:t>4</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岚皋县医院2022年苏陕协作“组团式”帮扶专项资金采购项目（四标段“五大中心建设”改造装修工程）</w:t>
      </w:r>
      <w:r>
        <w:rPr>
          <w:rFonts w:hint="eastAsia" w:ascii="仿宋" w:hAnsi="仿宋" w:eastAsia="仿宋" w:cs="仿宋"/>
          <w:i w:val="0"/>
          <w:iCs w:val="0"/>
          <w:caps w:val="0"/>
          <w:color w:val="auto"/>
          <w:spacing w:val="0"/>
          <w:sz w:val="24"/>
          <w:szCs w:val="24"/>
          <w:highlight w:val="none"/>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00" w:lineRule="exact"/>
        <w:ind w:left="0" w:leftChars="0" w:right="0" w:firstLine="480" w:firstLineChars="200"/>
        <w:jc w:val="left"/>
        <w:rPr>
          <w:rFonts w:hint="eastAsia" w:ascii="仿宋" w:hAnsi="仿宋" w:eastAsia="仿宋" w:cs="仿宋"/>
          <w:i w:val="0"/>
          <w:iCs w:val="0"/>
          <w:caps w:val="0"/>
          <w:color w:val="auto"/>
          <w:spacing w:val="0"/>
          <w:sz w:val="24"/>
          <w:szCs w:val="24"/>
          <w:highlight w:val="none"/>
          <w:shd w:val="clear" w:color="auto" w:fill="FFFFFF"/>
          <w:lang w:val="en-US"/>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491073.98元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00" w:lineRule="exact"/>
        <w:ind w:left="0" w:leftChars="0" w:right="0" w:firstLine="480" w:firstLineChars="200"/>
        <w:jc w:val="left"/>
        <w:rPr>
          <w:rFonts w:hint="eastAsia" w:ascii="仿宋" w:hAnsi="仿宋" w:eastAsia="仿宋" w:cs="仿宋"/>
          <w:i w:val="0"/>
          <w:iCs w:val="0"/>
          <w:caps w:val="0"/>
          <w:color w:val="auto"/>
          <w:spacing w:val="0"/>
          <w:sz w:val="24"/>
          <w:szCs w:val="24"/>
          <w:highlight w:val="none"/>
          <w:shd w:val="clear" w:color="auto" w:fill="FFFFFF"/>
          <w:lang w:val="en-US"/>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491073.98元</w:t>
      </w:r>
    </w:p>
    <w:tbl>
      <w:tblPr>
        <w:tblStyle w:val="12"/>
        <w:tblW w:w="104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0"/>
        <w:gridCol w:w="1289"/>
        <w:gridCol w:w="2727"/>
        <w:gridCol w:w="1159"/>
        <w:gridCol w:w="1526"/>
        <w:gridCol w:w="1402"/>
        <w:gridCol w:w="14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tblHeader/>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品目号</w:t>
            </w:r>
          </w:p>
        </w:tc>
        <w:tc>
          <w:tcPr>
            <w:tcW w:w="13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品目名称</w:t>
            </w:r>
          </w:p>
        </w:tc>
        <w:tc>
          <w:tcPr>
            <w:tcW w:w="27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采购标的</w:t>
            </w:r>
          </w:p>
        </w:tc>
        <w:tc>
          <w:tcPr>
            <w:tcW w:w="11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数量</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（单位）</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技术规格、参数及要求</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品目预算(元)</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4" w:hRule="atLeast"/>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4-1</w:t>
            </w:r>
          </w:p>
        </w:tc>
        <w:tc>
          <w:tcPr>
            <w:tcW w:w="13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其他医疗设备</w:t>
            </w:r>
          </w:p>
        </w:tc>
        <w:tc>
          <w:tcPr>
            <w:tcW w:w="27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五大中心建设</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改造装修工程</w:t>
            </w:r>
          </w:p>
        </w:tc>
        <w:tc>
          <w:tcPr>
            <w:tcW w:w="11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1（项）</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详见采购</w:t>
            </w:r>
          </w:p>
          <w:p>
            <w:pPr>
              <w:keepNext w:val="0"/>
              <w:keepLines w:val="0"/>
              <w:pageBreakBefore w:val="0"/>
              <w:kinsoku/>
              <w:overflowPunct/>
              <w:topLinePunct w:val="0"/>
              <w:bidi w:val="0"/>
              <w:adjustRightInd/>
              <w:snapToGrid/>
              <w:spacing w:before="0" w:after="0" w:line="400" w:lineRule="exact"/>
              <w:ind w:left="0" w:left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文件</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both"/>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491073.98  </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overflowPunct/>
              <w:topLinePunct w:val="0"/>
              <w:bidi w:val="0"/>
              <w:adjustRightInd/>
              <w:snapToGrid/>
              <w:spacing w:before="0" w:after="0" w:line="400" w:lineRule="exact"/>
              <w:ind w:left="0" w:leftChars="0"/>
              <w:jc w:val="both"/>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491073.98  </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合同履行期限：自合同签订之日起60日历天</w:t>
      </w:r>
      <w:r>
        <w:rPr>
          <w:rFonts w:hint="eastAsia" w:ascii="仿宋" w:hAnsi="仿宋" w:eastAsia="仿宋" w:cs="仿宋"/>
          <w:i w:val="0"/>
          <w:iCs w:val="0"/>
          <w:caps w:val="0"/>
          <w:color w:val="auto"/>
          <w:spacing w:val="0"/>
          <w:sz w:val="24"/>
          <w:szCs w:val="24"/>
          <w:highlight w:val="none"/>
          <w:shd w:val="clear" w:color="auto" w:fill="FFFFFF"/>
          <w:lang w:eastAsia="zh-CN"/>
        </w:rPr>
        <w:t>内竣工</w:t>
      </w:r>
      <w:r>
        <w:rPr>
          <w:rFonts w:hint="eastAsia" w:ascii="仿宋" w:hAnsi="仿宋" w:eastAsia="仿宋" w:cs="仿宋"/>
          <w:i w:val="0"/>
          <w:iCs w:val="0"/>
          <w:caps w:val="0"/>
          <w:color w:val="auto"/>
          <w:spacing w:val="0"/>
          <w:sz w:val="24"/>
          <w:szCs w:val="24"/>
          <w:highlight w:val="none"/>
          <w:shd w:val="clear" w:color="auto" w:fill="FFFFFF"/>
        </w:rPr>
        <w:t>（具体服务起止日期可随合同签订时间相应顺延）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仿宋" w:hAnsi="仿宋" w:eastAsia="仿宋" w:cs="仿宋"/>
          <w:b w:val="0"/>
          <w:bCs w:val="0"/>
          <w:i w:val="0"/>
          <w:iCs w:val="0"/>
          <w:caps w:val="0"/>
          <w:color w:val="auto"/>
          <w:spacing w:val="0"/>
          <w:sz w:val="24"/>
          <w:szCs w:val="24"/>
          <w:highlight w:val="none"/>
        </w:rPr>
      </w:pPr>
      <w:r>
        <w:rPr>
          <w:rStyle w:val="14"/>
          <w:rFonts w:hint="eastAsia" w:ascii="仿宋" w:hAnsi="仿宋" w:eastAsia="仿宋" w:cs="仿宋"/>
          <w:b/>
          <w:bCs/>
          <w:i w:val="0"/>
          <w:iCs w:val="0"/>
          <w:caps w:val="0"/>
          <w:color w:val="auto"/>
          <w:spacing w:val="0"/>
          <w:sz w:val="24"/>
          <w:szCs w:val="24"/>
          <w:highlight w:val="none"/>
          <w:shd w:val="clear" w:color="auto"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rPr>
        <w:t>岚皋县医院2022年苏陕协作“组团式”帮扶专项资金采购项目（一标段胃、肠镜系统）</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岚皋县医院2022年苏陕协作“组团式”帮扶专项资金采购项目（二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lang w:val="en-US" w:eastAsia="zh-CN"/>
        </w:rPr>
        <w:t>标段4K高清腹腔镜、宫腔镜系统等设备）</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岚皋县医院2022年苏陕协作“组团式”帮扶专项资金采购项目（三标段眼底照相机等设备）</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333333"/>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岚皋县医院2022年苏陕协作“组团式”帮扶专项资金采购项目（四标段“五大中心建设”改造装修工程）</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r>
        <w:rPr>
          <w:rFonts w:hint="eastAsia" w:ascii="仿宋" w:hAnsi="仿宋" w:eastAsia="仿宋" w:cs="仿宋"/>
          <w:i w:val="0"/>
          <w:iCs w:val="0"/>
          <w:caps w:val="0"/>
          <w:color w:val="333333"/>
          <w:spacing w:val="0"/>
          <w:sz w:val="24"/>
          <w:szCs w:val="24"/>
          <w:shd w:val="clear" w:color="auto" w:fill="FFFFFF"/>
          <w:vertAlign w:val="baseline"/>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rPr>
        <w:t>岚皋县医院2022年苏陕协作“组团式”帮扶专项资金采购项目（一标段胃、肠镜系统）</w:t>
      </w:r>
      <w:r>
        <w:rPr>
          <w:rFonts w:hint="eastAsia" w:ascii="仿宋" w:hAnsi="仿宋" w:eastAsia="仿宋" w:cs="仿宋"/>
          <w:i w:val="0"/>
          <w:iCs w:val="0"/>
          <w:caps w:val="0"/>
          <w:color w:val="auto"/>
          <w:spacing w:val="0"/>
          <w:sz w:val="24"/>
          <w:szCs w:val="24"/>
          <w:shd w:val="clear" w:color="auto" w:fill="FFFFFF"/>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4"/>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4"/>
          <w:rFonts w:hint="eastAsia" w:ascii="仿宋" w:hAnsi="仿宋" w:eastAsia="仿宋" w:cs="仿宋"/>
          <w:b w:val="0"/>
          <w:bCs w:val="0"/>
          <w:i w:val="0"/>
          <w:iCs w:val="0"/>
          <w:caps w:val="0"/>
          <w:color w:val="auto"/>
          <w:spacing w:val="0"/>
          <w:sz w:val="24"/>
          <w:szCs w:val="24"/>
          <w:shd w:val="clear" w:color="auto" w:fill="FFFFFF"/>
        </w:rPr>
        <w:t>（3）</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人为经销商，须具有《医疗器械经营许可证》或《医疗器械经营备案凭证》，同时需提供所投产品的医疗器械注册证或注册登记表[准]字；投标人如为制造厂商，须具有《医疗器械生产许可证》或《医疗器械生产备案凭证》，同时需提供所投产品的医疗器械注册证或注册登记表[准]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4</w:t>
      </w:r>
      <w:r>
        <w:rPr>
          <w:rStyle w:val="14"/>
          <w:rFonts w:hint="eastAsia" w:ascii="仿宋" w:hAnsi="仿宋" w:eastAsia="仿宋" w:cs="仿宋"/>
          <w:b w:val="0"/>
          <w:bCs w:val="0"/>
          <w:i w:val="0"/>
          <w:iCs w:val="0"/>
          <w:caps w:val="0"/>
          <w:color w:val="auto"/>
          <w:spacing w:val="0"/>
          <w:sz w:val="24"/>
          <w:szCs w:val="24"/>
          <w:shd w:val="clear" w:color="auto" w:fill="FFFFFF"/>
        </w:rPr>
        <w:t>）财务状况报告:提供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2020或</w:t>
      </w:r>
      <w:r>
        <w:rPr>
          <w:rStyle w:val="14"/>
          <w:rFonts w:hint="eastAsia" w:ascii="仿宋" w:hAnsi="仿宋" w:eastAsia="仿宋" w:cs="仿宋"/>
          <w:b w:val="0"/>
          <w:bCs w:val="0"/>
          <w:i w:val="0"/>
          <w:iCs w:val="0"/>
          <w:caps w:val="0"/>
          <w:color w:val="auto"/>
          <w:spacing w:val="0"/>
          <w:sz w:val="24"/>
          <w:szCs w:val="24"/>
          <w:shd w:val="clear" w:color="auto" w:fill="FFFFFF"/>
        </w:rPr>
        <w:t>202</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度</w:t>
      </w:r>
      <w:r>
        <w:rPr>
          <w:rStyle w:val="14"/>
          <w:rFonts w:hint="eastAsia" w:ascii="仿宋" w:hAnsi="仿宋" w:eastAsia="仿宋" w:cs="仿宋"/>
          <w:b w:val="0"/>
          <w:bCs w:val="0"/>
          <w:i w:val="0"/>
          <w:iCs w:val="0"/>
          <w:caps w:val="0"/>
          <w:color w:val="auto"/>
          <w:spacing w:val="0"/>
          <w:sz w:val="24"/>
          <w:szCs w:val="24"/>
          <w:shd w:val="clear" w:color="auto" w:fill="FFFFFF"/>
        </w:rPr>
        <w:t>经审计的财务审计报告(成立时间至提交</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w:t>
      </w:r>
      <w:r>
        <w:rPr>
          <w:rStyle w:val="14"/>
          <w:rFonts w:hint="eastAsia" w:ascii="仿宋" w:hAnsi="仿宋" w:eastAsia="仿宋" w:cs="仿宋"/>
          <w:b w:val="0"/>
          <w:bCs w:val="0"/>
          <w:i w:val="0"/>
          <w:iCs w:val="0"/>
          <w:caps w:val="0"/>
          <w:color w:val="auto"/>
          <w:spacing w:val="0"/>
          <w:sz w:val="24"/>
          <w:szCs w:val="24"/>
          <w:shd w:val="clear" w:color="auto" w:fill="FFFFFF"/>
        </w:rPr>
        <w:t>文件截止时间不足</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年的可提供成立后任意时段的资产负债表或其基本存款账户开户银行出具的资信证明)；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4"/>
          <w:rFonts w:hint="eastAsia" w:ascii="仿宋" w:hAnsi="仿宋" w:eastAsia="仿宋" w:cs="仿宋"/>
          <w:b w:val="0"/>
          <w:bCs w:val="0"/>
          <w:i w:val="0"/>
          <w:iCs w:val="0"/>
          <w:caps w:val="0"/>
          <w:color w:val="auto"/>
          <w:spacing w:val="0"/>
          <w:sz w:val="24"/>
          <w:szCs w:val="24"/>
          <w:shd w:val="clear" w:color="auto" w:fill="FFFFFF"/>
        </w:rPr>
        <w:t>）税收缴纳证明:提供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4"/>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4"/>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4"/>
          <w:rFonts w:hint="eastAsia" w:ascii="仿宋" w:hAnsi="仿宋" w:eastAsia="仿宋" w:cs="仿宋"/>
          <w:b w:val="0"/>
          <w:bCs w:val="0"/>
          <w:i w:val="0"/>
          <w:iCs w:val="0"/>
          <w:caps w:val="0"/>
          <w:color w:val="auto"/>
          <w:spacing w:val="0"/>
          <w:sz w:val="24"/>
          <w:szCs w:val="24"/>
          <w:shd w:val="clear" w:color="auto" w:fill="FFFFFF"/>
        </w:rPr>
        <w:t>）书面声明：参加政府采购活动前三年内在经营活动中没有重大违</w:t>
      </w:r>
      <w:r>
        <w:rPr>
          <w:rStyle w:val="14"/>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4"/>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4"/>
          <w:rFonts w:hint="eastAsia" w:ascii="仿宋" w:hAnsi="仿宋" w:eastAsia="仿宋" w:cs="仿宋"/>
          <w:b w:val="0"/>
          <w:bCs w:val="0"/>
          <w:i w:val="0"/>
          <w:iCs w:val="0"/>
          <w:caps w:val="0"/>
          <w:color w:val="auto"/>
          <w:spacing w:val="0"/>
          <w:sz w:val="24"/>
          <w:szCs w:val="24"/>
          <w:shd w:val="clear" w:color="auto" w:fill="FFFFFF"/>
        </w:rPr>
        <w:t>）具有履行合同所必需的设备和专业技术能力（提供自述材料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或承诺书</w:t>
      </w:r>
      <w:r>
        <w:rPr>
          <w:rStyle w:val="14"/>
          <w:rFonts w:hint="eastAsia" w:ascii="仿宋" w:hAnsi="仿宋" w:eastAsia="仿宋" w:cs="仿宋"/>
          <w:b w:val="0"/>
          <w:bCs w:val="0"/>
          <w:i w:val="0"/>
          <w:iCs w:val="0"/>
          <w:caps w:val="0"/>
          <w:color w:val="auto"/>
          <w:spacing w:val="0"/>
          <w:sz w:val="24"/>
          <w:szCs w:val="24"/>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4"/>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4"/>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岚皋县医院2022年苏陕协作“组团式”帮扶专项资金采购项目（二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val="en-US" w:eastAsia="zh-CN"/>
        </w:rPr>
        <w:t>标段4K高清腹腔镜、宫腔镜系统等设备）</w:t>
      </w:r>
      <w:r>
        <w:rPr>
          <w:rFonts w:hint="eastAsia" w:ascii="仿宋" w:hAnsi="仿宋" w:eastAsia="仿宋" w:cs="仿宋"/>
          <w:i w:val="0"/>
          <w:iCs w:val="0"/>
          <w:caps w:val="0"/>
          <w:color w:val="auto"/>
          <w:spacing w:val="0"/>
          <w:sz w:val="24"/>
          <w:szCs w:val="24"/>
          <w:shd w:val="clear" w:color="auto" w:fill="FFFFFF"/>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4"/>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4"/>
          <w:rFonts w:hint="eastAsia" w:ascii="仿宋" w:hAnsi="仿宋" w:eastAsia="仿宋" w:cs="仿宋"/>
          <w:b w:val="0"/>
          <w:bCs w:val="0"/>
          <w:i w:val="0"/>
          <w:iCs w:val="0"/>
          <w:caps w:val="0"/>
          <w:color w:val="auto"/>
          <w:spacing w:val="0"/>
          <w:sz w:val="24"/>
          <w:szCs w:val="24"/>
          <w:shd w:val="clear" w:color="auto" w:fill="FFFFFF"/>
        </w:rPr>
        <w:t>（3）</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人为经销商，须具有《医疗器械经营许可证》或《医疗器械经营备案凭证》，同时需提供所投产品的医疗器械注册证或注册登记表[准]字；投标人如为制造厂商，须具有《医疗器械生产许可证》或《医疗器械生产备案凭证》，同时需提供所投产品的医疗器械注册证或注册登记表[准]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4</w:t>
      </w:r>
      <w:r>
        <w:rPr>
          <w:rStyle w:val="14"/>
          <w:rFonts w:hint="eastAsia" w:ascii="仿宋" w:hAnsi="仿宋" w:eastAsia="仿宋" w:cs="仿宋"/>
          <w:b w:val="0"/>
          <w:bCs w:val="0"/>
          <w:i w:val="0"/>
          <w:iCs w:val="0"/>
          <w:caps w:val="0"/>
          <w:color w:val="auto"/>
          <w:spacing w:val="0"/>
          <w:sz w:val="24"/>
          <w:szCs w:val="24"/>
          <w:shd w:val="clear" w:color="auto" w:fill="FFFFFF"/>
        </w:rPr>
        <w:t>）财务状况报告:提供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2020或</w:t>
      </w:r>
      <w:r>
        <w:rPr>
          <w:rStyle w:val="14"/>
          <w:rFonts w:hint="eastAsia" w:ascii="仿宋" w:hAnsi="仿宋" w:eastAsia="仿宋" w:cs="仿宋"/>
          <w:b w:val="0"/>
          <w:bCs w:val="0"/>
          <w:i w:val="0"/>
          <w:iCs w:val="0"/>
          <w:caps w:val="0"/>
          <w:color w:val="auto"/>
          <w:spacing w:val="0"/>
          <w:sz w:val="24"/>
          <w:szCs w:val="24"/>
          <w:shd w:val="clear" w:color="auto" w:fill="FFFFFF"/>
        </w:rPr>
        <w:t>202</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度</w:t>
      </w:r>
      <w:r>
        <w:rPr>
          <w:rStyle w:val="14"/>
          <w:rFonts w:hint="eastAsia" w:ascii="仿宋" w:hAnsi="仿宋" w:eastAsia="仿宋" w:cs="仿宋"/>
          <w:b w:val="0"/>
          <w:bCs w:val="0"/>
          <w:i w:val="0"/>
          <w:iCs w:val="0"/>
          <w:caps w:val="0"/>
          <w:color w:val="auto"/>
          <w:spacing w:val="0"/>
          <w:sz w:val="24"/>
          <w:szCs w:val="24"/>
          <w:shd w:val="clear" w:color="auto" w:fill="FFFFFF"/>
        </w:rPr>
        <w:t>经审计的财务审计报告(成立时间至提交</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w:t>
      </w:r>
      <w:r>
        <w:rPr>
          <w:rStyle w:val="14"/>
          <w:rFonts w:hint="eastAsia" w:ascii="仿宋" w:hAnsi="仿宋" w:eastAsia="仿宋" w:cs="仿宋"/>
          <w:b w:val="0"/>
          <w:bCs w:val="0"/>
          <w:i w:val="0"/>
          <w:iCs w:val="0"/>
          <w:caps w:val="0"/>
          <w:color w:val="auto"/>
          <w:spacing w:val="0"/>
          <w:sz w:val="24"/>
          <w:szCs w:val="24"/>
          <w:shd w:val="clear" w:color="auto" w:fill="FFFFFF"/>
        </w:rPr>
        <w:t>文件截止时间不足</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年的可提供成立后任意时段的资产负债表或其基本存款账户开户银行出具的资信证明)；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4"/>
          <w:rFonts w:hint="eastAsia" w:ascii="仿宋" w:hAnsi="仿宋" w:eastAsia="仿宋" w:cs="仿宋"/>
          <w:b w:val="0"/>
          <w:bCs w:val="0"/>
          <w:i w:val="0"/>
          <w:iCs w:val="0"/>
          <w:caps w:val="0"/>
          <w:color w:val="auto"/>
          <w:spacing w:val="0"/>
          <w:sz w:val="24"/>
          <w:szCs w:val="24"/>
          <w:shd w:val="clear" w:color="auto" w:fill="FFFFFF"/>
        </w:rPr>
        <w:t>）税收缴纳证明:提供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4"/>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4"/>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4"/>
          <w:rFonts w:hint="eastAsia" w:ascii="仿宋" w:hAnsi="仿宋" w:eastAsia="仿宋" w:cs="仿宋"/>
          <w:b w:val="0"/>
          <w:bCs w:val="0"/>
          <w:i w:val="0"/>
          <w:iCs w:val="0"/>
          <w:caps w:val="0"/>
          <w:color w:val="auto"/>
          <w:spacing w:val="0"/>
          <w:sz w:val="24"/>
          <w:szCs w:val="24"/>
          <w:shd w:val="clear" w:color="auto" w:fill="FFFFFF"/>
        </w:rPr>
        <w:t>）书面声明：参加政府采购活动前三年内在经营活动中没有重大违</w:t>
      </w:r>
      <w:r>
        <w:rPr>
          <w:rStyle w:val="14"/>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4"/>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4"/>
          <w:rFonts w:hint="eastAsia" w:ascii="仿宋" w:hAnsi="仿宋" w:eastAsia="仿宋" w:cs="仿宋"/>
          <w:b w:val="0"/>
          <w:bCs w:val="0"/>
          <w:i w:val="0"/>
          <w:iCs w:val="0"/>
          <w:caps w:val="0"/>
          <w:color w:val="auto"/>
          <w:spacing w:val="0"/>
          <w:sz w:val="24"/>
          <w:szCs w:val="24"/>
          <w:shd w:val="clear" w:color="auto" w:fill="FFFFFF"/>
        </w:rPr>
        <w:t>）具有履行合同所必需的设备和专业技术能力（提供自述材料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或承诺书</w:t>
      </w:r>
      <w:r>
        <w:rPr>
          <w:rStyle w:val="14"/>
          <w:rFonts w:hint="eastAsia" w:ascii="仿宋" w:hAnsi="仿宋" w:eastAsia="仿宋" w:cs="仿宋"/>
          <w:b w:val="0"/>
          <w:bCs w:val="0"/>
          <w:i w:val="0"/>
          <w:iCs w:val="0"/>
          <w:caps w:val="0"/>
          <w:color w:val="auto"/>
          <w:spacing w:val="0"/>
          <w:sz w:val="24"/>
          <w:szCs w:val="24"/>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4"/>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4"/>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岚皋县医院2022年苏陕协作“组团式”帮扶专项资金采购项目（三标段眼底照相机等设备）</w:t>
      </w:r>
      <w:r>
        <w:rPr>
          <w:rFonts w:hint="eastAsia" w:ascii="仿宋" w:hAnsi="仿宋" w:eastAsia="仿宋" w:cs="仿宋"/>
          <w:i w:val="0"/>
          <w:iCs w:val="0"/>
          <w:caps w:val="0"/>
          <w:color w:val="auto"/>
          <w:spacing w:val="0"/>
          <w:sz w:val="24"/>
          <w:szCs w:val="24"/>
          <w:shd w:val="clear" w:color="auto" w:fill="FFFFFF"/>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4"/>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4"/>
          <w:rFonts w:hint="eastAsia" w:ascii="仿宋" w:hAnsi="仿宋" w:eastAsia="仿宋" w:cs="仿宋"/>
          <w:b w:val="0"/>
          <w:bCs w:val="0"/>
          <w:i w:val="0"/>
          <w:iCs w:val="0"/>
          <w:caps w:val="0"/>
          <w:color w:val="auto"/>
          <w:spacing w:val="0"/>
          <w:sz w:val="24"/>
          <w:szCs w:val="24"/>
          <w:shd w:val="clear" w:color="auto" w:fill="FFFFFF"/>
        </w:rPr>
        <w:t>（3）</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人为经销商，须具有《医疗器械经营许可证》或《医疗器械经营备案凭证》，同时须提供所投产品的医疗器械注册证或注册登记表[准]字（如为进口产品，提供“进”字号医疗器械注册证）；投标人如为制造厂商，须具有《医疗器械生产许可证》或《医疗器械生产备案凭证》，同时须提供所投产品的医疗器械注册证或注册登记表[准]字（如为进口产品，提供“进”字号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highlight w:val="none"/>
          <w:shd w:val="clear" w:color="auto" w:fill="FFFFFF"/>
        </w:rPr>
      </w:pP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（4）</w:t>
      </w:r>
      <w:r>
        <w:rPr>
          <w:rStyle w:val="14"/>
          <w:rFonts w:hint="eastAsia" w:ascii="仿宋" w:hAnsi="仿宋" w:eastAsia="仿宋" w:cs="仿宋"/>
          <w:b w:val="0"/>
          <w:bCs w:val="0"/>
          <w:i w:val="0"/>
          <w:iCs w:val="0"/>
          <w:caps w:val="0"/>
          <w:color w:val="auto"/>
          <w:spacing w:val="0"/>
          <w:sz w:val="24"/>
          <w:szCs w:val="24"/>
          <w:highlight w:val="none"/>
          <w:shd w:val="clear" w:color="auto" w:fill="FFFFFF"/>
        </w:rPr>
        <w:t>若所投产品为进口产品，须提供制造厂商对所投进口产品的授权书，或具有授权权限的代理商对所投进口产品的授权书（且须提供该代理商具有有效授权权限的相关证明文件，证明文件需能显示制造厂商对所投产品授权链条的完整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4"/>
          <w:rFonts w:hint="eastAsia" w:ascii="仿宋" w:hAnsi="仿宋" w:eastAsia="仿宋" w:cs="仿宋"/>
          <w:b w:val="0"/>
          <w:bCs w:val="0"/>
          <w:i w:val="0"/>
          <w:iCs w:val="0"/>
          <w:caps w:val="0"/>
          <w:color w:val="auto"/>
          <w:spacing w:val="0"/>
          <w:sz w:val="24"/>
          <w:szCs w:val="24"/>
          <w:shd w:val="clear" w:color="auto" w:fill="FFFFFF"/>
        </w:rPr>
        <w:t>）财务状况报告:提供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2020或</w:t>
      </w:r>
      <w:r>
        <w:rPr>
          <w:rStyle w:val="14"/>
          <w:rFonts w:hint="eastAsia" w:ascii="仿宋" w:hAnsi="仿宋" w:eastAsia="仿宋" w:cs="仿宋"/>
          <w:b w:val="0"/>
          <w:bCs w:val="0"/>
          <w:i w:val="0"/>
          <w:iCs w:val="0"/>
          <w:caps w:val="0"/>
          <w:color w:val="auto"/>
          <w:spacing w:val="0"/>
          <w:sz w:val="24"/>
          <w:szCs w:val="24"/>
          <w:shd w:val="clear" w:color="auto" w:fill="FFFFFF"/>
        </w:rPr>
        <w:t>202</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度</w:t>
      </w:r>
      <w:r>
        <w:rPr>
          <w:rStyle w:val="14"/>
          <w:rFonts w:hint="eastAsia" w:ascii="仿宋" w:hAnsi="仿宋" w:eastAsia="仿宋" w:cs="仿宋"/>
          <w:b w:val="0"/>
          <w:bCs w:val="0"/>
          <w:i w:val="0"/>
          <w:iCs w:val="0"/>
          <w:caps w:val="0"/>
          <w:color w:val="auto"/>
          <w:spacing w:val="0"/>
          <w:sz w:val="24"/>
          <w:szCs w:val="24"/>
          <w:shd w:val="clear" w:color="auto" w:fill="FFFFFF"/>
        </w:rPr>
        <w:t>经审计的财务审计报告(成立时间至提交</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w:t>
      </w:r>
      <w:r>
        <w:rPr>
          <w:rStyle w:val="14"/>
          <w:rFonts w:hint="eastAsia" w:ascii="仿宋" w:hAnsi="仿宋" w:eastAsia="仿宋" w:cs="仿宋"/>
          <w:b w:val="0"/>
          <w:bCs w:val="0"/>
          <w:i w:val="0"/>
          <w:iCs w:val="0"/>
          <w:caps w:val="0"/>
          <w:color w:val="auto"/>
          <w:spacing w:val="0"/>
          <w:sz w:val="24"/>
          <w:szCs w:val="24"/>
          <w:shd w:val="clear" w:color="auto" w:fill="FFFFFF"/>
        </w:rPr>
        <w:t>文件截止时间不足</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年的可提供成立后任意时段的资产负债表或其基本存款账户开户银行出具的资信证明)；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4"/>
          <w:rFonts w:hint="eastAsia" w:ascii="仿宋" w:hAnsi="仿宋" w:eastAsia="仿宋" w:cs="仿宋"/>
          <w:b w:val="0"/>
          <w:bCs w:val="0"/>
          <w:i w:val="0"/>
          <w:iCs w:val="0"/>
          <w:caps w:val="0"/>
          <w:color w:val="auto"/>
          <w:spacing w:val="0"/>
          <w:sz w:val="24"/>
          <w:szCs w:val="24"/>
          <w:shd w:val="clear" w:color="auto" w:fill="FFFFFF"/>
        </w:rPr>
        <w:t>）税收缴纳证明:提供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4"/>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4"/>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4"/>
          <w:rFonts w:hint="eastAsia" w:ascii="仿宋" w:hAnsi="仿宋" w:eastAsia="仿宋" w:cs="仿宋"/>
          <w:b w:val="0"/>
          <w:bCs w:val="0"/>
          <w:i w:val="0"/>
          <w:iCs w:val="0"/>
          <w:caps w:val="0"/>
          <w:color w:val="auto"/>
          <w:spacing w:val="0"/>
          <w:sz w:val="24"/>
          <w:szCs w:val="24"/>
          <w:shd w:val="clear" w:color="auto" w:fill="FFFFFF"/>
        </w:rPr>
        <w:t>）书面声明：参加政府采购活动前三年内在经营活动中没有重大违</w:t>
      </w:r>
      <w:r>
        <w:rPr>
          <w:rStyle w:val="14"/>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4"/>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4"/>
          <w:rFonts w:hint="eastAsia" w:ascii="仿宋" w:hAnsi="仿宋" w:eastAsia="仿宋" w:cs="仿宋"/>
          <w:b w:val="0"/>
          <w:bCs w:val="0"/>
          <w:i w:val="0"/>
          <w:iCs w:val="0"/>
          <w:caps w:val="0"/>
          <w:color w:val="auto"/>
          <w:spacing w:val="0"/>
          <w:sz w:val="24"/>
          <w:szCs w:val="24"/>
          <w:shd w:val="clear" w:color="auto" w:fill="FFFFFF"/>
        </w:rPr>
        <w:t>）具有履行合同所必需的设备和专业技术能力（提供自述材料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或承诺书</w:t>
      </w:r>
      <w:r>
        <w:rPr>
          <w:rStyle w:val="14"/>
          <w:rFonts w:hint="eastAsia" w:ascii="仿宋" w:hAnsi="仿宋" w:eastAsia="仿宋" w:cs="仿宋"/>
          <w:b w:val="0"/>
          <w:bCs w:val="0"/>
          <w:i w:val="0"/>
          <w:iCs w:val="0"/>
          <w:caps w:val="0"/>
          <w:color w:val="auto"/>
          <w:spacing w:val="0"/>
          <w:sz w:val="24"/>
          <w:szCs w:val="24"/>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10</w:t>
      </w:r>
      <w:r>
        <w:rPr>
          <w:rStyle w:val="14"/>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4"/>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岚皋县医院2022年苏陕协作“组团式”帮扶专项资金采购项目（四标段“五大中心建设”改造装修工程）</w:t>
      </w:r>
      <w:r>
        <w:rPr>
          <w:rFonts w:hint="eastAsia" w:ascii="仿宋" w:hAnsi="仿宋" w:eastAsia="仿宋" w:cs="仿宋"/>
          <w:i w:val="0"/>
          <w:iCs w:val="0"/>
          <w:caps w:val="0"/>
          <w:color w:val="auto"/>
          <w:spacing w:val="0"/>
          <w:sz w:val="24"/>
          <w:szCs w:val="24"/>
          <w:shd w:val="clear" w:color="auto" w:fill="FFFFFF"/>
        </w:rPr>
        <w:t>)特定资格要求如下: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（2）供应商应授权合法的人员参加投标全过程，其中法定代表人直接参加投标的，须提供法定代表人身份证</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复印件</w:t>
      </w:r>
      <w:r>
        <w:rPr>
          <w:rStyle w:val="14"/>
          <w:rFonts w:hint="eastAsia" w:ascii="仿宋" w:hAnsi="仿宋" w:eastAsia="仿宋" w:cs="仿宋"/>
          <w:b w:val="0"/>
          <w:bCs w:val="0"/>
          <w:i w:val="0"/>
          <w:iCs w:val="0"/>
          <w:caps w:val="0"/>
          <w:color w:val="auto"/>
          <w:spacing w:val="0"/>
          <w:sz w:val="24"/>
          <w:szCs w:val="24"/>
          <w:shd w:val="clear" w:color="auto" w:fill="FFFFFF"/>
        </w:rPr>
        <w:t>，并与营业执照上信息一致；法定代表人授权代表参加投标的,须提供法定代表人授权委托书（附法定代表人、被授权人身份证复印件）</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投标人</w:t>
      </w:r>
      <w:r>
        <w:rPr>
          <w:rStyle w:val="14"/>
          <w:rFonts w:hint="eastAsia" w:ascii="仿宋" w:hAnsi="仿宋" w:eastAsia="仿宋" w:cs="仿宋"/>
          <w:b w:val="0"/>
          <w:bCs w:val="0"/>
          <w:i w:val="0"/>
          <w:iCs w:val="0"/>
          <w:caps w:val="0"/>
          <w:color w:val="auto"/>
          <w:spacing w:val="0"/>
          <w:sz w:val="24"/>
          <w:szCs w:val="24"/>
          <w:shd w:val="clear" w:color="auto" w:fill="FFFFFF"/>
          <w:lang w:eastAsia="zh-CN"/>
        </w:rPr>
        <w:t>须具备建设行政主管部门颁发的建筑工程施工总承包三级及以上资质和有效的安全生产许可证；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val="en-US" w:eastAsia="zh-CN"/>
        </w:rPr>
      </w:pP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（4）拟派项目经理须具备建筑工程专业二级及以上注册建造师资格，提供执业资格证、注册证、安全生产考核合格证书及未担任其他在建工程承诺书；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5</w:t>
      </w:r>
      <w:r>
        <w:rPr>
          <w:rStyle w:val="14"/>
          <w:rFonts w:hint="eastAsia" w:ascii="仿宋" w:hAnsi="仿宋" w:eastAsia="仿宋" w:cs="仿宋"/>
          <w:b w:val="0"/>
          <w:bCs w:val="0"/>
          <w:i w:val="0"/>
          <w:iCs w:val="0"/>
          <w:caps w:val="0"/>
          <w:color w:val="auto"/>
          <w:spacing w:val="0"/>
          <w:sz w:val="24"/>
          <w:szCs w:val="24"/>
          <w:shd w:val="clear" w:color="auto" w:fill="FFFFFF"/>
        </w:rPr>
        <w:t>）财务状况报告:提供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2020或</w:t>
      </w:r>
      <w:r>
        <w:rPr>
          <w:rStyle w:val="14"/>
          <w:rFonts w:hint="eastAsia" w:ascii="仿宋" w:hAnsi="仿宋" w:eastAsia="仿宋" w:cs="仿宋"/>
          <w:b w:val="0"/>
          <w:bCs w:val="0"/>
          <w:i w:val="0"/>
          <w:iCs w:val="0"/>
          <w:caps w:val="0"/>
          <w:color w:val="auto"/>
          <w:spacing w:val="0"/>
          <w:sz w:val="24"/>
          <w:szCs w:val="24"/>
          <w:shd w:val="clear" w:color="auto" w:fill="FFFFFF"/>
        </w:rPr>
        <w:t>202</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度</w:t>
      </w:r>
      <w:r>
        <w:rPr>
          <w:rStyle w:val="14"/>
          <w:rFonts w:hint="eastAsia" w:ascii="仿宋" w:hAnsi="仿宋" w:eastAsia="仿宋" w:cs="仿宋"/>
          <w:b w:val="0"/>
          <w:bCs w:val="0"/>
          <w:i w:val="0"/>
          <w:iCs w:val="0"/>
          <w:caps w:val="0"/>
          <w:color w:val="auto"/>
          <w:spacing w:val="0"/>
          <w:sz w:val="24"/>
          <w:szCs w:val="24"/>
          <w:shd w:val="clear" w:color="auto" w:fill="FFFFFF"/>
        </w:rPr>
        <w:t>经审计的财务审计报告(成立时间至提交</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投标</w:t>
      </w:r>
      <w:r>
        <w:rPr>
          <w:rStyle w:val="14"/>
          <w:rFonts w:hint="eastAsia" w:ascii="仿宋" w:hAnsi="仿宋" w:eastAsia="仿宋" w:cs="仿宋"/>
          <w:b w:val="0"/>
          <w:bCs w:val="0"/>
          <w:i w:val="0"/>
          <w:iCs w:val="0"/>
          <w:caps w:val="0"/>
          <w:color w:val="auto"/>
          <w:spacing w:val="0"/>
          <w:sz w:val="24"/>
          <w:szCs w:val="24"/>
          <w:shd w:val="clear" w:color="auto" w:fill="FFFFFF"/>
        </w:rPr>
        <w:t>文件截止时间不足</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1</w:t>
      </w:r>
      <w:r>
        <w:rPr>
          <w:rStyle w:val="14"/>
          <w:rFonts w:hint="eastAsia" w:ascii="仿宋" w:hAnsi="仿宋" w:eastAsia="仿宋" w:cs="仿宋"/>
          <w:b w:val="0"/>
          <w:bCs w:val="0"/>
          <w:i w:val="0"/>
          <w:iCs w:val="0"/>
          <w:caps w:val="0"/>
          <w:color w:val="auto"/>
          <w:spacing w:val="0"/>
          <w:sz w:val="24"/>
          <w:szCs w:val="24"/>
          <w:shd w:val="clear" w:color="auto" w:fill="FFFFFF"/>
        </w:rPr>
        <w:t>年的可提供成立后任意时段的资产负债表或其基本存款账户开户银行出具的资信证明)；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6</w:t>
      </w:r>
      <w:r>
        <w:rPr>
          <w:rStyle w:val="14"/>
          <w:rFonts w:hint="eastAsia" w:ascii="仿宋" w:hAnsi="仿宋" w:eastAsia="仿宋" w:cs="仿宋"/>
          <w:b w:val="0"/>
          <w:bCs w:val="0"/>
          <w:i w:val="0"/>
          <w:iCs w:val="0"/>
          <w:caps w:val="0"/>
          <w:color w:val="auto"/>
          <w:spacing w:val="0"/>
          <w:sz w:val="24"/>
          <w:szCs w:val="24"/>
          <w:shd w:val="clear" w:color="auto" w:fill="FFFFFF"/>
        </w:rPr>
        <w:t>）税收缴纳证明:提供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个月的纳税证明或完税证明（纳税证明或完税证明上应有代收机构或税务机关的公章或业务章）</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依法免税的单位应提供相关证明材料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7</w:t>
      </w:r>
      <w:r>
        <w:rPr>
          <w:rStyle w:val="14"/>
          <w:rFonts w:hint="eastAsia" w:ascii="仿宋" w:hAnsi="仿宋" w:eastAsia="仿宋" w:cs="仿宋"/>
          <w:b w:val="0"/>
          <w:bCs w:val="0"/>
          <w:i w:val="0"/>
          <w:iCs w:val="0"/>
          <w:caps w:val="0"/>
          <w:color w:val="auto"/>
          <w:spacing w:val="0"/>
          <w:sz w:val="24"/>
          <w:szCs w:val="24"/>
          <w:shd w:val="clear" w:color="auto" w:fill="FFFFFF"/>
        </w:rPr>
        <w:t>）社会保障资金缴纳证明:提供</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2022</w:t>
      </w:r>
      <w:r>
        <w:rPr>
          <w:rStyle w:val="14"/>
          <w:rFonts w:hint="eastAsia" w:ascii="仿宋" w:hAnsi="仿宋" w:eastAsia="仿宋" w:cs="仿宋"/>
          <w:b w:val="0"/>
          <w:bCs w:val="0"/>
          <w:i w:val="0"/>
          <w:iCs w:val="0"/>
          <w:caps w:val="0"/>
          <w:color w:val="auto"/>
          <w:spacing w:val="0"/>
          <w:sz w:val="24"/>
          <w:szCs w:val="24"/>
          <w:shd w:val="clear" w:color="auto" w:fill="FFFFFF"/>
        </w:rPr>
        <w:t>年至今已缴纳的</w:t>
      </w:r>
      <w:r>
        <w:rPr>
          <w:rStyle w:val="14"/>
          <w:rFonts w:hint="eastAsia" w:ascii="仿宋" w:hAnsi="仿宋" w:eastAsia="仿宋" w:cs="仿宋"/>
          <w:b w:val="0"/>
          <w:bCs w:val="0"/>
          <w:i w:val="0"/>
          <w:iCs w:val="0"/>
          <w:caps w:val="0"/>
          <w:color w:val="auto"/>
          <w:spacing w:val="0"/>
          <w:sz w:val="24"/>
          <w:szCs w:val="24"/>
          <w:shd w:val="clear" w:color="auto" w:fill="FFFFFF"/>
          <w:lang w:eastAsia="zh-CN"/>
        </w:rPr>
        <w:t>任意</w:t>
      </w:r>
      <w:r>
        <w:rPr>
          <w:rStyle w:val="14"/>
          <w:rFonts w:hint="eastAsia" w:ascii="仿宋" w:hAnsi="仿宋" w:eastAsia="仿宋" w:cs="仿宋"/>
          <w:b w:val="0"/>
          <w:bCs w:val="0"/>
          <w:i w:val="0"/>
          <w:iCs w:val="0"/>
          <w:caps w:val="0"/>
          <w:color w:val="auto"/>
          <w:spacing w:val="0"/>
          <w:sz w:val="24"/>
          <w:szCs w:val="24"/>
          <w:shd w:val="clear" w:color="auto" w:fill="FFFFFF"/>
        </w:rPr>
        <w:t>连续</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3</w:t>
      </w:r>
      <w:r>
        <w:rPr>
          <w:rStyle w:val="14"/>
          <w:rFonts w:hint="eastAsia" w:ascii="仿宋" w:hAnsi="仿宋" w:eastAsia="仿宋" w:cs="仿宋"/>
          <w:b w:val="0"/>
          <w:bCs w:val="0"/>
          <w:i w:val="0"/>
          <w:iCs w:val="0"/>
          <w:caps w:val="0"/>
          <w:color w:val="auto"/>
          <w:spacing w:val="0"/>
          <w:sz w:val="24"/>
          <w:szCs w:val="24"/>
          <w:shd w:val="clear" w:color="auto" w:fill="FFFFFF"/>
        </w:rPr>
        <w:t>个月的社会保障资金</w:t>
      </w:r>
      <w:r>
        <w:rPr>
          <w:rStyle w:val="14"/>
          <w:rFonts w:hint="eastAsia" w:ascii="仿宋" w:hAnsi="仿宋" w:eastAsia="仿宋" w:cs="仿宋"/>
          <w:b w:val="0"/>
          <w:bCs w:val="0"/>
          <w:i w:val="0"/>
          <w:iCs w:val="0"/>
          <w:caps w:val="0"/>
          <w:color w:val="auto"/>
          <w:spacing w:val="0"/>
          <w:sz w:val="24"/>
          <w:szCs w:val="24"/>
          <w:shd w:val="clear" w:color="auto" w:fill="FFFFFF"/>
          <w:lang w:eastAsia="zh-CN"/>
        </w:rPr>
        <w:t>缴纳证明（</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专用收据或社会保险缴纳清单或参保缴费证明</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r>
        <w:rPr>
          <w:rStyle w:val="14"/>
          <w:rFonts w:hint="eastAsia" w:ascii="仿宋" w:hAnsi="仿宋" w:eastAsia="仿宋" w:cs="仿宋"/>
          <w:b w:val="0"/>
          <w:bCs w:val="0"/>
          <w:i w:val="0"/>
          <w:iCs w:val="0"/>
          <w:caps w:val="0"/>
          <w:color w:val="auto"/>
          <w:spacing w:val="0"/>
          <w:sz w:val="24"/>
          <w:szCs w:val="24"/>
          <w:shd w:val="clear" w:color="auto" w:fill="FFFFFF"/>
        </w:rPr>
        <w:t>依法不需要缴纳社会保障资金的单位应提供相关证明材料</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8</w:t>
      </w:r>
      <w:r>
        <w:rPr>
          <w:rStyle w:val="14"/>
          <w:rFonts w:hint="eastAsia" w:ascii="仿宋" w:hAnsi="仿宋" w:eastAsia="仿宋" w:cs="仿宋"/>
          <w:b w:val="0"/>
          <w:bCs w:val="0"/>
          <w:i w:val="0"/>
          <w:iCs w:val="0"/>
          <w:caps w:val="0"/>
          <w:color w:val="auto"/>
          <w:spacing w:val="0"/>
          <w:sz w:val="24"/>
          <w:szCs w:val="24"/>
          <w:shd w:val="clear" w:color="auto" w:fill="FFFFFF"/>
        </w:rPr>
        <w:t>）书面声明：参加政府采购活动前三年内在经营活动中没有重大违</w:t>
      </w:r>
      <w:r>
        <w:rPr>
          <w:rStyle w:val="14"/>
          <w:rFonts w:hint="eastAsia" w:ascii="仿宋" w:hAnsi="仿宋" w:eastAsia="仿宋" w:cs="仿宋"/>
          <w:b w:val="0"/>
          <w:bCs w:val="0"/>
          <w:i w:val="0"/>
          <w:iCs w:val="0"/>
          <w:caps w:val="0"/>
          <w:color w:val="auto"/>
          <w:spacing w:val="0"/>
          <w:sz w:val="24"/>
          <w:szCs w:val="24"/>
          <w:shd w:val="clear" w:color="auto" w:fill="FFFFFF"/>
          <w:lang w:eastAsia="zh-CN"/>
        </w:rPr>
        <w:t>法记录</w:t>
      </w:r>
      <w:r>
        <w:rPr>
          <w:rStyle w:val="14"/>
          <w:rFonts w:hint="eastAsia" w:ascii="仿宋" w:hAnsi="仿宋" w:eastAsia="仿宋" w:cs="仿宋"/>
          <w:b w:val="0"/>
          <w:bCs w:val="0"/>
          <w:i w:val="0"/>
          <w:iCs w:val="0"/>
          <w:caps w:val="0"/>
          <w:color w:val="auto"/>
          <w:spacing w:val="0"/>
          <w:sz w:val="24"/>
          <w:szCs w:val="24"/>
          <w:shd w:val="clear" w:color="auto" w:fill="FFFFFF"/>
        </w:rPr>
        <w:t>，以及未被列入失信被执行人、重大税收违法案件当事人名单、政府采购严重违法失信行为记录名单的书面声明(最终结果以开标现场在信用中国及中国政府采购网查询公示结果为准）</w:t>
      </w:r>
      <w:r>
        <w:rPr>
          <w:rStyle w:val="14"/>
          <w:rFonts w:hint="eastAsia" w:ascii="仿宋" w:hAnsi="仿宋" w:eastAsia="仿宋" w:cs="仿宋"/>
          <w:b w:val="0"/>
          <w:bCs w:val="0"/>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Style w:val="14"/>
          <w:rFonts w:hint="eastAsia" w:ascii="仿宋" w:hAnsi="仿宋" w:eastAsia="仿宋" w:cs="仿宋"/>
          <w:b w:val="0"/>
          <w:bCs w:val="0"/>
          <w:i w:val="0"/>
          <w:iCs w:val="0"/>
          <w:caps w:val="0"/>
          <w:color w:val="auto"/>
          <w:spacing w:val="0"/>
          <w:sz w:val="24"/>
          <w:szCs w:val="24"/>
          <w:shd w:val="clear" w:color="auto" w:fill="FFFFFF"/>
          <w:lang w:eastAsia="zh-CN"/>
        </w:rPr>
      </w:pPr>
      <w:r>
        <w:rPr>
          <w:rStyle w:val="14"/>
          <w:rFonts w:hint="eastAsia" w:ascii="仿宋" w:hAnsi="仿宋" w:eastAsia="仿宋" w:cs="仿宋"/>
          <w:b w:val="0"/>
          <w:bCs w:val="0"/>
          <w:i w:val="0"/>
          <w:iCs w:val="0"/>
          <w:caps w:val="0"/>
          <w:color w:val="auto"/>
          <w:spacing w:val="0"/>
          <w:sz w:val="24"/>
          <w:szCs w:val="24"/>
          <w:shd w:val="clear" w:color="auto" w:fill="FFFFFF"/>
        </w:rPr>
        <w:t>（</w:t>
      </w:r>
      <w:r>
        <w:rPr>
          <w:rStyle w:val="14"/>
          <w:rFonts w:hint="eastAsia" w:ascii="仿宋" w:hAnsi="仿宋" w:eastAsia="仿宋" w:cs="仿宋"/>
          <w:b w:val="0"/>
          <w:bCs w:val="0"/>
          <w:i w:val="0"/>
          <w:iCs w:val="0"/>
          <w:caps w:val="0"/>
          <w:color w:val="auto"/>
          <w:spacing w:val="0"/>
          <w:sz w:val="24"/>
          <w:szCs w:val="24"/>
          <w:shd w:val="clear" w:color="auto" w:fill="FFFFFF"/>
          <w:lang w:val="en-US" w:eastAsia="zh-CN"/>
        </w:rPr>
        <w:t>9</w:t>
      </w:r>
      <w:r>
        <w:rPr>
          <w:rStyle w:val="14"/>
          <w:rFonts w:hint="eastAsia" w:ascii="仿宋" w:hAnsi="仿宋" w:eastAsia="仿宋" w:cs="仿宋"/>
          <w:b w:val="0"/>
          <w:bCs w:val="0"/>
          <w:i w:val="0"/>
          <w:iCs w:val="0"/>
          <w:caps w:val="0"/>
          <w:color w:val="auto"/>
          <w:spacing w:val="0"/>
          <w:sz w:val="24"/>
          <w:szCs w:val="24"/>
          <w:shd w:val="clear" w:color="auto" w:fill="FFFFFF"/>
        </w:rPr>
        <w:t>）本项目不接受联合体投标</w:t>
      </w:r>
      <w:r>
        <w:rPr>
          <w:rStyle w:val="14"/>
          <w:rFonts w:hint="eastAsia" w:ascii="仿宋" w:hAnsi="仿宋" w:eastAsia="仿宋" w:cs="仿宋"/>
          <w:b w:val="0"/>
          <w:bCs w:val="0"/>
          <w:i w:val="0"/>
          <w:iCs w:val="0"/>
          <w:caps w:val="0"/>
          <w:color w:val="auto"/>
          <w:spacing w:val="0"/>
          <w:sz w:val="24"/>
          <w:szCs w:val="24"/>
          <w:shd w:val="clear" w:color="auto" w:fill="FFFFFF"/>
          <w:lang w:eastAsia="zh-CN"/>
        </w:rPr>
        <w:t>，需出具非联合体投标声明。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4"/>
          <w:rFonts w:hint="eastAsia" w:ascii="仿宋" w:hAnsi="仿宋" w:eastAsia="仿宋" w:cs="仿宋"/>
          <w:b/>
          <w:bCs/>
          <w:i w:val="0"/>
          <w:iCs w:val="0"/>
          <w:caps w:val="0"/>
          <w:color w:val="auto"/>
          <w:spacing w:val="0"/>
          <w:sz w:val="24"/>
          <w:szCs w:val="24"/>
          <w:shd w:val="clear" w:color="auto" w:fill="FFFFFF"/>
        </w:rPr>
        <w:t>三、获取招标文件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02</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20</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02</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24</w:t>
      </w:r>
      <w:r>
        <w:rPr>
          <w:rFonts w:hint="eastAsia" w:ascii="仿宋" w:hAnsi="仿宋" w:eastAsia="仿宋" w:cs="仿宋"/>
          <w:i w:val="0"/>
          <w:iCs w:val="0"/>
          <w:caps w:val="0"/>
          <w:color w:val="auto"/>
          <w:spacing w:val="0"/>
          <w:sz w:val="24"/>
          <w:szCs w:val="24"/>
          <w:shd w:val="clear" w:color="auto" w:fill="FFFFFF"/>
        </w:rPr>
        <w:t>日 ，每天上午 09:00:00 至 12:00:00 ，下午 1</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:00:00 至 17:</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:00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地点</w:t>
      </w:r>
      <w:r>
        <w:rPr>
          <w:rFonts w:hint="eastAsia" w:ascii="仿宋" w:hAnsi="仿宋" w:eastAsia="仿宋" w:cs="仿宋"/>
          <w:i w:val="0"/>
          <w:iCs w:val="0"/>
          <w:caps w:val="0"/>
          <w:color w:val="auto"/>
          <w:spacing w:val="0"/>
          <w:sz w:val="24"/>
          <w:szCs w:val="24"/>
          <w:shd w:val="clear" w:color="auto" w:fill="FFFFFF"/>
        </w:rPr>
        <w:t>：全国公共资源交易平台（陕西省安康市）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val="en-US" w:eastAsia="zh-CN"/>
        </w:rPr>
        <w:t>在线获取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售价： </w:t>
      </w:r>
      <w:r>
        <w:rPr>
          <w:rFonts w:hint="eastAsia" w:ascii="仿宋" w:hAnsi="仿宋" w:eastAsia="仿宋" w:cs="仿宋"/>
          <w:i w:val="0"/>
          <w:iCs w:val="0"/>
          <w:caps w:val="0"/>
          <w:color w:val="auto"/>
          <w:spacing w:val="0"/>
          <w:sz w:val="24"/>
          <w:szCs w:val="24"/>
          <w:shd w:val="clear" w:color="auto" w:fill="FFFFFF"/>
          <w:lang w:val="en-US" w:eastAsia="zh-CN"/>
        </w:rPr>
        <w:t>300</w:t>
      </w:r>
      <w:r>
        <w:rPr>
          <w:rFonts w:hint="eastAsia" w:ascii="仿宋" w:hAnsi="仿宋" w:eastAsia="仿宋" w:cs="仿宋"/>
          <w:i w:val="0"/>
          <w:iCs w:val="0"/>
          <w:caps w:val="0"/>
          <w:color w:val="auto"/>
          <w:spacing w:val="0"/>
          <w:sz w:val="24"/>
          <w:szCs w:val="24"/>
          <w:shd w:val="clear" w:color="auto" w:fill="FFFFFF"/>
        </w:rPr>
        <w:t>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售后不退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4"/>
          <w:rFonts w:hint="eastAsia" w:ascii="仿宋" w:hAnsi="仿宋" w:eastAsia="仿宋" w:cs="仿宋"/>
          <w:b/>
          <w:bCs/>
          <w:i w:val="0"/>
          <w:iCs w:val="0"/>
          <w:caps w:val="0"/>
          <w:color w:val="auto"/>
          <w:spacing w:val="0"/>
          <w:sz w:val="24"/>
          <w:szCs w:val="24"/>
          <w:shd w:val="clear" w:color="auto" w:fill="FFFFFF"/>
        </w:rPr>
        <w:t>四、提交投标文件截止时间、开标时间和地点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13</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i w:val="0"/>
          <w:iCs w:val="0"/>
          <w:caps w:val="0"/>
          <w:color w:val="auto"/>
          <w:spacing w:val="0"/>
          <w:sz w:val="24"/>
          <w:szCs w:val="24"/>
          <w:shd w:val="clear" w:color="auto" w:fill="FFFFFF"/>
          <w:lang w:val="en-US" w:eastAsia="zh-CN"/>
        </w:rPr>
        <w:t>09</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分00秒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shd w:val="clear" w:color="auto" w:fill="FFFFFF"/>
        </w:rPr>
        <w:t>提交投标文件</w:t>
      </w:r>
      <w:r>
        <w:rPr>
          <w:rFonts w:hint="eastAsia" w:ascii="仿宋" w:hAnsi="仿宋" w:eastAsia="仿宋" w:cs="仿宋"/>
          <w:i w:val="0"/>
          <w:iCs w:val="0"/>
          <w:caps w:val="0"/>
          <w:color w:val="auto"/>
          <w:spacing w:val="0"/>
          <w:sz w:val="24"/>
          <w:szCs w:val="24"/>
          <w:highlight w:val="none"/>
          <w:shd w:val="clear" w:color="auto" w:fill="FFFFFF"/>
        </w:rPr>
        <w:t>地点：</w:t>
      </w:r>
      <w:r>
        <w:rPr>
          <w:rFonts w:hint="eastAsia" w:ascii="仿宋" w:hAnsi="仿宋" w:eastAsia="仿宋" w:cs="仿宋"/>
          <w:i w:val="0"/>
          <w:iCs w:val="0"/>
          <w:caps w:val="0"/>
          <w:color w:val="333333"/>
          <w:spacing w:val="0"/>
          <w:sz w:val="24"/>
          <w:szCs w:val="24"/>
          <w:highlight w:val="none"/>
          <w:shd w:val="clear" w:color="auto" w:fill="FFFFFF"/>
          <w:vertAlign w:val="baseline"/>
        </w:rPr>
        <w:t>全国公共资源交易平台（陕西省安康市）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开标地点：安康市公共资源交易中心</w:t>
      </w:r>
      <w:r>
        <w:rPr>
          <w:rFonts w:hint="eastAsia" w:ascii="仿宋" w:hAnsi="仿宋" w:eastAsia="仿宋" w:cs="仿宋"/>
          <w:i w:val="0"/>
          <w:iCs w:val="0"/>
          <w:caps w:val="0"/>
          <w:color w:val="auto"/>
          <w:spacing w:val="0"/>
          <w:sz w:val="24"/>
          <w:szCs w:val="24"/>
          <w:highlight w:val="none"/>
          <w:shd w:val="clear" w:color="auto" w:fill="FFFFFF"/>
          <w:lang w:val="en-US" w:eastAsia="zh-CN"/>
        </w:rPr>
        <w:t>305第四开标室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Style w:val="14"/>
          <w:rFonts w:hint="eastAsia" w:ascii="仿宋" w:hAnsi="仿宋" w:eastAsia="仿宋" w:cs="仿宋"/>
          <w:b/>
          <w:bCs/>
          <w:i w:val="0"/>
          <w:iCs w:val="0"/>
          <w:caps w:val="0"/>
          <w:color w:val="auto"/>
          <w:spacing w:val="0"/>
          <w:sz w:val="24"/>
          <w:szCs w:val="24"/>
          <w:highlight w:val="none"/>
          <w:shd w:val="clear" w:color="auto" w:fill="FFFFFF"/>
        </w:rPr>
        <w:t>五、公告期限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4"/>
          <w:rFonts w:hint="eastAsia" w:ascii="仿宋" w:hAnsi="仿宋" w:eastAsia="仿宋" w:cs="仿宋"/>
          <w:b/>
          <w:bCs/>
          <w:i w:val="0"/>
          <w:iCs w:val="0"/>
          <w:caps w:val="0"/>
          <w:color w:val="auto"/>
          <w:spacing w:val="0"/>
          <w:sz w:val="24"/>
          <w:szCs w:val="24"/>
          <w:shd w:val="clear" w:color="auto" w:fill="FFFFFF"/>
        </w:rPr>
        <w:t>六、其他补充事宜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jc w:val="both"/>
        <w:textAlignment w:val="baseline"/>
        <w:rPr>
          <w:rFonts w:hint="eastAsia" w:ascii="仿宋" w:hAnsi="仿宋" w:eastAsia="仿宋" w:cs="仿宋"/>
          <w:sz w:val="22"/>
          <w:szCs w:val="22"/>
        </w:rPr>
      </w:pPr>
      <w:r>
        <w:rPr>
          <w:rStyle w:val="14"/>
          <w:rFonts w:hint="eastAsia" w:ascii="仿宋" w:hAnsi="仿宋" w:eastAsia="仿宋" w:cs="仿宋"/>
          <w:b/>
          <w:bCs/>
          <w:i w:val="0"/>
          <w:iCs w:val="0"/>
          <w:caps w:val="0"/>
          <w:color w:val="333333"/>
          <w:spacing w:val="0"/>
          <w:sz w:val="22"/>
          <w:szCs w:val="22"/>
          <w:shd w:val="clear" w:color="auto" w:fill="FFFFFF"/>
          <w:vertAlign w:val="baseline"/>
        </w:rPr>
        <w:t>注：</w:t>
      </w:r>
      <w:r>
        <w:rPr>
          <w:rStyle w:val="14"/>
          <w:rFonts w:hint="eastAsia" w:ascii="仿宋" w:hAnsi="仿宋" w:eastAsia="仿宋" w:cs="仿宋"/>
          <w:b/>
          <w:bCs/>
          <w:i w:val="0"/>
          <w:iCs w:val="0"/>
          <w:caps w:val="0"/>
          <w:color w:val="333333"/>
          <w:spacing w:val="0"/>
          <w:sz w:val="22"/>
          <w:szCs w:val="22"/>
          <w:shd w:val="clear" w:color="auto" w:fill="FFFFFF"/>
          <w:vertAlign w:val="baseline"/>
          <w:lang w:eastAsia="zh-CN"/>
        </w:rPr>
        <w:t>（</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1）本项目不专门面向中小企业采购。（2）合同包3(岚皋县医院2022年苏陕协作“组团式”帮扶专项资金采购项目（三标段眼底照相机等设备）)中超声乳化机已通过财政核准，允许进口产品参与。（3）供应商可对本项目的任意标段进行投标，但每个供应商最多只允许中一个标段。若供应商被评标委员会推荐多个标段为第一成交候选人，成交顺序由供应商自行选择其所中标段，第二成交候选人依次类推。</w:t>
      </w:r>
      <w:bookmarkStart w:id="0" w:name="_GoBack"/>
      <w:bookmarkEnd w:id="0"/>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（4）</w:t>
      </w:r>
      <w:r>
        <w:rPr>
          <w:rStyle w:val="14"/>
          <w:rFonts w:hint="eastAsia" w:ascii="仿宋" w:hAnsi="仿宋" w:eastAsia="仿宋" w:cs="仿宋"/>
          <w:b/>
          <w:bCs/>
          <w:i w:val="0"/>
          <w:iCs w:val="0"/>
          <w:caps w:val="0"/>
          <w:color w:val="333333"/>
          <w:spacing w:val="0"/>
          <w:sz w:val="22"/>
          <w:szCs w:val="22"/>
          <w:shd w:val="clear" w:color="auto" w:fill="FFFFFF"/>
          <w:vertAlign w:val="baseline"/>
        </w:rPr>
        <w:t>①购买须知：投标供应商使用捆绑省交易平台的CA锁登录电子交易平台，通过政府采购系统企业端进入，点击我要投标，完善相关投标信息。 ②缴费确认：供应商须在</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招标</w:t>
      </w:r>
      <w:r>
        <w:rPr>
          <w:rStyle w:val="14"/>
          <w:rFonts w:hint="eastAsia" w:ascii="仿宋" w:hAnsi="仿宋" w:eastAsia="仿宋" w:cs="仿宋"/>
          <w:b/>
          <w:bCs/>
          <w:i w:val="0"/>
          <w:iCs w:val="0"/>
          <w:caps w:val="0"/>
          <w:color w:val="333333"/>
          <w:spacing w:val="0"/>
          <w:sz w:val="22"/>
          <w:szCs w:val="22"/>
          <w:shd w:val="clear" w:color="auto" w:fill="FFFFFF"/>
          <w:vertAlign w:val="baseline"/>
        </w:rPr>
        <w:t>文件发售时间内将投标回执单、单位介绍信、公司营业执照及法定代表人授权委托书盖鲜章的扫描件（文字及公章须清晰无缺失，并标明联系人、联系方式）发送至采购代理机构邮箱(</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849736610</w:t>
      </w:r>
      <w:r>
        <w:rPr>
          <w:rStyle w:val="14"/>
          <w:rFonts w:hint="eastAsia" w:ascii="仿宋" w:hAnsi="仿宋" w:eastAsia="仿宋" w:cs="仿宋"/>
          <w:b/>
          <w:bCs/>
          <w:i w:val="0"/>
          <w:iCs w:val="0"/>
          <w:caps w:val="0"/>
          <w:color w:val="333333"/>
          <w:spacing w:val="0"/>
          <w:sz w:val="22"/>
          <w:szCs w:val="22"/>
          <w:shd w:val="clear" w:color="auto" w:fill="FFFFFF"/>
          <w:vertAlign w:val="baseline"/>
        </w:rPr>
        <w:t>@qq.com)，并与采购代理机构项目负责人联系进行缴费确认，经采购代理机构确认完毕后方可下载扩展名为（*.SXSZF）的电子</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招标</w:t>
      </w:r>
      <w:r>
        <w:rPr>
          <w:rStyle w:val="14"/>
          <w:rFonts w:hint="eastAsia" w:ascii="仿宋" w:hAnsi="仿宋" w:eastAsia="仿宋" w:cs="仿宋"/>
          <w:b/>
          <w:bCs/>
          <w:i w:val="0"/>
          <w:iCs w:val="0"/>
          <w:caps w:val="0"/>
          <w:color w:val="333333"/>
          <w:spacing w:val="0"/>
          <w:sz w:val="22"/>
          <w:szCs w:val="22"/>
          <w:shd w:val="clear" w:color="auto" w:fill="FFFFFF"/>
          <w:vertAlign w:val="baseline"/>
        </w:rPr>
        <w:t>文件。③未完成网上投标成功的或未经采购代理机构缴费确认或未在规定时间内在平台上下载文件的，导致无法完成后续流程的责任自负。</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④</w: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t>本项目采用电子化投标及远程不见面开标，相关操作流程</w:t>
      </w:r>
      <w:r>
        <w:rPr>
          <w:rStyle w:val="14"/>
          <w:rFonts w:hint="eastAsia" w:ascii="仿宋" w:hAnsi="仿宋" w:eastAsia="仿宋" w:cs="仿宋"/>
          <w:b/>
          <w:bCs/>
          <w:i w:val="0"/>
          <w:iCs w:val="0"/>
          <w:caps w:val="0"/>
          <w:color w:val="333333"/>
          <w:spacing w:val="0"/>
          <w:sz w:val="22"/>
          <w:szCs w:val="22"/>
          <w:shd w:val="clear" w:fill="FFFFFF"/>
          <w:vertAlign w:val="baseline"/>
        </w:rPr>
        <w:t>详见全国公共资源交易平台（陕西省）网站[服务指南-下载专区]</w: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t>中的《陕西省公共资源交易中心政府采购项目远程不见面开标操作手册（供应商版）》</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，如遇困难，请拨打系统平台技术支持电话：</w:t>
      </w:r>
      <w:r>
        <w:rPr>
          <w:rFonts w:hint="eastAsia" w:ascii="仿宋" w:hAnsi="仿宋" w:eastAsia="仿宋" w:cs="仿宋"/>
          <w:b/>
          <w:bCs/>
          <w:color w:val="auto"/>
          <w:sz w:val="22"/>
          <w:szCs w:val="22"/>
          <w:highlight w:val="none"/>
          <w:lang w:val="en-US" w:eastAsia="zh-CN"/>
        </w:rPr>
        <w:t>4009280095、4009980000</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。⑤</w: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t>“不见面开标大厅”登录网址：</w: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fldChar w:fldCharType="begin"/>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instrText xml:space="preserve"> HYPERLINK "http://219.145.206.209/BidOpeningHall/bidopeninghallaction/hall/login" </w:instrTex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fldChar w:fldCharType="separate"/>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t>http://219.145.206.209/BidOpeningHall/bidopeninghallaction/hall/login</w:t>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fldChar w:fldCharType="end"/>
      </w:r>
      <w:r>
        <w:rPr>
          <w:rStyle w:val="14"/>
          <w:rFonts w:hint="eastAsia" w:ascii="仿宋" w:hAnsi="仿宋" w:eastAsia="仿宋" w:cs="仿宋"/>
          <w:b/>
          <w:bCs/>
          <w:i w:val="0"/>
          <w:iCs w:val="0"/>
          <w:caps w:val="0"/>
          <w:color w:val="333333"/>
          <w:spacing w:val="0"/>
          <w:sz w:val="22"/>
          <w:szCs w:val="22"/>
          <w:shd w:val="clear" w:fill="FFFFFF"/>
          <w:vertAlign w:val="baseline"/>
          <w:lang w:val="en-US" w:eastAsia="zh-CN"/>
        </w:rPr>
        <w:t>。</w:t>
      </w:r>
      <w:r>
        <w:rPr>
          <w:rStyle w:val="14"/>
          <w:rFonts w:hint="eastAsia" w:ascii="仿宋" w:hAnsi="仿宋" w:eastAsia="仿宋" w:cs="仿宋"/>
          <w:b/>
          <w:bCs/>
          <w:i w:val="0"/>
          <w:iCs w:val="0"/>
          <w:caps w:val="0"/>
          <w:color w:val="333333"/>
          <w:spacing w:val="0"/>
          <w:sz w:val="22"/>
          <w:szCs w:val="22"/>
          <w:shd w:val="clear" w:color="auto" w:fill="FFFFFF"/>
          <w:vertAlign w:val="baseline"/>
        </w:rPr>
        <w:t>⑥请各供应商购买</w:t>
      </w:r>
      <w:r>
        <w:rPr>
          <w:rStyle w:val="14"/>
          <w:rFonts w:hint="eastAsia" w:ascii="仿宋" w:hAnsi="仿宋" w:eastAsia="仿宋" w:cs="仿宋"/>
          <w:b/>
          <w:bCs/>
          <w:i w:val="0"/>
          <w:iCs w:val="0"/>
          <w:caps w:val="0"/>
          <w:color w:val="333333"/>
          <w:spacing w:val="0"/>
          <w:sz w:val="22"/>
          <w:szCs w:val="22"/>
          <w:shd w:val="clear" w:color="auto" w:fill="FFFFFF"/>
          <w:vertAlign w:val="baseline"/>
          <w:lang w:val="en-US" w:eastAsia="zh-CN"/>
        </w:rPr>
        <w:t>招标</w:t>
      </w:r>
      <w:r>
        <w:rPr>
          <w:rStyle w:val="14"/>
          <w:rFonts w:hint="eastAsia" w:ascii="仿宋" w:hAnsi="仿宋" w:eastAsia="仿宋" w:cs="仿宋"/>
          <w:b/>
          <w:bCs/>
          <w:i w:val="0"/>
          <w:iCs w:val="0"/>
          <w:caps w:val="0"/>
          <w:color w:val="333333"/>
          <w:spacing w:val="0"/>
          <w:sz w:val="22"/>
          <w:szCs w:val="22"/>
          <w:shd w:val="clear" w:color="auto" w:fill="FFFFFF"/>
          <w:vertAlign w:val="baseline"/>
        </w:rPr>
        <w:t>文件后，按照陕西省财政厅《关于政府采购供应商注册登记有关事项的通知》要求，通过陕西省政府采购网注册登记加入陕西省政府采购供应商库。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482" w:firstLineChars="200"/>
        <w:jc w:val="left"/>
        <w:textAlignment w:val="auto"/>
        <w:rPr>
          <w:rFonts w:hint="eastAsia" w:ascii="仿宋" w:hAnsi="仿宋" w:eastAsia="仿宋" w:cs="仿宋"/>
          <w:b w:val="0"/>
          <w:bCs w:val="0"/>
          <w:i w:val="0"/>
          <w:iCs w:val="0"/>
          <w:caps w:val="0"/>
          <w:color w:val="auto"/>
          <w:spacing w:val="0"/>
          <w:sz w:val="24"/>
          <w:szCs w:val="24"/>
        </w:rPr>
      </w:pPr>
      <w:r>
        <w:rPr>
          <w:rStyle w:val="14"/>
          <w:rFonts w:hint="eastAsia" w:ascii="仿宋" w:hAnsi="仿宋" w:eastAsia="仿宋" w:cs="仿宋"/>
          <w:b/>
          <w:bCs/>
          <w:i w:val="0"/>
          <w:iCs w:val="0"/>
          <w:caps w:val="0"/>
          <w:color w:val="auto"/>
          <w:spacing w:val="0"/>
          <w:sz w:val="24"/>
          <w:szCs w:val="24"/>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val="en-US" w:eastAsia="zh-CN"/>
        </w:rPr>
        <w:t>岚皋县</w:t>
      </w:r>
      <w:r>
        <w:rPr>
          <w:rFonts w:hint="eastAsia" w:ascii="仿宋" w:hAnsi="仿宋" w:eastAsia="仿宋" w:cs="仿宋"/>
          <w:i w:val="0"/>
          <w:iCs w:val="0"/>
          <w:caps w:val="0"/>
          <w:color w:val="auto"/>
          <w:spacing w:val="0"/>
          <w:sz w:val="24"/>
          <w:szCs w:val="24"/>
          <w:shd w:val="clear" w:color="auto" w:fill="FFFFFF"/>
        </w:rPr>
        <w:t>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地址：安康市岚皋县城关镇新街19号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13992538001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陕西利维工程项目管理有限公司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地址：安康市汉滨区南环快速干道东段御景华府3号楼1102室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15591559688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val="en-US" w:eastAsia="zh-CN"/>
        </w:rPr>
        <w:t>朱晨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val="en-US" w:eastAsia="zh-CN"/>
        </w:rPr>
        <w:t>15591559688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12" w:lineRule="auto"/>
        <w:ind w:left="0" w:right="0" w:firstLine="482" w:firstLineChars="200"/>
        <w:jc w:val="right"/>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陕西利维工程项目管理有限公司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12" w:lineRule="auto"/>
        <w:ind w:left="0" w:right="0" w:firstLine="482" w:firstLineChars="200"/>
        <w:jc w:val="center"/>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 xml:space="preserve">                                               2023年02月20日</w:t>
      </w:r>
      <w:r>
        <w:rPr>
          <w:rFonts w:hint="eastAsia" w:ascii="仿宋" w:hAnsi="仿宋" w:eastAsia="仿宋" w:cs="仿宋"/>
          <w:i w:val="0"/>
          <w:iCs w:val="0"/>
          <w:caps w:val="0"/>
          <w:color w:val="auto"/>
          <w:spacing w:val="0"/>
          <w:sz w:val="24"/>
          <w:szCs w:val="24"/>
          <w:shd w:val="clear" w:color="auto"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EzZjNhMDk5Y2RiNmQyMTQwNjFhOGM2MTUwODAifQ=="/>
  </w:docVars>
  <w:rsids>
    <w:rsidRoot w:val="00000000"/>
    <w:rsid w:val="010351AA"/>
    <w:rsid w:val="01F42D45"/>
    <w:rsid w:val="0C590374"/>
    <w:rsid w:val="0D681796"/>
    <w:rsid w:val="0FF7237E"/>
    <w:rsid w:val="1DD819FA"/>
    <w:rsid w:val="2A9E757B"/>
    <w:rsid w:val="2E085954"/>
    <w:rsid w:val="2E9A003F"/>
    <w:rsid w:val="2EAE5EA6"/>
    <w:rsid w:val="32452586"/>
    <w:rsid w:val="33C70135"/>
    <w:rsid w:val="35F44AE6"/>
    <w:rsid w:val="38651CCB"/>
    <w:rsid w:val="48EC5C6C"/>
    <w:rsid w:val="4CFB4554"/>
    <w:rsid w:val="4D44505F"/>
    <w:rsid w:val="54484523"/>
    <w:rsid w:val="56436A8A"/>
    <w:rsid w:val="62EE7E77"/>
    <w:rsid w:val="65842EE1"/>
    <w:rsid w:val="67780823"/>
    <w:rsid w:val="6BA319B1"/>
    <w:rsid w:val="6E0E0133"/>
    <w:rsid w:val="70A22DB5"/>
    <w:rsid w:val="73ED4347"/>
    <w:rsid w:val="7B69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4"/>
    <w:basedOn w:val="1"/>
    <w:next w:val="1"/>
    <w:qFormat/>
    <w:uiPriority w:val="1"/>
    <w:pPr>
      <w:ind w:left="733"/>
      <w:outlineLvl w:val="4"/>
    </w:pPr>
    <w:rPr>
      <w:rFonts w:ascii="宋体" w:hAnsi="宋体" w:eastAsia="宋体" w:cs="宋体"/>
      <w:b/>
      <w:bCs/>
      <w:sz w:val="24"/>
      <w:szCs w:val="24"/>
      <w:lang w:val="zh-CN" w:eastAsia="zh-CN" w:bidi="zh-CN"/>
    </w:rPr>
  </w:style>
  <w:style w:type="paragraph" w:styleId="4">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Body Text"/>
    <w:basedOn w:val="1"/>
    <w:next w:val="1"/>
    <w:semiHidden/>
    <w:qFormat/>
    <w:uiPriority w:val="99"/>
    <w:pPr>
      <w:jc w:val="left"/>
    </w:pPr>
    <w:rPr>
      <w:rFonts w:ascii="Copperplate Gothic Bold" w:hAnsi="Copperplate Gothic Bold"/>
      <w:sz w:val="28"/>
    </w:rPr>
  </w:style>
  <w:style w:type="paragraph" w:styleId="7">
    <w:name w:val="Body Text Indent"/>
    <w:basedOn w:val="1"/>
    <w:next w:val="8"/>
    <w:qFormat/>
    <w:uiPriority w:val="99"/>
    <w:pPr>
      <w:spacing w:line="640" w:lineRule="exact"/>
      <w:ind w:firstLine="585"/>
    </w:pPr>
    <w:rPr>
      <w:rFonts w:ascii="楷体_GB2312" w:eastAsia="楷体_GB2312"/>
      <w:sz w:val="32"/>
    </w:rPr>
  </w:style>
  <w:style w:type="paragraph" w:styleId="8">
    <w:name w:val="Body Text First Indent 2"/>
    <w:basedOn w:val="7"/>
    <w:next w:val="6"/>
    <w:unhideWhenUsed/>
    <w:qFormat/>
    <w:uiPriority w:val="99"/>
    <w:pPr>
      <w:spacing w:after="120"/>
      <w:ind w:left="420" w:leftChars="200" w:firstLine="420" w:firstLineChars="200"/>
    </w:pPr>
    <w:rPr>
      <w:rFonts w:ascii="Times New Roman"/>
      <w:kern w:val="0"/>
      <w:sz w:val="20"/>
    </w:rPr>
  </w:style>
  <w:style w:type="paragraph" w:styleId="9">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0">
    <w:name w:val="Normal (Web)"/>
    <w:basedOn w:val="1"/>
    <w:next w:val="9"/>
    <w:qFormat/>
    <w:uiPriority w:val="0"/>
    <w:pPr>
      <w:widowControl/>
      <w:spacing w:before="100" w:beforeAutospacing="1" w:after="100" w:afterAutospacing="1"/>
      <w:jc w:val="left"/>
    </w:pPr>
    <w:rPr>
      <w:rFonts w:ascii="&amp;#23435;&amp;#20307;" w:hAnsi="&amp;#23435;&amp;#20307;"/>
      <w:kern w:val="0"/>
      <w:sz w:val="18"/>
      <w:szCs w:val="18"/>
    </w:rPr>
  </w:style>
  <w:style w:type="paragraph" w:styleId="11">
    <w:name w:val="Body Text First Indent"/>
    <w:basedOn w:val="6"/>
    <w:next w:val="8"/>
    <w:semiHidden/>
    <w:qFormat/>
    <w:uiPriority w:val="99"/>
    <w:pPr>
      <w:ind w:firstLine="420" w:firstLineChars="100"/>
    </w:p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rPr>
      <w:shd w:val="clear" w:fill="FFFFFF"/>
    </w:rPr>
  </w:style>
  <w:style w:type="character" w:styleId="21">
    <w:name w:val="Hyperlink"/>
    <w:basedOn w:val="13"/>
    <w:qFormat/>
    <w:uiPriority w:val="0"/>
    <w:rPr>
      <w:color w:val="0000FF"/>
      <w:u w:val="none"/>
      <w:bdr w:val="single" w:color="D6D6D6" w:sz="6" w:space="0"/>
      <w:shd w:val="clear" w:fill="F9F9F9"/>
    </w:rPr>
  </w:style>
  <w:style w:type="character" w:styleId="22">
    <w:name w:val="HTML Code"/>
    <w:basedOn w:val="13"/>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uiPriority w:val="0"/>
    <w:rPr>
      <w:rFonts w:hint="default" w:ascii="monospace" w:hAnsi="monospace" w:eastAsia="monospace" w:cs="monospace"/>
    </w:rPr>
  </w:style>
  <w:style w:type="character" w:customStyle="1" w:styleId="26">
    <w:name w:val="mini-outputtext1"/>
    <w:basedOn w:val="1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8483</Words>
  <Characters>9153</Characters>
  <Lines>0</Lines>
  <Paragraphs>0</Paragraphs>
  <TotalTime>4</TotalTime>
  <ScaleCrop>false</ScaleCrop>
  <LinksUpToDate>false</LinksUpToDate>
  <CharactersWithSpaces>9285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2023-02-10T07:17:00Z</dcterms:created>
  <dc:creator>Administrator</dc:creator>
  <cp:lastModifiedBy>C. ღ</cp:lastModifiedBy>
  <dcterms:modified xsi:type="dcterms:W3CDTF">2023-02-17T12:45:42Z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D9B4BE6D6CFB4B5A8AE818C37BE983CE</vt:lpwstr>
  </property>
</Properties>
</file>