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0535A4" w:rsidRDefault="00000000">
      <w:pPr>
        <w:widowControl/>
        <w:spacing w:line="500" w:lineRule="exact"/>
        <w:ind w:rightChars="-94" w:right="-197"/>
        <w:jc w:val="center"/>
        <w:outlineLvl w:val="0"/>
        <w:rPr>
          <w:rFonts w:ascii="宋体" w:eastAsia="宋体" w:hAnsi="宋体" w:cs="Times New Roman"/>
          <w:b/>
          <w:color w:val="000000"/>
          <w:sz w:val="36"/>
          <w:szCs w:val="36"/>
        </w:rPr>
      </w:pPr>
      <w:r>
        <w:rPr>
          <w:rFonts w:ascii="宋体" w:eastAsia="宋体" w:hAnsi="宋体" w:cs="Times New Roman" w:hint="eastAsia"/>
          <w:b/>
          <w:color w:val="000000"/>
          <w:sz w:val="36"/>
          <w:szCs w:val="36"/>
        </w:rPr>
        <w:t>合同协议书</w:t>
      </w:r>
    </w:p>
    <w:p w:rsidR="000535A4" w:rsidRDefault="00000000">
      <w:pPr>
        <w:spacing w:line="360" w:lineRule="auto"/>
        <w:ind w:firstLineChars="200" w:firstLine="480"/>
        <w:rPr>
          <w:rFonts w:ascii="宋体" w:eastAsia="宋体" w:hAnsi="宋体" w:cs="宋体"/>
          <w:sz w:val="24"/>
        </w:rPr>
      </w:pPr>
      <w:r>
        <w:rPr>
          <w:rFonts w:ascii="宋体" w:eastAsia="宋体" w:hAnsi="宋体" w:cs="宋体" w:hint="eastAsia"/>
          <w:color w:val="000000"/>
          <w:kern w:val="0"/>
          <w:sz w:val="24"/>
        </w:rPr>
        <w:t>发包人（全称）：</w:t>
      </w:r>
      <w:r>
        <w:rPr>
          <w:rFonts w:ascii="宋体" w:eastAsia="宋体" w:hAnsi="宋体" w:cs="宋体" w:hint="eastAsia"/>
          <w:color w:val="000000"/>
          <w:kern w:val="0"/>
          <w:sz w:val="24"/>
          <w:u w:val="single"/>
        </w:rPr>
        <w:t xml:space="preserve"> </w:t>
      </w:r>
      <w:r w:rsidR="009A03A4">
        <w:rPr>
          <w:rFonts w:ascii="宋体" w:eastAsia="宋体" w:hAnsi="宋体" w:cs="宋体" w:hint="eastAsia"/>
          <w:color w:val="000000"/>
          <w:kern w:val="0"/>
          <w:sz w:val="24"/>
          <w:u w:val="single"/>
        </w:rPr>
        <w:t>安康市恒口示范区社会事务管理局</w:t>
      </w:r>
      <w:r>
        <w:rPr>
          <w:rFonts w:ascii="宋体" w:eastAsia="宋体" w:hAnsi="宋体" w:cs="宋体" w:hint="eastAsia"/>
          <w:color w:val="000000"/>
          <w:kern w:val="0"/>
          <w:sz w:val="24"/>
          <w:u w:val="single"/>
        </w:rPr>
        <w:t xml:space="preserve"> </w:t>
      </w:r>
    </w:p>
    <w:p w:rsidR="000535A4" w:rsidRDefault="00000000">
      <w:pPr>
        <w:spacing w:line="360" w:lineRule="auto"/>
        <w:ind w:firstLineChars="200" w:firstLine="480"/>
        <w:rPr>
          <w:rFonts w:ascii="宋体" w:eastAsia="宋体" w:hAnsi="宋体" w:cs="宋体"/>
          <w:color w:val="000000"/>
          <w:kern w:val="0"/>
          <w:sz w:val="24"/>
          <w:u w:val="single"/>
        </w:rPr>
      </w:pPr>
      <w:r>
        <w:rPr>
          <w:rFonts w:ascii="宋体" w:eastAsia="宋体" w:hAnsi="宋体" w:cs="宋体" w:hint="eastAsia"/>
          <w:color w:val="000000"/>
          <w:kern w:val="0"/>
          <w:sz w:val="24"/>
        </w:rPr>
        <w:t>承包人（全称）：</w:t>
      </w:r>
      <w:r>
        <w:rPr>
          <w:rFonts w:ascii="宋体" w:eastAsia="宋体" w:hAnsi="宋体" w:cs="宋体" w:hint="eastAsia"/>
          <w:color w:val="000000"/>
          <w:kern w:val="0"/>
          <w:sz w:val="24"/>
          <w:u w:val="single"/>
        </w:rPr>
        <w:t xml:space="preserve">            </w:t>
      </w:r>
      <w:r w:rsidR="009A03A4">
        <w:rPr>
          <w:rFonts w:ascii="宋体" w:eastAsia="宋体" w:hAnsi="宋体" w:cs="宋体"/>
          <w:color w:val="000000"/>
          <w:kern w:val="0"/>
          <w:sz w:val="24"/>
          <w:u w:val="single"/>
        </w:rPr>
        <w:t xml:space="preserve">           </w:t>
      </w:r>
      <w:r>
        <w:rPr>
          <w:rFonts w:ascii="宋体" w:eastAsia="宋体" w:hAnsi="宋体" w:cs="宋体" w:hint="eastAsia"/>
          <w:color w:val="000000"/>
          <w:kern w:val="0"/>
          <w:sz w:val="24"/>
          <w:u w:val="single"/>
        </w:rPr>
        <w:t xml:space="preserve">         </w:t>
      </w:r>
    </w:p>
    <w:p w:rsidR="000535A4" w:rsidRDefault="00000000">
      <w:pPr>
        <w:spacing w:line="360" w:lineRule="auto"/>
        <w:ind w:firstLineChars="200" w:firstLine="480"/>
        <w:rPr>
          <w:rFonts w:ascii="宋体" w:eastAsia="宋体" w:hAnsi="宋体" w:cs="宋体"/>
          <w:sz w:val="24"/>
        </w:rPr>
      </w:pPr>
      <w:r>
        <w:rPr>
          <w:rFonts w:ascii="宋体" w:eastAsia="宋体" w:hAnsi="宋体" w:cs="宋体" w:hint="eastAsia"/>
          <w:color w:val="000000"/>
          <w:kern w:val="0"/>
          <w:sz w:val="24"/>
        </w:rPr>
        <w:t>依照《中华人民共和国</w:t>
      </w:r>
      <w:r>
        <w:rPr>
          <w:rFonts w:ascii="宋体" w:eastAsia="宋体" w:hAnsi="宋体" w:cs="Times New Roman" w:hint="eastAsia"/>
          <w:bCs/>
          <w:sz w:val="24"/>
        </w:rPr>
        <w:t>民法典</w:t>
      </w:r>
      <w:r>
        <w:rPr>
          <w:rFonts w:ascii="宋体" w:eastAsia="宋体" w:hAnsi="宋体" w:cs="宋体" w:hint="eastAsia"/>
          <w:color w:val="000000"/>
          <w:kern w:val="0"/>
          <w:sz w:val="24"/>
        </w:rPr>
        <w:t>》、《中华人民共和国建筑法》及有关法律、法规和规章的规定，</w:t>
      </w:r>
      <w:r>
        <w:rPr>
          <w:rFonts w:ascii="宋体" w:eastAsia="宋体" w:hAnsi="宋体" w:cs="宋体" w:hint="eastAsia"/>
          <w:color w:val="000000"/>
          <w:sz w:val="24"/>
        </w:rPr>
        <w:t>遵循平等、自愿、公平和诚实信用的原则，双方就</w:t>
      </w:r>
      <w:proofErr w:type="gramStart"/>
      <w:r>
        <w:rPr>
          <w:rFonts w:ascii="宋体" w:eastAsia="宋体" w:hAnsi="宋体" w:cs="宋体" w:hint="eastAsia"/>
          <w:color w:val="000000"/>
          <w:sz w:val="24"/>
        </w:rPr>
        <w:t>本建设</w:t>
      </w:r>
      <w:proofErr w:type="gramEnd"/>
      <w:r>
        <w:rPr>
          <w:rFonts w:ascii="宋体" w:eastAsia="宋体" w:hAnsi="宋体" w:cs="宋体" w:hint="eastAsia"/>
          <w:color w:val="000000"/>
          <w:sz w:val="24"/>
        </w:rPr>
        <w:t>工程施工协商一致、共同达成如下协议。</w:t>
      </w:r>
    </w:p>
    <w:p w:rsidR="000535A4" w:rsidRDefault="00000000">
      <w:pPr>
        <w:spacing w:line="360" w:lineRule="auto"/>
        <w:ind w:firstLineChars="200" w:firstLine="482"/>
        <w:rPr>
          <w:rFonts w:ascii="宋体" w:eastAsia="宋体" w:hAnsi="宋体" w:cs="宋体"/>
          <w:b/>
          <w:bCs/>
          <w:sz w:val="24"/>
        </w:rPr>
      </w:pPr>
      <w:r>
        <w:rPr>
          <w:rFonts w:ascii="宋体" w:eastAsia="宋体" w:hAnsi="宋体" w:cs="宋体" w:hint="eastAsia"/>
          <w:b/>
          <w:bCs/>
          <w:sz w:val="24"/>
        </w:rPr>
        <w:t>一、工程概况</w:t>
      </w:r>
    </w:p>
    <w:p w:rsidR="000535A4" w:rsidRDefault="00000000">
      <w:pPr>
        <w:spacing w:line="360" w:lineRule="auto"/>
        <w:ind w:firstLineChars="200" w:firstLine="480"/>
        <w:rPr>
          <w:rFonts w:ascii="宋体" w:eastAsia="宋体" w:hAnsi="宋体" w:cs="宋体"/>
          <w:color w:val="000000"/>
          <w:kern w:val="0"/>
          <w:sz w:val="24"/>
        </w:rPr>
      </w:pPr>
      <w:r>
        <w:rPr>
          <w:rFonts w:ascii="宋体" w:eastAsia="宋体" w:hAnsi="宋体" w:cs="宋体" w:hint="eastAsia"/>
          <w:color w:val="000000"/>
          <w:kern w:val="0"/>
          <w:sz w:val="24"/>
        </w:rPr>
        <w:t>工程名称：</w:t>
      </w:r>
      <w:r w:rsidR="00A763A0">
        <w:rPr>
          <w:rFonts w:ascii="宋体" w:eastAsia="宋体" w:hAnsi="宋体" w:cs="宋体" w:hint="eastAsia"/>
          <w:color w:val="000000"/>
          <w:kern w:val="0"/>
          <w:sz w:val="24"/>
        </w:rPr>
        <w:t>大同水厂老湾村、三条岭村管网提升改造工程</w:t>
      </w:r>
    </w:p>
    <w:p w:rsidR="000535A4" w:rsidRDefault="00000000">
      <w:pPr>
        <w:spacing w:line="360" w:lineRule="auto"/>
        <w:ind w:firstLineChars="200" w:firstLine="480"/>
        <w:rPr>
          <w:rFonts w:ascii="宋体" w:eastAsia="宋体" w:hAnsi="宋体" w:cs="宋体"/>
          <w:color w:val="000000"/>
          <w:kern w:val="0"/>
          <w:sz w:val="24"/>
        </w:rPr>
      </w:pPr>
      <w:r>
        <w:rPr>
          <w:rFonts w:ascii="宋体" w:eastAsia="宋体" w:hAnsi="宋体" w:cs="宋体" w:hint="eastAsia"/>
          <w:color w:val="000000"/>
          <w:kern w:val="0"/>
          <w:sz w:val="24"/>
        </w:rPr>
        <w:t>工程地点：</w:t>
      </w:r>
    </w:p>
    <w:p w:rsidR="000535A4" w:rsidRDefault="00000000">
      <w:pPr>
        <w:spacing w:line="360" w:lineRule="auto"/>
        <w:ind w:firstLineChars="200" w:firstLine="480"/>
        <w:rPr>
          <w:rFonts w:ascii="宋体" w:eastAsia="宋体" w:hAnsi="宋体" w:cs="宋体"/>
          <w:color w:val="000000"/>
          <w:kern w:val="0"/>
          <w:sz w:val="24"/>
          <w:u w:val="single"/>
        </w:rPr>
      </w:pPr>
      <w:r>
        <w:rPr>
          <w:rFonts w:ascii="宋体" w:eastAsia="宋体" w:hAnsi="宋体" w:cs="宋体" w:hint="eastAsia"/>
          <w:color w:val="000000"/>
          <w:kern w:val="0"/>
          <w:sz w:val="24"/>
        </w:rPr>
        <w:t>工程主要建设内容：</w:t>
      </w:r>
    </w:p>
    <w:p w:rsidR="000535A4" w:rsidRDefault="00000000">
      <w:pPr>
        <w:numPr>
          <w:ilvl w:val="0"/>
          <w:numId w:val="1"/>
        </w:numPr>
        <w:spacing w:line="360" w:lineRule="auto"/>
        <w:ind w:firstLineChars="200" w:firstLine="482"/>
        <w:rPr>
          <w:rFonts w:ascii="宋体" w:eastAsia="宋体" w:hAnsi="宋体" w:cs="宋体"/>
          <w:b/>
          <w:bCs/>
          <w:sz w:val="24"/>
        </w:rPr>
      </w:pPr>
      <w:r>
        <w:rPr>
          <w:rFonts w:ascii="宋体" w:eastAsia="宋体" w:hAnsi="宋体" w:cs="宋体" w:hint="eastAsia"/>
          <w:b/>
          <w:bCs/>
          <w:sz w:val="24"/>
        </w:rPr>
        <w:t>工程承包范围</w:t>
      </w:r>
    </w:p>
    <w:p w:rsidR="000535A4" w:rsidRDefault="00000000">
      <w:pPr>
        <w:spacing w:line="360" w:lineRule="auto"/>
        <w:ind w:firstLineChars="300" w:firstLine="720"/>
        <w:rPr>
          <w:rFonts w:ascii="宋体" w:eastAsia="宋体" w:hAnsi="宋体" w:cs="宋体"/>
          <w:sz w:val="24"/>
        </w:rPr>
      </w:pPr>
      <w:r>
        <w:rPr>
          <w:rFonts w:ascii="宋体" w:eastAsia="宋体" w:hAnsi="宋体" w:cs="宋体" w:hint="eastAsia"/>
          <w:sz w:val="24"/>
          <w:u w:val="single"/>
        </w:rPr>
        <w:t xml:space="preserve"> </w:t>
      </w:r>
      <w:r w:rsidRPr="00A763A0">
        <w:rPr>
          <w:rFonts w:ascii="宋体" w:eastAsia="宋体" w:hAnsi="宋体" w:cs="宋体" w:hint="eastAsia"/>
          <w:sz w:val="24"/>
          <w:u w:val="single"/>
        </w:rPr>
        <w:t xml:space="preserve"> </w:t>
      </w:r>
      <w:r w:rsidR="00A763A0" w:rsidRPr="00A763A0">
        <w:rPr>
          <w:rFonts w:ascii="宋体" w:eastAsia="宋体" w:hAnsi="宋体" w:cs="宋体" w:hint="eastAsia"/>
          <w:color w:val="000000"/>
          <w:kern w:val="0"/>
          <w:sz w:val="24"/>
          <w:u w:val="single"/>
        </w:rPr>
        <w:t>大同水厂老湾村、三条岭村</w:t>
      </w:r>
      <w:r w:rsidR="00A763A0">
        <w:rPr>
          <w:rFonts w:ascii="宋体" w:eastAsia="宋体" w:hAnsi="宋体" w:cs="宋体" w:hint="eastAsia"/>
          <w:color w:val="000000"/>
          <w:kern w:val="0"/>
          <w:sz w:val="24"/>
          <w:u w:val="single"/>
        </w:rPr>
        <w:t>管</w:t>
      </w:r>
      <w:r w:rsidR="00A763A0" w:rsidRPr="00A763A0">
        <w:rPr>
          <w:rFonts w:ascii="宋体" w:eastAsia="宋体" w:hAnsi="宋体" w:cs="宋体" w:hint="eastAsia"/>
          <w:color w:val="000000"/>
          <w:kern w:val="0"/>
          <w:sz w:val="24"/>
          <w:u w:val="single"/>
        </w:rPr>
        <w:t>网提升改造工程</w:t>
      </w:r>
      <w:r w:rsidRPr="00A763A0">
        <w:rPr>
          <w:rFonts w:ascii="宋体" w:eastAsia="宋体" w:hAnsi="宋体" w:cs="宋体" w:hint="eastAsia"/>
          <w:sz w:val="24"/>
          <w:u w:val="single"/>
        </w:rPr>
        <w:t xml:space="preserve"> </w:t>
      </w:r>
      <w:r>
        <w:rPr>
          <w:rFonts w:ascii="宋体" w:eastAsia="宋体" w:hAnsi="宋体" w:cs="宋体" w:hint="eastAsia"/>
          <w:sz w:val="24"/>
        </w:rPr>
        <w:t>设计范围内的全部工程</w:t>
      </w:r>
    </w:p>
    <w:p w:rsidR="000535A4" w:rsidRDefault="00000000">
      <w:pPr>
        <w:spacing w:line="360" w:lineRule="auto"/>
        <w:ind w:firstLineChars="200" w:firstLine="482"/>
        <w:rPr>
          <w:rFonts w:ascii="宋体" w:eastAsia="宋体" w:hAnsi="宋体" w:cs="宋体"/>
          <w:b/>
          <w:bCs/>
          <w:sz w:val="24"/>
        </w:rPr>
      </w:pPr>
      <w:r>
        <w:rPr>
          <w:rFonts w:ascii="宋体" w:eastAsia="宋体" w:hAnsi="宋体" w:cs="宋体" w:hint="eastAsia"/>
          <w:b/>
          <w:bCs/>
          <w:sz w:val="24"/>
        </w:rPr>
        <w:t>三、工程开竣工日期</w:t>
      </w:r>
    </w:p>
    <w:p w:rsidR="000535A4" w:rsidRDefault="00000000">
      <w:pPr>
        <w:spacing w:line="360" w:lineRule="auto"/>
        <w:ind w:firstLineChars="200" w:firstLine="480"/>
        <w:rPr>
          <w:rFonts w:ascii="宋体" w:eastAsia="宋体" w:hAnsi="宋体" w:cs="宋体"/>
          <w:sz w:val="24"/>
        </w:rPr>
      </w:pPr>
      <w:r>
        <w:rPr>
          <w:rFonts w:ascii="宋体" w:eastAsia="宋体" w:hAnsi="宋体" w:cs="宋体" w:hint="eastAsia"/>
          <w:sz w:val="24"/>
        </w:rPr>
        <w:t xml:space="preserve">开工日期：2023年 </w:t>
      </w:r>
      <w:r>
        <w:rPr>
          <w:rFonts w:ascii="宋体" w:eastAsia="宋体" w:hAnsi="宋体" w:cs="宋体" w:hint="eastAsia"/>
          <w:sz w:val="24"/>
          <w:u w:val="single"/>
        </w:rPr>
        <w:t xml:space="preserve">   </w:t>
      </w:r>
      <w:r>
        <w:rPr>
          <w:rFonts w:ascii="宋体" w:eastAsia="宋体" w:hAnsi="宋体" w:cs="宋体" w:hint="eastAsia"/>
          <w:sz w:val="24"/>
        </w:rPr>
        <w:t>月</w:t>
      </w:r>
      <w:r>
        <w:rPr>
          <w:rFonts w:ascii="宋体" w:eastAsia="宋体" w:hAnsi="宋体" w:cs="宋体" w:hint="eastAsia"/>
          <w:sz w:val="24"/>
          <w:u w:val="single"/>
        </w:rPr>
        <w:t xml:space="preserve">   </w:t>
      </w:r>
      <w:r>
        <w:rPr>
          <w:rFonts w:ascii="宋体" w:eastAsia="宋体" w:hAnsi="宋体" w:cs="宋体" w:hint="eastAsia"/>
          <w:sz w:val="24"/>
        </w:rPr>
        <w:t>日。竣工日期：2023年</w:t>
      </w:r>
      <w:r>
        <w:rPr>
          <w:rFonts w:ascii="宋体" w:eastAsia="宋体" w:hAnsi="宋体" w:cs="宋体" w:hint="eastAsia"/>
          <w:sz w:val="24"/>
          <w:u w:val="single"/>
        </w:rPr>
        <w:t xml:space="preserve">   </w:t>
      </w:r>
      <w:r>
        <w:rPr>
          <w:rFonts w:ascii="宋体" w:eastAsia="宋体" w:hAnsi="宋体" w:cs="宋体" w:hint="eastAsia"/>
          <w:sz w:val="24"/>
        </w:rPr>
        <w:t>月</w:t>
      </w:r>
      <w:r>
        <w:rPr>
          <w:rFonts w:ascii="宋体" w:eastAsia="宋体" w:hAnsi="宋体" w:cs="宋体" w:hint="eastAsia"/>
          <w:sz w:val="24"/>
          <w:u w:val="single"/>
        </w:rPr>
        <w:t xml:space="preserve">   </w:t>
      </w:r>
      <w:r>
        <w:rPr>
          <w:rFonts w:ascii="宋体" w:eastAsia="宋体" w:hAnsi="宋体" w:cs="宋体" w:hint="eastAsia"/>
          <w:sz w:val="24"/>
        </w:rPr>
        <w:t>日。工期</w:t>
      </w:r>
      <w:r>
        <w:rPr>
          <w:rFonts w:ascii="宋体" w:eastAsia="宋体" w:hAnsi="宋体" w:cs="宋体" w:hint="eastAsia"/>
          <w:sz w:val="24"/>
          <w:u w:val="single"/>
        </w:rPr>
        <w:t xml:space="preserve">    </w:t>
      </w:r>
      <w:r>
        <w:rPr>
          <w:rFonts w:ascii="宋体" w:eastAsia="宋体" w:hAnsi="宋体" w:cs="宋体" w:hint="eastAsia"/>
          <w:sz w:val="24"/>
        </w:rPr>
        <w:t>日历天。</w:t>
      </w:r>
    </w:p>
    <w:p w:rsidR="000535A4" w:rsidRDefault="00000000">
      <w:pPr>
        <w:spacing w:line="360" w:lineRule="auto"/>
        <w:ind w:firstLineChars="200" w:firstLine="482"/>
        <w:rPr>
          <w:rFonts w:ascii="宋体" w:eastAsia="宋体" w:hAnsi="宋体" w:cs="宋体"/>
          <w:b/>
          <w:bCs/>
          <w:sz w:val="24"/>
        </w:rPr>
      </w:pPr>
      <w:r>
        <w:rPr>
          <w:rFonts w:ascii="宋体" w:eastAsia="宋体" w:hAnsi="宋体" w:cs="宋体" w:hint="eastAsia"/>
          <w:b/>
          <w:bCs/>
          <w:sz w:val="24"/>
        </w:rPr>
        <w:t>四、质量标准</w:t>
      </w:r>
    </w:p>
    <w:p w:rsidR="000535A4" w:rsidRDefault="00000000">
      <w:pPr>
        <w:spacing w:line="360" w:lineRule="auto"/>
        <w:ind w:firstLineChars="200" w:firstLine="480"/>
        <w:rPr>
          <w:rFonts w:ascii="宋体" w:eastAsia="宋体" w:hAnsi="宋体" w:cs="宋体"/>
          <w:sz w:val="24"/>
        </w:rPr>
      </w:pPr>
      <w:r>
        <w:rPr>
          <w:rFonts w:ascii="宋体" w:eastAsia="宋体" w:hAnsi="宋体" w:cs="宋体" w:hint="eastAsia"/>
          <w:sz w:val="24"/>
        </w:rPr>
        <w:t>工程质量标准：合格</w:t>
      </w:r>
    </w:p>
    <w:p w:rsidR="000535A4" w:rsidRDefault="00000000">
      <w:pPr>
        <w:spacing w:line="360" w:lineRule="auto"/>
        <w:ind w:firstLineChars="200" w:firstLine="480"/>
        <w:rPr>
          <w:rFonts w:ascii="宋体" w:eastAsia="宋体" w:hAnsi="宋体" w:cs="宋体"/>
          <w:sz w:val="24"/>
        </w:rPr>
      </w:pPr>
      <w:r>
        <w:rPr>
          <w:rFonts w:ascii="宋体" w:eastAsia="宋体" w:hAnsi="宋体" w:cs="宋体" w:hint="eastAsia"/>
          <w:sz w:val="24"/>
        </w:rPr>
        <w:t>（一）工程质量要求：严格按照该项目工程建设要求和图纸施工。必须达到水利工程质量标准。因承包人原因工程质量达不到质量标准，承包人应立即返工，直到合格为止，并承担因此发生的一切费用。</w:t>
      </w:r>
    </w:p>
    <w:p w:rsidR="000535A4" w:rsidRDefault="00000000">
      <w:pPr>
        <w:spacing w:line="360" w:lineRule="auto"/>
        <w:ind w:firstLineChars="200" w:firstLine="480"/>
        <w:rPr>
          <w:rFonts w:ascii="宋体" w:eastAsia="宋体" w:hAnsi="宋体" w:cs="宋体"/>
          <w:sz w:val="24"/>
        </w:rPr>
      </w:pPr>
      <w:r>
        <w:rPr>
          <w:rFonts w:ascii="宋体" w:eastAsia="宋体" w:hAnsi="宋体" w:cs="宋体" w:hint="eastAsia"/>
          <w:sz w:val="24"/>
        </w:rPr>
        <w:t>（二）质量控制</w:t>
      </w:r>
    </w:p>
    <w:p w:rsidR="000535A4" w:rsidRDefault="00000000">
      <w:pPr>
        <w:spacing w:line="360" w:lineRule="auto"/>
        <w:ind w:firstLineChars="200" w:firstLine="480"/>
        <w:rPr>
          <w:rFonts w:ascii="宋体" w:eastAsia="宋体" w:hAnsi="宋体" w:cs="宋体"/>
          <w:sz w:val="24"/>
        </w:rPr>
      </w:pPr>
      <w:r>
        <w:rPr>
          <w:rFonts w:ascii="宋体" w:eastAsia="宋体" w:hAnsi="宋体" w:cs="宋体" w:hint="eastAsia"/>
          <w:sz w:val="24"/>
        </w:rPr>
        <w:t>1、成立工程建设项目部，明确职责，合理分工。配备专职质量检查员，按照技术标准和质量要求，严把工程验收关、质量关，强化质量监管，对不符合质量要求的坚决返工、不留隐患。</w:t>
      </w:r>
    </w:p>
    <w:p w:rsidR="000535A4" w:rsidRDefault="00000000">
      <w:pPr>
        <w:spacing w:line="360" w:lineRule="auto"/>
        <w:ind w:firstLineChars="200" w:firstLine="480"/>
        <w:rPr>
          <w:rFonts w:ascii="宋体" w:eastAsia="宋体" w:hAnsi="宋体" w:cs="宋体"/>
          <w:sz w:val="24"/>
        </w:rPr>
      </w:pPr>
      <w:r>
        <w:rPr>
          <w:rFonts w:ascii="宋体" w:eastAsia="宋体" w:hAnsi="宋体" w:cs="宋体" w:hint="eastAsia"/>
          <w:sz w:val="24"/>
        </w:rPr>
        <w:t>2、工程施工时，承包人必须确定具有专业技能或多年施工经验的工程技术人员进行施工放线和现场指导。使各项工程设施布设合理达到整体效果。</w:t>
      </w:r>
    </w:p>
    <w:p w:rsidR="000535A4" w:rsidRDefault="00000000">
      <w:pPr>
        <w:spacing w:line="360" w:lineRule="auto"/>
        <w:ind w:firstLineChars="200" w:firstLine="482"/>
        <w:rPr>
          <w:rFonts w:ascii="宋体" w:eastAsia="宋体" w:hAnsi="宋体" w:cs="宋体"/>
          <w:b/>
          <w:bCs/>
          <w:sz w:val="24"/>
        </w:rPr>
      </w:pPr>
      <w:r>
        <w:rPr>
          <w:rFonts w:ascii="宋体" w:eastAsia="宋体" w:hAnsi="宋体" w:cs="宋体" w:hint="eastAsia"/>
          <w:b/>
          <w:bCs/>
          <w:sz w:val="24"/>
        </w:rPr>
        <w:t>五、本协议书与下列文件一起构成合同文件</w:t>
      </w:r>
    </w:p>
    <w:p w:rsidR="000535A4" w:rsidRDefault="00000000">
      <w:pPr>
        <w:spacing w:line="360" w:lineRule="auto"/>
        <w:ind w:firstLineChars="200" w:firstLine="480"/>
        <w:rPr>
          <w:rFonts w:ascii="宋体" w:eastAsia="宋体" w:hAnsi="宋体" w:cs="宋体"/>
          <w:sz w:val="24"/>
        </w:rPr>
      </w:pPr>
      <w:r>
        <w:rPr>
          <w:rFonts w:ascii="宋体" w:eastAsia="宋体" w:hAnsi="宋体" w:cs="宋体" w:hint="eastAsia"/>
          <w:sz w:val="24"/>
        </w:rPr>
        <w:t>1．本协议书与下列文件一起构成合同文件：</w:t>
      </w:r>
    </w:p>
    <w:p w:rsidR="000535A4" w:rsidRDefault="00000000">
      <w:pPr>
        <w:spacing w:line="360" w:lineRule="auto"/>
        <w:ind w:firstLineChars="200" w:firstLine="480"/>
        <w:rPr>
          <w:rFonts w:ascii="宋体" w:eastAsia="宋体" w:hAnsi="宋体" w:cs="宋体"/>
          <w:sz w:val="24"/>
        </w:rPr>
      </w:pPr>
      <w:r>
        <w:rPr>
          <w:rFonts w:ascii="宋体" w:eastAsia="宋体" w:hAnsi="宋体" w:cs="宋体" w:hint="eastAsia"/>
          <w:sz w:val="24"/>
        </w:rPr>
        <w:t>(1)本合同协议书（包括补充协议）；</w:t>
      </w:r>
    </w:p>
    <w:p w:rsidR="000535A4" w:rsidRDefault="00000000">
      <w:pPr>
        <w:spacing w:line="360" w:lineRule="auto"/>
        <w:ind w:firstLineChars="200" w:firstLine="480"/>
        <w:rPr>
          <w:rFonts w:ascii="宋体" w:eastAsia="宋体" w:hAnsi="宋体" w:cs="宋体"/>
          <w:sz w:val="24"/>
        </w:rPr>
      </w:pPr>
      <w:r>
        <w:rPr>
          <w:rFonts w:ascii="宋体" w:eastAsia="宋体" w:hAnsi="宋体" w:cs="宋体" w:hint="eastAsia"/>
          <w:sz w:val="24"/>
        </w:rPr>
        <w:t>(2)成交通知书；</w:t>
      </w:r>
    </w:p>
    <w:p w:rsidR="000535A4" w:rsidRDefault="00000000">
      <w:pPr>
        <w:kinsoku w:val="0"/>
        <w:overflowPunct w:val="0"/>
        <w:autoSpaceDE w:val="0"/>
        <w:autoSpaceDN w:val="0"/>
        <w:adjustRightInd w:val="0"/>
        <w:spacing w:line="360" w:lineRule="auto"/>
        <w:ind w:firstLineChars="200" w:firstLine="480"/>
        <w:rPr>
          <w:rFonts w:ascii="宋体" w:eastAsia="宋体" w:hAnsi="宋体" w:cs="宋体"/>
          <w:sz w:val="24"/>
        </w:rPr>
      </w:pPr>
      <w:r>
        <w:rPr>
          <w:rFonts w:ascii="宋体" w:eastAsia="宋体" w:hAnsi="宋体" w:cs="宋体" w:hint="eastAsia"/>
          <w:kern w:val="0"/>
          <w:sz w:val="24"/>
        </w:rPr>
        <w:lastRenderedPageBreak/>
        <w:t>(3)磋商</w:t>
      </w:r>
      <w:r>
        <w:rPr>
          <w:rFonts w:ascii="宋体" w:eastAsia="宋体" w:hAnsi="宋体" w:cs="宋体" w:hint="eastAsia"/>
          <w:sz w:val="24"/>
        </w:rPr>
        <w:t>文件、答疑纪要及工程量清单；</w:t>
      </w:r>
    </w:p>
    <w:p w:rsidR="000535A4" w:rsidRDefault="00000000">
      <w:pPr>
        <w:spacing w:line="360" w:lineRule="auto"/>
        <w:ind w:firstLineChars="200" w:firstLine="480"/>
        <w:rPr>
          <w:rFonts w:ascii="宋体" w:eastAsia="宋体" w:hAnsi="宋体" w:cs="宋体"/>
          <w:sz w:val="24"/>
        </w:rPr>
      </w:pPr>
      <w:r>
        <w:rPr>
          <w:rFonts w:ascii="宋体" w:eastAsia="宋体" w:hAnsi="宋体" w:cs="宋体" w:hint="eastAsia"/>
          <w:sz w:val="24"/>
        </w:rPr>
        <w:t>(4)响应文件、工程报价单或预算书及其附件；</w:t>
      </w:r>
    </w:p>
    <w:p w:rsidR="000535A4" w:rsidRDefault="00000000">
      <w:pPr>
        <w:spacing w:line="360" w:lineRule="auto"/>
        <w:ind w:firstLineChars="200" w:firstLine="480"/>
        <w:rPr>
          <w:rFonts w:ascii="宋体" w:eastAsia="宋体" w:hAnsi="宋体" w:cs="宋体"/>
          <w:sz w:val="24"/>
        </w:rPr>
      </w:pPr>
      <w:r>
        <w:rPr>
          <w:rFonts w:ascii="宋体" w:eastAsia="宋体" w:hAnsi="宋体" w:cs="宋体" w:hint="eastAsia"/>
          <w:sz w:val="24"/>
        </w:rPr>
        <w:t>(5)专用合同条款（详见本协议书附件二）；</w:t>
      </w:r>
    </w:p>
    <w:p w:rsidR="000535A4" w:rsidRDefault="00000000">
      <w:pPr>
        <w:spacing w:line="360" w:lineRule="auto"/>
        <w:ind w:firstLineChars="200" w:firstLine="480"/>
        <w:rPr>
          <w:rFonts w:ascii="宋体" w:eastAsia="宋体" w:hAnsi="宋体" w:cs="宋体"/>
          <w:sz w:val="24"/>
        </w:rPr>
      </w:pPr>
      <w:r>
        <w:rPr>
          <w:rFonts w:ascii="宋体" w:eastAsia="宋体" w:hAnsi="宋体" w:cs="宋体" w:hint="eastAsia"/>
          <w:sz w:val="24"/>
        </w:rPr>
        <w:t>(6)通用合同条款（当通用条款与专用条款有冲突时，以专用条款约定内容为准，详见本工程磋商文件）；</w:t>
      </w:r>
    </w:p>
    <w:p w:rsidR="000535A4" w:rsidRDefault="00000000">
      <w:pPr>
        <w:spacing w:line="360" w:lineRule="auto"/>
        <w:ind w:firstLineChars="200" w:firstLine="480"/>
        <w:rPr>
          <w:rFonts w:ascii="宋体" w:eastAsia="宋体" w:hAnsi="宋体" w:cs="宋体"/>
          <w:sz w:val="24"/>
        </w:rPr>
      </w:pPr>
      <w:r>
        <w:rPr>
          <w:rFonts w:ascii="宋体" w:eastAsia="宋体" w:hAnsi="宋体" w:cs="宋体" w:hint="eastAsia"/>
          <w:sz w:val="24"/>
        </w:rPr>
        <w:t>(7)技术标准、规范和有关技术文件及本合同技术条款；</w:t>
      </w:r>
    </w:p>
    <w:p w:rsidR="000535A4" w:rsidRDefault="00000000">
      <w:pPr>
        <w:spacing w:line="360" w:lineRule="auto"/>
        <w:ind w:firstLineChars="200" w:firstLine="480"/>
        <w:rPr>
          <w:rFonts w:ascii="宋体" w:eastAsia="宋体" w:hAnsi="宋体" w:cs="宋体"/>
          <w:sz w:val="24"/>
        </w:rPr>
      </w:pPr>
      <w:r>
        <w:rPr>
          <w:rFonts w:ascii="宋体" w:eastAsia="宋体" w:hAnsi="宋体" w:cs="宋体" w:hint="eastAsia"/>
          <w:sz w:val="24"/>
        </w:rPr>
        <w:t>(8)图纸；</w:t>
      </w:r>
    </w:p>
    <w:p w:rsidR="000535A4" w:rsidRDefault="00000000">
      <w:pPr>
        <w:spacing w:line="360" w:lineRule="auto"/>
        <w:ind w:firstLineChars="200" w:firstLine="480"/>
        <w:rPr>
          <w:rFonts w:ascii="宋体" w:eastAsia="宋体" w:hAnsi="宋体" w:cs="宋体"/>
          <w:sz w:val="24"/>
        </w:rPr>
      </w:pPr>
      <w:r>
        <w:rPr>
          <w:rFonts w:ascii="宋体" w:eastAsia="宋体" w:hAnsi="宋体" w:cs="宋体" w:hint="eastAsia"/>
          <w:sz w:val="24"/>
        </w:rPr>
        <w:t>(9)已标价工程量清单（详见本协议书附件一）；</w:t>
      </w:r>
    </w:p>
    <w:p w:rsidR="000535A4" w:rsidRDefault="00000000">
      <w:pPr>
        <w:spacing w:line="360" w:lineRule="auto"/>
        <w:ind w:firstLineChars="200" w:firstLine="480"/>
        <w:rPr>
          <w:rFonts w:ascii="宋体" w:eastAsia="宋体" w:hAnsi="宋体" w:cs="宋体"/>
          <w:sz w:val="24"/>
        </w:rPr>
      </w:pPr>
      <w:r>
        <w:rPr>
          <w:rFonts w:ascii="宋体" w:eastAsia="宋体" w:hAnsi="宋体" w:cs="宋体" w:hint="eastAsia"/>
          <w:sz w:val="24"/>
        </w:rPr>
        <w:t>(10)经双方确认的洽商、变更等书面协议或文件视为本合同的组成部分。</w:t>
      </w:r>
    </w:p>
    <w:p w:rsidR="000535A4" w:rsidRDefault="00000000">
      <w:pPr>
        <w:spacing w:line="360" w:lineRule="auto"/>
        <w:ind w:firstLineChars="200" w:firstLine="480"/>
        <w:rPr>
          <w:rFonts w:ascii="宋体" w:eastAsia="宋体" w:hAnsi="宋体" w:cs="宋体"/>
          <w:sz w:val="24"/>
        </w:rPr>
      </w:pPr>
      <w:r>
        <w:rPr>
          <w:rFonts w:ascii="宋体" w:eastAsia="宋体" w:hAnsi="宋体" w:cs="宋体" w:hint="eastAsia"/>
          <w:sz w:val="24"/>
        </w:rPr>
        <w:t>2．上述文件互相补充和解释，如有不明确或不一致之处，以合同约定次序在先者为准。</w:t>
      </w:r>
    </w:p>
    <w:p w:rsidR="000535A4" w:rsidRDefault="00000000">
      <w:pPr>
        <w:spacing w:line="360" w:lineRule="auto"/>
        <w:ind w:firstLine="471"/>
        <w:textAlignment w:val="center"/>
        <w:rPr>
          <w:rFonts w:ascii="宋体" w:eastAsia="宋体" w:hAnsi="宋体" w:cs="宋体"/>
          <w:color w:val="000000"/>
          <w:sz w:val="24"/>
        </w:rPr>
      </w:pPr>
      <w:r>
        <w:rPr>
          <w:rFonts w:ascii="宋体" w:eastAsia="宋体" w:hAnsi="宋体" w:cs="宋体" w:hint="eastAsia"/>
          <w:sz w:val="24"/>
        </w:rPr>
        <w:t>3.本合同为单价合同，中标总价为人民币（大写）：</w:t>
      </w:r>
      <w:r>
        <w:rPr>
          <w:rFonts w:ascii="宋体" w:eastAsia="宋体" w:hAnsi="宋体" w:cs="宋体" w:hint="eastAsia"/>
          <w:sz w:val="24"/>
          <w:u w:val="single"/>
        </w:rPr>
        <w:t xml:space="preserve">   </w:t>
      </w:r>
      <w:r>
        <w:rPr>
          <w:rFonts w:ascii="宋体" w:eastAsia="宋体" w:hAnsi="宋体" w:cs="宋体" w:hint="eastAsia"/>
          <w:sz w:val="24"/>
        </w:rPr>
        <w:t>（￥</w:t>
      </w:r>
      <w:r>
        <w:rPr>
          <w:rFonts w:ascii="宋体" w:eastAsia="宋体" w:hAnsi="宋体" w:cs="宋体" w:hint="eastAsia"/>
          <w:b/>
          <w:bCs/>
          <w:sz w:val="24"/>
          <w:u w:val="single"/>
        </w:rPr>
        <w:t xml:space="preserve">   </w:t>
      </w:r>
      <w:r>
        <w:rPr>
          <w:rFonts w:ascii="宋体" w:eastAsia="宋体" w:hAnsi="宋体" w:cs="宋体" w:hint="eastAsia"/>
          <w:sz w:val="24"/>
        </w:rPr>
        <w:t>元）。各单价详见</w:t>
      </w:r>
      <w:r>
        <w:rPr>
          <w:rFonts w:ascii="宋体" w:eastAsia="宋体" w:hAnsi="宋体" w:cs="宋体" w:hint="eastAsia"/>
          <w:color w:val="000000"/>
          <w:sz w:val="24"/>
        </w:rPr>
        <w:t>本协议书附件一</w:t>
      </w:r>
      <w:r>
        <w:rPr>
          <w:rFonts w:ascii="宋体" w:eastAsia="宋体" w:hAnsi="宋体" w:cs="宋体" w:hint="eastAsia"/>
          <w:sz w:val="24"/>
        </w:rPr>
        <w:t>(</w:t>
      </w:r>
      <w:r>
        <w:rPr>
          <w:rFonts w:ascii="宋体" w:eastAsia="宋体" w:hAnsi="宋体" w:cs="宋体" w:hint="eastAsia"/>
          <w:color w:val="000000"/>
          <w:kern w:val="0"/>
          <w:sz w:val="24"/>
          <w:u w:val="single"/>
        </w:rPr>
        <w:t xml:space="preserve">                       </w:t>
      </w:r>
      <w:r>
        <w:rPr>
          <w:rFonts w:ascii="宋体" w:eastAsia="宋体" w:hAnsi="宋体" w:cs="宋体" w:hint="eastAsia"/>
          <w:sz w:val="24"/>
        </w:rPr>
        <w:t>合同单价表)。本工程结算单价以县招标办审定的最高限价中对应的单价与中标价同比例下浮（下浮比例＝中标价/最高限价×100％）。工程结算支付价款为合同单价</w:t>
      </w:r>
      <w:proofErr w:type="gramStart"/>
      <w:r>
        <w:rPr>
          <w:rFonts w:ascii="宋体" w:eastAsia="宋体" w:hAnsi="宋体" w:cs="宋体" w:hint="eastAsia"/>
          <w:sz w:val="24"/>
        </w:rPr>
        <w:t>乘现场签认实际</w:t>
      </w:r>
      <w:proofErr w:type="gramEnd"/>
      <w:r>
        <w:rPr>
          <w:rFonts w:ascii="宋体" w:eastAsia="宋体" w:hAnsi="宋体" w:cs="宋体" w:hint="eastAsia"/>
          <w:sz w:val="24"/>
        </w:rPr>
        <w:t>工程量。</w:t>
      </w:r>
      <w:r>
        <w:rPr>
          <w:rFonts w:ascii="宋体" w:eastAsia="宋体" w:hAnsi="宋体" w:cs="宋体" w:hint="eastAsia"/>
          <w:b/>
          <w:bCs/>
          <w:color w:val="000000"/>
          <w:sz w:val="24"/>
        </w:rPr>
        <w:t>该项目约定不以主材价格市场波动而调价</w:t>
      </w:r>
      <w:r>
        <w:rPr>
          <w:rFonts w:ascii="宋体" w:eastAsia="宋体" w:hAnsi="宋体" w:cs="宋体" w:hint="eastAsia"/>
          <w:color w:val="000000"/>
          <w:sz w:val="24"/>
        </w:rPr>
        <w:t>。</w:t>
      </w:r>
    </w:p>
    <w:p w:rsidR="000535A4" w:rsidRDefault="00000000">
      <w:pPr>
        <w:spacing w:line="360" w:lineRule="auto"/>
        <w:ind w:firstLineChars="200" w:firstLine="482"/>
        <w:rPr>
          <w:rFonts w:ascii="宋体" w:eastAsia="宋体" w:hAnsi="宋体" w:cs="宋体"/>
          <w:b/>
          <w:bCs/>
          <w:sz w:val="24"/>
        </w:rPr>
      </w:pPr>
      <w:r>
        <w:rPr>
          <w:rFonts w:ascii="宋体" w:eastAsia="宋体" w:hAnsi="宋体" w:cs="宋体" w:hint="eastAsia"/>
          <w:b/>
          <w:bCs/>
          <w:sz w:val="24"/>
        </w:rPr>
        <w:t>六、承包人项目经理及承诺</w:t>
      </w:r>
    </w:p>
    <w:p w:rsidR="000535A4" w:rsidRDefault="00000000">
      <w:pPr>
        <w:spacing w:line="360" w:lineRule="auto"/>
        <w:ind w:firstLineChars="200" w:firstLine="480"/>
        <w:rPr>
          <w:rFonts w:ascii="宋体" w:eastAsia="宋体" w:hAnsi="宋体" w:cs="宋体"/>
          <w:sz w:val="24"/>
        </w:rPr>
      </w:pPr>
      <w:r>
        <w:rPr>
          <w:rFonts w:ascii="宋体" w:eastAsia="宋体" w:hAnsi="宋体" w:cs="宋体" w:hint="eastAsia"/>
          <w:color w:val="000000"/>
          <w:sz w:val="24"/>
        </w:rPr>
        <w:t>项目经理：</w:t>
      </w:r>
      <w:r>
        <w:rPr>
          <w:rFonts w:ascii="宋体" w:eastAsia="宋体" w:hAnsi="宋体" w:cs="宋体" w:hint="eastAsia"/>
          <w:b/>
          <w:bCs/>
          <w:color w:val="000000"/>
          <w:sz w:val="24"/>
          <w:u w:val="single"/>
        </w:rPr>
        <w:t xml:space="preserve">    </w:t>
      </w:r>
      <w:r>
        <w:rPr>
          <w:rFonts w:ascii="宋体" w:eastAsia="宋体" w:hAnsi="宋体" w:cs="宋体" w:hint="eastAsia"/>
          <w:color w:val="000000"/>
          <w:sz w:val="24"/>
        </w:rPr>
        <w:t>，注册证号：</w:t>
      </w:r>
      <w:r>
        <w:rPr>
          <w:rFonts w:ascii="宋体" w:eastAsia="宋体" w:hAnsi="宋体" w:cs="宋体" w:hint="eastAsia"/>
          <w:b/>
          <w:bCs/>
          <w:color w:val="000000"/>
          <w:sz w:val="24"/>
          <w:u w:val="single"/>
        </w:rPr>
        <w:t xml:space="preserve">    </w:t>
      </w:r>
      <w:r>
        <w:rPr>
          <w:rFonts w:ascii="宋体" w:eastAsia="宋体" w:hAnsi="宋体" w:cs="宋体" w:hint="eastAsia"/>
          <w:color w:val="000000"/>
          <w:sz w:val="24"/>
        </w:rPr>
        <w:t>，安全生产考核证号：</w:t>
      </w:r>
      <w:r>
        <w:rPr>
          <w:rFonts w:ascii="宋体" w:eastAsia="宋体" w:hAnsi="宋体" w:cs="宋体" w:hint="eastAsia"/>
          <w:b/>
          <w:bCs/>
          <w:color w:val="000000"/>
          <w:sz w:val="24"/>
          <w:u w:val="single"/>
        </w:rPr>
        <w:t xml:space="preserve">   </w:t>
      </w:r>
      <w:r>
        <w:rPr>
          <w:rFonts w:ascii="宋体" w:eastAsia="宋体" w:hAnsi="宋体" w:cs="宋体" w:hint="eastAsia"/>
          <w:color w:val="000000"/>
          <w:sz w:val="24"/>
        </w:rPr>
        <w:t>。</w:t>
      </w:r>
      <w:r>
        <w:rPr>
          <w:rFonts w:ascii="宋体" w:eastAsia="宋体" w:hAnsi="宋体" w:cs="宋体" w:hint="eastAsia"/>
          <w:sz w:val="24"/>
        </w:rPr>
        <w:t>承包人承诺执行监理人开工通知，按合同约定完成工程的施工、并在质量保修期内承担工程质量保修责任。计划工期为</w:t>
      </w:r>
      <w:r>
        <w:rPr>
          <w:rFonts w:ascii="宋体" w:eastAsia="宋体" w:hAnsi="宋体" w:cs="宋体" w:hint="eastAsia"/>
          <w:sz w:val="24"/>
          <w:u w:val="single"/>
        </w:rPr>
        <w:t xml:space="preserve">  </w:t>
      </w:r>
      <w:r>
        <w:rPr>
          <w:rFonts w:ascii="宋体" w:eastAsia="宋体" w:hAnsi="宋体" w:cs="宋体" w:hint="eastAsia"/>
          <w:sz w:val="24"/>
        </w:rPr>
        <w:t>天。</w:t>
      </w:r>
    </w:p>
    <w:p w:rsidR="000535A4" w:rsidRDefault="00000000">
      <w:pPr>
        <w:kinsoku w:val="0"/>
        <w:overflowPunct w:val="0"/>
        <w:autoSpaceDE w:val="0"/>
        <w:autoSpaceDN w:val="0"/>
        <w:adjustRightInd w:val="0"/>
        <w:spacing w:line="360" w:lineRule="auto"/>
        <w:ind w:firstLineChars="200" w:firstLine="482"/>
        <w:rPr>
          <w:rFonts w:ascii="宋体" w:eastAsia="宋体" w:hAnsi="宋体" w:cs="宋体"/>
          <w:b/>
          <w:bCs/>
          <w:kern w:val="0"/>
          <w:sz w:val="24"/>
        </w:rPr>
      </w:pPr>
      <w:r>
        <w:rPr>
          <w:rFonts w:ascii="宋体" w:eastAsia="宋体" w:hAnsi="宋体" w:cs="宋体" w:hint="eastAsia"/>
          <w:b/>
          <w:bCs/>
          <w:kern w:val="0"/>
          <w:sz w:val="24"/>
        </w:rPr>
        <w:t>七、履约保证</w:t>
      </w:r>
    </w:p>
    <w:p w:rsidR="000535A4" w:rsidRDefault="00000000">
      <w:pPr>
        <w:spacing w:line="360" w:lineRule="auto"/>
        <w:ind w:firstLineChars="200" w:firstLine="480"/>
        <w:rPr>
          <w:rFonts w:ascii="宋体" w:eastAsia="宋体" w:hAnsi="宋体" w:cs="宋体"/>
          <w:sz w:val="24"/>
        </w:rPr>
      </w:pPr>
      <w:r>
        <w:rPr>
          <w:rFonts w:ascii="宋体" w:eastAsia="宋体" w:hAnsi="宋体" w:cs="宋体" w:hint="eastAsia"/>
          <w:sz w:val="24"/>
        </w:rPr>
        <w:t>依据</w:t>
      </w:r>
      <w:proofErr w:type="gramStart"/>
      <w:r>
        <w:rPr>
          <w:rFonts w:ascii="宋体" w:eastAsia="宋体" w:hAnsi="宋体" w:cs="宋体" w:hint="eastAsia"/>
          <w:sz w:val="24"/>
        </w:rPr>
        <w:t>安财采管</w:t>
      </w:r>
      <w:proofErr w:type="gramEnd"/>
      <w:r>
        <w:rPr>
          <w:rFonts w:ascii="宋体" w:eastAsia="宋体" w:hAnsi="宋体" w:cs="宋体" w:hint="eastAsia"/>
          <w:sz w:val="24"/>
        </w:rPr>
        <w:t>发〔2022〕14号文件，该项目不收取履约保证金。</w:t>
      </w:r>
    </w:p>
    <w:p w:rsidR="000535A4" w:rsidRDefault="00000000">
      <w:pPr>
        <w:spacing w:line="360" w:lineRule="auto"/>
        <w:ind w:firstLineChars="200" w:firstLine="482"/>
        <w:rPr>
          <w:rFonts w:ascii="宋体" w:eastAsia="宋体" w:hAnsi="宋体" w:cs="宋体"/>
          <w:b/>
          <w:bCs/>
          <w:sz w:val="24"/>
        </w:rPr>
      </w:pPr>
      <w:r>
        <w:rPr>
          <w:rFonts w:ascii="宋体" w:eastAsia="宋体" w:hAnsi="宋体" w:cs="宋体" w:hint="eastAsia"/>
          <w:b/>
          <w:bCs/>
          <w:sz w:val="24"/>
        </w:rPr>
        <w:t>八、工程付款</w:t>
      </w:r>
    </w:p>
    <w:p w:rsidR="00757006" w:rsidRPr="00757006" w:rsidRDefault="00757006" w:rsidP="00757006">
      <w:pPr>
        <w:spacing w:line="360" w:lineRule="auto"/>
        <w:ind w:firstLineChars="200" w:firstLine="480"/>
        <w:rPr>
          <w:rFonts w:ascii="宋体" w:eastAsia="宋体" w:hAnsi="宋体" w:cs="宋体"/>
          <w:b/>
          <w:bCs/>
          <w:sz w:val="24"/>
        </w:rPr>
      </w:pPr>
      <w:r w:rsidRPr="00757006">
        <w:rPr>
          <w:rFonts w:ascii="宋体" w:eastAsia="宋体" w:hAnsi="宋体" w:cs="宋体" w:hint="eastAsia"/>
          <w:sz w:val="24"/>
        </w:rPr>
        <w:t>合同订立后拨付合同价款40%的启动资金；在工程决算审计报告出案前，本工程按工程进度付款，进度工程款支付按监理人审核的完成工程价款的80%向承包人支付；工程审计报告定稿下发后，按审定完成价款的100%向承包人支付差额价款，依据</w:t>
      </w:r>
      <w:proofErr w:type="gramStart"/>
      <w:r w:rsidRPr="00757006">
        <w:rPr>
          <w:rFonts w:ascii="宋体" w:eastAsia="宋体" w:hAnsi="宋体" w:cs="宋体" w:hint="eastAsia"/>
          <w:sz w:val="24"/>
        </w:rPr>
        <w:t>安财采管</w:t>
      </w:r>
      <w:proofErr w:type="gramEnd"/>
      <w:r w:rsidRPr="00757006">
        <w:rPr>
          <w:rFonts w:ascii="宋体" w:eastAsia="宋体" w:hAnsi="宋体" w:cs="宋体" w:hint="eastAsia"/>
          <w:sz w:val="24"/>
        </w:rPr>
        <w:t>发〔2022〕14号文件，不扣留质量保证金，但双方需</w:t>
      </w:r>
      <w:proofErr w:type="gramStart"/>
      <w:r w:rsidRPr="00757006">
        <w:rPr>
          <w:rFonts w:ascii="宋体" w:eastAsia="宋体" w:hAnsi="宋体" w:cs="宋体" w:hint="eastAsia"/>
          <w:sz w:val="24"/>
        </w:rPr>
        <w:t>签定</w:t>
      </w:r>
      <w:proofErr w:type="gramEnd"/>
      <w:r w:rsidRPr="00757006">
        <w:rPr>
          <w:rFonts w:ascii="宋体" w:eastAsia="宋体" w:hAnsi="宋体" w:cs="宋体" w:hint="eastAsia"/>
          <w:sz w:val="24"/>
        </w:rPr>
        <w:t>《质量保证承诺书》，质保期一年，在质保期内由承包人对磋商文件中确定的建设内容进行无偿质保维护。</w:t>
      </w:r>
    </w:p>
    <w:p w:rsidR="000535A4" w:rsidRDefault="00000000">
      <w:pPr>
        <w:spacing w:line="360" w:lineRule="auto"/>
        <w:ind w:firstLineChars="200" w:firstLine="482"/>
        <w:rPr>
          <w:rFonts w:ascii="宋体" w:eastAsia="宋体" w:hAnsi="宋体" w:cs="宋体"/>
          <w:b/>
          <w:bCs/>
          <w:sz w:val="24"/>
        </w:rPr>
      </w:pPr>
      <w:r>
        <w:rPr>
          <w:rFonts w:ascii="宋体" w:eastAsia="宋体" w:hAnsi="宋体" w:cs="宋体" w:hint="eastAsia"/>
          <w:b/>
          <w:bCs/>
          <w:sz w:val="24"/>
        </w:rPr>
        <w:t>九、词语含义</w:t>
      </w:r>
    </w:p>
    <w:p w:rsidR="000535A4" w:rsidRDefault="00000000">
      <w:pPr>
        <w:kinsoku w:val="0"/>
        <w:overflowPunct w:val="0"/>
        <w:autoSpaceDE w:val="0"/>
        <w:autoSpaceDN w:val="0"/>
        <w:adjustRightInd w:val="0"/>
        <w:spacing w:line="360" w:lineRule="auto"/>
        <w:ind w:firstLineChars="200" w:firstLine="480"/>
        <w:rPr>
          <w:rFonts w:ascii="宋体" w:eastAsia="宋体" w:hAnsi="宋体" w:cs="宋体"/>
          <w:sz w:val="24"/>
        </w:rPr>
      </w:pPr>
      <w:r>
        <w:rPr>
          <w:rFonts w:ascii="宋体" w:eastAsia="宋体" w:hAnsi="宋体" w:cs="宋体" w:hint="eastAsia"/>
          <w:sz w:val="24"/>
        </w:rPr>
        <w:t xml:space="preserve">本协议书中有关词语含义与本合同第二部分《通用条款》中赋予的定义相同。 </w:t>
      </w:r>
    </w:p>
    <w:p w:rsidR="000535A4" w:rsidRDefault="00000000">
      <w:pPr>
        <w:kinsoku w:val="0"/>
        <w:overflowPunct w:val="0"/>
        <w:autoSpaceDE w:val="0"/>
        <w:autoSpaceDN w:val="0"/>
        <w:adjustRightInd w:val="0"/>
        <w:spacing w:line="360" w:lineRule="auto"/>
        <w:ind w:firstLineChars="200" w:firstLine="482"/>
        <w:rPr>
          <w:rFonts w:ascii="宋体" w:eastAsia="宋体" w:hAnsi="宋体" w:cs="宋体"/>
          <w:b/>
          <w:bCs/>
          <w:sz w:val="24"/>
        </w:rPr>
      </w:pPr>
      <w:r>
        <w:rPr>
          <w:rFonts w:ascii="宋体" w:eastAsia="宋体" w:hAnsi="宋体" w:cs="宋体" w:hint="eastAsia"/>
          <w:b/>
          <w:bCs/>
          <w:sz w:val="24"/>
        </w:rPr>
        <w:t>十、合同生效</w:t>
      </w:r>
    </w:p>
    <w:p w:rsidR="000535A4" w:rsidRDefault="00000000">
      <w:pPr>
        <w:kinsoku w:val="0"/>
        <w:overflowPunct w:val="0"/>
        <w:autoSpaceDE w:val="0"/>
        <w:autoSpaceDN w:val="0"/>
        <w:adjustRightInd w:val="0"/>
        <w:spacing w:line="360" w:lineRule="auto"/>
        <w:ind w:firstLineChars="200" w:firstLine="480"/>
        <w:rPr>
          <w:rFonts w:ascii="宋体" w:eastAsia="宋体" w:hAnsi="宋体" w:cs="宋体"/>
          <w:sz w:val="24"/>
        </w:rPr>
      </w:pPr>
      <w:r>
        <w:rPr>
          <w:rFonts w:ascii="宋体" w:eastAsia="宋体" w:hAnsi="宋体" w:cs="宋体" w:hint="eastAsia"/>
          <w:sz w:val="24"/>
        </w:rPr>
        <w:lastRenderedPageBreak/>
        <w:t>合同订立地点：</w:t>
      </w:r>
      <w:r>
        <w:rPr>
          <w:rFonts w:ascii="宋体" w:eastAsia="宋体" w:hAnsi="宋体" w:cs="宋体" w:hint="eastAsia"/>
          <w:sz w:val="24"/>
          <w:u w:val="single"/>
        </w:rPr>
        <w:t xml:space="preserve">           </w:t>
      </w:r>
      <w:r>
        <w:rPr>
          <w:rFonts w:ascii="宋体" w:eastAsia="宋体" w:hAnsi="宋体" w:cs="宋体" w:hint="eastAsia"/>
          <w:sz w:val="24"/>
        </w:rPr>
        <w:t>。本合同书经双方法定代表人或其授权代表人签署全姓名并加盖本单位公章后生效。</w:t>
      </w:r>
    </w:p>
    <w:p w:rsidR="000535A4" w:rsidRDefault="00000000">
      <w:pPr>
        <w:kinsoku w:val="0"/>
        <w:overflowPunct w:val="0"/>
        <w:autoSpaceDE w:val="0"/>
        <w:autoSpaceDN w:val="0"/>
        <w:adjustRightInd w:val="0"/>
        <w:spacing w:line="360" w:lineRule="auto"/>
        <w:ind w:firstLineChars="200" w:firstLine="482"/>
        <w:rPr>
          <w:rFonts w:ascii="宋体" w:eastAsia="宋体" w:hAnsi="宋体" w:cs="宋体"/>
          <w:b/>
          <w:bCs/>
          <w:sz w:val="24"/>
        </w:rPr>
      </w:pPr>
      <w:r>
        <w:rPr>
          <w:rFonts w:ascii="宋体" w:eastAsia="宋体" w:hAnsi="宋体" w:cs="宋体" w:hint="eastAsia"/>
          <w:b/>
          <w:bCs/>
          <w:sz w:val="24"/>
        </w:rPr>
        <w:t>十一、合同份数</w:t>
      </w:r>
    </w:p>
    <w:p w:rsidR="000535A4" w:rsidRDefault="00000000">
      <w:pPr>
        <w:spacing w:line="360" w:lineRule="auto"/>
        <w:ind w:firstLineChars="200" w:firstLine="480"/>
        <w:rPr>
          <w:rFonts w:ascii="宋体" w:eastAsia="宋体" w:hAnsi="宋体" w:cs="宋体"/>
          <w:sz w:val="24"/>
        </w:rPr>
      </w:pPr>
      <w:r>
        <w:rPr>
          <w:rFonts w:ascii="宋体" w:eastAsia="宋体" w:hAnsi="宋体" w:cs="宋体" w:hint="eastAsia"/>
          <w:sz w:val="24"/>
        </w:rPr>
        <w:t>本合同书一式伍份，发包人执叁份，承包人执贰份。</w:t>
      </w:r>
    </w:p>
    <w:p w:rsidR="000535A4" w:rsidRDefault="00000000">
      <w:pPr>
        <w:kinsoku w:val="0"/>
        <w:overflowPunct w:val="0"/>
        <w:autoSpaceDE w:val="0"/>
        <w:autoSpaceDN w:val="0"/>
        <w:adjustRightInd w:val="0"/>
        <w:spacing w:line="360" w:lineRule="auto"/>
        <w:ind w:firstLineChars="200" w:firstLine="482"/>
        <w:rPr>
          <w:rFonts w:ascii="宋体" w:eastAsia="宋体" w:hAnsi="宋体" w:cs="宋体"/>
          <w:b/>
          <w:bCs/>
          <w:sz w:val="24"/>
        </w:rPr>
      </w:pPr>
      <w:r>
        <w:rPr>
          <w:rFonts w:ascii="宋体" w:eastAsia="宋体" w:hAnsi="宋体" w:cs="宋体" w:hint="eastAsia"/>
          <w:b/>
          <w:bCs/>
          <w:sz w:val="24"/>
        </w:rPr>
        <w:t>十二、补充协议</w:t>
      </w:r>
    </w:p>
    <w:p w:rsidR="000535A4" w:rsidRDefault="00000000">
      <w:pPr>
        <w:kinsoku w:val="0"/>
        <w:overflowPunct w:val="0"/>
        <w:autoSpaceDE w:val="0"/>
        <w:autoSpaceDN w:val="0"/>
        <w:adjustRightInd w:val="0"/>
        <w:spacing w:line="360" w:lineRule="auto"/>
        <w:ind w:firstLineChars="200" w:firstLine="480"/>
        <w:rPr>
          <w:rFonts w:ascii="宋体" w:eastAsia="宋体" w:hAnsi="宋体" w:cs="宋体"/>
          <w:sz w:val="24"/>
        </w:rPr>
      </w:pPr>
      <w:r>
        <w:rPr>
          <w:rFonts w:ascii="宋体" w:eastAsia="宋体" w:hAnsi="宋体" w:cs="宋体" w:hint="eastAsia"/>
          <w:sz w:val="24"/>
        </w:rPr>
        <w:t>合同未尽事宜，双方另行签订补充协议。补充协议是合同的组成部分。</w:t>
      </w:r>
    </w:p>
    <w:p w:rsidR="000535A4" w:rsidRDefault="000535A4">
      <w:pPr>
        <w:kinsoku w:val="0"/>
        <w:overflowPunct w:val="0"/>
        <w:autoSpaceDE w:val="0"/>
        <w:autoSpaceDN w:val="0"/>
        <w:adjustRightInd w:val="0"/>
        <w:spacing w:line="360" w:lineRule="auto"/>
        <w:rPr>
          <w:rFonts w:ascii="宋体" w:eastAsia="宋体" w:hAnsi="宋体" w:cs="宋体"/>
          <w:kern w:val="0"/>
          <w:sz w:val="24"/>
        </w:rPr>
      </w:pPr>
    </w:p>
    <w:p w:rsidR="000535A4" w:rsidRDefault="00000000">
      <w:pPr>
        <w:tabs>
          <w:tab w:val="left" w:pos="5068"/>
        </w:tabs>
        <w:kinsoku w:val="0"/>
        <w:overflowPunct w:val="0"/>
        <w:autoSpaceDE w:val="0"/>
        <w:autoSpaceDN w:val="0"/>
        <w:adjustRightInd w:val="0"/>
        <w:spacing w:line="800" w:lineRule="exact"/>
        <w:ind w:left="5760" w:hangingChars="2400" w:hanging="5760"/>
        <w:rPr>
          <w:rFonts w:ascii="宋体" w:eastAsia="宋体" w:hAnsi="宋体" w:cs="宋体"/>
          <w:kern w:val="0"/>
          <w:sz w:val="24"/>
        </w:rPr>
      </w:pPr>
      <w:r>
        <w:rPr>
          <w:rFonts w:ascii="宋体" w:eastAsia="宋体" w:hAnsi="宋体" w:cs="宋体" w:hint="eastAsia"/>
          <w:kern w:val="0"/>
          <w:sz w:val="24"/>
        </w:rPr>
        <w:t>发包人：</w:t>
      </w:r>
      <w:r>
        <w:rPr>
          <w:rFonts w:ascii="宋体" w:eastAsia="宋体" w:hAnsi="宋体" w:cs="宋体" w:hint="eastAsia"/>
          <w:spacing w:val="-20"/>
          <w:kern w:val="0"/>
          <w:sz w:val="24"/>
          <w:u w:val="single"/>
        </w:rPr>
        <w:t xml:space="preserve">      </w:t>
      </w:r>
      <w:r>
        <w:rPr>
          <w:rFonts w:ascii="宋体" w:eastAsia="宋体" w:hAnsi="宋体" w:cs="宋体" w:hint="eastAsia"/>
          <w:spacing w:val="-23"/>
          <w:kern w:val="0"/>
          <w:sz w:val="24"/>
          <w:u w:val="single"/>
        </w:rPr>
        <w:t xml:space="preserve"> （公章）</w:t>
      </w:r>
      <w:r>
        <w:rPr>
          <w:rFonts w:ascii="宋体" w:eastAsia="宋体" w:hAnsi="宋体" w:cs="宋体" w:hint="eastAsia"/>
          <w:spacing w:val="-20"/>
          <w:kern w:val="0"/>
          <w:sz w:val="24"/>
        </w:rPr>
        <w:t xml:space="preserve">                      </w:t>
      </w:r>
      <w:r>
        <w:rPr>
          <w:rFonts w:ascii="宋体" w:eastAsia="宋体" w:hAnsi="宋体" w:cs="宋体" w:hint="eastAsia"/>
          <w:spacing w:val="-28"/>
          <w:kern w:val="0"/>
          <w:sz w:val="24"/>
        </w:rPr>
        <w:t>承包人：</w:t>
      </w:r>
      <w:r>
        <w:rPr>
          <w:rFonts w:ascii="宋体" w:eastAsia="宋体" w:hAnsi="宋体" w:cs="宋体" w:hint="eastAsia"/>
          <w:color w:val="000000"/>
          <w:spacing w:val="-28"/>
          <w:kern w:val="0"/>
          <w:sz w:val="24"/>
          <w:u w:val="single"/>
          <w:lang w:bidi="zh-TW"/>
        </w:rPr>
        <w:t xml:space="preserve">     </w:t>
      </w:r>
      <w:r>
        <w:rPr>
          <w:rFonts w:ascii="宋体" w:eastAsia="宋体" w:hAnsi="宋体" w:cs="宋体" w:hint="eastAsia"/>
          <w:color w:val="000000"/>
          <w:spacing w:val="-20"/>
          <w:kern w:val="0"/>
          <w:sz w:val="24"/>
          <w:u w:val="single"/>
          <w:lang w:val="zh-TW" w:bidi="zh-TW"/>
        </w:rPr>
        <w:t>（</w:t>
      </w:r>
      <w:r>
        <w:rPr>
          <w:rFonts w:ascii="宋体" w:eastAsia="宋体" w:hAnsi="宋体" w:cs="宋体" w:hint="eastAsia"/>
          <w:color w:val="000000"/>
          <w:spacing w:val="-20"/>
          <w:kern w:val="0"/>
          <w:sz w:val="24"/>
          <w:u w:val="single"/>
          <w:lang w:bidi="zh-TW"/>
        </w:rPr>
        <w:t>公章</w:t>
      </w:r>
      <w:r>
        <w:rPr>
          <w:rFonts w:ascii="宋体" w:eastAsia="宋体" w:hAnsi="宋体" w:cs="宋体" w:hint="eastAsia"/>
          <w:color w:val="000000"/>
          <w:spacing w:val="-20"/>
          <w:kern w:val="0"/>
          <w:sz w:val="24"/>
          <w:u w:val="single"/>
          <w:lang w:val="zh-TW" w:bidi="zh-TW"/>
        </w:rPr>
        <w:t>）</w:t>
      </w:r>
    </w:p>
    <w:p w:rsidR="000535A4" w:rsidRDefault="00000000">
      <w:pPr>
        <w:tabs>
          <w:tab w:val="left" w:pos="4155"/>
          <w:tab w:val="left" w:pos="5068"/>
          <w:tab w:val="left" w:pos="9108"/>
        </w:tabs>
        <w:kinsoku w:val="0"/>
        <w:overflowPunct w:val="0"/>
        <w:autoSpaceDE w:val="0"/>
        <w:autoSpaceDN w:val="0"/>
        <w:adjustRightInd w:val="0"/>
        <w:spacing w:line="800" w:lineRule="exact"/>
        <w:rPr>
          <w:rFonts w:ascii="宋体" w:eastAsia="宋体" w:hAnsi="宋体" w:cs="宋体"/>
          <w:kern w:val="0"/>
          <w:sz w:val="24"/>
        </w:rPr>
      </w:pPr>
      <w:r>
        <w:rPr>
          <w:rFonts w:ascii="宋体" w:eastAsia="宋体" w:hAnsi="宋体" w:cs="宋体" w:hint="eastAsia"/>
          <w:kern w:val="0"/>
          <w:sz w:val="24"/>
        </w:rPr>
        <w:t>法定代表人或                       法定代表人或</w:t>
      </w:r>
    </w:p>
    <w:p w:rsidR="000535A4" w:rsidRDefault="00000000">
      <w:pPr>
        <w:tabs>
          <w:tab w:val="left" w:pos="4155"/>
          <w:tab w:val="left" w:pos="5068"/>
          <w:tab w:val="left" w:pos="9108"/>
        </w:tabs>
        <w:kinsoku w:val="0"/>
        <w:overflowPunct w:val="0"/>
        <w:autoSpaceDE w:val="0"/>
        <w:autoSpaceDN w:val="0"/>
        <w:adjustRightInd w:val="0"/>
        <w:spacing w:line="800" w:lineRule="exact"/>
        <w:rPr>
          <w:rFonts w:ascii="宋体" w:eastAsia="宋体" w:hAnsi="宋体" w:cs="宋体"/>
          <w:kern w:val="0"/>
          <w:sz w:val="24"/>
        </w:rPr>
      </w:pPr>
      <w:r>
        <w:rPr>
          <w:rFonts w:ascii="宋体" w:eastAsia="宋体" w:hAnsi="宋体" w:cs="宋体" w:hint="eastAsia"/>
          <w:spacing w:val="-20"/>
          <w:kern w:val="0"/>
          <w:sz w:val="24"/>
        </w:rPr>
        <w:t>其委托代理人（签字）</w:t>
      </w:r>
      <w:r>
        <w:rPr>
          <w:rFonts w:ascii="宋体" w:eastAsia="宋体" w:hAnsi="宋体" w:cs="宋体" w:hint="eastAsia"/>
          <w:spacing w:val="-20"/>
          <w:kern w:val="0"/>
          <w:sz w:val="24"/>
          <w:u w:val="single"/>
        </w:rPr>
        <w:t xml:space="preserve">                       </w:t>
      </w:r>
      <w:r>
        <w:rPr>
          <w:rFonts w:ascii="宋体" w:eastAsia="宋体" w:hAnsi="宋体" w:cs="宋体" w:hint="eastAsia"/>
          <w:kern w:val="0"/>
          <w:sz w:val="24"/>
        </w:rPr>
        <w:t xml:space="preserve">   </w:t>
      </w:r>
      <w:r>
        <w:rPr>
          <w:rFonts w:ascii="宋体" w:eastAsia="宋体" w:hAnsi="宋体" w:cs="宋体" w:hint="eastAsia"/>
          <w:spacing w:val="-20"/>
          <w:kern w:val="0"/>
          <w:sz w:val="24"/>
        </w:rPr>
        <w:t>其委托代理人（签字）：</w:t>
      </w:r>
      <w:r>
        <w:rPr>
          <w:rFonts w:ascii="宋体" w:eastAsia="宋体" w:hAnsi="宋体" w:cs="宋体" w:hint="eastAsia"/>
          <w:kern w:val="0"/>
          <w:sz w:val="24"/>
          <w:u w:val="single"/>
        </w:rPr>
        <w:t xml:space="preserve"> </w:t>
      </w:r>
      <w:r>
        <w:rPr>
          <w:rFonts w:ascii="宋体" w:eastAsia="宋体" w:hAnsi="宋体" w:cs="宋体" w:hint="eastAsia"/>
          <w:kern w:val="0"/>
          <w:sz w:val="24"/>
          <w:u w:val="single"/>
        </w:rPr>
        <w:tab/>
      </w:r>
      <w:r>
        <w:rPr>
          <w:rFonts w:ascii="宋体" w:eastAsia="宋体" w:hAnsi="宋体" w:cs="宋体" w:hint="eastAsia"/>
          <w:kern w:val="0"/>
          <w:sz w:val="24"/>
        </w:rPr>
        <w:tab/>
      </w:r>
    </w:p>
    <w:p w:rsidR="000535A4" w:rsidRDefault="00000000">
      <w:pPr>
        <w:tabs>
          <w:tab w:val="left" w:pos="4575"/>
          <w:tab w:val="left" w:pos="5068"/>
          <w:tab w:val="left" w:pos="9528"/>
        </w:tabs>
        <w:kinsoku w:val="0"/>
        <w:overflowPunct w:val="0"/>
        <w:autoSpaceDE w:val="0"/>
        <w:autoSpaceDN w:val="0"/>
        <w:adjustRightInd w:val="0"/>
        <w:spacing w:line="800" w:lineRule="exact"/>
        <w:ind w:left="4320" w:hangingChars="1800" w:hanging="4320"/>
        <w:rPr>
          <w:rFonts w:ascii="宋体" w:eastAsia="宋体" w:hAnsi="宋体" w:cs="宋体"/>
          <w:color w:val="000000"/>
          <w:spacing w:val="-28"/>
          <w:kern w:val="0"/>
          <w:sz w:val="24"/>
          <w:u w:val="single"/>
          <w:lang w:bidi="zh-TW"/>
        </w:rPr>
      </w:pPr>
      <w:r>
        <w:rPr>
          <w:rFonts w:ascii="宋体" w:eastAsia="宋体" w:hAnsi="宋体" w:cs="宋体" w:hint="eastAsia"/>
          <w:kern w:val="0"/>
          <w:sz w:val="24"/>
        </w:rPr>
        <w:t>地址：</w:t>
      </w:r>
      <w:r>
        <w:rPr>
          <w:rFonts w:ascii="宋体" w:eastAsia="宋体" w:hAnsi="宋体" w:cs="宋体" w:hint="eastAsia"/>
          <w:kern w:val="0"/>
          <w:sz w:val="24"/>
          <w:u w:val="single"/>
        </w:rPr>
        <w:t xml:space="preserve">                 </w:t>
      </w:r>
      <w:r>
        <w:rPr>
          <w:rFonts w:ascii="宋体" w:eastAsia="宋体" w:hAnsi="宋体" w:cs="宋体" w:hint="eastAsia"/>
          <w:kern w:val="0"/>
          <w:sz w:val="24"/>
        </w:rPr>
        <w:tab/>
        <w:t xml:space="preserve">  地址：</w:t>
      </w:r>
      <w:r>
        <w:rPr>
          <w:rFonts w:ascii="宋体" w:eastAsia="宋体" w:hAnsi="宋体" w:cs="宋体" w:hint="eastAsia"/>
          <w:color w:val="000000"/>
          <w:spacing w:val="-28"/>
          <w:kern w:val="0"/>
          <w:sz w:val="24"/>
          <w:u w:val="single"/>
          <w:lang w:bidi="zh-TW"/>
        </w:rPr>
        <w:t xml:space="preserve">             </w:t>
      </w:r>
    </w:p>
    <w:p w:rsidR="000535A4" w:rsidRDefault="00000000">
      <w:pPr>
        <w:tabs>
          <w:tab w:val="left" w:pos="4363"/>
          <w:tab w:val="left" w:pos="5068"/>
          <w:tab w:val="left" w:pos="9319"/>
        </w:tabs>
        <w:kinsoku w:val="0"/>
        <w:overflowPunct w:val="0"/>
        <w:autoSpaceDE w:val="0"/>
        <w:autoSpaceDN w:val="0"/>
        <w:adjustRightInd w:val="0"/>
        <w:spacing w:line="800" w:lineRule="exact"/>
        <w:rPr>
          <w:rFonts w:ascii="宋体" w:eastAsia="宋体" w:hAnsi="宋体" w:cs="宋体"/>
          <w:kern w:val="0"/>
          <w:sz w:val="24"/>
          <w:u w:val="single"/>
        </w:rPr>
      </w:pPr>
      <w:r>
        <w:rPr>
          <w:rFonts w:ascii="宋体" w:eastAsia="宋体" w:hAnsi="宋体" w:cs="宋体" w:hint="eastAsia"/>
          <w:kern w:val="0"/>
          <w:sz w:val="24"/>
        </w:rPr>
        <w:t>邮政编码：</w:t>
      </w:r>
      <w:r>
        <w:rPr>
          <w:rFonts w:ascii="宋体" w:eastAsia="宋体" w:hAnsi="宋体" w:cs="宋体" w:hint="eastAsia"/>
          <w:kern w:val="0"/>
          <w:sz w:val="24"/>
          <w:u w:val="single"/>
        </w:rPr>
        <w:t xml:space="preserve">         </w:t>
      </w:r>
      <w:r>
        <w:rPr>
          <w:rFonts w:ascii="宋体" w:eastAsia="宋体" w:hAnsi="宋体" w:cs="宋体" w:hint="eastAsia"/>
          <w:kern w:val="0"/>
          <w:sz w:val="24"/>
        </w:rPr>
        <w:tab/>
        <w:t xml:space="preserve">    邮政编码：</w:t>
      </w:r>
      <w:r>
        <w:rPr>
          <w:rFonts w:ascii="宋体" w:eastAsia="宋体" w:hAnsi="宋体" w:cs="宋体" w:hint="eastAsia"/>
          <w:kern w:val="0"/>
          <w:sz w:val="24"/>
          <w:u w:val="single"/>
        </w:rPr>
        <w:t xml:space="preserve"> 725000</w:t>
      </w:r>
    </w:p>
    <w:p w:rsidR="000535A4" w:rsidRDefault="00000000">
      <w:pPr>
        <w:tabs>
          <w:tab w:val="left" w:pos="743"/>
          <w:tab w:val="left" w:pos="4575"/>
          <w:tab w:val="left" w:pos="5068"/>
          <w:tab w:val="left" w:pos="5697"/>
          <w:tab w:val="left" w:pos="9214"/>
        </w:tabs>
        <w:kinsoku w:val="0"/>
        <w:overflowPunct w:val="0"/>
        <w:autoSpaceDE w:val="0"/>
        <w:autoSpaceDN w:val="0"/>
        <w:adjustRightInd w:val="0"/>
        <w:spacing w:line="800" w:lineRule="exact"/>
        <w:jc w:val="left"/>
        <w:rPr>
          <w:rFonts w:ascii="宋体" w:eastAsia="宋体" w:hAnsi="宋体" w:cs="宋体"/>
          <w:kern w:val="0"/>
          <w:sz w:val="24"/>
        </w:rPr>
      </w:pPr>
      <w:r>
        <w:rPr>
          <w:rFonts w:ascii="宋体" w:eastAsia="宋体" w:hAnsi="宋体" w:cs="宋体" w:hint="eastAsia"/>
          <w:kern w:val="0"/>
          <w:sz w:val="24"/>
        </w:rPr>
        <w:t>电</w:t>
      </w:r>
      <w:r>
        <w:rPr>
          <w:rFonts w:ascii="宋体" w:eastAsia="宋体" w:hAnsi="宋体" w:cs="宋体" w:hint="eastAsia"/>
          <w:kern w:val="0"/>
          <w:sz w:val="24"/>
        </w:rPr>
        <w:tab/>
        <w:t>话：</w:t>
      </w:r>
      <w:r>
        <w:rPr>
          <w:rFonts w:ascii="宋体" w:eastAsia="宋体" w:hAnsi="宋体" w:cs="宋体" w:hint="eastAsia"/>
          <w:kern w:val="0"/>
          <w:sz w:val="24"/>
          <w:u w:val="single"/>
        </w:rPr>
        <w:t xml:space="preserve">             </w:t>
      </w:r>
      <w:r>
        <w:rPr>
          <w:rFonts w:ascii="宋体" w:eastAsia="宋体" w:hAnsi="宋体" w:cs="宋体" w:hint="eastAsia"/>
          <w:kern w:val="0"/>
          <w:sz w:val="24"/>
        </w:rPr>
        <w:t xml:space="preserve">            电</w:t>
      </w:r>
      <w:r>
        <w:rPr>
          <w:rFonts w:ascii="宋体" w:eastAsia="宋体" w:hAnsi="宋体" w:cs="宋体" w:hint="eastAsia"/>
          <w:kern w:val="0"/>
          <w:sz w:val="24"/>
        </w:rPr>
        <w:tab/>
        <w:t>话：</w:t>
      </w:r>
      <w:r>
        <w:rPr>
          <w:rFonts w:ascii="宋体" w:eastAsia="宋体" w:hAnsi="宋体" w:cs="宋体" w:hint="eastAsia"/>
          <w:kern w:val="0"/>
          <w:sz w:val="24"/>
          <w:u w:val="single"/>
        </w:rPr>
        <w:t xml:space="preserve">           </w:t>
      </w:r>
    </w:p>
    <w:p w:rsidR="000535A4" w:rsidRDefault="00000000">
      <w:pPr>
        <w:tabs>
          <w:tab w:val="left" w:pos="743"/>
          <w:tab w:val="left" w:pos="2632"/>
          <w:tab w:val="left" w:pos="4363"/>
          <w:tab w:val="left" w:pos="5068"/>
          <w:tab w:val="left" w:pos="5697"/>
          <w:tab w:val="left" w:pos="7168"/>
          <w:tab w:val="left" w:pos="9108"/>
        </w:tabs>
        <w:kinsoku w:val="0"/>
        <w:overflowPunct w:val="0"/>
        <w:autoSpaceDE w:val="0"/>
        <w:autoSpaceDN w:val="0"/>
        <w:adjustRightInd w:val="0"/>
        <w:spacing w:line="800" w:lineRule="exact"/>
        <w:jc w:val="left"/>
        <w:rPr>
          <w:rFonts w:ascii="宋体" w:eastAsia="宋体" w:hAnsi="宋体" w:cs="宋体"/>
          <w:kern w:val="0"/>
          <w:sz w:val="24"/>
        </w:rPr>
      </w:pPr>
      <w:r>
        <w:rPr>
          <w:rFonts w:ascii="宋体" w:eastAsia="宋体" w:hAnsi="宋体" w:cs="宋体" w:hint="eastAsia"/>
          <w:kern w:val="0"/>
          <w:sz w:val="24"/>
        </w:rPr>
        <w:t>传</w:t>
      </w:r>
      <w:r>
        <w:rPr>
          <w:rFonts w:ascii="宋体" w:eastAsia="宋体" w:hAnsi="宋体" w:cs="宋体" w:hint="eastAsia"/>
          <w:kern w:val="0"/>
          <w:sz w:val="24"/>
        </w:rPr>
        <w:tab/>
        <w:t>真：</w:t>
      </w:r>
      <w:r>
        <w:rPr>
          <w:rFonts w:ascii="宋体" w:eastAsia="宋体" w:hAnsi="宋体" w:cs="宋体" w:hint="eastAsia"/>
          <w:kern w:val="0"/>
          <w:sz w:val="24"/>
          <w:u w:val="single"/>
        </w:rPr>
        <w:t xml:space="preserve">              </w:t>
      </w:r>
      <w:r>
        <w:rPr>
          <w:rFonts w:ascii="宋体" w:eastAsia="宋体" w:hAnsi="宋体" w:cs="宋体" w:hint="eastAsia"/>
          <w:kern w:val="0"/>
          <w:sz w:val="24"/>
        </w:rPr>
        <w:t xml:space="preserve">          传</w:t>
      </w:r>
      <w:r>
        <w:rPr>
          <w:rFonts w:ascii="宋体" w:eastAsia="宋体" w:hAnsi="宋体" w:cs="宋体" w:hint="eastAsia"/>
          <w:kern w:val="0"/>
          <w:sz w:val="24"/>
        </w:rPr>
        <w:tab/>
        <w:t>真：</w:t>
      </w:r>
      <w:r>
        <w:rPr>
          <w:rFonts w:ascii="宋体" w:eastAsia="宋体" w:hAnsi="宋体" w:cs="宋体" w:hint="eastAsia"/>
          <w:kern w:val="0"/>
          <w:sz w:val="24"/>
          <w:u w:val="single"/>
        </w:rPr>
        <w:tab/>
        <w:t xml:space="preserve">/             </w:t>
      </w:r>
    </w:p>
    <w:p w:rsidR="000535A4" w:rsidRDefault="00000000">
      <w:pPr>
        <w:tabs>
          <w:tab w:val="left" w:pos="5068"/>
          <w:tab w:val="left" w:pos="9214"/>
        </w:tabs>
        <w:kinsoku w:val="0"/>
        <w:overflowPunct w:val="0"/>
        <w:autoSpaceDE w:val="0"/>
        <w:autoSpaceDN w:val="0"/>
        <w:adjustRightInd w:val="0"/>
        <w:spacing w:line="800" w:lineRule="exact"/>
        <w:ind w:left="5280" w:hangingChars="2200" w:hanging="5280"/>
        <w:jc w:val="left"/>
        <w:rPr>
          <w:rFonts w:ascii="宋体" w:eastAsia="宋体" w:hAnsi="宋体" w:cs="宋体"/>
          <w:spacing w:val="-20"/>
          <w:kern w:val="0"/>
          <w:sz w:val="24"/>
          <w:u w:val="single"/>
        </w:rPr>
      </w:pPr>
      <w:r>
        <w:rPr>
          <w:rFonts w:ascii="宋体" w:eastAsia="宋体" w:hAnsi="宋体" w:cs="宋体" w:hint="eastAsia"/>
          <w:kern w:val="0"/>
          <w:sz w:val="24"/>
        </w:rPr>
        <w:t>开户银行：</w:t>
      </w:r>
      <w:r>
        <w:rPr>
          <w:rFonts w:ascii="宋体" w:eastAsia="宋体" w:hAnsi="宋体" w:cs="宋体" w:hint="eastAsia"/>
          <w:kern w:val="0"/>
          <w:sz w:val="24"/>
          <w:u w:val="single"/>
        </w:rPr>
        <w:t xml:space="preserve">                     </w:t>
      </w:r>
      <w:r>
        <w:rPr>
          <w:rFonts w:ascii="宋体" w:eastAsia="宋体" w:hAnsi="宋体" w:cs="宋体" w:hint="eastAsia"/>
          <w:kern w:val="0"/>
          <w:sz w:val="24"/>
        </w:rPr>
        <w:t xml:space="preserve">    开户银行：</w:t>
      </w:r>
      <w:r>
        <w:rPr>
          <w:rFonts w:ascii="宋体" w:eastAsia="宋体" w:hAnsi="宋体" w:cs="宋体" w:hint="eastAsia"/>
          <w:spacing w:val="-20"/>
          <w:kern w:val="0"/>
          <w:sz w:val="24"/>
          <w:u w:val="single"/>
        </w:rPr>
        <w:t xml:space="preserve">                        </w:t>
      </w:r>
    </w:p>
    <w:p w:rsidR="000535A4" w:rsidRDefault="00000000">
      <w:pPr>
        <w:tabs>
          <w:tab w:val="left" w:pos="743"/>
          <w:tab w:val="left" w:pos="5068"/>
          <w:tab w:val="left" w:pos="5697"/>
          <w:tab w:val="left" w:pos="9214"/>
        </w:tabs>
        <w:kinsoku w:val="0"/>
        <w:overflowPunct w:val="0"/>
        <w:autoSpaceDE w:val="0"/>
        <w:autoSpaceDN w:val="0"/>
        <w:adjustRightInd w:val="0"/>
        <w:spacing w:line="800" w:lineRule="exact"/>
        <w:rPr>
          <w:rFonts w:ascii="宋体" w:eastAsia="宋体" w:hAnsi="宋体" w:cs="宋体"/>
          <w:kern w:val="0"/>
          <w:sz w:val="22"/>
          <w:szCs w:val="22"/>
        </w:rPr>
      </w:pPr>
      <w:r>
        <w:rPr>
          <w:rFonts w:ascii="宋体" w:eastAsia="宋体" w:hAnsi="宋体" w:cs="宋体" w:hint="eastAsia"/>
          <w:kern w:val="0"/>
          <w:sz w:val="24"/>
        </w:rPr>
        <w:t>账</w:t>
      </w:r>
      <w:r>
        <w:rPr>
          <w:rFonts w:ascii="宋体" w:eastAsia="宋体" w:hAnsi="宋体" w:cs="宋体" w:hint="eastAsia"/>
          <w:kern w:val="0"/>
          <w:sz w:val="24"/>
        </w:rPr>
        <w:tab/>
        <w:t>号：</w:t>
      </w:r>
      <w:r>
        <w:rPr>
          <w:rFonts w:ascii="宋体" w:eastAsia="宋体" w:hAnsi="宋体" w:cs="宋体" w:hint="eastAsia"/>
          <w:kern w:val="0"/>
          <w:sz w:val="24"/>
          <w:u w:val="single"/>
        </w:rPr>
        <w:t xml:space="preserve">                      </w:t>
      </w:r>
      <w:r>
        <w:rPr>
          <w:rFonts w:ascii="宋体" w:eastAsia="宋体" w:hAnsi="宋体" w:cs="宋体" w:hint="eastAsia"/>
          <w:kern w:val="0"/>
          <w:sz w:val="24"/>
        </w:rPr>
        <w:t xml:space="preserve">    账号：</w:t>
      </w:r>
      <w:r>
        <w:rPr>
          <w:rFonts w:ascii="宋体" w:eastAsia="宋体" w:hAnsi="宋体" w:cs="宋体" w:hint="eastAsia"/>
          <w:kern w:val="0"/>
          <w:sz w:val="24"/>
          <w:u w:val="single"/>
        </w:rPr>
        <w:t xml:space="preserve">                     </w:t>
      </w:r>
    </w:p>
    <w:p w:rsidR="000535A4" w:rsidRDefault="000535A4">
      <w:pPr>
        <w:spacing w:line="800" w:lineRule="exact"/>
        <w:ind w:firstLineChars="200" w:firstLine="440"/>
        <w:rPr>
          <w:rFonts w:ascii="宋体" w:eastAsia="宋体" w:hAnsi="宋体" w:cs="宋体"/>
          <w:sz w:val="22"/>
          <w:szCs w:val="22"/>
        </w:rPr>
      </w:pPr>
    </w:p>
    <w:p w:rsidR="000535A4" w:rsidRDefault="00000000">
      <w:pPr>
        <w:kinsoku w:val="0"/>
        <w:overflowPunct w:val="0"/>
        <w:autoSpaceDE w:val="0"/>
        <w:autoSpaceDN w:val="0"/>
        <w:adjustRightInd w:val="0"/>
        <w:spacing w:line="800" w:lineRule="exact"/>
        <w:ind w:firstLineChars="200" w:firstLine="480"/>
        <w:jc w:val="right"/>
        <w:rPr>
          <w:rFonts w:ascii="宋体" w:eastAsia="宋体" w:hAnsi="宋体" w:cs="宋体"/>
          <w:sz w:val="22"/>
          <w:szCs w:val="22"/>
        </w:rPr>
      </w:pPr>
      <w:r>
        <w:rPr>
          <w:rFonts w:ascii="宋体" w:eastAsia="宋体" w:hAnsi="宋体" w:cs="宋体" w:hint="eastAsia"/>
          <w:sz w:val="24"/>
        </w:rPr>
        <w:t xml:space="preserve">时间： </w:t>
      </w:r>
      <w:r>
        <w:rPr>
          <w:rFonts w:ascii="宋体" w:eastAsia="宋体" w:hAnsi="宋体" w:cs="宋体" w:hint="eastAsia"/>
          <w:sz w:val="24"/>
          <w:u w:val="single"/>
        </w:rPr>
        <w:t xml:space="preserve"> 2023 </w:t>
      </w:r>
      <w:r>
        <w:rPr>
          <w:rFonts w:ascii="宋体" w:eastAsia="宋体" w:hAnsi="宋体" w:cs="宋体" w:hint="eastAsia"/>
          <w:sz w:val="24"/>
        </w:rPr>
        <w:t xml:space="preserve"> 年</w:t>
      </w:r>
      <w:r>
        <w:rPr>
          <w:rFonts w:ascii="宋体" w:eastAsia="宋体" w:hAnsi="宋体" w:cs="宋体" w:hint="eastAsia"/>
          <w:sz w:val="24"/>
          <w:u w:val="single"/>
        </w:rPr>
        <w:t xml:space="preserve">  </w:t>
      </w:r>
      <w:r>
        <w:rPr>
          <w:rFonts w:ascii="宋体" w:eastAsia="宋体" w:hAnsi="宋体" w:cs="宋体" w:hint="eastAsia"/>
          <w:sz w:val="24"/>
        </w:rPr>
        <w:t>月</w:t>
      </w:r>
      <w:r>
        <w:rPr>
          <w:rFonts w:ascii="宋体" w:eastAsia="宋体" w:hAnsi="宋体" w:cs="宋体" w:hint="eastAsia"/>
          <w:sz w:val="24"/>
          <w:u w:val="single"/>
        </w:rPr>
        <w:t xml:space="preserve">  </w:t>
      </w:r>
      <w:r>
        <w:rPr>
          <w:rFonts w:ascii="宋体" w:eastAsia="宋体" w:hAnsi="宋体" w:cs="宋体" w:hint="eastAsia"/>
          <w:sz w:val="24"/>
        </w:rPr>
        <w:t>日</w:t>
      </w:r>
    </w:p>
    <w:p w:rsidR="000535A4" w:rsidRDefault="00000000">
      <w:pPr>
        <w:kinsoku w:val="0"/>
        <w:overflowPunct w:val="0"/>
        <w:autoSpaceDE w:val="0"/>
        <w:autoSpaceDN w:val="0"/>
        <w:adjustRightInd w:val="0"/>
        <w:spacing w:line="360" w:lineRule="auto"/>
        <w:ind w:firstLineChars="200" w:firstLine="480"/>
        <w:jc w:val="center"/>
        <w:rPr>
          <w:rFonts w:ascii="宋体" w:eastAsia="宋体" w:hAnsi="宋体" w:cs="宋体"/>
          <w:sz w:val="24"/>
        </w:rPr>
        <w:sectPr w:rsidR="000535A4">
          <w:footerReference w:type="default" r:id="rId7"/>
          <w:pgSz w:w="11906" w:h="16838"/>
          <w:pgMar w:top="1191" w:right="1514" w:bottom="1191" w:left="1627" w:header="851" w:footer="992" w:gutter="0"/>
          <w:pgNumType w:start="4"/>
          <w:cols w:space="720"/>
          <w:docGrid w:type="lines" w:linePitch="312"/>
        </w:sectPr>
      </w:pPr>
      <w:r>
        <w:rPr>
          <w:rFonts w:ascii="宋体" w:eastAsia="宋体" w:hAnsi="宋体" w:cs="宋体" w:hint="eastAsia"/>
          <w:sz w:val="24"/>
        </w:rPr>
        <w:br w:type="page"/>
      </w:r>
    </w:p>
    <w:p w:rsidR="000535A4" w:rsidRDefault="00000000">
      <w:pPr>
        <w:keepNext/>
        <w:keepLines/>
        <w:adjustRightInd w:val="0"/>
        <w:spacing w:before="260" w:after="260" w:line="500" w:lineRule="exact"/>
        <w:textAlignment w:val="baseline"/>
        <w:outlineLvl w:val="1"/>
        <w:rPr>
          <w:rFonts w:ascii="宋体" w:eastAsia="宋体" w:hAnsi="宋体" w:cs="宋体"/>
          <w:b/>
          <w:bCs/>
          <w:color w:val="000000"/>
          <w:kern w:val="0"/>
          <w:sz w:val="24"/>
        </w:rPr>
      </w:pPr>
      <w:bookmarkStart w:id="0" w:name="_Toc20346"/>
      <w:bookmarkStart w:id="1" w:name="_Toc222029526"/>
      <w:bookmarkStart w:id="2" w:name="_Toc229305386"/>
      <w:bookmarkStart w:id="3" w:name="_Toc221951110"/>
      <w:bookmarkStart w:id="4" w:name="_Toc222031028"/>
      <w:bookmarkStart w:id="5" w:name="_Toc221948340"/>
      <w:bookmarkStart w:id="6" w:name="_Toc222033877"/>
      <w:bookmarkStart w:id="7" w:name="_Toc222032695"/>
      <w:r>
        <w:rPr>
          <w:rFonts w:ascii="宋体" w:eastAsia="宋体" w:hAnsi="宋体" w:cs="宋体" w:hint="eastAsia"/>
          <w:b/>
          <w:bCs/>
          <w:color w:val="000000"/>
          <w:kern w:val="0"/>
          <w:sz w:val="24"/>
        </w:rPr>
        <w:lastRenderedPageBreak/>
        <w:t>第二部分 专用合同条款</w:t>
      </w:r>
      <w:bookmarkEnd w:id="0"/>
      <w:bookmarkEnd w:id="1"/>
      <w:bookmarkEnd w:id="2"/>
      <w:bookmarkEnd w:id="3"/>
      <w:bookmarkEnd w:id="4"/>
      <w:bookmarkEnd w:id="5"/>
      <w:bookmarkEnd w:id="6"/>
      <w:bookmarkEnd w:id="7"/>
    </w:p>
    <w:p w:rsidR="000535A4" w:rsidRDefault="00000000">
      <w:pPr>
        <w:keepNext/>
        <w:keepLines/>
        <w:adjustRightInd w:val="0"/>
        <w:spacing w:before="260" w:after="260" w:line="500" w:lineRule="exact"/>
        <w:jc w:val="left"/>
        <w:textAlignment w:val="baseline"/>
        <w:outlineLvl w:val="1"/>
        <w:rPr>
          <w:rFonts w:ascii="宋体" w:eastAsia="宋体" w:hAnsi="宋体" w:cs="宋体"/>
          <w:b/>
          <w:bCs/>
          <w:color w:val="000000"/>
          <w:kern w:val="0"/>
          <w:sz w:val="24"/>
        </w:rPr>
      </w:pPr>
      <w:bookmarkStart w:id="8" w:name="_Toc222033878"/>
      <w:bookmarkStart w:id="9" w:name="_Toc221951111"/>
      <w:bookmarkStart w:id="10" w:name="_Toc222029527"/>
      <w:bookmarkStart w:id="11" w:name="_Toc23929"/>
      <w:bookmarkStart w:id="12" w:name="_Toc222031029"/>
      <w:bookmarkStart w:id="13" w:name="_Toc229305387"/>
      <w:bookmarkStart w:id="14" w:name="_Toc222032696"/>
      <w:r>
        <w:rPr>
          <w:rFonts w:ascii="宋体" w:eastAsia="宋体" w:hAnsi="宋体" w:cs="宋体" w:hint="eastAsia"/>
          <w:b/>
          <w:bCs/>
          <w:color w:val="000000"/>
          <w:kern w:val="0"/>
          <w:sz w:val="24"/>
        </w:rPr>
        <w:t>1．一般约定</w:t>
      </w:r>
      <w:bookmarkEnd w:id="8"/>
      <w:bookmarkEnd w:id="9"/>
      <w:bookmarkEnd w:id="10"/>
      <w:bookmarkEnd w:id="11"/>
      <w:bookmarkEnd w:id="12"/>
      <w:bookmarkEnd w:id="13"/>
      <w:bookmarkEnd w:id="14"/>
    </w:p>
    <w:p w:rsidR="000535A4" w:rsidRDefault="00000000">
      <w:pPr>
        <w:keepNext/>
        <w:keepLines/>
        <w:adjustRightInd w:val="0"/>
        <w:spacing w:before="260" w:after="260" w:line="500" w:lineRule="exact"/>
        <w:textAlignment w:val="baseline"/>
        <w:outlineLvl w:val="2"/>
        <w:rPr>
          <w:rFonts w:ascii="宋体" w:eastAsia="宋体" w:hAnsi="宋体" w:cs="宋体"/>
          <w:b/>
          <w:bCs/>
          <w:color w:val="000000"/>
          <w:kern w:val="0"/>
          <w:sz w:val="24"/>
        </w:rPr>
      </w:pPr>
      <w:bookmarkStart w:id="15" w:name="_Toc221951112"/>
      <w:r>
        <w:rPr>
          <w:rFonts w:ascii="宋体" w:eastAsia="宋体" w:hAnsi="宋体" w:cs="宋体" w:hint="eastAsia"/>
          <w:b/>
          <w:bCs/>
          <w:color w:val="000000"/>
          <w:kern w:val="0"/>
          <w:sz w:val="24"/>
        </w:rPr>
        <w:t>1.1  词语定义</w:t>
      </w:r>
      <w:bookmarkEnd w:id="15"/>
    </w:p>
    <w:p w:rsidR="000535A4" w:rsidRDefault="00000000">
      <w:pPr>
        <w:spacing w:line="500" w:lineRule="exact"/>
        <w:rPr>
          <w:rFonts w:ascii="宋体" w:eastAsia="宋体" w:hAnsi="宋体" w:cs="宋体"/>
          <w:color w:val="000000"/>
          <w:sz w:val="24"/>
        </w:rPr>
      </w:pPr>
      <w:bookmarkStart w:id="16" w:name="_Toc221951113"/>
      <w:r>
        <w:rPr>
          <w:rFonts w:ascii="宋体" w:eastAsia="宋体" w:hAnsi="宋体" w:cs="宋体" w:hint="eastAsia"/>
          <w:color w:val="000000"/>
          <w:sz w:val="24"/>
        </w:rPr>
        <w:t>1.1.</w:t>
      </w:r>
      <w:r w:rsidR="00550ECB">
        <w:rPr>
          <w:rFonts w:ascii="宋体" w:eastAsia="宋体" w:hAnsi="宋体" w:cs="宋体"/>
          <w:color w:val="000000"/>
          <w:sz w:val="24"/>
        </w:rPr>
        <w:t>1</w:t>
      </w:r>
      <w:r>
        <w:rPr>
          <w:rFonts w:ascii="宋体" w:eastAsia="宋体" w:hAnsi="宋体" w:cs="宋体" w:hint="eastAsia"/>
          <w:color w:val="000000"/>
          <w:sz w:val="24"/>
        </w:rPr>
        <w:t xml:space="preserve">  合同当事人和人员</w:t>
      </w:r>
      <w:bookmarkEnd w:id="16"/>
    </w:p>
    <w:p w:rsidR="000535A4" w:rsidRDefault="00000000">
      <w:pPr>
        <w:spacing w:line="500" w:lineRule="exact"/>
        <w:rPr>
          <w:rFonts w:ascii="宋体" w:eastAsia="宋体" w:hAnsi="宋体" w:cs="宋体"/>
          <w:color w:val="000000"/>
          <w:sz w:val="24"/>
        </w:rPr>
      </w:pPr>
      <w:bookmarkStart w:id="17" w:name="_Toc221951114"/>
      <w:r>
        <w:rPr>
          <w:rFonts w:ascii="宋体" w:eastAsia="宋体" w:hAnsi="宋体" w:cs="宋体" w:hint="eastAsia"/>
          <w:color w:val="000000"/>
          <w:sz w:val="24"/>
        </w:rPr>
        <w:t>1.1.</w:t>
      </w:r>
      <w:r w:rsidR="00550ECB">
        <w:rPr>
          <w:rFonts w:ascii="宋体" w:eastAsia="宋体" w:hAnsi="宋体" w:cs="宋体"/>
          <w:color w:val="000000"/>
          <w:sz w:val="24"/>
        </w:rPr>
        <w:t>1</w:t>
      </w:r>
      <w:r>
        <w:rPr>
          <w:rFonts w:ascii="宋体" w:eastAsia="宋体" w:hAnsi="宋体" w:cs="宋体" w:hint="eastAsia"/>
          <w:color w:val="000000"/>
          <w:sz w:val="24"/>
        </w:rPr>
        <w:t>.</w:t>
      </w:r>
      <w:r w:rsidR="00550ECB">
        <w:rPr>
          <w:rFonts w:ascii="宋体" w:eastAsia="宋体" w:hAnsi="宋体" w:cs="宋体"/>
          <w:color w:val="000000"/>
          <w:sz w:val="24"/>
        </w:rPr>
        <w:t>1</w:t>
      </w:r>
      <w:r>
        <w:rPr>
          <w:rFonts w:ascii="宋体" w:eastAsia="宋体" w:hAnsi="宋体" w:cs="宋体" w:hint="eastAsia"/>
          <w:color w:val="000000"/>
          <w:sz w:val="24"/>
        </w:rPr>
        <w:t xml:space="preserve">  发包人：</w:t>
      </w:r>
      <w:r>
        <w:rPr>
          <w:rFonts w:ascii="宋体" w:eastAsia="宋体" w:hAnsi="宋体" w:cs="宋体" w:hint="eastAsia"/>
          <w:color w:val="000000"/>
          <w:sz w:val="24"/>
          <w:u w:val="single"/>
        </w:rPr>
        <w:t xml:space="preserve"> </w:t>
      </w:r>
      <w:r w:rsidR="009A03A4">
        <w:rPr>
          <w:rFonts w:ascii="宋体" w:eastAsia="宋体" w:hAnsi="宋体" w:cs="宋体" w:hint="eastAsia"/>
          <w:color w:val="000000"/>
          <w:sz w:val="24"/>
          <w:u w:val="single"/>
        </w:rPr>
        <w:t>安康市恒口示范区社会事务管理局</w:t>
      </w:r>
      <w:r>
        <w:rPr>
          <w:rFonts w:ascii="宋体" w:eastAsia="宋体" w:hAnsi="宋体" w:cs="宋体" w:hint="eastAsia"/>
          <w:color w:val="000000"/>
          <w:sz w:val="24"/>
          <w:u w:val="single"/>
        </w:rPr>
        <w:t xml:space="preserve">   </w:t>
      </w:r>
      <w:r>
        <w:rPr>
          <w:rFonts w:ascii="宋体" w:eastAsia="宋体" w:hAnsi="宋体" w:cs="宋体" w:hint="eastAsia"/>
          <w:color w:val="000000"/>
          <w:sz w:val="24"/>
        </w:rPr>
        <w:t>。</w:t>
      </w:r>
      <w:bookmarkEnd w:id="17"/>
    </w:p>
    <w:p w:rsidR="000535A4" w:rsidRDefault="00000000">
      <w:pPr>
        <w:adjustRightInd w:val="0"/>
        <w:snapToGrid w:val="0"/>
        <w:spacing w:line="500" w:lineRule="exact"/>
        <w:ind w:left="4560" w:hangingChars="1900" w:hanging="4560"/>
        <w:textAlignment w:val="bottom"/>
        <w:rPr>
          <w:rFonts w:ascii="宋体" w:eastAsia="宋体" w:hAnsi="宋体" w:cs="宋体"/>
          <w:color w:val="000000"/>
          <w:sz w:val="24"/>
          <w:u w:val="single"/>
        </w:rPr>
      </w:pPr>
      <w:bookmarkStart w:id="18" w:name="_Toc221951115"/>
      <w:r>
        <w:rPr>
          <w:rFonts w:ascii="宋体" w:eastAsia="宋体" w:hAnsi="宋体" w:cs="宋体" w:hint="eastAsia"/>
          <w:color w:val="000000"/>
          <w:sz w:val="24"/>
        </w:rPr>
        <w:t>1.1.</w:t>
      </w:r>
      <w:r w:rsidR="00550ECB">
        <w:rPr>
          <w:rFonts w:ascii="宋体" w:eastAsia="宋体" w:hAnsi="宋体" w:cs="宋体"/>
          <w:color w:val="000000"/>
          <w:sz w:val="24"/>
        </w:rPr>
        <w:t>1</w:t>
      </w:r>
      <w:r>
        <w:rPr>
          <w:rFonts w:ascii="宋体" w:eastAsia="宋体" w:hAnsi="宋体" w:cs="宋体" w:hint="eastAsia"/>
          <w:color w:val="000000"/>
          <w:sz w:val="24"/>
        </w:rPr>
        <w:t>.</w:t>
      </w:r>
      <w:r w:rsidR="00550ECB">
        <w:rPr>
          <w:rFonts w:ascii="宋体" w:eastAsia="宋体" w:hAnsi="宋体" w:cs="宋体"/>
          <w:color w:val="000000"/>
          <w:sz w:val="24"/>
        </w:rPr>
        <w:t>2</w:t>
      </w:r>
      <w:r>
        <w:rPr>
          <w:rFonts w:ascii="宋体" w:eastAsia="宋体" w:hAnsi="宋体" w:cs="宋体" w:hint="eastAsia"/>
          <w:color w:val="000000"/>
          <w:sz w:val="24"/>
        </w:rPr>
        <w:t xml:space="preserve">  承包人：</w:t>
      </w:r>
      <w:r>
        <w:rPr>
          <w:rFonts w:ascii="宋体" w:eastAsia="宋体" w:hAnsi="宋体" w:cs="宋体" w:hint="eastAsia"/>
          <w:color w:val="000000"/>
          <w:sz w:val="24"/>
          <w:u w:val="single"/>
          <w:lang w:bidi="zh-TW"/>
        </w:rPr>
        <w:t xml:space="preserve">   </w:t>
      </w:r>
      <w:r>
        <w:rPr>
          <w:rFonts w:ascii="宋体" w:eastAsia="宋体" w:hAnsi="宋体" w:cs="宋体" w:hint="eastAsia"/>
          <w:color w:val="000000"/>
          <w:sz w:val="24"/>
          <w:u w:val="single"/>
        </w:rPr>
        <w:t>。</w:t>
      </w:r>
      <w:bookmarkEnd w:id="18"/>
    </w:p>
    <w:p w:rsidR="000535A4" w:rsidRDefault="00000000">
      <w:pPr>
        <w:spacing w:line="500" w:lineRule="exact"/>
        <w:rPr>
          <w:rFonts w:ascii="宋体" w:eastAsia="宋体" w:hAnsi="宋体" w:cs="宋体"/>
          <w:color w:val="000000"/>
          <w:sz w:val="24"/>
        </w:rPr>
      </w:pPr>
      <w:bookmarkStart w:id="19" w:name="_Toc221951116"/>
      <w:r>
        <w:rPr>
          <w:rFonts w:ascii="宋体" w:eastAsia="宋体" w:hAnsi="宋体" w:cs="宋体" w:hint="eastAsia"/>
          <w:color w:val="000000"/>
          <w:sz w:val="24"/>
        </w:rPr>
        <w:t>1.1.</w:t>
      </w:r>
      <w:r w:rsidR="00550ECB">
        <w:rPr>
          <w:rFonts w:ascii="宋体" w:eastAsia="宋体" w:hAnsi="宋体" w:cs="宋体"/>
          <w:color w:val="000000"/>
          <w:sz w:val="24"/>
        </w:rPr>
        <w:t>1</w:t>
      </w:r>
      <w:r>
        <w:rPr>
          <w:rFonts w:ascii="宋体" w:eastAsia="宋体" w:hAnsi="宋体" w:cs="宋体" w:hint="eastAsia"/>
          <w:color w:val="000000"/>
          <w:sz w:val="24"/>
        </w:rPr>
        <w:t>.</w:t>
      </w:r>
      <w:r w:rsidR="00550ECB">
        <w:rPr>
          <w:rFonts w:ascii="宋体" w:eastAsia="宋体" w:hAnsi="宋体" w:cs="宋体"/>
          <w:color w:val="000000"/>
          <w:sz w:val="24"/>
        </w:rPr>
        <w:t>3</w:t>
      </w:r>
      <w:r>
        <w:rPr>
          <w:rFonts w:ascii="宋体" w:eastAsia="宋体" w:hAnsi="宋体" w:cs="宋体" w:hint="eastAsia"/>
          <w:color w:val="000000"/>
          <w:sz w:val="24"/>
        </w:rPr>
        <w:t xml:space="preserve">  分包人：</w:t>
      </w:r>
      <w:r>
        <w:rPr>
          <w:rFonts w:ascii="宋体" w:eastAsia="宋体" w:hAnsi="宋体" w:cs="宋体" w:hint="eastAsia"/>
          <w:color w:val="000000"/>
          <w:sz w:val="24"/>
          <w:u w:val="single"/>
        </w:rPr>
        <w:t xml:space="preserve">无 </w:t>
      </w:r>
      <w:r>
        <w:rPr>
          <w:rFonts w:ascii="宋体" w:eastAsia="宋体" w:hAnsi="宋体" w:cs="宋体" w:hint="eastAsia"/>
          <w:color w:val="000000"/>
          <w:sz w:val="24"/>
        </w:rPr>
        <w:t>。</w:t>
      </w:r>
      <w:bookmarkEnd w:id="19"/>
    </w:p>
    <w:p w:rsidR="000535A4" w:rsidRDefault="00000000">
      <w:pPr>
        <w:spacing w:line="500" w:lineRule="exact"/>
        <w:rPr>
          <w:rFonts w:ascii="宋体" w:eastAsia="宋体" w:hAnsi="宋体" w:cs="宋体"/>
          <w:color w:val="000000"/>
          <w:kern w:val="0"/>
          <w:sz w:val="24"/>
          <w:u w:val="single"/>
        </w:rPr>
      </w:pPr>
      <w:bookmarkStart w:id="20" w:name="_Toc221951117"/>
      <w:r>
        <w:rPr>
          <w:rFonts w:ascii="宋体" w:eastAsia="宋体" w:hAnsi="宋体" w:cs="宋体" w:hint="eastAsia"/>
          <w:color w:val="000000"/>
          <w:sz w:val="24"/>
        </w:rPr>
        <w:t>1.1.</w:t>
      </w:r>
      <w:r w:rsidR="00550ECB">
        <w:rPr>
          <w:rFonts w:ascii="宋体" w:eastAsia="宋体" w:hAnsi="宋体" w:cs="宋体"/>
          <w:color w:val="000000"/>
          <w:sz w:val="24"/>
        </w:rPr>
        <w:t>1</w:t>
      </w:r>
      <w:r>
        <w:rPr>
          <w:rFonts w:ascii="宋体" w:eastAsia="宋体" w:hAnsi="宋体" w:cs="宋体" w:hint="eastAsia"/>
          <w:color w:val="000000"/>
          <w:sz w:val="24"/>
        </w:rPr>
        <w:t>.</w:t>
      </w:r>
      <w:r w:rsidR="00550ECB">
        <w:rPr>
          <w:rFonts w:ascii="宋体" w:eastAsia="宋体" w:hAnsi="宋体" w:cs="宋体"/>
          <w:color w:val="000000"/>
          <w:sz w:val="24"/>
        </w:rPr>
        <w:t>4</w:t>
      </w:r>
      <w:r>
        <w:rPr>
          <w:rFonts w:ascii="宋体" w:eastAsia="宋体" w:hAnsi="宋体" w:cs="宋体" w:hint="eastAsia"/>
          <w:color w:val="000000"/>
          <w:sz w:val="24"/>
        </w:rPr>
        <w:t xml:space="preserve">  监理人：</w:t>
      </w:r>
      <w:bookmarkStart w:id="21" w:name="_Toc221951125"/>
      <w:bookmarkEnd w:id="20"/>
      <w:r>
        <w:rPr>
          <w:rFonts w:ascii="宋体" w:eastAsia="宋体" w:hAnsi="宋体" w:cs="宋体" w:hint="eastAsia"/>
          <w:color w:val="000000"/>
          <w:kern w:val="0"/>
          <w:sz w:val="24"/>
          <w:u w:val="single"/>
        </w:rPr>
        <w:t xml:space="preserve">                             。</w:t>
      </w:r>
    </w:p>
    <w:p w:rsidR="000535A4" w:rsidRDefault="00000000">
      <w:pPr>
        <w:spacing w:line="500" w:lineRule="exact"/>
        <w:rPr>
          <w:rFonts w:ascii="宋体" w:eastAsia="宋体" w:hAnsi="宋体" w:cs="宋体"/>
          <w:color w:val="000000"/>
          <w:sz w:val="24"/>
        </w:rPr>
      </w:pPr>
      <w:r>
        <w:rPr>
          <w:rFonts w:ascii="宋体" w:eastAsia="宋体" w:hAnsi="宋体" w:cs="宋体" w:hint="eastAsia"/>
          <w:color w:val="000000"/>
          <w:sz w:val="24"/>
        </w:rPr>
        <w:t>1.1.</w:t>
      </w:r>
      <w:r w:rsidR="00550ECB">
        <w:rPr>
          <w:rFonts w:ascii="宋体" w:eastAsia="宋体" w:hAnsi="宋体" w:cs="宋体"/>
          <w:color w:val="000000"/>
          <w:sz w:val="24"/>
        </w:rPr>
        <w:t>2</w:t>
      </w:r>
      <w:r>
        <w:rPr>
          <w:rFonts w:ascii="宋体" w:eastAsia="宋体" w:hAnsi="宋体" w:cs="宋体" w:hint="eastAsia"/>
          <w:color w:val="000000"/>
          <w:sz w:val="24"/>
        </w:rPr>
        <w:t xml:space="preserve"> 　 日期</w:t>
      </w:r>
      <w:bookmarkEnd w:id="21"/>
      <w:r>
        <w:rPr>
          <w:rFonts w:ascii="宋体" w:eastAsia="宋体" w:hAnsi="宋体" w:cs="宋体" w:hint="eastAsia"/>
          <w:color w:val="000000"/>
          <w:sz w:val="24"/>
        </w:rPr>
        <w:t xml:space="preserve"> ：</w:t>
      </w:r>
    </w:p>
    <w:p w:rsidR="000535A4" w:rsidRDefault="00000000">
      <w:pPr>
        <w:spacing w:line="500" w:lineRule="exact"/>
        <w:rPr>
          <w:rFonts w:ascii="宋体" w:eastAsia="宋体" w:hAnsi="宋体" w:cs="宋体"/>
          <w:color w:val="000000"/>
          <w:sz w:val="24"/>
        </w:rPr>
      </w:pPr>
      <w:r>
        <w:rPr>
          <w:rFonts w:ascii="宋体" w:eastAsia="宋体" w:hAnsi="宋体" w:cs="宋体" w:hint="eastAsia"/>
          <w:color w:val="000000"/>
          <w:sz w:val="24"/>
        </w:rPr>
        <w:t>1.1.</w:t>
      </w:r>
      <w:r w:rsidR="00550ECB">
        <w:rPr>
          <w:rFonts w:ascii="宋体" w:eastAsia="宋体" w:hAnsi="宋体" w:cs="宋体"/>
          <w:color w:val="000000"/>
          <w:sz w:val="24"/>
        </w:rPr>
        <w:t>2</w:t>
      </w:r>
      <w:r>
        <w:rPr>
          <w:rFonts w:ascii="宋体" w:eastAsia="宋体" w:hAnsi="宋体" w:cs="宋体" w:hint="eastAsia"/>
          <w:color w:val="000000"/>
          <w:sz w:val="24"/>
        </w:rPr>
        <w:t>.</w:t>
      </w:r>
      <w:r w:rsidR="00550ECB">
        <w:rPr>
          <w:rFonts w:ascii="宋体" w:eastAsia="宋体" w:hAnsi="宋体" w:cs="宋体"/>
          <w:color w:val="000000"/>
          <w:sz w:val="24"/>
        </w:rPr>
        <w:t>1</w:t>
      </w:r>
      <w:r>
        <w:rPr>
          <w:rFonts w:ascii="宋体" w:eastAsia="宋体" w:hAnsi="宋体" w:cs="宋体" w:hint="eastAsia"/>
          <w:color w:val="000000"/>
          <w:sz w:val="24"/>
        </w:rPr>
        <w:t xml:space="preserve"> 开工日</w:t>
      </w:r>
      <w:r>
        <w:rPr>
          <w:rFonts w:ascii="宋体" w:eastAsia="宋体" w:hAnsi="宋体" w:cs="宋体" w:hint="eastAsia"/>
          <w:sz w:val="24"/>
        </w:rPr>
        <w:t>期：</w:t>
      </w:r>
      <w:r>
        <w:rPr>
          <w:rFonts w:ascii="宋体" w:eastAsia="宋体" w:hAnsi="宋体" w:cs="宋体" w:hint="eastAsia"/>
          <w:sz w:val="24"/>
          <w:u w:val="single"/>
        </w:rPr>
        <w:t xml:space="preserve"> 202</w:t>
      </w:r>
      <w:r w:rsidR="009A03A4">
        <w:rPr>
          <w:rFonts w:ascii="宋体" w:eastAsia="宋体" w:hAnsi="宋体" w:cs="宋体"/>
          <w:sz w:val="24"/>
          <w:u w:val="single"/>
        </w:rPr>
        <w:t>3</w:t>
      </w:r>
      <w:r>
        <w:rPr>
          <w:rFonts w:ascii="宋体" w:eastAsia="宋体" w:hAnsi="宋体" w:cs="宋体" w:hint="eastAsia"/>
          <w:sz w:val="24"/>
          <w:u w:val="single"/>
        </w:rPr>
        <w:t xml:space="preserve"> </w:t>
      </w:r>
      <w:r>
        <w:rPr>
          <w:rFonts w:ascii="宋体" w:eastAsia="宋体" w:hAnsi="宋体" w:cs="宋体" w:hint="eastAsia"/>
          <w:sz w:val="24"/>
        </w:rPr>
        <w:t>年</w:t>
      </w:r>
      <w:r>
        <w:rPr>
          <w:rFonts w:ascii="宋体" w:eastAsia="宋体" w:hAnsi="宋体" w:cs="宋体" w:hint="eastAsia"/>
          <w:sz w:val="24"/>
          <w:u w:val="single"/>
        </w:rPr>
        <w:t xml:space="preserve">  </w:t>
      </w:r>
      <w:r>
        <w:rPr>
          <w:rFonts w:ascii="宋体" w:eastAsia="宋体" w:hAnsi="宋体" w:cs="宋体" w:hint="eastAsia"/>
          <w:sz w:val="24"/>
        </w:rPr>
        <w:t>月</w:t>
      </w:r>
      <w:r>
        <w:rPr>
          <w:rFonts w:ascii="宋体" w:eastAsia="宋体" w:hAnsi="宋体" w:cs="宋体" w:hint="eastAsia"/>
          <w:sz w:val="24"/>
          <w:u w:val="single"/>
        </w:rPr>
        <w:t xml:space="preserve">  </w:t>
      </w:r>
      <w:r>
        <w:rPr>
          <w:rFonts w:ascii="宋体" w:eastAsia="宋体" w:hAnsi="宋体" w:cs="宋体" w:hint="eastAsia"/>
          <w:sz w:val="24"/>
        </w:rPr>
        <w:t>日。</w:t>
      </w:r>
    </w:p>
    <w:p w:rsidR="000535A4" w:rsidRDefault="00000000">
      <w:pPr>
        <w:spacing w:line="500" w:lineRule="exact"/>
        <w:rPr>
          <w:rFonts w:ascii="宋体" w:eastAsia="宋体" w:hAnsi="宋体" w:cs="宋体"/>
          <w:color w:val="000000"/>
          <w:sz w:val="24"/>
        </w:rPr>
      </w:pPr>
      <w:r>
        <w:rPr>
          <w:rFonts w:ascii="宋体" w:eastAsia="宋体" w:hAnsi="宋体" w:cs="宋体" w:hint="eastAsia"/>
          <w:color w:val="000000"/>
          <w:sz w:val="24"/>
        </w:rPr>
        <w:t>1.1.</w:t>
      </w:r>
      <w:r w:rsidR="00550ECB">
        <w:rPr>
          <w:rFonts w:ascii="宋体" w:eastAsia="宋体" w:hAnsi="宋体" w:cs="宋体"/>
          <w:color w:val="000000"/>
          <w:sz w:val="24"/>
        </w:rPr>
        <w:t>2</w:t>
      </w:r>
      <w:r>
        <w:rPr>
          <w:rFonts w:ascii="宋体" w:eastAsia="宋体" w:hAnsi="宋体" w:cs="宋体" w:hint="eastAsia"/>
          <w:color w:val="000000"/>
          <w:sz w:val="24"/>
        </w:rPr>
        <w:t>.</w:t>
      </w:r>
      <w:r w:rsidR="00550ECB">
        <w:rPr>
          <w:rFonts w:ascii="宋体" w:eastAsia="宋体" w:hAnsi="宋体" w:cs="宋体"/>
          <w:color w:val="000000"/>
          <w:sz w:val="24"/>
        </w:rPr>
        <w:t>2</w:t>
      </w:r>
      <w:r>
        <w:rPr>
          <w:rFonts w:ascii="宋体" w:eastAsia="宋体" w:hAnsi="宋体" w:cs="宋体" w:hint="eastAsia"/>
          <w:color w:val="000000"/>
          <w:sz w:val="24"/>
        </w:rPr>
        <w:t xml:space="preserve">  工期：总工期</w:t>
      </w:r>
      <w:r>
        <w:rPr>
          <w:rFonts w:ascii="宋体" w:eastAsia="宋体" w:hAnsi="宋体" w:cs="宋体" w:hint="eastAsia"/>
          <w:sz w:val="24"/>
          <w:u w:val="single"/>
        </w:rPr>
        <w:t xml:space="preserve">  </w:t>
      </w:r>
      <w:r>
        <w:rPr>
          <w:rFonts w:ascii="宋体" w:eastAsia="宋体" w:hAnsi="宋体" w:cs="宋体" w:hint="eastAsia"/>
          <w:color w:val="000000"/>
          <w:sz w:val="24"/>
        </w:rPr>
        <w:t>日历天。</w:t>
      </w:r>
    </w:p>
    <w:p w:rsidR="000535A4" w:rsidRDefault="00000000">
      <w:pPr>
        <w:spacing w:line="500" w:lineRule="exact"/>
        <w:rPr>
          <w:rFonts w:ascii="宋体" w:eastAsia="宋体" w:hAnsi="宋体" w:cs="宋体"/>
          <w:color w:val="000000"/>
          <w:sz w:val="24"/>
        </w:rPr>
      </w:pPr>
      <w:r>
        <w:rPr>
          <w:rFonts w:ascii="宋体" w:eastAsia="宋体" w:hAnsi="宋体" w:cs="宋体" w:hint="eastAsia"/>
          <w:color w:val="000000"/>
          <w:sz w:val="24"/>
        </w:rPr>
        <w:t>1.1.</w:t>
      </w:r>
      <w:r w:rsidR="00550ECB">
        <w:rPr>
          <w:rFonts w:ascii="宋体" w:eastAsia="宋体" w:hAnsi="宋体" w:cs="宋体"/>
          <w:color w:val="000000"/>
          <w:sz w:val="24"/>
        </w:rPr>
        <w:t>2</w:t>
      </w:r>
      <w:r>
        <w:rPr>
          <w:rFonts w:ascii="宋体" w:eastAsia="宋体" w:hAnsi="宋体" w:cs="宋体" w:hint="eastAsia"/>
          <w:color w:val="000000"/>
          <w:sz w:val="24"/>
        </w:rPr>
        <w:t>.</w:t>
      </w:r>
      <w:r w:rsidR="00550ECB">
        <w:rPr>
          <w:rFonts w:ascii="宋体" w:eastAsia="宋体" w:hAnsi="宋体" w:cs="宋体"/>
          <w:color w:val="000000"/>
          <w:sz w:val="24"/>
        </w:rPr>
        <w:t>3</w:t>
      </w:r>
      <w:r>
        <w:rPr>
          <w:rFonts w:ascii="宋体" w:eastAsia="宋体" w:hAnsi="宋体" w:cs="宋体" w:hint="eastAsia"/>
          <w:color w:val="000000"/>
          <w:sz w:val="24"/>
        </w:rPr>
        <w:t xml:space="preserve">  竣工日期：</w:t>
      </w:r>
      <w:r>
        <w:rPr>
          <w:rFonts w:ascii="宋体" w:eastAsia="宋体" w:hAnsi="宋体" w:cs="宋体" w:hint="eastAsia"/>
          <w:sz w:val="24"/>
          <w:u w:val="single"/>
        </w:rPr>
        <w:t xml:space="preserve"> 202</w:t>
      </w:r>
      <w:r w:rsidR="009A03A4">
        <w:rPr>
          <w:rFonts w:ascii="宋体" w:eastAsia="宋体" w:hAnsi="宋体" w:cs="宋体"/>
          <w:sz w:val="24"/>
          <w:u w:val="single"/>
        </w:rPr>
        <w:t>3</w:t>
      </w:r>
      <w:r>
        <w:rPr>
          <w:rFonts w:ascii="宋体" w:eastAsia="宋体" w:hAnsi="宋体" w:cs="宋体" w:hint="eastAsia"/>
          <w:sz w:val="24"/>
          <w:u w:val="single"/>
        </w:rPr>
        <w:t xml:space="preserve"> </w:t>
      </w:r>
      <w:r>
        <w:rPr>
          <w:rFonts w:ascii="宋体" w:eastAsia="宋体" w:hAnsi="宋体" w:cs="宋体" w:hint="eastAsia"/>
          <w:color w:val="000000"/>
          <w:sz w:val="24"/>
        </w:rPr>
        <w:t>年</w:t>
      </w:r>
      <w:r>
        <w:rPr>
          <w:rFonts w:ascii="宋体" w:eastAsia="宋体" w:hAnsi="宋体" w:cs="宋体" w:hint="eastAsia"/>
          <w:sz w:val="24"/>
          <w:u w:val="single"/>
        </w:rPr>
        <w:t xml:space="preserve">  </w:t>
      </w:r>
      <w:r>
        <w:rPr>
          <w:rFonts w:ascii="宋体" w:eastAsia="宋体" w:hAnsi="宋体" w:cs="宋体" w:hint="eastAsia"/>
          <w:color w:val="000000"/>
          <w:sz w:val="24"/>
        </w:rPr>
        <w:t>月</w:t>
      </w:r>
      <w:r>
        <w:rPr>
          <w:rFonts w:ascii="宋体" w:eastAsia="宋体" w:hAnsi="宋体" w:cs="宋体" w:hint="eastAsia"/>
          <w:sz w:val="24"/>
          <w:u w:val="single"/>
        </w:rPr>
        <w:t xml:space="preserve">  </w:t>
      </w:r>
      <w:r>
        <w:rPr>
          <w:rFonts w:ascii="宋体" w:eastAsia="宋体" w:hAnsi="宋体" w:cs="宋体" w:hint="eastAsia"/>
          <w:color w:val="000000"/>
          <w:sz w:val="24"/>
        </w:rPr>
        <w:t xml:space="preserve">日。  </w:t>
      </w:r>
    </w:p>
    <w:p w:rsidR="000535A4" w:rsidRDefault="00000000">
      <w:pPr>
        <w:spacing w:line="500" w:lineRule="exact"/>
        <w:rPr>
          <w:rFonts w:ascii="宋体" w:eastAsia="宋体" w:hAnsi="宋体" w:cs="宋体"/>
          <w:color w:val="000000"/>
          <w:sz w:val="24"/>
        </w:rPr>
      </w:pPr>
      <w:bookmarkStart w:id="22" w:name="_Toc221951126"/>
      <w:r>
        <w:rPr>
          <w:rFonts w:ascii="宋体" w:eastAsia="宋体" w:hAnsi="宋体" w:cs="宋体" w:hint="eastAsia"/>
          <w:color w:val="000000"/>
          <w:sz w:val="24"/>
        </w:rPr>
        <w:t>1.1.</w:t>
      </w:r>
      <w:r w:rsidR="00550ECB">
        <w:rPr>
          <w:rFonts w:ascii="宋体" w:eastAsia="宋体" w:hAnsi="宋体" w:cs="宋体"/>
          <w:color w:val="000000"/>
          <w:sz w:val="24"/>
        </w:rPr>
        <w:t>2</w:t>
      </w:r>
      <w:r>
        <w:rPr>
          <w:rFonts w:ascii="宋体" w:eastAsia="宋体" w:hAnsi="宋体" w:cs="宋体" w:hint="eastAsia"/>
          <w:color w:val="000000"/>
          <w:sz w:val="24"/>
        </w:rPr>
        <w:t>.</w:t>
      </w:r>
      <w:r w:rsidR="00550ECB">
        <w:rPr>
          <w:rFonts w:ascii="宋体" w:eastAsia="宋体" w:hAnsi="宋体" w:cs="宋体"/>
          <w:color w:val="000000"/>
          <w:sz w:val="24"/>
        </w:rPr>
        <w:t>4</w:t>
      </w:r>
      <w:r>
        <w:rPr>
          <w:rFonts w:ascii="宋体" w:eastAsia="宋体" w:hAnsi="宋体" w:cs="宋体" w:hint="eastAsia"/>
          <w:color w:val="000000"/>
          <w:sz w:val="24"/>
        </w:rPr>
        <w:t xml:space="preserve">  缺陷责任期：</w:t>
      </w:r>
      <w:r>
        <w:rPr>
          <w:rFonts w:ascii="宋体" w:eastAsia="宋体" w:hAnsi="宋体" w:cs="宋体" w:hint="eastAsia"/>
          <w:color w:val="000000"/>
          <w:sz w:val="24"/>
          <w:u w:val="single"/>
        </w:rPr>
        <w:t>工程竣工验收合格后1年。</w:t>
      </w:r>
      <w:bookmarkEnd w:id="22"/>
    </w:p>
    <w:p w:rsidR="000535A4" w:rsidRDefault="00000000">
      <w:pPr>
        <w:keepNext/>
        <w:keepLines/>
        <w:adjustRightInd w:val="0"/>
        <w:spacing w:before="260" w:after="260" w:line="500" w:lineRule="exact"/>
        <w:textAlignment w:val="baseline"/>
        <w:outlineLvl w:val="2"/>
        <w:rPr>
          <w:rFonts w:ascii="宋体" w:eastAsia="宋体" w:hAnsi="宋体" w:cs="宋体"/>
          <w:b/>
          <w:bCs/>
          <w:color w:val="000000"/>
          <w:kern w:val="0"/>
          <w:sz w:val="24"/>
        </w:rPr>
      </w:pPr>
      <w:bookmarkStart w:id="23" w:name="_Toc221951127"/>
      <w:r>
        <w:rPr>
          <w:rFonts w:ascii="宋体" w:eastAsia="宋体" w:hAnsi="宋体" w:cs="宋体" w:hint="eastAsia"/>
          <w:b/>
          <w:bCs/>
          <w:color w:val="000000"/>
          <w:kern w:val="0"/>
          <w:sz w:val="24"/>
        </w:rPr>
        <w:t>1.</w:t>
      </w:r>
      <w:r w:rsidR="00550ECB">
        <w:rPr>
          <w:rFonts w:ascii="宋体" w:eastAsia="宋体" w:hAnsi="宋体" w:cs="宋体"/>
          <w:b/>
          <w:bCs/>
          <w:color w:val="000000"/>
          <w:kern w:val="0"/>
          <w:sz w:val="24"/>
        </w:rPr>
        <w:t>2</w:t>
      </w:r>
      <w:r>
        <w:rPr>
          <w:rFonts w:ascii="宋体" w:eastAsia="宋体" w:hAnsi="宋体" w:cs="宋体" w:hint="eastAsia"/>
          <w:b/>
          <w:bCs/>
          <w:color w:val="000000"/>
          <w:kern w:val="0"/>
          <w:sz w:val="24"/>
        </w:rPr>
        <w:t xml:space="preserve"> 合同文件的优先顺序</w:t>
      </w:r>
      <w:bookmarkStart w:id="24" w:name="_Toc221951129"/>
      <w:bookmarkEnd w:id="23"/>
    </w:p>
    <w:p w:rsidR="000535A4" w:rsidRDefault="00000000">
      <w:pPr>
        <w:spacing w:line="500" w:lineRule="exact"/>
        <w:ind w:firstLineChars="50" w:firstLine="120"/>
        <w:rPr>
          <w:rFonts w:ascii="宋体" w:eastAsia="宋体" w:hAnsi="宋体" w:cs="宋体"/>
          <w:color w:val="000000"/>
          <w:sz w:val="24"/>
        </w:rPr>
      </w:pPr>
      <w:r>
        <w:rPr>
          <w:rFonts w:ascii="宋体" w:eastAsia="宋体" w:hAnsi="宋体" w:cs="宋体" w:hint="eastAsia"/>
          <w:color w:val="000000"/>
          <w:sz w:val="24"/>
        </w:rPr>
        <w:t>进入合同的各项文件及其优先顺序是：</w:t>
      </w:r>
    </w:p>
    <w:p w:rsidR="000535A4" w:rsidRDefault="00000000">
      <w:pPr>
        <w:widowControl/>
        <w:snapToGrid w:val="0"/>
        <w:spacing w:line="500" w:lineRule="exact"/>
        <w:ind w:firstLine="550"/>
        <w:textAlignment w:val="bottom"/>
        <w:rPr>
          <w:rFonts w:ascii="宋体" w:eastAsia="宋体" w:hAnsi="宋体" w:cs="宋体"/>
          <w:color w:val="000000"/>
          <w:kern w:val="0"/>
          <w:sz w:val="24"/>
        </w:rPr>
      </w:pPr>
      <w:r>
        <w:rPr>
          <w:rFonts w:ascii="宋体" w:eastAsia="宋体" w:hAnsi="宋体" w:cs="宋体" w:hint="eastAsia"/>
          <w:color w:val="000000"/>
          <w:kern w:val="0"/>
          <w:sz w:val="24"/>
        </w:rPr>
        <w:t xml:space="preserve">（1）本合同协议书（包括补充协议） </w:t>
      </w:r>
    </w:p>
    <w:p w:rsidR="000535A4" w:rsidRDefault="00000000">
      <w:pPr>
        <w:widowControl/>
        <w:snapToGrid w:val="0"/>
        <w:spacing w:line="500" w:lineRule="exact"/>
        <w:ind w:firstLine="550"/>
        <w:textAlignment w:val="bottom"/>
        <w:rPr>
          <w:rFonts w:ascii="宋体" w:eastAsia="宋体" w:hAnsi="宋体" w:cs="宋体"/>
          <w:color w:val="000000"/>
          <w:kern w:val="0"/>
          <w:sz w:val="24"/>
        </w:rPr>
      </w:pPr>
      <w:r>
        <w:rPr>
          <w:rFonts w:ascii="宋体" w:eastAsia="宋体" w:hAnsi="宋体" w:cs="宋体" w:hint="eastAsia"/>
          <w:color w:val="000000"/>
          <w:kern w:val="0"/>
          <w:sz w:val="24"/>
        </w:rPr>
        <w:t xml:space="preserve">（2）成交通知书 </w:t>
      </w:r>
    </w:p>
    <w:p w:rsidR="000535A4" w:rsidRDefault="00000000">
      <w:pPr>
        <w:widowControl/>
        <w:snapToGrid w:val="0"/>
        <w:spacing w:line="500" w:lineRule="exact"/>
        <w:ind w:firstLine="550"/>
        <w:textAlignment w:val="bottom"/>
        <w:rPr>
          <w:rFonts w:ascii="宋体" w:eastAsia="宋体" w:hAnsi="宋体" w:cs="宋体"/>
          <w:color w:val="000000"/>
          <w:kern w:val="0"/>
          <w:sz w:val="24"/>
        </w:rPr>
      </w:pPr>
      <w:r>
        <w:rPr>
          <w:rFonts w:ascii="宋体" w:eastAsia="宋体" w:hAnsi="宋体" w:cs="宋体" w:hint="eastAsia"/>
          <w:color w:val="000000"/>
          <w:kern w:val="0"/>
          <w:sz w:val="24"/>
        </w:rPr>
        <w:t xml:space="preserve">（3）本合同专用条款 </w:t>
      </w:r>
    </w:p>
    <w:p w:rsidR="000535A4" w:rsidRDefault="00000000">
      <w:pPr>
        <w:widowControl/>
        <w:snapToGrid w:val="0"/>
        <w:spacing w:line="500" w:lineRule="exact"/>
        <w:ind w:firstLine="550"/>
        <w:textAlignment w:val="bottom"/>
        <w:rPr>
          <w:rFonts w:ascii="宋体" w:eastAsia="宋体" w:hAnsi="宋体" w:cs="宋体"/>
          <w:color w:val="000000"/>
          <w:kern w:val="0"/>
          <w:sz w:val="24"/>
        </w:rPr>
      </w:pPr>
      <w:r>
        <w:rPr>
          <w:rFonts w:ascii="宋体" w:eastAsia="宋体" w:hAnsi="宋体" w:cs="宋体" w:hint="eastAsia"/>
          <w:color w:val="000000"/>
          <w:kern w:val="0"/>
          <w:sz w:val="24"/>
        </w:rPr>
        <w:t xml:space="preserve">（4）本合同通用条款 </w:t>
      </w:r>
    </w:p>
    <w:p w:rsidR="000535A4" w:rsidRDefault="00000000">
      <w:pPr>
        <w:widowControl/>
        <w:snapToGrid w:val="0"/>
        <w:spacing w:line="500" w:lineRule="exact"/>
        <w:ind w:firstLine="550"/>
        <w:textAlignment w:val="bottom"/>
        <w:rPr>
          <w:rFonts w:ascii="宋体" w:eastAsia="宋体" w:hAnsi="宋体" w:cs="宋体"/>
          <w:color w:val="000000"/>
          <w:kern w:val="0"/>
          <w:sz w:val="24"/>
        </w:rPr>
      </w:pPr>
      <w:r>
        <w:rPr>
          <w:rFonts w:ascii="宋体" w:eastAsia="宋体" w:hAnsi="宋体" w:cs="宋体" w:hint="eastAsia"/>
          <w:color w:val="000000"/>
          <w:kern w:val="0"/>
          <w:sz w:val="24"/>
        </w:rPr>
        <w:t>（5）竞争性磋商文件及其附件</w:t>
      </w:r>
    </w:p>
    <w:p w:rsidR="000535A4" w:rsidRDefault="00000000">
      <w:pPr>
        <w:widowControl/>
        <w:snapToGrid w:val="0"/>
        <w:spacing w:line="500" w:lineRule="exact"/>
        <w:ind w:firstLine="550"/>
        <w:textAlignment w:val="bottom"/>
        <w:rPr>
          <w:rFonts w:ascii="宋体" w:eastAsia="宋体" w:hAnsi="宋体" w:cs="宋体"/>
          <w:color w:val="000000"/>
          <w:kern w:val="0"/>
          <w:sz w:val="24"/>
        </w:rPr>
      </w:pPr>
      <w:r>
        <w:rPr>
          <w:rFonts w:ascii="宋体" w:eastAsia="宋体" w:hAnsi="宋体" w:cs="宋体" w:hint="eastAsia"/>
          <w:color w:val="000000"/>
          <w:kern w:val="0"/>
          <w:sz w:val="24"/>
        </w:rPr>
        <w:t xml:space="preserve">（6）竞争性磋商响应文件及其附件 </w:t>
      </w:r>
    </w:p>
    <w:p w:rsidR="000535A4" w:rsidRDefault="00000000">
      <w:pPr>
        <w:widowControl/>
        <w:snapToGrid w:val="0"/>
        <w:spacing w:line="500" w:lineRule="exact"/>
        <w:ind w:firstLine="550"/>
        <w:textAlignment w:val="bottom"/>
        <w:rPr>
          <w:rFonts w:ascii="宋体" w:eastAsia="宋体" w:hAnsi="宋体" w:cs="宋体"/>
          <w:color w:val="000000"/>
          <w:kern w:val="0"/>
          <w:sz w:val="24"/>
        </w:rPr>
      </w:pPr>
      <w:r>
        <w:rPr>
          <w:rFonts w:ascii="宋体" w:eastAsia="宋体" w:hAnsi="宋体" w:cs="宋体" w:hint="eastAsia"/>
          <w:color w:val="000000"/>
          <w:kern w:val="0"/>
          <w:sz w:val="24"/>
        </w:rPr>
        <w:t>（7）标准、规范及有关技术文件</w:t>
      </w:r>
    </w:p>
    <w:p w:rsidR="000535A4" w:rsidRDefault="00000000">
      <w:pPr>
        <w:widowControl/>
        <w:snapToGrid w:val="0"/>
        <w:spacing w:line="500" w:lineRule="exact"/>
        <w:ind w:firstLine="550"/>
        <w:textAlignment w:val="bottom"/>
        <w:rPr>
          <w:rFonts w:ascii="宋体" w:eastAsia="宋体" w:hAnsi="宋体" w:cs="宋体"/>
          <w:color w:val="000000"/>
          <w:kern w:val="0"/>
          <w:sz w:val="24"/>
        </w:rPr>
      </w:pPr>
      <w:r>
        <w:rPr>
          <w:rFonts w:ascii="宋体" w:eastAsia="宋体" w:hAnsi="宋体" w:cs="宋体" w:hint="eastAsia"/>
          <w:color w:val="000000"/>
          <w:kern w:val="0"/>
          <w:sz w:val="24"/>
        </w:rPr>
        <w:t>（8）已标价的工程量清单</w:t>
      </w:r>
    </w:p>
    <w:p w:rsidR="000535A4" w:rsidRDefault="00000000">
      <w:pPr>
        <w:widowControl/>
        <w:snapToGrid w:val="0"/>
        <w:spacing w:line="500" w:lineRule="exact"/>
        <w:ind w:firstLine="550"/>
        <w:textAlignment w:val="bottom"/>
        <w:rPr>
          <w:rFonts w:ascii="宋体" w:eastAsia="宋体" w:hAnsi="宋体" w:cs="宋体"/>
          <w:color w:val="000000"/>
          <w:kern w:val="0"/>
          <w:sz w:val="24"/>
        </w:rPr>
      </w:pPr>
      <w:r>
        <w:rPr>
          <w:rFonts w:ascii="宋体" w:eastAsia="宋体" w:hAnsi="宋体" w:cs="宋体" w:hint="eastAsia"/>
          <w:color w:val="000000"/>
          <w:kern w:val="0"/>
          <w:sz w:val="24"/>
        </w:rPr>
        <w:t>（9）其他合同文件</w:t>
      </w:r>
    </w:p>
    <w:p w:rsidR="000535A4" w:rsidRDefault="00000000">
      <w:pPr>
        <w:keepNext/>
        <w:keepLines/>
        <w:adjustRightInd w:val="0"/>
        <w:spacing w:before="260" w:after="260" w:line="500" w:lineRule="exact"/>
        <w:textAlignment w:val="baseline"/>
        <w:outlineLvl w:val="2"/>
        <w:rPr>
          <w:rFonts w:ascii="宋体" w:eastAsia="宋体" w:hAnsi="宋体" w:cs="宋体"/>
          <w:b/>
          <w:bCs/>
          <w:color w:val="000000"/>
          <w:kern w:val="0"/>
          <w:sz w:val="24"/>
        </w:rPr>
      </w:pPr>
      <w:bookmarkStart w:id="25" w:name="_Toc222029528"/>
      <w:bookmarkStart w:id="26" w:name="_Toc222031030"/>
      <w:bookmarkStart w:id="27" w:name="_Toc229305388"/>
      <w:bookmarkStart w:id="28" w:name="_Toc221951131"/>
      <w:bookmarkStart w:id="29" w:name="_Toc222032697"/>
      <w:bookmarkStart w:id="30" w:name="_Toc222033879"/>
      <w:bookmarkEnd w:id="24"/>
      <w:r>
        <w:rPr>
          <w:rFonts w:ascii="宋体" w:eastAsia="宋体" w:hAnsi="宋体" w:cs="宋体" w:hint="eastAsia"/>
          <w:b/>
          <w:bCs/>
          <w:color w:val="000000"/>
          <w:kern w:val="0"/>
          <w:sz w:val="24"/>
        </w:rPr>
        <w:lastRenderedPageBreak/>
        <w:t>2  发包人义务</w:t>
      </w:r>
      <w:bookmarkEnd w:id="25"/>
      <w:bookmarkEnd w:id="26"/>
      <w:bookmarkEnd w:id="27"/>
      <w:bookmarkEnd w:id="28"/>
      <w:bookmarkEnd w:id="29"/>
      <w:bookmarkEnd w:id="30"/>
    </w:p>
    <w:p w:rsidR="000535A4" w:rsidRDefault="00000000">
      <w:pPr>
        <w:keepNext/>
        <w:keepLines/>
        <w:adjustRightInd w:val="0"/>
        <w:snapToGrid w:val="0"/>
        <w:spacing w:line="500" w:lineRule="exact"/>
        <w:jc w:val="left"/>
        <w:textAlignment w:val="baseline"/>
        <w:outlineLvl w:val="3"/>
        <w:rPr>
          <w:rFonts w:ascii="宋体" w:eastAsia="宋体" w:hAnsi="宋体" w:cs="宋体"/>
          <w:b/>
          <w:bCs/>
          <w:color w:val="000000"/>
          <w:kern w:val="0"/>
          <w:sz w:val="24"/>
        </w:rPr>
      </w:pPr>
      <w:bookmarkStart w:id="31" w:name="_Toc221951132"/>
      <w:r>
        <w:rPr>
          <w:rFonts w:ascii="宋体" w:eastAsia="宋体" w:hAnsi="宋体" w:cs="宋体" w:hint="eastAsia"/>
          <w:b/>
          <w:bCs/>
          <w:color w:val="000000"/>
          <w:kern w:val="0"/>
          <w:sz w:val="24"/>
        </w:rPr>
        <w:t>2.</w:t>
      </w:r>
      <w:r w:rsidR="00550ECB">
        <w:rPr>
          <w:rFonts w:ascii="宋体" w:eastAsia="宋体" w:hAnsi="宋体" w:cs="宋体"/>
          <w:b/>
          <w:bCs/>
          <w:color w:val="000000"/>
          <w:kern w:val="0"/>
          <w:sz w:val="24"/>
        </w:rPr>
        <w:t>1</w:t>
      </w:r>
      <w:r>
        <w:rPr>
          <w:rFonts w:ascii="宋体" w:eastAsia="宋体" w:hAnsi="宋体" w:cs="宋体" w:hint="eastAsia"/>
          <w:b/>
          <w:bCs/>
          <w:color w:val="000000"/>
          <w:kern w:val="0"/>
          <w:sz w:val="24"/>
        </w:rPr>
        <w:t xml:space="preserve">  提供施工场地</w:t>
      </w:r>
      <w:bookmarkEnd w:id="31"/>
    </w:p>
    <w:p w:rsidR="000535A4" w:rsidRDefault="00000000">
      <w:pPr>
        <w:spacing w:line="500" w:lineRule="exact"/>
        <w:ind w:firstLine="480"/>
        <w:rPr>
          <w:rFonts w:ascii="宋体" w:eastAsia="宋体" w:hAnsi="宋体" w:cs="宋体"/>
          <w:color w:val="000000"/>
          <w:sz w:val="24"/>
        </w:rPr>
      </w:pPr>
      <w:bookmarkStart w:id="32" w:name="_Toc221951133"/>
      <w:r>
        <w:rPr>
          <w:rFonts w:ascii="宋体" w:eastAsia="宋体" w:hAnsi="宋体" w:cs="宋体" w:hint="eastAsia"/>
          <w:color w:val="000000"/>
          <w:sz w:val="24"/>
        </w:rPr>
        <w:t>2.</w:t>
      </w:r>
      <w:r w:rsidR="00550ECB">
        <w:rPr>
          <w:rFonts w:ascii="宋体" w:eastAsia="宋体" w:hAnsi="宋体" w:cs="宋体"/>
          <w:color w:val="000000"/>
          <w:sz w:val="24"/>
        </w:rPr>
        <w:t>1</w:t>
      </w:r>
      <w:r>
        <w:rPr>
          <w:rFonts w:ascii="宋体" w:eastAsia="宋体" w:hAnsi="宋体" w:cs="宋体" w:hint="eastAsia"/>
          <w:color w:val="000000"/>
          <w:sz w:val="24"/>
        </w:rPr>
        <w:t>.</w:t>
      </w:r>
      <w:bookmarkEnd w:id="32"/>
      <w:r w:rsidR="00550ECB">
        <w:rPr>
          <w:rFonts w:ascii="宋体" w:eastAsia="宋体" w:hAnsi="宋体" w:cs="宋体"/>
          <w:color w:val="000000"/>
          <w:sz w:val="24"/>
        </w:rPr>
        <w:t>1</w:t>
      </w:r>
      <w:r>
        <w:rPr>
          <w:rFonts w:ascii="宋体" w:eastAsia="宋体" w:hAnsi="宋体" w:cs="宋体" w:hint="eastAsia"/>
          <w:color w:val="000000"/>
          <w:sz w:val="24"/>
        </w:rPr>
        <w:t>发包人提供的施工场地范围为：发包人负责办理工地范围内的永久征地；施工临时道路、临时设施用地由发包人协助承包人办理施工临时用地手续，施工各种临时用地的占地和地面附着物补偿等费用由承包人承担。所有上述工作所产生的一切费用均应包含在合同价格中。</w:t>
      </w:r>
    </w:p>
    <w:p w:rsidR="000535A4" w:rsidRDefault="00000000">
      <w:pPr>
        <w:keepNext/>
        <w:keepLines/>
        <w:adjustRightInd w:val="0"/>
        <w:spacing w:before="260" w:after="260" w:line="500" w:lineRule="exact"/>
        <w:textAlignment w:val="baseline"/>
        <w:outlineLvl w:val="2"/>
        <w:rPr>
          <w:rFonts w:ascii="宋体" w:eastAsia="宋体" w:hAnsi="宋体" w:cs="宋体"/>
          <w:b/>
          <w:bCs/>
          <w:color w:val="000000"/>
          <w:kern w:val="0"/>
          <w:sz w:val="24"/>
        </w:rPr>
      </w:pPr>
      <w:bookmarkStart w:id="33" w:name="_Toc221951134"/>
      <w:r>
        <w:rPr>
          <w:rFonts w:ascii="宋体" w:eastAsia="宋体" w:hAnsi="宋体" w:cs="宋体" w:hint="eastAsia"/>
          <w:b/>
          <w:bCs/>
          <w:color w:val="000000"/>
          <w:kern w:val="0"/>
          <w:sz w:val="24"/>
        </w:rPr>
        <w:t>2.</w:t>
      </w:r>
      <w:r w:rsidR="00550ECB">
        <w:rPr>
          <w:rFonts w:ascii="宋体" w:eastAsia="宋体" w:hAnsi="宋体" w:cs="宋体"/>
          <w:b/>
          <w:bCs/>
          <w:color w:val="000000"/>
          <w:kern w:val="0"/>
          <w:sz w:val="24"/>
        </w:rPr>
        <w:t>2</w:t>
      </w:r>
      <w:r>
        <w:rPr>
          <w:rFonts w:ascii="宋体" w:eastAsia="宋体" w:hAnsi="宋体" w:cs="宋体" w:hint="eastAsia"/>
          <w:b/>
          <w:bCs/>
          <w:color w:val="000000"/>
          <w:kern w:val="0"/>
          <w:sz w:val="24"/>
        </w:rPr>
        <w:t xml:space="preserve">  其它义务</w:t>
      </w:r>
      <w:bookmarkEnd w:id="33"/>
      <w:r>
        <w:rPr>
          <w:rFonts w:ascii="宋体" w:eastAsia="宋体" w:hAnsi="宋体" w:cs="宋体" w:hint="eastAsia"/>
          <w:b/>
          <w:bCs/>
          <w:color w:val="000000"/>
          <w:kern w:val="0"/>
          <w:sz w:val="24"/>
        </w:rPr>
        <w:t xml:space="preserve"> </w:t>
      </w:r>
    </w:p>
    <w:p w:rsidR="000535A4" w:rsidRDefault="00000000">
      <w:pPr>
        <w:spacing w:line="500" w:lineRule="exact"/>
        <w:rPr>
          <w:rFonts w:ascii="宋体" w:eastAsia="宋体" w:hAnsi="宋体" w:cs="宋体"/>
          <w:color w:val="000000"/>
          <w:sz w:val="24"/>
        </w:rPr>
      </w:pPr>
      <w:bookmarkStart w:id="34" w:name="_Toc222029529"/>
      <w:bookmarkStart w:id="35" w:name="_Toc222031031"/>
      <w:bookmarkStart w:id="36" w:name="_Toc221951140"/>
      <w:bookmarkStart w:id="37" w:name="_Toc222033880"/>
      <w:bookmarkStart w:id="38" w:name="_Toc229305389"/>
      <w:bookmarkStart w:id="39" w:name="_Toc222032698"/>
      <w:r>
        <w:rPr>
          <w:rFonts w:ascii="宋体" w:eastAsia="宋体" w:hAnsi="宋体" w:cs="宋体" w:hint="eastAsia"/>
          <w:color w:val="000000"/>
          <w:sz w:val="24"/>
        </w:rPr>
        <w:t xml:space="preserve">    承包人自行解决施工用电电源、施工用水水源，电费、水费由承包人承担。</w:t>
      </w:r>
    </w:p>
    <w:p w:rsidR="000535A4" w:rsidRDefault="00000000">
      <w:pPr>
        <w:keepNext/>
        <w:keepLines/>
        <w:adjustRightInd w:val="0"/>
        <w:spacing w:before="260" w:after="260" w:line="500" w:lineRule="exact"/>
        <w:jc w:val="left"/>
        <w:textAlignment w:val="baseline"/>
        <w:outlineLvl w:val="1"/>
        <w:rPr>
          <w:rFonts w:ascii="宋体" w:eastAsia="宋体" w:hAnsi="宋体" w:cs="宋体"/>
          <w:b/>
          <w:bCs/>
          <w:color w:val="000000"/>
          <w:kern w:val="0"/>
          <w:sz w:val="24"/>
        </w:rPr>
      </w:pPr>
      <w:bookmarkStart w:id="40" w:name="_Toc939"/>
      <w:r>
        <w:rPr>
          <w:rFonts w:ascii="宋体" w:eastAsia="宋体" w:hAnsi="宋体" w:cs="宋体" w:hint="eastAsia"/>
          <w:b/>
          <w:bCs/>
          <w:color w:val="000000"/>
          <w:kern w:val="0"/>
          <w:sz w:val="24"/>
        </w:rPr>
        <w:t>3  监理人</w:t>
      </w:r>
      <w:bookmarkEnd w:id="34"/>
      <w:bookmarkEnd w:id="35"/>
      <w:bookmarkEnd w:id="36"/>
      <w:bookmarkEnd w:id="37"/>
      <w:bookmarkEnd w:id="38"/>
      <w:bookmarkEnd w:id="39"/>
      <w:bookmarkEnd w:id="40"/>
    </w:p>
    <w:p w:rsidR="000535A4" w:rsidRDefault="00000000">
      <w:pPr>
        <w:keepNext/>
        <w:keepLines/>
        <w:adjustRightInd w:val="0"/>
        <w:spacing w:before="260" w:after="260" w:line="500" w:lineRule="exact"/>
        <w:textAlignment w:val="baseline"/>
        <w:outlineLvl w:val="2"/>
        <w:rPr>
          <w:rFonts w:ascii="宋体" w:eastAsia="宋体" w:hAnsi="宋体" w:cs="宋体"/>
          <w:b/>
          <w:bCs/>
          <w:color w:val="000000"/>
          <w:kern w:val="0"/>
          <w:sz w:val="24"/>
        </w:rPr>
      </w:pPr>
      <w:bookmarkStart w:id="41" w:name="_Toc221951141"/>
      <w:r>
        <w:rPr>
          <w:rFonts w:ascii="宋体" w:eastAsia="宋体" w:hAnsi="宋体" w:cs="宋体" w:hint="eastAsia"/>
          <w:b/>
          <w:bCs/>
          <w:color w:val="000000"/>
          <w:kern w:val="0"/>
          <w:sz w:val="24"/>
        </w:rPr>
        <w:t>3.1  监理人的职责和权力</w:t>
      </w:r>
      <w:bookmarkEnd w:id="41"/>
    </w:p>
    <w:p w:rsidR="000535A4" w:rsidRDefault="00000000">
      <w:pPr>
        <w:spacing w:line="500" w:lineRule="exact"/>
        <w:ind w:firstLine="480"/>
        <w:rPr>
          <w:rFonts w:ascii="宋体" w:eastAsia="宋体" w:hAnsi="宋体" w:cs="宋体"/>
          <w:color w:val="000000"/>
          <w:sz w:val="24"/>
        </w:rPr>
      </w:pPr>
      <w:bookmarkStart w:id="42" w:name="_Toc221951142"/>
      <w:r>
        <w:rPr>
          <w:rFonts w:ascii="宋体" w:eastAsia="宋体" w:hAnsi="宋体" w:cs="宋体" w:hint="eastAsia"/>
          <w:color w:val="000000"/>
          <w:sz w:val="24"/>
        </w:rPr>
        <w:t>3.1.1</w:t>
      </w:r>
      <w:bookmarkEnd w:id="42"/>
      <w:r>
        <w:rPr>
          <w:rFonts w:ascii="宋体" w:eastAsia="宋体" w:hAnsi="宋体" w:cs="宋体" w:hint="eastAsia"/>
          <w:color w:val="000000"/>
          <w:sz w:val="24"/>
        </w:rPr>
        <w:t>监理人须根据发包人事先批准的权力范围行使权力，发包人批准的权力范围：</w:t>
      </w:r>
    </w:p>
    <w:p w:rsidR="000535A4" w:rsidRDefault="00000000">
      <w:pPr>
        <w:spacing w:line="500" w:lineRule="exact"/>
        <w:ind w:firstLine="480"/>
        <w:rPr>
          <w:rFonts w:ascii="宋体" w:eastAsia="宋体" w:hAnsi="宋体" w:cs="宋体"/>
          <w:color w:val="000000"/>
          <w:sz w:val="24"/>
        </w:rPr>
      </w:pPr>
      <w:bookmarkStart w:id="43" w:name="_Toc229305390"/>
      <w:bookmarkStart w:id="44" w:name="_Toc221951150"/>
      <w:bookmarkStart w:id="45" w:name="_Toc222032699"/>
      <w:bookmarkStart w:id="46" w:name="_Toc222031032"/>
      <w:bookmarkStart w:id="47" w:name="_Toc222029530"/>
      <w:bookmarkStart w:id="48" w:name="_Toc222033881"/>
      <w:r>
        <w:rPr>
          <w:rFonts w:ascii="宋体" w:eastAsia="宋体" w:hAnsi="宋体" w:cs="宋体" w:hint="eastAsia"/>
          <w:color w:val="000000"/>
          <w:sz w:val="24"/>
        </w:rPr>
        <w:t xml:space="preserve"> （l）按第4.3款约定，批准工程的分包；</w:t>
      </w:r>
    </w:p>
    <w:p w:rsidR="000535A4" w:rsidRDefault="00000000" w:rsidP="00550ECB">
      <w:pPr>
        <w:spacing w:line="500" w:lineRule="exact"/>
        <w:ind w:firstLineChars="300" w:firstLine="720"/>
        <w:rPr>
          <w:rFonts w:ascii="宋体" w:eastAsia="宋体" w:hAnsi="宋体" w:cs="宋体"/>
          <w:color w:val="000000"/>
          <w:sz w:val="24"/>
        </w:rPr>
      </w:pPr>
      <w:r>
        <w:rPr>
          <w:rFonts w:ascii="宋体" w:eastAsia="宋体" w:hAnsi="宋体" w:cs="宋体" w:hint="eastAsia"/>
          <w:color w:val="000000"/>
          <w:sz w:val="24"/>
        </w:rPr>
        <w:t>（2）按第11.3款约定，批准延长完工期限；</w:t>
      </w:r>
    </w:p>
    <w:p w:rsidR="000535A4" w:rsidRDefault="00000000">
      <w:pPr>
        <w:tabs>
          <w:tab w:val="left" w:pos="1080"/>
        </w:tabs>
        <w:spacing w:line="500" w:lineRule="exact"/>
        <w:ind w:firstLineChars="250" w:firstLine="600"/>
        <w:rPr>
          <w:rFonts w:ascii="宋体" w:eastAsia="宋体" w:hAnsi="宋体" w:cs="宋体"/>
          <w:color w:val="000000"/>
          <w:sz w:val="24"/>
        </w:rPr>
      </w:pPr>
      <w:r>
        <w:rPr>
          <w:rFonts w:ascii="宋体" w:eastAsia="宋体" w:hAnsi="宋体" w:cs="宋体" w:hint="eastAsia"/>
          <w:color w:val="000000"/>
          <w:sz w:val="24"/>
        </w:rPr>
        <w:t>（3） 发布停工令、开</w:t>
      </w:r>
      <w:proofErr w:type="gramStart"/>
      <w:r>
        <w:rPr>
          <w:rFonts w:ascii="宋体" w:eastAsia="宋体" w:hAnsi="宋体" w:cs="宋体" w:hint="eastAsia"/>
          <w:color w:val="000000"/>
          <w:sz w:val="24"/>
        </w:rPr>
        <w:t>工令</w:t>
      </w:r>
      <w:proofErr w:type="gramEnd"/>
      <w:r>
        <w:rPr>
          <w:rFonts w:ascii="宋体" w:eastAsia="宋体" w:hAnsi="宋体" w:cs="宋体" w:hint="eastAsia"/>
          <w:color w:val="000000"/>
          <w:sz w:val="24"/>
        </w:rPr>
        <w:t>；</w:t>
      </w:r>
    </w:p>
    <w:p w:rsidR="000535A4" w:rsidRDefault="00000000">
      <w:pPr>
        <w:tabs>
          <w:tab w:val="left" w:pos="1080"/>
        </w:tabs>
        <w:spacing w:line="500" w:lineRule="exact"/>
        <w:ind w:firstLineChars="200" w:firstLine="480"/>
        <w:rPr>
          <w:rFonts w:ascii="宋体" w:eastAsia="宋体" w:hAnsi="宋体" w:cs="宋体"/>
          <w:color w:val="000000"/>
          <w:sz w:val="24"/>
        </w:rPr>
      </w:pPr>
      <w:r>
        <w:rPr>
          <w:rFonts w:ascii="宋体" w:eastAsia="宋体" w:hAnsi="宋体" w:cs="宋体" w:hint="eastAsia"/>
          <w:color w:val="000000"/>
          <w:sz w:val="24"/>
        </w:rPr>
        <w:t xml:space="preserve"> （4） 调整控制性进度计划；</w:t>
      </w:r>
    </w:p>
    <w:p w:rsidR="000535A4" w:rsidRDefault="00000000">
      <w:pPr>
        <w:tabs>
          <w:tab w:val="left" w:pos="1080"/>
        </w:tabs>
        <w:spacing w:line="500" w:lineRule="exact"/>
        <w:ind w:firstLineChars="200" w:firstLine="480"/>
        <w:rPr>
          <w:rFonts w:ascii="宋体" w:eastAsia="宋体" w:hAnsi="宋体" w:cs="宋体"/>
          <w:color w:val="000000"/>
          <w:sz w:val="24"/>
        </w:rPr>
      </w:pPr>
      <w:r>
        <w:rPr>
          <w:rFonts w:ascii="宋体" w:eastAsia="宋体" w:hAnsi="宋体" w:cs="宋体" w:hint="eastAsia"/>
          <w:color w:val="000000"/>
          <w:sz w:val="24"/>
        </w:rPr>
        <w:t xml:space="preserve"> （5） 施工中发生，但投标人《工程量清单》中未列单价的工程，计量单价的确认。</w:t>
      </w:r>
    </w:p>
    <w:p w:rsidR="000535A4" w:rsidRDefault="00000000">
      <w:pPr>
        <w:tabs>
          <w:tab w:val="left" w:pos="1080"/>
        </w:tabs>
        <w:spacing w:line="500" w:lineRule="exact"/>
        <w:ind w:firstLineChars="200" w:firstLine="480"/>
        <w:rPr>
          <w:rFonts w:ascii="宋体" w:eastAsia="宋体" w:hAnsi="宋体" w:cs="宋体"/>
          <w:color w:val="000000"/>
          <w:sz w:val="24"/>
        </w:rPr>
      </w:pPr>
      <w:r>
        <w:rPr>
          <w:rFonts w:ascii="宋体" w:eastAsia="宋体" w:hAnsi="宋体" w:cs="宋体" w:hint="eastAsia"/>
          <w:color w:val="000000"/>
          <w:sz w:val="24"/>
        </w:rPr>
        <w:t xml:space="preserve"> （6） 工程重大质量事故的处理意见；</w:t>
      </w:r>
    </w:p>
    <w:p w:rsidR="000535A4" w:rsidRDefault="00000000">
      <w:pPr>
        <w:tabs>
          <w:tab w:val="left" w:pos="1080"/>
        </w:tabs>
        <w:spacing w:line="500" w:lineRule="exact"/>
        <w:ind w:firstLineChars="200" w:firstLine="480"/>
        <w:rPr>
          <w:rFonts w:ascii="宋体" w:eastAsia="宋体" w:hAnsi="宋体" w:cs="宋体"/>
          <w:color w:val="000000"/>
          <w:sz w:val="24"/>
        </w:rPr>
      </w:pPr>
      <w:r>
        <w:rPr>
          <w:rFonts w:ascii="宋体" w:eastAsia="宋体" w:hAnsi="宋体" w:cs="宋体" w:hint="eastAsia"/>
          <w:color w:val="000000"/>
          <w:sz w:val="24"/>
        </w:rPr>
        <w:t xml:space="preserve"> （7） 工程的设计变更。</w:t>
      </w:r>
    </w:p>
    <w:p w:rsidR="000535A4" w:rsidRDefault="00000000">
      <w:pPr>
        <w:tabs>
          <w:tab w:val="left" w:pos="1080"/>
        </w:tabs>
        <w:spacing w:line="500" w:lineRule="exact"/>
        <w:ind w:firstLineChars="200" w:firstLine="480"/>
        <w:rPr>
          <w:rFonts w:ascii="宋体" w:eastAsia="宋体" w:hAnsi="宋体" w:cs="宋体"/>
          <w:color w:val="000000"/>
          <w:sz w:val="24"/>
        </w:rPr>
      </w:pPr>
      <w:r>
        <w:rPr>
          <w:rFonts w:ascii="宋体" w:eastAsia="宋体" w:hAnsi="宋体" w:cs="宋体" w:hint="eastAsia"/>
          <w:color w:val="000000"/>
          <w:sz w:val="24"/>
        </w:rPr>
        <w:t xml:space="preserve"> （8） 撤换项目经理或技术负责人员。</w:t>
      </w:r>
    </w:p>
    <w:p w:rsidR="000535A4" w:rsidRDefault="00000000">
      <w:pPr>
        <w:keepNext/>
        <w:keepLines/>
        <w:adjustRightInd w:val="0"/>
        <w:spacing w:before="260" w:after="260" w:line="500" w:lineRule="exact"/>
        <w:jc w:val="left"/>
        <w:textAlignment w:val="baseline"/>
        <w:outlineLvl w:val="1"/>
        <w:rPr>
          <w:rFonts w:ascii="宋体" w:eastAsia="宋体" w:hAnsi="宋体" w:cs="宋体"/>
          <w:b/>
          <w:bCs/>
          <w:color w:val="000000"/>
          <w:kern w:val="0"/>
          <w:sz w:val="24"/>
        </w:rPr>
      </w:pPr>
      <w:bookmarkStart w:id="49" w:name="_Toc1973"/>
      <w:r>
        <w:rPr>
          <w:rFonts w:ascii="宋体" w:eastAsia="宋体" w:hAnsi="宋体" w:cs="宋体" w:hint="eastAsia"/>
          <w:b/>
          <w:bCs/>
          <w:color w:val="000000"/>
          <w:kern w:val="0"/>
          <w:sz w:val="24"/>
        </w:rPr>
        <w:lastRenderedPageBreak/>
        <w:t>4  承包人</w:t>
      </w:r>
      <w:bookmarkEnd w:id="43"/>
      <w:bookmarkEnd w:id="44"/>
      <w:bookmarkEnd w:id="45"/>
      <w:bookmarkEnd w:id="46"/>
      <w:bookmarkEnd w:id="47"/>
      <w:bookmarkEnd w:id="48"/>
      <w:bookmarkEnd w:id="49"/>
    </w:p>
    <w:p w:rsidR="000535A4" w:rsidRDefault="00000000">
      <w:pPr>
        <w:keepNext/>
        <w:keepLines/>
        <w:adjustRightInd w:val="0"/>
        <w:snapToGrid w:val="0"/>
        <w:spacing w:line="500" w:lineRule="exact"/>
        <w:jc w:val="left"/>
        <w:textAlignment w:val="baseline"/>
        <w:outlineLvl w:val="3"/>
        <w:rPr>
          <w:rFonts w:ascii="宋体" w:eastAsia="宋体" w:hAnsi="宋体" w:cs="宋体"/>
          <w:b/>
          <w:bCs/>
          <w:color w:val="000000"/>
          <w:kern w:val="0"/>
          <w:sz w:val="24"/>
        </w:rPr>
      </w:pPr>
      <w:bookmarkStart w:id="50" w:name="_Toc221951151"/>
      <w:r>
        <w:rPr>
          <w:rFonts w:ascii="宋体" w:eastAsia="宋体" w:hAnsi="宋体" w:cs="宋体" w:hint="eastAsia"/>
          <w:b/>
          <w:bCs/>
          <w:color w:val="000000"/>
          <w:kern w:val="0"/>
          <w:sz w:val="24"/>
        </w:rPr>
        <w:t>4.1  承包人的一般义务</w:t>
      </w:r>
      <w:bookmarkEnd w:id="50"/>
    </w:p>
    <w:p w:rsidR="000535A4" w:rsidRDefault="00000000">
      <w:pPr>
        <w:snapToGrid w:val="0"/>
        <w:spacing w:line="500" w:lineRule="exact"/>
        <w:ind w:firstLineChars="200" w:firstLine="480"/>
        <w:rPr>
          <w:rFonts w:ascii="宋体" w:eastAsia="宋体" w:hAnsi="宋体" w:cs="宋体"/>
          <w:color w:val="000000"/>
          <w:sz w:val="24"/>
        </w:rPr>
      </w:pPr>
      <w:bookmarkStart w:id="51" w:name="_Toc265655896"/>
      <w:bookmarkStart w:id="52" w:name="_Toc265595275"/>
      <w:bookmarkStart w:id="53" w:name="_Toc265658094"/>
      <w:bookmarkStart w:id="54" w:name="_Toc285028962"/>
      <w:bookmarkStart w:id="55" w:name="_Toc265657495"/>
      <w:bookmarkStart w:id="56" w:name="_Toc264959677"/>
      <w:bookmarkStart w:id="57" w:name="_Toc275528211"/>
      <w:bookmarkStart w:id="58" w:name="_Toc267471072"/>
      <w:bookmarkStart w:id="59" w:name="_Toc265673900"/>
      <w:bookmarkStart w:id="60" w:name="_Toc267473068"/>
      <w:bookmarkStart w:id="61" w:name="_Toc222033882"/>
      <w:bookmarkStart w:id="62" w:name="_Toc222029531"/>
      <w:bookmarkStart w:id="63" w:name="_Toc222031033"/>
      <w:bookmarkStart w:id="64" w:name="_Toc222032700"/>
      <w:bookmarkStart w:id="65" w:name="_Toc221951160"/>
      <w:bookmarkStart w:id="66" w:name="_Toc229305391"/>
      <w:r>
        <w:rPr>
          <w:rFonts w:ascii="宋体" w:eastAsia="宋体" w:hAnsi="宋体" w:cs="宋体" w:hint="eastAsia"/>
          <w:color w:val="000000"/>
          <w:sz w:val="24"/>
        </w:rPr>
        <w:t>4.1.</w:t>
      </w:r>
      <w:r w:rsidR="00550ECB">
        <w:rPr>
          <w:rFonts w:ascii="宋体" w:eastAsia="宋体" w:hAnsi="宋体" w:cs="宋体"/>
          <w:color w:val="000000"/>
          <w:sz w:val="24"/>
        </w:rPr>
        <w:t>1</w:t>
      </w:r>
      <w:r>
        <w:rPr>
          <w:rFonts w:ascii="宋体" w:eastAsia="宋体" w:hAnsi="宋体" w:cs="宋体" w:hint="eastAsia"/>
          <w:color w:val="000000"/>
          <w:sz w:val="24"/>
        </w:rPr>
        <w:t xml:space="preserve"> 完成各项承包工作</w:t>
      </w:r>
      <w:bookmarkEnd w:id="51"/>
      <w:bookmarkEnd w:id="52"/>
      <w:bookmarkEnd w:id="53"/>
      <w:bookmarkEnd w:id="54"/>
      <w:bookmarkEnd w:id="55"/>
      <w:bookmarkEnd w:id="56"/>
      <w:bookmarkEnd w:id="57"/>
      <w:bookmarkEnd w:id="58"/>
      <w:bookmarkEnd w:id="59"/>
      <w:bookmarkEnd w:id="60"/>
    </w:p>
    <w:p w:rsidR="000535A4" w:rsidRDefault="00000000">
      <w:pPr>
        <w:snapToGrid w:val="0"/>
        <w:spacing w:line="500" w:lineRule="exact"/>
        <w:ind w:firstLineChars="200" w:firstLine="480"/>
        <w:rPr>
          <w:rFonts w:ascii="宋体" w:eastAsia="宋体" w:hAnsi="宋体" w:cs="宋体"/>
          <w:color w:val="000000"/>
          <w:sz w:val="24"/>
        </w:rPr>
      </w:pPr>
      <w:r>
        <w:rPr>
          <w:rFonts w:ascii="宋体" w:eastAsia="宋体" w:hAnsi="宋体" w:cs="宋体" w:hint="eastAsia"/>
          <w:color w:val="000000"/>
          <w:sz w:val="24"/>
        </w:rPr>
        <w:t>与竞争性磋商文件要求的工作内容一致。</w:t>
      </w:r>
    </w:p>
    <w:p w:rsidR="000535A4" w:rsidRDefault="00000000">
      <w:pPr>
        <w:snapToGrid w:val="0"/>
        <w:spacing w:line="500" w:lineRule="exact"/>
        <w:ind w:firstLineChars="200" w:firstLine="480"/>
        <w:rPr>
          <w:rFonts w:ascii="宋体" w:eastAsia="宋体" w:hAnsi="宋体" w:cs="宋体"/>
          <w:color w:val="000000"/>
          <w:sz w:val="24"/>
        </w:rPr>
      </w:pPr>
      <w:r>
        <w:rPr>
          <w:rFonts w:ascii="宋体" w:eastAsia="宋体" w:hAnsi="宋体" w:cs="宋体" w:hint="eastAsia"/>
          <w:color w:val="000000"/>
          <w:sz w:val="24"/>
        </w:rPr>
        <w:t>4.1.</w:t>
      </w:r>
      <w:r w:rsidR="00550ECB">
        <w:rPr>
          <w:rFonts w:ascii="宋体" w:eastAsia="宋体" w:hAnsi="宋体" w:cs="宋体"/>
          <w:color w:val="000000"/>
          <w:sz w:val="24"/>
        </w:rPr>
        <w:t>2</w:t>
      </w:r>
      <w:r>
        <w:rPr>
          <w:rFonts w:ascii="宋体" w:eastAsia="宋体" w:hAnsi="宋体" w:cs="宋体" w:hint="eastAsia"/>
          <w:color w:val="000000"/>
          <w:sz w:val="24"/>
        </w:rPr>
        <w:t xml:space="preserve"> 其他义务</w:t>
      </w:r>
    </w:p>
    <w:p w:rsidR="000535A4" w:rsidRDefault="00000000">
      <w:pPr>
        <w:snapToGrid w:val="0"/>
        <w:spacing w:line="500" w:lineRule="exact"/>
        <w:ind w:firstLineChars="200" w:firstLine="480"/>
        <w:rPr>
          <w:rFonts w:ascii="宋体" w:eastAsia="宋体" w:hAnsi="宋体" w:cs="宋体"/>
          <w:color w:val="000000"/>
          <w:sz w:val="24"/>
        </w:rPr>
      </w:pPr>
      <w:r>
        <w:rPr>
          <w:rFonts w:ascii="宋体" w:eastAsia="宋体" w:hAnsi="宋体" w:cs="宋体" w:hint="eastAsia"/>
          <w:color w:val="000000"/>
          <w:sz w:val="24"/>
        </w:rPr>
        <w:t>做好与其他承包人、有关部门或当地群众的协调工作，确保不影响正常施工。</w:t>
      </w:r>
    </w:p>
    <w:p w:rsidR="000535A4" w:rsidRDefault="00000000">
      <w:pPr>
        <w:snapToGrid w:val="0"/>
        <w:spacing w:line="500" w:lineRule="exact"/>
        <w:ind w:firstLineChars="200" w:firstLine="480"/>
        <w:rPr>
          <w:rFonts w:ascii="宋体" w:eastAsia="宋体" w:hAnsi="宋体" w:cs="宋体"/>
          <w:color w:val="000000"/>
          <w:sz w:val="24"/>
        </w:rPr>
      </w:pPr>
      <w:r>
        <w:rPr>
          <w:rFonts w:ascii="宋体" w:eastAsia="宋体" w:hAnsi="宋体" w:cs="宋体" w:hint="eastAsia"/>
          <w:color w:val="000000"/>
          <w:sz w:val="24"/>
        </w:rPr>
        <w:t>4.</w:t>
      </w:r>
      <w:r w:rsidR="00550ECB">
        <w:rPr>
          <w:rFonts w:ascii="宋体" w:eastAsia="宋体" w:hAnsi="宋体" w:cs="宋体"/>
          <w:color w:val="000000"/>
          <w:sz w:val="24"/>
        </w:rPr>
        <w:t>1</w:t>
      </w:r>
      <w:r>
        <w:rPr>
          <w:rFonts w:ascii="宋体" w:eastAsia="宋体" w:hAnsi="宋体" w:cs="宋体" w:hint="eastAsia"/>
          <w:color w:val="000000"/>
          <w:sz w:val="24"/>
        </w:rPr>
        <w:t>.</w:t>
      </w:r>
      <w:r w:rsidR="00550ECB">
        <w:rPr>
          <w:rFonts w:ascii="宋体" w:eastAsia="宋体" w:hAnsi="宋体" w:cs="宋体"/>
          <w:color w:val="000000"/>
          <w:sz w:val="24"/>
        </w:rPr>
        <w:t>3</w:t>
      </w:r>
      <w:r>
        <w:rPr>
          <w:rFonts w:ascii="宋体" w:eastAsia="宋体" w:hAnsi="宋体" w:cs="宋体" w:hint="eastAsia"/>
          <w:color w:val="000000"/>
          <w:sz w:val="24"/>
        </w:rPr>
        <w:t>项目经理的姓名、职务</w:t>
      </w:r>
    </w:p>
    <w:p w:rsidR="000535A4" w:rsidRDefault="00000000">
      <w:pPr>
        <w:snapToGrid w:val="0"/>
        <w:spacing w:line="500" w:lineRule="exact"/>
        <w:ind w:firstLineChars="200" w:firstLine="480"/>
        <w:rPr>
          <w:rFonts w:ascii="宋体" w:eastAsia="宋体" w:hAnsi="宋体" w:cs="宋体"/>
          <w:color w:val="000000"/>
          <w:sz w:val="24"/>
        </w:rPr>
      </w:pPr>
      <w:r>
        <w:rPr>
          <w:rFonts w:ascii="宋体" w:eastAsia="宋体" w:hAnsi="宋体" w:cs="宋体" w:hint="eastAsia"/>
          <w:color w:val="000000"/>
          <w:sz w:val="24"/>
        </w:rPr>
        <w:t>姓名：</w:t>
      </w:r>
      <w:r>
        <w:rPr>
          <w:rFonts w:ascii="宋体" w:eastAsia="宋体" w:hAnsi="宋体" w:cs="宋体" w:hint="eastAsia"/>
          <w:b/>
          <w:bCs/>
          <w:sz w:val="24"/>
          <w:u w:val="single"/>
        </w:rPr>
        <w:t xml:space="preserve">       （ 注册号 ）</w:t>
      </w:r>
      <w:r>
        <w:rPr>
          <w:rFonts w:ascii="宋体" w:eastAsia="宋体" w:hAnsi="宋体" w:cs="宋体" w:hint="eastAsia"/>
          <w:color w:val="000000"/>
          <w:sz w:val="24"/>
        </w:rPr>
        <w:t xml:space="preserve">   职务：</w:t>
      </w:r>
      <w:r>
        <w:rPr>
          <w:rFonts w:ascii="宋体" w:eastAsia="宋体" w:hAnsi="宋体" w:cs="宋体" w:hint="eastAsia"/>
          <w:color w:val="000000"/>
          <w:sz w:val="24"/>
          <w:u w:val="single"/>
        </w:rPr>
        <w:t>项目经理</w:t>
      </w:r>
    </w:p>
    <w:p w:rsidR="000535A4" w:rsidRDefault="00000000">
      <w:pPr>
        <w:snapToGrid w:val="0"/>
        <w:spacing w:line="500" w:lineRule="exact"/>
        <w:ind w:firstLineChars="200" w:firstLine="480"/>
        <w:rPr>
          <w:rFonts w:ascii="宋体" w:eastAsia="宋体" w:hAnsi="宋体" w:cs="宋体"/>
          <w:color w:val="000000"/>
          <w:sz w:val="24"/>
        </w:rPr>
      </w:pPr>
      <w:r>
        <w:rPr>
          <w:rFonts w:ascii="宋体" w:eastAsia="宋体" w:hAnsi="宋体" w:cs="宋体" w:hint="eastAsia"/>
          <w:color w:val="000000"/>
          <w:sz w:val="24"/>
        </w:rPr>
        <w:t>4.</w:t>
      </w:r>
      <w:r w:rsidR="00550ECB">
        <w:rPr>
          <w:rFonts w:ascii="宋体" w:eastAsia="宋体" w:hAnsi="宋体" w:cs="宋体"/>
          <w:color w:val="000000"/>
          <w:sz w:val="24"/>
        </w:rPr>
        <w:t>1</w:t>
      </w:r>
      <w:r>
        <w:rPr>
          <w:rFonts w:ascii="宋体" w:eastAsia="宋体" w:hAnsi="宋体" w:cs="宋体" w:hint="eastAsia"/>
          <w:color w:val="000000"/>
          <w:sz w:val="24"/>
        </w:rPr>
        <w:t>.</w:t>
      </w:r>
      <w:r w:rsidR="00550ECB">
        <w:rPr>
          <w:rFonts w:ascii="宋体" w:eastAsia="宋体" w:hAnsi="宋体" w:cs="宋体"/>
          <w:color w:val="000000"/>
          <w:sz w:val="24"/>
        </w:rPr>
        <w:t>4</w:t>
      </w:r>
      <w:r>
        <w:rPr>
          <w:rFonts w:ascii="宋体" w:eastAsia="宋体" w:hAnsi="宋体" w:cs="宋体" w:hint="eastAsia"/>
          <w:color w:val="000000"/>
          <w:sz w:val="24"/>
        </w:rPr>
        <w:t xml:space="preserve"> 承包人应按竞争性磋商响应文件的约定指派项目经理，并在开工前到职，承包人更换项目经理应事先征得发包人同意，并应在更换14天前通知发包人和监理人。承包人项目经理必须按时参加工地例会，一次不参加，罚款人民币500元交业主，业主不接受项目经理授权其他人员代行其参加例会的权利。</w:t>
      </w:r>
    </w:p>
    <w:p w:rsidR="000535A4" w:rsidRDefault="00000000">
      <w:pPr>
        <w:snapToGrid w:val="0"/>
        <w:spacing w:line="500" w:lineRule="exact"/>
        <w:ind w:firstLineChars="200" w:firstLine="480"/>
        <w:rPr>
          <w:rFonts w:ascii="宋体" w:eastAsia="宋体" w:hAnsi="宋体" w:cs="宋体"/>
          <w:color w:val="000000"/>
          <w:sz w:val="24"/>
        </w:rPr>
      </w:pPr>
      <w:r>
        <w:rPr>
          <w:rFonts w:ascii="宋体" w:eastAsia="宋体" w:hAnsi="宋体" w:cs="宋体" w:hint="eastAsia"/>
          <w:color w:val="000000"/>
          <w:sz w:val="24"/>
        </w:rPr>
        <w:t>在原基础上补充以下内容：</w:t>
      </w:r>
    </w:p>
    <w:p w:rsidR="000535A4" w:rsidRDefault="00000000">
      <w:pPr>
        <w:snapToGrid w:val="0"/>
        <w:spacing w:line="500" w:lineRule="exact"/>
        <w:ind w:firstLineChars="200" w:firstLine="480"/>
        <w:rPr>
          <w:rFonts w:ascii="宋体" w:eastAsia="宋体" w:hAnsi="宋体" w:cs="宋体"/>
          <w:color w:val="000000"/>
          <w:sz w:val="24"/>
        </w:rPr>
      </w:pPr>
      <w:r>
        <w:rPr>
          <w:rFonts w:ascii="宋体" w:eastAsia="宋体" w:hAnsi="宋体" w:cs="宋体" w:hint="eastAsia"/>
          <w:color w:val="000000"/>
          <w:sz w:val="24"/>
        </w:rPr>
        <w:t>4.</w:t>
      </w:r>
      <w:r w:rsidR="00550ECB">
        <w:rPr>
          <w:rFonts w:ascii="宋体" w:eastAsia="宋体" w:hAnsi="宋体" w:cs="宋体"/>
          <w:color w:val="000000"/>
          <w:sz w:val="24"/>
        </w:rPr>
        <w:t>1</w:t>
      </w:r>
      <w:r>
        <w:rPr>
          <w:rFonts w:ascii="宋体" w:eastAsia="宋体" w:hAnsi="宋体" w:cs="宋体" w:hint="eastAsia"/>
          <w:color w:val="000000"/>
          <w:sz w:val="24"/>
        </w:rPr>
        <w:t>.5承包人项目经理应具有二级及以上项目经理资质，有水利水电或建筑工程施工经历，在本合同执行期内，项目经理不得担任除本工程以外的其它工地的任何职务，不经发包人批准，承包人项目经理不得更换。</w:t>
      </w:r>
    </w:p>
    <w:p w:rsidR="000535A4" w:rsidRDefault="00000000">
      <w:pPr>
        <w:snapToGrid w:val="0"/>
        <w:spacing w:line="500" w:lineRule="exact"/>
        <w:ind w:firstLineChars="200" w:firstLine="480"/>
        <w:rPr>
          <w:rFonts w:ascii="宋体" w:eastAsia="宋体" w:hAnsi="宋体" w:cs="宋体"/>
          <w:color w:val="000000"/>
          <w:sz w:val="24"/>
        </w:rPr>
      </w:pPr>
      <w:r>
        <w:rPr>
          <w:rFonts w:ascii="宋体" w:eastAsia="宋体" w:hAnsi="宋体" w:cs="宋体" w:hint="eastAsia"/>
          <w:color w:val="000000"/>
          <w:sz w:val="24"/>
        </w:rPr>
        <w:t>4.</w:t>
      </w:r>
      <w:r w:rsidR="00550ECB">
        <w:rPr>
          <w:rFonts w:ascii="宋体" w:eastAsia="宋体" w:hAnsi="宋体" w:cs="宋体"/>
          <w:color w:val="000000"/>
          <w:sz w:val="24"/>
        </w:rPr>
        <w:t>1</w:t>
      </w:r>
      <w:r>
        <w:rPr>
          <w:rFonts w:ascii="宋体" w:eastAsia="宋体" w:hAnsi="宋体" w:cs="宋体" w:hint="eastAsia"/>
          <w:color w:val="000000"/>
          <w:sz w:val="24"/>
        </w:rPr>
        <w:t>.6项目经理每周在工地不得少于5天，外出3天以上必须取得监理人的许可。</w:t>
      </w:r>
    </w:p>
    <w:p w:rsidR="000535A4" w:rsidRDefault="00000000">
      <w:pPr>
        <w:snapToGrid w:val="0"/>
        <w:spacing w:line="500" w:lineRule="exact"/>
        <w:ind w:firstLineChars="200" w:firstLine="480"/>
        <w:rPr>
          <w:rFonts w:ascii="宋体" w:eastAsia="宋体" w:hAnsi="宋体" w:cs="宋体"/>
          <w:color w:val="000000"/>
          <w:sz w:val="24"/>
        </w:rPr>
      </w:pPr>
      <w:r>
        <w:rPr>
          <w:rFonts w:ascii="宋体" w:eastAsia="宋体" w:hAnsi="宋体" w:cs="宋体" w:hint="eastAsia"/>
          <w:color w:val="000000"/>
          <w:sz w:val="24"/>
        </w:rPr>
        <w:t>4.</w:t>
      </w:r>
      <w:r w:rsidR="00550ECB">
        <w:rPr>
          <w:rFonts w:ascii="宋体" w:eastAsia="宋体" w:hAnsi="宋体" w:cs="宋体"/>
          <w:color w:val="000000"/>
          <w:sz w:val="24"/>
        </w:rPr>
        <w:t>1</w:t>
      </w:r>
      <w:r>
        <w:rPr>
          <w:rFonts w:ascii="宋体" w:eastAsia="宋体" w:hAnsi="宋体" w:cs="宋体" w:hint="eastAsia"/>
          <w:color w:val="000000"/>
          <w:sz w:val="24"/>
        </w:rPr>
        <w:t>.7发包人认为项目经理不称职，可以要求承包人更换。</w:t>
      </w:r>
    </w:p>
    <w:p w:rsidR="000535A4" w:rsidRDefault="00000000">
      <w:pPr>
        <w:spacing w:line="500" w:lineRule="exact"/>
        <w:rPr>
          <w:rFonts w:ascii="宋体" w:eastAsia="宋体" w:hAnsi="宋体" w:cs="宋体"/>
          <w:b/>
          <w:color w:val="000000"/>
          <w:sz w:val="24"/>
        </w:rPr>
      </w:pPr>
      <w:bookmarkStart w:id="67" w:name="_Toc210814673"/>
      <w:r>
        <w:rPr>
          <w:rFonts w:ascii="宋体" w:eastAsia="宋体" w:hAnsi="宋体" w:cs="宋体" w:hint="eastAsia"/>
          <w:b/>
          <w:color w:val="000000"/>
          <w:sz w:val="24"/>
        </w:rPr>
        <w:t>4.</w:t>
      </w:r>
      <w:r w:rsidR="00550ECB">
        <w:rPr>
          <w:rFonts w:ascii="宋体" w:eastAsia="宋体" w:hAnsi="宋体" w:cs="宋体"/>
          <w:b/>
          <w:color w:val="000000"/>
          <w:sz w:val="24"/>
        </w:rPr>
        <w:t>2</w:t>
      </w:r>
      <w:r>
        <w:rPr>
          <w:rFonts w:ascii="宋体" w:eastAsia="宋体" w:hAnsi="宋体" w:cs="宋体" w:hint="eastAsia"/>
          <w:b/>
          <w:color w:val="000000"/>
          <w:sz w:val="24"/>
        </w:rPr>
        <w:t xml:space="preserve"> 保障承包人人员的合法权益</w:t>
      </w:r>
      <w:bookmarkEnd w:id="67"/>
    </w:p>
    <w:p w:rsidR="000535A4" w:rsidRDefault="00000000">
      <w:pPr>
        <w:autoSpaceDE w:val="0"/>
        <w:autoSpaceDN w:val="0"/>
        <w:adjustRightInd w:val="0"/>
        <w:spacing w:line="500" w:lineRule="exact"/>
        <w:ind w:firstLineChars="200" w:firstLine="480"/>
        <w:rPr>
          <w:rFonts w:ascii="宋体" w:eastAsia="宋体" w:hAnsi="宋体" w:cs="宋体"/>
          <w:color w:val="000000"/>
          <w:kern w:val="0"/>
          <w:sz w:val="24"/>
        </w:rPr>
      </w:pPr>
      <w:r>
        <w:rPr>
          <w:rFonts w:ascii="宋体" w:eastAsia="宋体" w:hAnsi="宋体" w:cs="宋体" w:hint="eastAsia"/>
          <w:color w:val="000000"/>
          <w:kern w:val="0"/>
          <w:sz w:val="24"/>
        </w:rPr>
        <w:t>在原基础上补充以下内容：承包人应与其雇佣的人员签订劳动合同，购买意外</w:t>
      </w:r>
      <w:proofErr w:type="gramStart"/>
      <w:r>
        <w:rPr>
          <w:rFonts w:ascii="宋体" w:eastAsia="宋体" w:hAnsi="宋体" w:cs="宋体" w:hint="eastAsia"/>
          <w:color w:val="000000"/>
          <w:kern w:val="0"/>
          <w:sz w:val="24"/>
        </w:rPr>
        <w:t>伤害险并按时</w:t>
      </w:r>
      <w:proofErr w:type="gramEnd"/>
      <w:r>
        <w:rPr>
          <w:rFonts w:ascii="宋体" w:eastAsia="宋体" w:hAnsi="宋体" w:cs="宋体" w:hint="eastAsia"/>
          <w:color w:val="000000"/>
          <w:kern w:val="0"/>
          <w:sz w:val="24"/>
        </w:rPr>
        <w:t>发放工资。承包人应为其雇佣人员提供必须的食宿条件，以及符合环境保护和卫生要求的生活环境，按照国家有关劳动保护的规定，采取有效的防治粉尘、降低噪声、控制有害气体和保障高温、高寒、高空作业安全等劳动保护措施。应按有关法律规定和合同约定，为其雇佣人员办理保险，承担其雇佣人员因工伤亡事故的善后一切事项。</w:t>
      </w:r>
    </w:p>
    <w:p w:rsidR="000535A4" w:rsidRDefault="00000000">
      <w:pPr>
        <w:autoSpaceDE w:val="0"/>
        <w:autoSpaceDN w:val="0"/>
        <w:adjustRightInd w:val="0"/>
        <w:spacing w:line="500" w:lineRule="exact"/>
        <w:ind w:firstLineChars="200" w:firstLine="480"/>
        <w:rPr>
          <w:rFonts w:ascii="宋体" w:eastAsia="宋体" w:hAnsi="宋体" w:cs="宋体"/>
          <w:color w:val="000000"/>
          <w:kern w:val="0"/>
          <w:sz w:val="24"/>
        </w:rPr>
      </w:pPr>
      <w:r>
        <w:rPr>
          <w:rFonts w:ascii="宋体" w:eastAsia="宋体" w:hAnsi="宋体" w:cs="宋体" w:hint="eastAsia"/>
          <w:color w:val="000000"/>
          <w:kern w:val="0"/>
          <w:sz w:val="24"/>
        </w:rPr>
        <w:t>4.</w:t>
      </w:r>
      <w:r w:rsidR="00550ECB">
        <w:rPr>
          <w:rFonts w:ascii="宋体" w:eastAsia="宋体" w:hAnsi="宋体" w:cs="宋体"/>
          <w:color w:val="000000"/>
          <w:kern w:val="0"/>
          <w:sz w:val="24"/>
        </w:rPr>
        <w:t>2</w:t>
      </w:r>
      <w:r>
        <w:rPr>
          <w:rFonts w:ascii="宋体" w:eastAsia="宋体" w:hAnsi="宋体" w:cs="宋体" w:hint="eastAsia"/>
          <w:color w:val="000000"/>
          <w:kern w:val="0"/>
          <w:sz w:val="24"/>
        </w:rPr>
        <w:t>.</w:t>
      </w:r>
      <w:r w:rsidR="00550ECB">
        <w:rPr>
          <w:rFonts w:ascii="宋体" w:eastAsia="宋体" w:hAnsi="宋体" w:cs="宋体"/>
          <w:color w:val="000000"/>
          <w:kern w:val="0"/>
          <w:sz w:val="24"/>
        </w:rPr>
        <w:t>1</w:t>
      </w:r>
      <w:r>
        <w:rPr>
          <w:rFonts w:ascii="宋体" w:eastAsia="宋体" w:hAnsi="宋体" w:cs="宋体" w:hint="eastAsia"/>
          <w:color w:val="000000"/>
          <w:kern w:val="0"/>
          <w:sz w:val="24"/>
        </w:rPr>
        <w:t>承包人不得拖欠其雇用的农民工工资，若发现承包人有拖欠农民工工</w:t>
      </w:r>
      <w:r>
        <w:rPr>
          <w:rFonts w:ascii="宋体" w:eastAsia="宋体" w:hAnsi="宋体" w:cs="宋体" w:hint="eastAsia"/>
          <w:color w:val="000000"/>
          <w:kern w:val="0"/>
          <w:sz w:val="24"/>
        </w:rPr>
        <w:lastRenderedPageBreak/>
        <w:t>资的行为，发包人在核实情况后，有权直接向农民工支付工资，并从承包人应得的工程款中扣除。</w:t>
      </w:r>
    </w:p>
    <w:p w:rsidR="000535A4" w:rsidRDefault="00000000">
      <w:pPr>
        <w:keepNext/>
        <w:keepLines/>
        <w:spacing w:line="500" w:lineRule="exact"/>
        <w:outlineLvl w:val="2"/>
        <w:rPr>
          <w:rFonts w:ascii="宋体" w:eastAsia="宋体" w:hAnsi="宋体" w:cs="宋体"/>
          <w:b/>
          <w:bCs/>
          <w:color w:val="000000"/>
          <w:sz w:val="24"/>
        </w:rPr>
      </w:pPr>
      <w:r>
        <w:rPr>
          <w:rFonts w:ascii="宋体" w:eastAsia="宋体" w:hAnsi="宋体" w:cs="宋体" w:hint="eastAsia"/>
          <w:b/>
          <w:bCs/>
          <w:color w:val="000000"/>
          <w:sz w:val="24"/>
        </w:rPr>
        <w:t>5  材料和工程设备</w:t>
      </w:r>
      <w:bookmarkEnd w:id="61"/>
      <w:bookmarkEnd w:id="62"/>
      <w:bookmarkEnd w:id="63"/>
      <w:bookmarkEnd w:id="64"/>
      <w:bookmarkEnd w:id="65"/>
      <w:bookmarkEnd w:id="66"/>
    </w:p>
    <w:p w:rsidR="000535A4" w:rsidRDefault="00000000">
      <w:pPr>
        <w:snapToGrid w:val="0"/>
        <w:spacing w:line="500" w:lineRule="exact"/>
        <w:ind w:firstLineChars="200" w:firstLine="480"/>
        <w:rPr>
          <w:rFonts w:ascii="宋体" w:eastAsia="宋体" w:hAnsi="宋体" w:cs="宋体"/>
          <w:color w:val="000000"/>
          <w:sz w:val="24"/>
        </w:rPr>
      </w:pPr>
      <w:r>
        <w:rPr>
          <w:rFonts w:ascii="宋体" w:eastAsia="宋体" w:hAnsi="宋体" w:cs="宋体" w:hint="eastAsia"/>
          <w:color w:val="000000"/>
          <w:sz w:val="24"/>
        </w:rPr>
        <w:t>承包人应按合同进度计划及监理人指定的格式和时限，提交材料和工程设备的需要计划，经监理人批准后，由承包人与供货厂家签订供货合同，并应将合同副本提交监理人。承包人应向监理人提交其负责提供的材料和工程设备的质量证明文件，并满足国家相关规定的质量标准。</w:t>
      </w:r>
    </w:p>
    <w:p w:rsidR="000535A4" w:rsidRDefault="00000000">
      <w:pPr>
        <w:keepNext/>
        <w:keepLines/>
        <w:snapToGrid w:val="0"/>
        <w:spacing w:line="500" w:lineRule="exact"/>
        <w:outlineLvl w:val="3"/>
        <w:rPr>
          <w:rFonts w:ascii="宋体" w:eastAsia="宋体" w:hAnsi="宋体" w:cs="宋体"/>
          <w:b/>
          <w:bCs/>
          <w:color w:val="000000"/>
          <w:sz w:val="24"/>
        </w:rPr>
      </w:pPr>
      <w:bookmarkStart w:id="68" w:name="_Toc265657497"/>
      <w:bookmarkStart w:id="69" w:name="_Toc285028965"/>
      <w:bookmarkStart w:id="70" w:name="_Toc267473070"/>
      <w:r>
        <w:rPr>
          <w:rFonts w:ascii="宋体" w:eastAsia="宋体" w:hAnsi="宋体" w:cs="宋体" w:hint="eastAsia"/>
          <w:b/>
          <w:bCs/>
          <w:color w:val="000000"/>
          <w:sz w:val="24"/>
        </w:rPr>
        <w:t>5.</w:t>
      </w:r>
      <w:r w:rsidR="00550ECB">
        <w:rPr>
          <w:rFonts w:ascii="宋体" w:eastAsia="宋体" w:hAnsi="宋体" w:cs="宋体"/>
          <w:b/>
          <w:bCs/>
          <w:color w:val="000000"/>
          <w:sz w:val="24"/>
        </w:rPr>
        <w:t>1</w:t>
      </w:r>
      <w:r>
        <w:rPr>
          <w:rFonts w:ascii="宋体" w:eastAsia="宋体" w:hAnsi="宋体" w:cs="宋体" w:hint="eastAsia"/>
          <w:b/>
          <w:bCs/>
          <w:color w:val="000000"/>
          <w:sz w:val="24"/>
        </w:rPr>
        <w:t xml:space="preserve"> 发包人提供的材料和工程设备</w:t>
      </w:r>
      <w:bookmarkEnd w:id="68"/>
      <w:bookmarkEnd w:id="69"/>
      <w:bookmarkEnd w:id="70"/>
    </w:p>
    <w:p w:rsidR="000535A4" w:rsidRDefault="00000000">
      <w:pPr>
        <w:snapToGrid w:val="0"/>
        <w:spacing w:line="500" w:lineRule="exact"/>
        <w:ind w:firstLineChars="200" w:firstLine="480"/>
        <w:rPr>
          <w:rFonts w:ascii="宋体" w:eastAsia="宋体" w:hAnsi="宋体" w:cs="宋体"/>
          <w:color w:val="000000"/>
          <w:sz w:val="24"/>
        </w:rPr>
      </w:pPr>
      <w:r>
        <w:rPr>
          <w:rFonts w:ascii="宋体" w:eastAsia="宋体" w:hAnsi="宋体" w:cs="宋体" w:hint="eastAsia"/>
          <w:color w:val="000000"/>
          <w:sz w:val="24"/>
        </w:rPr>
        <w:t>5.</w:t>
      </w:r>
      <w:r w:rsidR="00550ECB">
        <w:rPr>
          <w:rFonts w:ascii="宋体" w:eastAsia="宋体" w:hAnsi="宋体" w:cs="宋体"/>
          <w:color w:val="000000"/>
          <w:sz w:val="24"/>
        </w:rPr>
        <w:t>1</w:t>
      </w:r>
      <w:r>
        <w:rPr>
          <w:rFonts w:ascii="宋体" w:eastAsia="宋体" w:hAnsi="宋体" w:cs="宋体" w:hint="eastAsia"/>
          <w:color w:val="000000"/>
          <w:sz w:val="24"/>
        </w:rPr>
        <w:t>.1 发包人不提供材料和工程设备。</w:t>
      </w:r>
    </w:p>
    <w:p w:rsidR="000535A4" w:rsidRDefault="00000000">
      <w:pPr>
        <w:keepNext/>
        <w:keepLines/>
        <w:spacing w:line="500" w:lineRule="exact"/>
        <w:outlineLvl w:val="2"/>
        <w:rPr>
          <w:rFonts w:ascii="宋体" w:eastAsia="宋体" w:hAnsi="宋体" w:cs="宋体"/>
          <w:b/>
          <w:bCs/>
          <w:color w:val="000000"/>
          <w:sz w:val="24"/>
        </w:rPr>
      </w:pPr>
      <w:bookmarkStart w:id="71" w:name="_Toc222029532"/>
      <w:bookmarkStart w:id="72" w:name="_Toc222033883"/>
      <w:bookmarkStart w:id="73" w:name="_Toc229305392"/>
      <w:bookmarkStart w:id="74" w:name="_Toc221951166"/>
      <w:bookmarkStart w:id="75" w:name="_Toc222031034"/>
      <w:bookmarkStart w:id="76" w:name="_Toc222032701"/>
      <w:r>
        <w:rPr>
          <w:rFonts w:ascii="宋体" w:eastAsia="宋体" w:hAnsi="宋体" w:cs="宋体" w:hint="eastAsia"/>
          <w:b/>
          <w:bCs/>
          <w:color w:val="000000"/>
          <w:sz w:val="24"/>
        </w:rPr>
        <w:t>6  施工设备和临时设施</w:t>
      </w:r>
      <w:bookmarkEnd w:id="71"/>
      <w:bookmarkEnd w:id="72"/>
      <w:bookmarkEnd w:id="73"/>
      <w:bookmarkEnd w:id="74"/>
      <w:bookmarkEnd w:id="75"/>
      <w:bookmarkEnd w:id="76"/>
      <w:r>
        <w:rPr>
          <w:rFonts w:ascii="宋体" w:eastAsia="宋体" w:hAnsi="宋体" w:cs="宋体" w:hint="eastAsia"/>
          <w:b/>
          <w:bCs/>
          <w:color w:val="000000"/>
          <w:sz w:val="24"/>
        </w:rPr>
        <w:t xml:space="preserve"> </w:t>
      </w:r>
    </w:p>
    <w:p w:rsidR="000535A4" w:rsidRDefault="00000000">
      <w:pPr>
        <w:keepNext/>
        <w:keepLines/>
        <w:spacing w:line="500" w:lineRule="exact"/>
        <w:outlineLvl w:val="3"/>
        <w:rPr>
          <w:rFonts w:ascii="宋体" w:eastAsia="宋体" w:hAnsi="宋体" w:cs="宋体"/>
          <w:b/>
          <w:bCs/>
          <w:color w:val="000000"/>
          <w:sz w:val="24"/>
        </w:rPr>
      </w:pPr>
      <w:bookmarkStart w:id="77" w:name="_Toc221951167"/>
      <w:r>
        <w:rPr>
          <w:rFonts w:ascii="宋体" w:eastAsia="宋体" w:hAnsi="宋体" w:cs="宋体" w:hint="eastAsia"/>
          <w:b/>
          <w:bCs/>
          <w:color w:val="000000"/>
          <w:sz w:val="24"/>
        </w:rPr>
        <w:t>6.</w:t>
      </w:r>
      <w:r w:rsidR="00550ECB">
        <w:rPr>
          <w:rFonts w:ascii="宋体" w:eastAsia="宋体" w:hAnsi="宋体" w:cs="宋体"/>
          <w:b/>
          <w:bCs/>
          <w:color w:val="000000"/>
          <w:sz w:val="24"/>
        </w:rPr>
        <w:t>1</w:t>
      </w:r>
      <w:r>
        <w:rPr>
          <w:rFonts w:ascii="宋体" w:eastAsia="宋体" w:hAnsi="宋体" w:cs="宋体" w:hint="eastAsia"/>
          <w:b/>
          <w:bCs/>
          <w:color w:val="000000"/>
          <w:sz w:val="24"/>
        </w:rPr>
        <w:t xml:space="preserve">  发包人提供的施工设备和临时设施</w:t>
      </w:r>
      <w:bookmarkEnd w:id="77"/>
    </w:p>
    <w:p w:rsidR="000535A4" w:rsidRDefault="00000000">
      <w:pPr>
        <w:spacing w:line="500" w:lineRule="exact"/>
        <w:rPr>
          <w:rFonts w:ascii="宋体" w:eastAsia="宋体" w:hAnsi="宋体" w:cs="宋体"/>
          <w:bCs/>
          <w:color w:val="000000"/>
          <w:sz w:val="24"/>
        </w:rPr>
      </w:pPr>
      <w:bookmarkStart w:id="78" w:name="_Toc221951169"/>
      <w:r>
        <w:rPr>
          <w:rFonts w:ascii="宋体" w:eastAsia="宋体" w:hAnsi="宋体" w:cs="宋体" w:hint="eastAsia"/>
          <w:bCs/>
          <w:color w:val="000000"/>
          <w:sz w:val="24"/>
        </w:rPr>
        <w:t>（1）发包人不提供施工设备</w:t>
      </w:r>
      <w:bookmarkEnd w:id="78"/>
      <w:r>
        <w:rPr>
          <w:rFonts w:ascii="宋体" w:eastAsia="宋体" w:hAnsi="宋体" w:cs="宋体" w:hint="eastAsia"/>
          <w:bCs/>
          <w:color w:val="000000"/>
          <w:sz w:val="24"/>
        </w:rPr>
        <w:t>：</w:t>
      </w:r>
      <w:bookmarkStart w:id="79" w:name="_Toc221951170"/>
    </w:p>
    <w:p w:rsidR="000535A4" w:rsidRDefault="00000000">
      <w:pPr>
        <w:keepNext/>
        <w:keepLines/>
        <w:spacing w:line="500" w:lineRule="exact"/>
        <w:outlineLvl w:val="2"/>
        <w:rPr>
          <w:rFonts w:ascii="宋体" w:eastAsia="宋体" w:hAnsi="宋体" w:cs="宋体"/>
          <w:b/>
          <w:bCs/>
          <w:color w:val="000000"/>
          <w:sz w:val="24"/>
        </w:rPr>
      </w:pPr>
      <w:bookmarkStart w:id="80" w:name="_Toc222029533"/>
      <w:bookmarkStart w:id="81" w:name="_Toc222033884"/>
      <w:bookmarkStart w:id="82" w:name="_Toc222031035"/>
      <w:bookmarkStart w:id="83" w:name="_Toc222032702"/>
      <w:bookmarkStart w:id="84" w:name="_Toc221951178"/>
      <w:bookmarkEnd w:id="79"/>
      <w:r>
        <w:rPr>
          <w:rFonts w:ascii="宋体" w:eastAsia="宋体" w:hAnsi="宋体" w:cs="宋体" w:hint="eastAsia"/>
          <w:b/>
          <w:bCs/>
          <w:color w:val="000000"/>
          <w:sz w:val="24"/>
        </w:rPr>
        <w:t>7  交通运输</w:t>
      </w:r>
      <w:bookmarkEnd w:id="80"/>
      <w:bookmarkEnd w:id="81"/>
      <w:bookmarkEnd w:id="82"/>
      <w:bookmarkEnd w:id="83"/>
      <w:bookmarkEnd w:id="84"/>
    </w:p>
    <w:p w:rsidR="000535A4" w:rsidRDefault="00000000">
      <w:pPr>
        <w:keepNext/>
        <w:keepLines/>
        <w:spacing w:line="500" w:lineRule="exact"/>
        <w:outlineLvl w:val="3"/>
        <w:rPr>
          <w:rFonts w:ascii="宋体" w:eastAsia="宋体" w:hAnsi="宋体" w:cs="宋体"/>
          <w:b/>
          <w:bCs/>
          <w:color w:val="000000"/>
          <w:sz w:val="24"/>
        </w:rPr>
      </w:pPr>
      <w:bookmarkStart w:id="85" w:name="_Toc221951179"/>
      <w:r>
        <w:rPr>
          <w:rFonts w:ascii="宋体" w:eastAsia="宋体" w:hAnsi="宋体" w:cs="宋体" w:hint="eastAsia"/>
          <w:b/>
          <w:bCs/>
          <w:color w:val="000000"/>
          <w:sz w:val="24"/>
        </w:rPr>
        <w:t>7.1  道路通行权和场外设施</w:t>
      </w:r>
      <w:bookmarkEnd w:id="85"/>
    </w:p>
    <w:p w:rsidR="000535A4" w:rsidRDefault="00000000">
      <w:pPr>
        <w:spacing w:line="500" w:lineRule="exact"/>
        <w:ind w:firstLineChars="150" w:firstLine="360"/>
        <w:rPr>
          <w:rFonts w:ascii="宋体" w:eastAsia="宋体" w:hAnsi="宋体" w:cs="宋体"/>
          <w:color w:val="000000"/>
          <w:sz w:val="24"/>
        </w:rPr>
      </w:pPr>
      <w:r>
        <w:rPr>
          <w:rFonts w:ascii="宋体" w:eastAsia="宋体" w:hAnsi="宋体" w:cs="宋体" w:hint="eastAsia"/>
          <w:bCs/>
          <w:color w:val="000000"/>
          <w:sz w:val="24"/>
        </w:rPr>
        <w:t>道路通行权和场外设施的约定</w:t>
      </w:r>
      <w:r>
        <w:rPr>
          <w:rFonts w:ascii="宋体" w:eastAsia="宋体" w:hAnsi="宋体" w:cs="宋体" w:hint="eastAsia"/>
          <w:color w:val="000000"/>
          <w:sz w:val="24"/>
        </w:rPr>
        <w:t>：</w:t>
      </w:r>
      <w:r>
        <w:rPr>
          <w:rFonts w:ascii="宋体" w:eastAsia="宋体" w:hAnsi="宋体" w:cs="宋体" w:hint="eastAsia"/>
          <w:color w:val="000000"/>
          <w:sz w:val="24"/>
          <w:u w:val="single"/>
        </w:rPr>
        <w:t>由承包人负责</w:t>
      </w:r>
      <w:r>
        <w:rPr>
          <w:rFonts w:ascii="宋体" w:eastAsia="宋体" w:hAnsi="宋体" w:cs="宋体" w:hint="eastAsia"/>
          <w:color w:val="000000"/>
          <w:sz w:val="24"/>
        </w:rPr>
        <w:t>。</w:t>
      </w:r>
    </w:p>
    <w:p w:rsidR="000535A4" w:rsidRDefault="00550ECB">
      <w:pPr>
        <w:keepNext/>
        <w:keepLines/>
        <w:spacing w:line="500" w:lineRule="exact"/>
        <w:outlineLvl w:val="2"/>
        <w:rPr>
          <w:rFonts w:ascii="宋体" w:eastAsia="宋体" w:hAnsi="宋体" w:cs="宋体"/>
          <w:b/>
          <w:bCs/>
          <w:color w:val="000000"/>
          <w:sz w:val="24"/>
        </w:rPr>
      </w:pPr>
      <w:r>
        <w:rPr>
          <w:rFonts w:ascii="宋体" w:eastAsia="宋体" w:hAnsi="宋体" w:cs="宋体"/>
          <w:b/>
          <w:bCs/>
          <w:color w:val="000000"/>
          <w:sz w:val="24"/>
        </w:rPr>
        <w:t>8</w:t>
      </w:r>
      <w:r>
        <w:rPr>
          <w:rFonts w:ascii="宋体" w:eastAsia="宋体" w:hAnsi="宋体" w:cs="宋体" w:hint="eastAsia"/>
          <w:b/>
          <w:bCs/>
          <w:color w:val="000000"/>
          <w:sz w:val="24"/>
        </w:rPr>
        <w:t xml:space="preserve"> 施工安全、治安保卫和环境保护</w:t>
      </w:r>
    </w:p>
    <w:p w:rsidR="000535A4" w:rsidRDefault="00550ECB">
      <w:pPr>
        <w:keepNext/>
        <w:keepLines/>
        <w:spacing w:line="500" w:lineRule="exact"/>
        <w:outlineLvl w:val="3"/>
        <w:rPr>
          <w:rFonts w:ascii="宋体" w:eastAsia="宋体" w:hAnsi="宋体" w:cs="宋体"/>
          <w:b/>
          <w:bCs/>
          <w:color w:val="000000"/>
          <w:sz w:val="24"/>
        </w:rPr>
      </w:pPr>
      <w:r>
        <w:rPr>
          <w:rFonts w:ascii="宋体" w:eastAsia="宋体" w:hAnsi="宋体" w:cs="宋体"/>
          <w:b/>
          <w:bCs/>
          <w:color w:val="000000"/>
          <w:sz w:val="24"/>
        </w:rPr>
        <w:t>8</w:t>
      </w:r>
      <w:r>
        <w:rPr>
          <w:rFonts w:ascii="宋体" w:eastAsia="宋体" w:hAnsi="宋体" w:cs="宋体" w:hint="eastAsia"/>
          <w:b/>
          <w:bCs/>
          <w:color w:val="000000"/>
          <w:sz w:val="24"/>
        </w:rPr>
        <w:t>.1 发包人的施工安全责任</w:t>
      </w:r>
    </w:p>
    <w:p w:rsidR="000535A4" w:rsidRDefault="00550ECB">
      <w:pPr>
        <w:spacing w:line="500" w:lineRule="exact"/>
        <w:ind w:firstLineChars="150" w:firstLine="360"/>
        <w:rPr>
          <w:rFonts w:ascii="宋体" w:eastAsia="宋体" w:hAnsi="宋体" w:cs="宋体"/>
          <w:color w:val="000000"/>
          <w:sz w:val="24"/>
          <w:u w:val="single"/>
        </w:rPr>
      </w:pPr>
      <w:r>
        <w:rPr>
          <w:rFonts w:ascii="宋体" w:eastAsia="宋体" w:hAnsi="宋体" w:cs="宋体"/>
          <w:color w:val="000000"/>
          <w:sz w:val="24"/>
        </w:rPr>
        <w:t>8</w:t>
      </w:r>
      <w:r>
        <w:rPr>
          <w:rFonts w:ascii="宋体" w:eastAsia="宋体" w:hAnsi="宋体" w:cs="宋体" w:hint="eastAsia"/>
          <w:bCs/>
          <w:color w:val="000000"/>
          <w:sz w:val="24"/>
        </w:rPr>
        <w:t>.1.</w:t>
      </w:r>
      <w:r>
        <w:rPr>
          <w:rFonts w:ascii="宋体" w:eastAsia="宋体" w:hAnsi="宋体" w:cs="宋体"/>
          <w:bCs/>
          <w:color w:val="000000"/>
          <w:sz w:val="24"/>
        </w:rPr>
        <w:t>1</w:t>
      </w:r>
      <w:r>
        <w:rPr>
          <w:rFonts w:ascii="宋体" w:eastAsia="宋体" w:hAnsi="宋体" w:cs="宋体" w:hint="eastAsia"/>
          <w:bCs/>
          <w:color w:val="000000"/>
          <w:sz w:val="24"/>
        </w:rPr>
        <w:t xml:space="preserve"> 发包人提供</w:t>
      </w:r>
      <w:r>
        <w:rPr>
          <w:rFonts w:ascii="宋体" w:eastAsia="宋体" w:hAnsi="宋体" w:cs="宋体" w:hint="eastAsia"/>
          <w:color w:val="000000"/>
          <w:sz w:val="24"/>
          <w:u w:val="single"/>
        </w:rPr>
        <w:t>供水、供电、通信</w:t>
      </w:r>
      <w:r>
        <w:rPr>
          <w:rFonts w:ascii="宋体" w:eastAsia="宋体" w:hAnsi="宋体" w:cs="宋体" w:hint="eastAsia"/>
          <w:bCs/>
          <w:color w:val="000000"/>
          <w:sz w:val="24"/>
        </w:rPr>
        <w:t>资料，</w:t>
      </w:r>
      <w:proofErr w:type="gramStart"/>
      <w:r>
        <w:rPr>
          <w:rFonts w:ascii="宋体" w:eastAsia="宋体" w:hAnsi="宋体" w:cs="宋体" w:hint="eastAsia"/>
          <w:bCs/>
          <w:color w:val="000000"/>
          <w:sz w:val="24"/>
        </w:rPr>
        <w:t>其余资料</w:t>
      </w:r>
      <w:proofErr w:type="gramEnd"/>
      <w:r>
        <w:rPr>
          <w:rFonts w:ascii="宋体" w:eastAsia="宋体" w:hAnsi="宋体" w:cs="宋体" w:hint="eastAsia"/>
          <w:bCs/>
          <w:color w:val="000000"/>
          <w:sz w:val="24"/>
        </w:rPr>
        <w:t>由承包人负责收集。</w:t>
      </w:r>
    </w:p>
    <w:p w:rsidR="000535A4" w:rsidRDefault="00000000">
      <w:pPr>
        <w:keepNext/>
        <w:keepLines/>
        <w:spacing w:line="500" w:lineRule="exact"/>
        <w:outlineLvl w:val="3"/>
        <w:rPr>
          <w:rFonts w:ascii="宋体" w:eastAsia="宋体" w:hAnsi="宋体" w:cs="宋体"/>
          <w:b/>
          <w:bCs/>
          <w:color w:val="000000"/>
          <w:sz w:val="24"/>
        </w:rPr>
      </w:pPr>
      <w:r>
        <w:rPr>
          <w:rFonts w:ascii="宋体" w:eastAsia="宋体" w:hAnsi="宋体" w:cs="宋体" w:hint="eastAsia"/>
          <w:b/>
          <w:bCs/>
          <w:color w:val="000000"/>
          <w:sz w:val="24"/>
        </w:rPr>
        <w:t>9承包人的施工安全责任：</w:t>
      </w:r>
      <w:r>
        <w:rPr>
          <w:rFonts w:ascii="宋体" w:eastAsia="宋体" w:hAnsi="宋体" w:cs="宋体" w:hint="eastAsia"/>
          <w:color w:val="000000"/>
          <w:sz w:val="24"/>
        </w:rPr>
        <w:t>以双方签订的安全生产责任书的约定为准。</w:t>
      </w:r>
    </w:p>
    <w:p w:rsidR="000535A4" w:rsidRDefault="00000000">
      <w:pPr>
        <w:keepNext/>
        <w:keepLines/>
        <w:spacing w:line="500" w:lineRule="exact"/>
        <w:outlineLvl w:val="3"/>
        <w:rPr>
          <w:rFonts w:ascii="宋体" w:eastAsia="宋体" w:hAnsi="宋体" w:cs="宋体"/>
          <w:b/>
          <w:bCs/>
          <w:color w:val="000000"/>
          <w:sz w:val="24"/>
        </w:rPr>
      </w:pPr>
      <w:r>
        <w:rPr>
          <w:rFonts w:ascii="宋体" w:eastAsia="宋体" w:hAnsi="宋体" w:cs="宋体" w:hint="eastAsia"/>
          <w:b/>
          <w:bCs/>
          <w:color w:val="000000"/>
          <w:sz w:val="24"/>
        </w:rPr>
        <w:t>9.</w:t>
      </w:r>
      <w:r w:rsidR="00550ECB">
        <w:rPr>
          <w:rFonts w:ascii="宋体" w:eastAsia="宋体" w:hAnsi="宋体" w:cs="宋体"/>
          <w:b/>
          <w:bCs/>
          <w:color w:val="000000"/>
          <w:sz w:val="24"/>
        </w:rPr>
        <w:t>1</w:t>
      </w:r>
      <w:r>
        <w:rPr>
          <w:rFonts w:ascii="宋体" w:eastAsia="宋体" w:hAnsi="宋体" w:cs="宋体" w:hint="eastAsia"/>
          <w:b/>
          <w:bCs/>
          <w:color w:val="000000"/>
          <w:sz w:val="24"/>
        </w:rPr>
        <w:t>文明工地</w:t>
      </w:r>
    </w:p>
    <w:p w:rsidR="000535A4" w:rsidRDefault="00000000">
      <w:pPr>
        <w:spacing w:line="500" w:lineRule="exact"/>
        <w:ind w:firstLine="480"/>
        <w:rPr>
          <w:rFonts w:ascii="宋体" w:eastAsia="宋体" w:hAnsi="宋体" w:cs="宋体"/>
          <w:color w:val="000000"/>
          <w:sz w:val="24"/>
        </w:rPr>
      </w:pPr>
      <w:r>
        <w:rPr>
          <w:rFonts w:ascii="宋体" w:eastAsia="宋体" w:hAnsi="宋体" w:cs="宋体" w:hint="eastAsia"/>
          <w:color w:val="000000"/>
          <w:sz w:val="24"/>
        </w:rPr>
        <w:t>9.</w:t>
      </w:r>
      <w:r w:rsidR="00550ECB">
        <w:rPr>
          <w:rFonts w:ascii="宋体" w:eastAsia="宋体" w:hAnsi="宋体" w:cs="宋体"/>
          <w:color w:val="000000"/>
          <w:sz w:val="24"/>
        </w:rPr>
        <w:t>1</w:t>
      </w:r>
      <w:r>
        <w:rPr>
          <w:rFonts w:ascii="宋体" w:eastAsia="宋体" w:hAnsi="宋体" w:cs="宋体" w:hint="eastAsia"/>
          <w:color w:val="000000"/>
          <w:sz w:val="24"/>
        </w:rPr>
        <w:t>.1 本合同文明工地的约定：</w:t>
      </w:r>
      <w:r>
        <w:rPr>
          <w:rFonts w:ascii="宋体" w:eastAsia="宋体" w:hAnsi="宋体" w:cs="宋体" w:hint="eastAsia"/>
          <w:color w:val="000000"/>
          <w:sz w:val="24"/>
          <w:u w:val="single"/>
        </w:rPr>
        <w:t>创建文明工地</w:t>
      </w:r>
      <w:r>
        <w:rPr>
          <w:rFonts w:ascii="宋体" w:eastAsia="宋体" w:hAnsi="宋体" w:cs="宋体" w:hint="eastAsia"/>
          <w:color w:val="000000"/>
          <w:sz w:val="24"/>
        </w:rPr>
        <w:t>。</w:t>
      </w:r>
    </w:p>
    <w:p w:rsidR="000535A4" w:rsidRDefault="00000000">
      <w:pPr>
        <w:keepNext/>
        <w:keepLines/>
        <w:spacing w:line="500" w:lineRule="exact"/>
        <w:outlineLvl w:val="2"/>
        <w:rPr>
          <w:rFonts w:ascii="宋体" w:eastAsia="宋体" w:hAnsi="宋体" w:cs="宋体"/>
          <w:b/>
          <w:bCs/>
          <w:color w:val="000000"/>
          <w:sz w:val="24"/>
        </w:rPr>
      </w:pPr>
      <w:bookmarkStart w:id="86" w:name="_Toc285028975"/>
      <w:bookmarkStart w:id="87" w:name="_Toc267473080"/>
      <w:bookmarkStart w:id="88" w:name="_Toc307416180"/>
      <w:bookmarkStart w:id="89" w:name="_Toc263370629"/>
      <w:bookmarkStart w:id="90" w:name="_Toc307485244"/>
      <w:bookmarkStart w:id="91" w:name="_Toc307417477"/>
      <w:bookmarkStart w:id="92" w:name="_Toc380069132"/>
      <w:bookmarkStart w:id="93" w:name="_Toc265657502"/>
      <w:r>
        <w:rPr>
          <w:rFonts w:ascii="宋体" w:eastAsia="宋体" w:hAnsi="宋体" w:cs="宋体" w:hint="eastAsia"/>
          <w:b/>
          <w:bCs/>
          <w:color w:val="000000"/>
          <w:sz w:val="24"/>
        </w:rPr>
        <w:t>10．进度计划</w:t>
      </w:r>
      <w:bookmarkEnd w:id="86"/>
      <w:bookmarkEnd w:id="87"/>
      <w:bookmarkEnd w:id="88"/>
      <w:bookmarkEnd w:id="89"/>
      <w:bookmarkEnd w:id="90"/>
      <w:bookmarkEnd w:id="91"/>
      <w:bookmarkEnd w:id="92"/>
      <w:bookmarkEnd w:id="93"/>
    </w:p>
    <w:p w:rsidR="000535A4" w:rsidRDefault="00000000">
      <w:pPr>
        <w:keepNext/>
        <w:keepLines/>
        <w:spacing w:line="500" w:lineRule="exact"/>
        <w:outlineLvl w:val="3"/>
        <w:rPr>
          <w:rFonts w:ascii="宋体" w:eastAsia="宋体" w:hAnsi="宋体" w:cs="宋体"/>
          <w:b/>
          <w:bCs/>
          <w:color w:val="000000"/>
          <w:sz w:val="24"/>
        </w:rPr>
      </w:pPr>
      <w:bookmarkStart w:id="94" w:name="_Toc267473081"/>
      <w:bookmarkStart w:id="95" w:name="_Toc285028976"/>
      <w:bookmarkStart w:id="96" w:name="_Toc265657503"/>
      <w:r>
        <w:rPr>
          <w:rFonts w:ascii="宋体" w:eastAsia="宋体" w:hAnsi="宋体" w:cs="宋体" w:hint="eastAsia"/>
          <w:b/>
          <w:bCs/>
          <w:color w:val="000000"/>
          <w:sz w:val="24"/>
        </w:rPr>
        <w:t>10.1 合同进度计划</w:t>
      </w:r>
      <w:bookmarkEnd w:id="94"/>
      <w:bookmarkEnd w:id="95"/>
      <w:bookmarkEnd w:id="96"/>
    </w:p>
    <w:p w:rsidR="000535A4" w:rsidRDefault="00000000">
      <w:pPr>
        <w:spacing w:line="500" w:lineRule="exact"/>
        <w:ind w:firstLineChars="200" w:firstLine="480"/>
        <w:rPr>
          <w:rFonts w:ascii="宋体" w:eastAsia="宋体" w:hAnsi="宋体" w:cs="宋体"/>
          <w:color w:val="000000"/>
          <w:sz w:val="24"/>
        </w:rPr>
      </w:pPr>
      <w:r>
        <w:rPr>
          <w:rFonts w:ascii="宋体" w:eastAsia="宋体" w:hAnsi="宋体" w:cs="宋体" w:hint="eastAsia"/>
          <w:color w:val="000000"/>
          <w:sz w:val="24"/>
        </w:rPr>
        <w:t>承包人应按开工3日前，编制详细的施工进度计划和施工方案说明报送监理人。监理人应在开工1日前批复或提出修改意见，否则该进度计划视为已得到批准。</w:t>
      </w:r>
    </w:p>
    <w:p w:rsidR="000535A4" w:rsidRDefault="00000000">
      <w:pPr>
        <w:keepNext/>
        <w:keepLines/>
        <w:spacing w:line="500" w:lineRule="exact"/>
        <w:outlineLvl w:val="3"/>
        <w:rPr>
          <w:rFonts w:ascii="宋体" w:eastAsia="宋体" w:hAnsi="宋体" w:cs="宋体"/>
          <w:b/>
          <w:bCs/>
          <w:color w:val="000000"/>
          <w:sz w:val="24"/>
        </w:rPr>
      </w:pPr>
      <w:bookmarkStart w:id="97" w:name="_Toc265657504"/>
      <w:bookmarkStart w:id="98" w:name="_Toc285028977"/>
      <w:bookmarkStart w:id="99" w:name="_Toc267473082"/>
      <w:r>
        <w:rPr>
          <w:rFonts w:ascii="宋体" w:eastAsia="宋体" w:hAnsi="宋体" w:cs="宋体" w:hint="eastAsia"/>
          <w:b/>
          <w:bCs/>
          <w:color w:val="000000"/>
          <w:sz w:val="24"/>
        </w:rPr>
        <w:lastRenderedPageBreak/>
        <w:t>10.2 合同进度计划的修订</w:t>
      </w:r>
      <w:bookmarkEnd w:id="97"/>
      <w:bookmarkEnd w:id="98"/>
      <w:bookmarkEnd w:id="99"/>
    </w:p>
    <w:p w:rsidR="000535A4" w:rsidRDefault="00000000">
      <w:pPr>
        <w:spacing w:line="500" w:lineRule="exact"/>
        <w:ind w:firstLineChars="200" w:firstLine="480"/>
        <w:rPr>
          <w:rFonts w:ascii="宋体" w:eastAsia="宋体" w:hAnsi="宋体" w:cs="宋体"/>
          <w:color w:val="000000"/>
          <w:sz w:val="24"/>
        </w:rPr>
      </w:pPr>
      <w:r>
        <w:rPr>
          <w:rFonts w:ascii="宋体" w:eastAsia="宋体" w:hAnsi="宋体" w:cs="宋体" w:hint="eastAsia"/>
          <w:color w:val="000000"/>
          <w:sz w:val="24"/>
        </w:rPr>
        <w:t>不论何种原因造成工程的实际进度与第10.1款的合同进度计划不符时，承包人可以在28日内向监理人提交修订合同进度计划的申请报告，并附有</w:t>
      </w:r>
      <w:proofErr w:type="gramStart"/>
      <w:r>
        <w:rPr>
          <w:rFonts w:ascii="宋体" w:eastAsia="宋体" w:hAnsi="宋体" w:cs="宋体" w:hint="eastAsia"/>
          <w:color w:val="000000"/>
          <w:sz w:val="24"/>
        </w:rPr>
        <w:t>关措施</w:t>
      </w:r>
      <w:proofErr w:type="gramEnd"/>
      <w:r>
        <w:rPr>
          <w:rFonts w:ascii="宋体" w:eastAsia="宋体" w:hAnsi="宋体" w:cs="宋体" w:hint="eastAsia"/>
          <w:color w:val="000000"/>
          <w:sz w:val="24"/>
        </w:rPr>
        <w:t>和相关资料，报监理人审批；监理人也可以直接向承包人做出修订合同进度计划的指示，承包人应按该指示修订合同进度计划，报监理人审批。监理人应在14日内批复。监理人在批复前应获得发包人同意。</w:t>
      </w:r>
    </w:p>
    <w:p w:rsidR="000535A4" w:rsidRDefault="00000000">
      <w:pPr>
        <w:keepNext/>
        <w:keepLines/>
        <w:adjustRightInd w:val="0"/>
        <w:spacing w:before="260" w:after="260" w:line="500" w:lineRule="exact"/>
        <w:textAlignment w:val="baseline"/>
        <w:outlineLvl w:val="2"/>
        <w:rPr>
          <w:rFonts w:ascii="宋体" w:eastAsia="宋体" w:hAnsi="宋体" w:cs="宋体"/>
          <w:b/>
          <w:bCs/>
          <w:color w:val="000000"/>
          <w:kern w:val="0"/>
          <w:sz w:val="24"/>
        </w:rPr>
      </w:pPr>
      <w:bookmarkStart w:id="100" w:name="_Toc222031038"/>
      <w:bookmarkStart w:id="101" w:name="_Toc222033887"/>
      <w:bookmarkStart w:id="102" w:name="_Toc222029536"/>
      <w:bookmarkStart w:id="103" w:name="_Toc221951188"/>
      <w:bookmarkStart w:id="104" w:name="_Toc222032705"/>
      <w:bookmarkStart w:id="105" w:name="_Toc229305394"/>
      <w:r>
        <w:rPr>
          <w:rFonts w:ascii="宋体" w:eastAsia="宋体" w:hAnsi="宋体" w:cs="宋体" w:hint="eastAsia"/>
          <w:b/>
          <w:bCs/>
          <w:color w:val="000000"/>
          <w:sz w:val="24"/>
        </w:rPr>
        <w:t xml:space="preserve">11 </w:t>
      </w:r>
      <w:r>
        <w:rPr>
          <w:rFonts w:ascii="宋体" w:eastAsia="宋体" w:hAnsi="宋体" w:cs="宋体" w:hint="eastAsia"/>
          <w:b/>
          <w:bCs/>
          <w:color w:val="000000"/>
          <w:kern w:val="0"/>
          <w:sz w:val="24"/>
        </w:rPr>
        <w:t xml:space="preserve"> 开工和竣工</w:t>
      </w:r>
      <w:bookmarkEnd w:id="100"/>
      <w:bookmarkEnd w:id="101"/>
      <w:bookmarkEnd w:id="102"/>
      <w:bookmarkEnd w:id="103"/>
      <w:bookmarkEnd w:id="104"/>
      <w:bookmarkEnd w:id="105"/>
      <w:r>
        <w:rPr>
          <w:rFonts w:ascii="宋体" w:eastAsia="宋体" w:hAnsi="宋体" w:cs="宋体" w:hint="eastAsia"/>
          <w:b/>
          <w:bCs/>
          <w:color w:val="000000"/>
          <w:kern w:val="0"/>
          <w:sz w:val="24"/>
        </w:rPr>
        <w:t>（完工）</w:t>
      </w:r>
    </w:p>
    <w:p w:rsidR="000535A4" w:rsidRDefault="00000000">
      <w:pPr>
        <w:keepNext/>
        <w:keepLines/>
        <w:adjustRightInd w:val="0"/>
        <w:spacing w:line="500" w:lineRule="exact"/>
        <w:jc w:val="left"/>
        <w:textAlignment w:val="baseline"/>
        <w:outlineLvl w:val="3"/>
        <w:rPr>
          <w:rFonts w:ascii="宋体" w:eastAsia="宋体" w:hAnsi="宋体" w:cs="宋体"/>
          <w:b/>
          <w:bCs/>
          <w:color w:val="000000"/>
          <w:kern w:val="0"/>
          <w:sz w:val="24"/>
        </w:rPr>
      </w:pPr>
      <w:bookmarkStart w:id="106" w:name="_Toc221951198"/>
      <w:r>
        <w:rPr>
          <w:rFonts w:ascii="宋体" w:eastAsia="宋体" w:hAnsi="宋体" w:cs="宋体" w:hint="eastAsia"/>
          <w:b/>
          <w:bCs/>
          <w:color w:val="000000"/>
          <w:kern w:val="0"/>
          <w:sz w:val="24"/>
        </w:rPr>
        <w:t>11.</w:t>
      </w:r>
      <w:r w:rsidR="00550ECB">
        <w:rPr>
          <w:rFonts w:ascii="宋体" w:eastAsia="宋体" w:hAnsi="宋体" w:cs="宋体"/>
          <w:b/>
          <w:bCs/>
          <w:color w:val="000000"/>
          <w:kern w:val="0"/>
          <w:sz w:val="24"/>
        </w:rPr>
        <w:t>1</w:t>
      </w:r>
      <w:r>
        <w:rPr>
          <w:rFonts w:ascii="宋体" w:eastAsia="宋体" w:hAnsi="宋体" w:cs="宋体" w:hint="eastAsia"/>
          <w:b/>
          <w:bCs/>
          <w:color w:val="000000"/>
          <w:kern w:val="0"/>
          <w:sz w:val="24"/>
        </w:rPr>
        <w:t xml:space="preserve">  承包人工期延误</w:t>
      </w:r>
      <w:bookmarkEnd w:id="106"/>
      <w:r>
        <w:rPr>
          <w:rFonts w:ascii="宋体" w:eastAsia="宋体" w:hAnsi="宋体" w:cs="宋体" w:hint="eastAsia"/>
          <w:b/>
          <w:bCs/>
          <w:color w:val="000000"/>
          <w:kern w:val="0"/>
          <w:sz w:val="24"/>
        </w:rPr>
        <w:t xml:space="preserve"> </w:t>
      </w:r>
    </w:p>
    <w:p w:rsidR="000535A4" w:rsidRDefault="00000000">
      <w:pPr>
        <w:spacing w:line="500" w:lineRule="exact"/>
        <w:ind w:firstLineChars="200" w:firstLine="480"/>
        <w:rPr>
          <w:rFonts w:ascii="宋体" w:eastAsia="宋体" w:hAnsi="宋体" w:cs="宋体"/>
          <w:bCs/>
          <w:color w:val="000000"/>
          <w:sz w:val="24"/>
        </w:rPr>
      </w:pPr>
      <w:bookmarkStart w:id="107" w:name="_Toc221951200"/>
      <w:r>
        <w:rPr>
          <w:rFonts w:ascii="宋体" w:eastAsia="宋体" w:hAnsi="宋体" w:cs="宋体" w:hint="eastAsia"/>
          <w:bCs/>
          <w:color w:val="000000"/>
          <w:sz w:val="24"/>
        </w:rPr>
        <w:t>（1）逾期竣工违约金表</w:t>
      </w:r>
      <w:bookmarkEnd w:id="107"/>
    </w:p>
    <w:tbl>
      <w:tblPr>
        <w:tblW w:w="0" w:type="auto"/>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4A0" w:firstRow="1" w:lastRow="0" w:firstColumn="1" w:lastColumn="0" w:noHBand="0" w:noVBand="1"/>
      </w:tblPr>
      <w:tblGrid>
        <w:gridCol w:w="843"/>
        <w:gridCol w:w="3044"/>
        <w:gridCol w:w="2400"/>
        <w:gridCol w:w="2221"/>
      </w:tblGrid>
      <w:tr w:rsidR="000535A4">
        <w:trPr>
          <w:jc w:val="center"/>
        </w:trPr>
        <w:tc>
          <w:tcPr>
            <w:tcW w:w="843" w:type="dxa"/>
            <w:vAlign w:val="center"/>
          </w:tcPr>
          <w:p w:rsidR="000535A4" w:rsidRDefault="00000000">
            <w:pPr>
              <w:spacing w:line="500" w:lineRule="exact"/>
              <w:jc w:val="center"/>
              <w:rPr>
                <w:rFonts w:ascii="宋体" w:eastAsia="宋体" w:hAnsi="宋体" w:cs="宋体"/>
                <w:color w:val="000000"/>
                <w:sz w:val="24"/>
              </w:rPr>
            </w:pPr>
            <w:bookmarkStart w:id="108" w:name="_Toc221951201"/>
            <w:r>
              <w:rPr>
                <w:rFonts w:ascii="宋体" w:eastAsia="宋体" w:hAnsi="宋体" w:cs="宋体" w:hint="eastAsia"/>
                <w:color w:val="000000"/>
                <w:sz w:val="24"/>
              </w:rPr>
              <w:t>序号</w:t>
            </w:r>
            <w:bookmarkEnd w:id="108"/>
          </w:p>
        </w:tc>
        <w:tc>
          <w:tcPr>
            <w:tcW w:w="3044" w:type="dxa"/>
            <w:vAlign w:val="center"/>
          </w:tcPr>
          <w:p w:rsidR="000535A4" w:rsidRDefault="00000000">
            <w:pPr>
              <w:spacing w:line="500" w:lineRule="exact"/>
              <w:jc w:val="center"/>
              <w:rPr>
                <w:rFonts w:ascii="宋体" w:eastAsia="宋体" w:hAnsi="宋体" w:cs="宋体"/>
                <w:color w:val="000000"/>
                <w:sz w:val="24"/>
              </w:rPr>
            </w:pPr>
            <w:bookmarkStart w:id="109" w:name="_Toc221951202"/>
            <w:r>
              <w:rPr>
                <w:rFonts w:ascii="宋体" w:eastAsia="宋体" w:hAnsi="宋体" w:cs="宋体" w:hint="eastAsia"/>
                <w:color w:val="000000"/>
                <w:sz w:val="24"/>
              </w:rPr>
              <w:t>项目及其说明</w:t>
            </w:r>
            <w:bookmarkEnd w:id="109"/>
          </w:p>
        </w:tc>
        <w:tc>
          <w:tcPr>
            <w:tcW w:w="2400" w:type="dxa"/>
            <w:vAlign w:val="center"/>
          </w:tcPr>
          <w:p w:rsidR="000535A4" w:rsidRDefault="00000000">
            <w:pPr>
              <w:spacing w:line="500" w:lineRule="exact"/>
              <w:jc w:val="center"/>
              <w:rPr>
                <w:rFonts w:ascii="宋体" w:eastAsia="宋体" w:hAnsi="宋体" w:cs="宋体"/>
                <w:color w:val="000000"/>
                <w:sz w:val="24"/>
              </w:rPr>
            </w:pPr>
            <w:bookmarkStart w:id="110" w:name="_Toc221951203"/>
            <w:r>
              <w:rPr>
                <w:rFonts w:ascii="宋体" w:eastAsia="宋体" w:hAnsi="宋体" w:cs="宋体" w:hint="eastAsia"/>
                <w:color w:val="000000"/>
                <w:sz w:val="24"/>
              </w:rPr>
              <w:t>要求竣工日期</w:t>
            </w:r>
            <w:bookmarkEnd w:id="110"/>
          </w:p>
        </w:tc>
        <w:tc>
          <w:tcPr>
            <w:tcW w:w="2221" w:type="dxa"/>
          </w:tcPr>
          <w:p w:rsidR="000535A4" w:rsidRDefault="00000000">
            <w:pPr>
              <w:spacing w:line="500" w:lineRule="exact"/>
              <w:jc w:val="center"/>
              <w:rPr>
                <w:rFonts w:ascii="宋体" w:eastAsia="宋体" w:hAnsi="宋体" w:cs="宋体"/>
                <w:color w:val="000000"/>
                <w:sz w:val="24"/>
              </w:rPr>
            </w:pPr>
            <w:r>
              <w:rPr>
                <w:rFonts w:ascii="宋体" w:eastAsia="宋体" w:hAnsi="宋体" w:cs="宋体" w:hint="eastAsia"/>
                <w:color w:val="000000"/>
                <w:sz w:val="24"/>
              </w:rPr>
              <w:t>逾期完工违约金</w:t>
            </w:r>
          </w:p>
        </w:tc>
      </w:tr>
      <w:tr w:rsidR="000535A4">
        <w:trPr>
          <w:jc w:val="center"/>
        </w:trPr>
        <w:tc>
          <w:tcPr>
            <w:tcW w:w="843" w:type="dxa"/>
            <w:vAlign w:val="center"/>
          </w:tcPr>
          <w:p w:rsidR="000535A4" w:rsidRDefault="00000000">
            <w:pPr>
              <w:spacing w:line="500" w:lineRule="exact"/>
              <w:jc w:val="center"/>
              <w:rPr>
                <w:rFonts w:ascii="宋体" w:eastAsia="宋体" w:hAnsi="宋体" w:cs="宋体"/>
                <w:color w:val="000000"/>
                <w:sz w:val="24"/>
              </w:rPr>
            </w:pPr>
            <w:r>
              <w:rPr>
                <w:rFonts w:ascii="宋体" w:eastAsia="宋体" w:hAnsi="宋体" w:cs="宋体" w:hint="eastAsia"/>
                <w:color w:val="000000"/>
                <w:sz w:val="24"/>
              </w:rPr>
              <w:t>1</w:t>
            </w:r>
          </w:p>
        </w:tc>
        <w:tc>
          <w:tcPr>
            <w:tcW w:w="3044" w:type="dxa"/>
            <w:vAlign w:val="center"/>
          </w:tcPr>
          <w:p w:rsidR="000535A4" w:rsidRDefault="00000000">
            <w:pPr>
              <w:spacing w:line="500" w:lineRule="exact"/>
              <w:jc w:val="center"/>
              <w:rPr>
                <w:rFonts w:ascii="宋体" w:eastAsia="宋体" w:hAnsi="宋体" w:cs="宋体"/>
                <w:color w:val="000000"/>
                <w:sz w:val="24"/>
              </w:rPr>
            </w:pPr>
            <w:r>
              <w:rPr>
                <w:rFonts w:ascii="宋体" w:eastAsia="宋体" w:hAnsi="宋体" w:cs="宋体" w:hint="eastAsia"/>
                <w:color w:val="000000"/>
                <w:sz w:val="24"/>
              </w:rPr>
              <w:t>全部工程</w:t>
            </w:r>
          </w:p>
        </w:tc>
        <w:tc>
          <w:tcPr>
            <w:tcW w:w="2400" w:type="dxa"/>
            <w:vAlign w:val="center"/>
          </w:tcPr>
          <w:p w:rsidR="000535A4" w:rsidRDefault="00000000">
            <w:pPr>
              <w:spacing w:line="500" w:lineRule="exact"/>
              <w:jc w:val="center"/>
              <w:rPr>
                <w:rFonts w:ascii="宋体" w:eastAsia="宋体" w:hAnsi="宋体" w:cs="宋体"/>
                <w:color w:val="000000"/>
                <w:sz w:val="24"/>
              </w:rPr>
            </w:pPr>
            <w:r>
              <w:rPr>
                <w:rFonts w:ascii="宋体" w:eastAsia="宋体" w:hAnsi="宋体" w:cs="宋体" w:hint="eastAsia"/>
                <w:color w:val="000000"/>
                <w:sz w:val="24"/>
              </w:rPr>
              <w:t>2023年  年  日</w:t>
            </w:r>
          </w:p>
        </w:tc>
        <w:tc>
          <w:tcPr>
            <w:tcW w:w="2221" w:type="dxa"/>
          </w:tcPr>
          <w:p w:rsidR="000535A4" w:rsidRDefault="00000000">
            <w:pPr>
              <w:spacing w:line="500" w:lineRule="exact"/>
              <w:jc w:val="center"/>
              <w:rPr>
                <w:rFonts w:ascii="宋体" w:eastAsia="宋体" w:hAnsi="宋体" w:cs="宋体"/>
                <w:color w:val="000000"/>
                <w:sz w:val="24"/>
              </w:rPr>
            </w:pPr>
            <w:r>
              <w:rPr>
                <w:rFonts w:ascii="宋体" w:eastAsia="宋体" w:hAnsi="宋体" w:cs="宋体" w:hint="eastAsia"/>
                <w:color w:val="000000"/>
                <w:sz w:val="24"/>
              </w:rPr>
              <w:t>500元/天</w:t>
            </w:r>
          </w:p>
        </w:tc>
      </w:tr>
    </w:tbl>
    <w:p w:rsidR="000535A4" w:rsidRDefault="00000000">
      <w:pPr>
        <w:spacing w:line="500" w:lineRule="exact"/>
        <w:ind w:firstLineChars="200" w:firstLine="480"/>
        <w:rPr>
          <w:rFonts w:ascii="宋体" w:eastAsia="宋体" w:hAnsi="宋体" w:cs="宋体"/>
          <w:color w:val="000000"/>
          <w:sz w:val="24"/>
        </w:rPr>
      </w:pPr>
      <w:bookmarkStart w:id="111" w:name="_Toc221951205"/>
      <w:r>
        <w:rPr>
          <w:rFonts w:ascii="宋体" w:eastAsia="宋体" w:hAnsi="宋体" w:cs="宋体" w:hint="eastAsia"/>
          <w:color w:val="000000"/>
          <w:sz w:val="24"/>
        </w:rPr>
        <w:t>（2）全部逾期竣工违约金的总限额为</w:t>
      </w:r>
      <w:r>
        <w:rPr>
          <w:rFonts w:ascii="宋体" w:eastAsia="宋体" w:hAnsi="宋体" w:cs="宋体" w:hint="eastAsia"/>
          <w:color w:val="000000"/>
          <w:sz w:val="24"/>
          <w:u w:val="single"/>
        </w:rPr>
        <w:t>不超过合同总价的10%</w:t>
      </w:r>
      <w:r>
        <w:rPr>
          <w:rFonts w:ascii="宋体" w:eastAsia="宋体" w:hAnsi="宋体" w:cs="宋体" w:hint="eastAsia"/>
          <w:color w:val="000000"/>
          <w:sz w:val="24"/>
        </w:rPr>
        <w:t>。</w:t>
      </w:r>
      <w:bookmarkEnd w:id="111"/>
    </w:p>
    <w:p w:rsidR="000535A4" w:rsidRDefault="00000000">
      <w:pPr>
        <w:keepNext/>
        <w:keepLines/>
        <w:adjustRightInd w:val="0"/>
        <w:snapToGrid w:val="0"/>
        <w:spacing w:line="500" w:lineRule="exact"/>
        <w:jc w:val="left"/>
        <w:textAlignment w:val="baseline"/>
        <w:outlineLvl w:val="3"/>
        <w:rPr>
          <w:rFonts w:ascii="宋体" w:eastAsia="宋体" w:hAnsi="宋体" w:cs="宋体"/>
          <w:b/>
          <w:bCs/>
          <w:color w:val="000000"/>
          <w:kern w:val="0"/>
          <w:sz w:val="24"/>
        </w:rPr>
      </w:pPr>
      <w:r>
        <w:rPr>
          <w:rFonts w:ascii="宋体" w:eastAsia="宋体" w:hAnsi="宋体" w:cs="宋体" w:hint="eastAsia"/>
          <w:b/>
          <w:bCs/>
          <w:color w:val="000000"/>
          <w:kern w:val="0"/>
          <w:sz w:val="24"/>
        </w:rPr>
        <w:t>11.</w:t>
      </w:r>
      <w:r w:rsidR="00550ECB">
        <w:rPr>
          <w:rFonts w:ascii="宋体" w:eastAsia="宋体" w:hAnsi="宋体" w:cs="宋体"/>
          <w:b/>
          <w:bCs/>
          <w:color w:val="000000"/>
          <w:kern w:val="0"/>
          <w:sz w:val="24"/>
        </w:rPr>
        <w:t>2</w:t>
      </w:r>
      <w:r>
        <w:rPr>
          <w:rFonts w:ascii="宋体" w:eastAsia="宋体" w:hAnsi="宋体" w:cs="宋体" w:hint="eastAsia"/>
          <w:b/>
          <w:bCs/>
          <w:color w:val="000000"/>
          <w:kern w:val="0"/>
          <w:sz w:val="24"/>
        </w:rPr>
        <w:t>工期提前</w:t>
      </w:r>
    </w:p>
    <w:p w:rsidR="000535A4" w:rsidRDefault="00000000">
      <w:pPr>
        <w:spacing w:line="500" w:lineRule="exact"/>
        <w:ind w:firstLine="480"/>
        <w:rPr>
          <w:rFonts w:ascii="宋体" w:eastAsia="宋体" w:hAnsi="宋体" w:cs="宋体"/>
          <w:color w:val="000000"/>
          <w:sz w:val="24"/>
        </w:rPr>
      </w:pPr>
      <w:r>
        <w:rPr>
          <w:rFonts w:ascii="宋体" w:eastAsia="宋体" w:hAnsi="宋体" w:cs="宋体" w:hint="eastAsia"/>
          <w:color w:val="000000"/>
          <w:sz w:val="24"/>
        </w:rPr>
        <w:t>工期提前的奖金约定：</w:t>
      </w:r>
      <w:r>
        <w:rPr>
          <w:rFonts w:ascii="宋体" w:eastAsia="宋体" w:hAnsi="宋体" w:cs="宋体" w:hint="eastAsia"/>
          <w:color w:val="000000"/>
          <w:sz w:val="24"/>
          <w:u w:val="single"/>
        </w:rPr>
        <w:t>不奖励</w:t>
      </w:r>
      <w:r>
        <w:rPr>
          <w:rFonts w:ascii="宋体" w:eastAsia="宋体" w:hAnsi="宋体" w:cs="宋体" w:hint="eastAsia"/>
          <w:color w:val="000000"/>
          <w:sz w:val="24"/>
        </w:rPr>
        <w:t>。</w:t>
      </w:r>
    </w:p>
    <w:p w:rsidR="000535A4" w:rsidRDefault="00000000">
      <w:pPr>
        <w:keepNext/>
        <w:keepLines/>
        <w:adjustRightInd w:val="0"/>
        <w:spacing w:before="260" w:after="260" w:line="500" w:lineRule="exact"/>
        <w:textAlignment w:val="baseline"/>
        <w:outlineLvl w:val="2"/>
        <w:rPr>
          <w:rFonts w:ascii="宋体" w:eastAsia="宋体" w:hAnsi="宋体" w:cs="宋体"/>
          <w:b/>
          <w:bCs/>
          <w:color w:val="000000"/>
          <w:kern w:val="0"/>
          <w:sz w:val="24"/>
        </w:rPr>
      </w:pPr>
      <w:bookmarkStart w:id="112" w:name="_Toc222033888"/>
      <w:bookmarkStart w:id="113" w:name="_Toc222031039"/>
      <w:bookmarkStart w:id="114" w:name="_Toc222032706"/>
      <w:bookmarkStart w:id="115" w:name="_Toc222029537"/>
      <w:bookmarkStart w:id="116" w:name="_Toc221951206"/>
      <w:bookmarkStart w:id="117" w:name="_Toc229305395"/>
      <w:r>
        <w:rPr>
          <w:rFonts w:ascii="宋体" w:eastAsia="宋体" w:hAnsi="宋体" w:cs="宋体" w:hint="eastAsia"/>
          <w:b/>
          <w:bCs/>
          <w:color w:val="000000"/>
          <w:sz w:val="24"/>
        </w:rPr>
        <w:t xml:space="preserve">12 </w:t>
      </w:r>
      <w:r>
        <w:rPr>
          <w:rFonts w:ascii="宋体" w:eastAsia="宋体" w:hAnsi="宋体" w:cs="宋体" w:hint="eastAsia"/>
          <w:b/>
          <w:bCs/>
          <w:color w:val="000000"/>
          <w:kern w:val="0"/>
          <w:sz w:val="24"/>
        </w:rPr>
        <w:t xml:space="preserve"> 暂停施工</w:t>
      </w:r>
      <w:bookmarkEnd w:id="112"/>
      <w:bookmarkEnd w:id="113"/>
      <w:bookmarkEnd w:id="114"/>
      <w:bookmarkEnd w:id="115"/>
      <w:bookmarkEnd w:id="116"/>
      <w:bookmarkEnd w:id="117"/>
    </w:p>
    <w:p w:rsidR="000535A4" w:rsidRDefault="00000000">
      <w:pPr>
        <w:keepNext/>
        <w:keepLines/>
        <w:adjustRightInd w:val="0"/>
        <w:snapToGrid w:val="0"/>
        <w:spacing w:line="500" w:lineRule="exact"/>
        <w:jc w:val="left"/>
        <w:textAlignment w:val="baseline"/>
        <w:outlineLvl w:val="3"/>
        <w:rPr>
          <w:rFonts w:ascii="宋体" w:eastAsia="宋体" w:hAnsi="宋体" w:cs="宋体"/>
          <w:b/>
          <w:bCs/>
          <w:color w:val="000000"/>
          <w:kern w:val="0"/>
          <w:sz w:val="24"/>
        </w:rPr>
      </w:pPr>
      <w:bookmarkStart w:id="118" w:name="_Toc221951207"/>
      <w:r>
        <w:rPr>
          <w:rFonts w:ascii="宋体" w:eastAsia="宋体" w:hAnsi="宋体" w:cs="宋体" w:hint="eastAsia"/>
          <w:b/>
          <w:bCs/>
          <w:color w:val="000000"/>
          <w:kern w:val="0"/>
          <w:sz w:val="24"/>
        </w:rPr>
        <w:t>12.1  承包人暂停施工的责任</w:t>
      </w:r>
      <w:bookmarkEnd w:id="118"/>
    </w:p>
    <w:p w:rsidR="000535A4" w:rsidRDefault="00000000">
      <w:pPr>
        <w:spacing w:line="500" w:lineRule="exact"/>
        <w:ind w:firstLine="480"/>
        <w:rPr>
          <w:rFonts w:ascii="宋体" w:eastAsia="宋体" w:hAnsi="宋体" w:cs="宋体"/>
          <w:color w:val="000000"/>
          <w:sz w:val="24"/>
        </w:rPr>
      </w:pPr>
      <w:bookmarkStart w:id="119" w:name="_Toc221951209"/>
      <w:r>
        <w:rPr>
          <w:rFonts w:ascii="宋体" w:eastAsia="宋体" w:hAnsi="宋体" w:cs="宋体" w:hint="eastAsia"/>
          <w:color w:val="000000"/>
          <w:sz w:val="24"/>
        </w:rPr>
        <w:t xml:space="preserve"> （</w:t>
      </w:r>
      <w:r w:rsidR="00550ECB">
        <w:rPr>
          <w:rFonts w:ascii="宋体" w:eastAsia="宋体" w:hAnsi="宋体" w:cs="宋体"/>
          <w:color w:val="000000"/>
          <w:sz w:val="24"/>
        </w:rPr>
        <w:t>1</w:t>
      </w:r>
      <w:r>
        <w:rPr>
          <w:rFonts w:ascii="宋体" w:eastAsia="宋体" w:hAnsi="宋体" w:cs="宋体" w:hint="eastAsia"/>
          <w:color w:val="000000"/>
          <w:sz w:val="24"/>
        </w:rPr>
        <w:t>） 承包人承担的其他暂停施工责任的其它情形：</w:t>
      </w:r>
      <w:r>
        <w:rPr>
          <w:rFonts w:ascii="宋体" w:eastAsia="宋体" w:hAnsi="宋体" w:cs="宋体" w:hint="eastAsia"/>
          <w:color w:val="000000"/>
          <w:sz w:val="24"/>
          <w:u w:val="single"/>
        </w:rPr>
        <w:t>因承包人协调工作不力而造成的停工</w:t>
      </w:r>
      <w:r>
        <w:rPr>
          <w:rFonts w:ascii="宋体" w:eastAsia="宋体" w:hAnsi="宋体" w:cs="宋体" w:hint="eastAsia"/>
          <w:color w:val="000000"/>
          <w:sz w:val="24"/>
        </w:rPr>
        <w:t>。</w:t>
      </w:r>
      <w:bookmarkEnd w:id="119"/>
    </w:p>
    <w:p w:rsidR="000535A4" w:rsidRDefault="00000000">
      <w:pPr>
        <w:keepNext/>
        <w:keepLines/>
        <w:adjustRightInd w:val="0"/>
        <w:snapToGrid w:val="0"/>
        <w:spacing w:line="500" w:lineRule="exact"/>
        <w:jc w:val="left"/>
        <w:textAlignment w:val="baseline"/>
        <w:outlineLvl w:val="3"/>
        <w:rPr>
          <w:rFonts w:ascii="宋体" w:eastAsia="宋体" w:hAnsi="宋体" w:cs="宋体"/>
          <w:b/>
          <w:bCs/>
          <w:color w:val="000000"/>
          <w:kern w:val="0"/>
          <w:sz w:val="24"/>
        </w:rPr>
      </w:pPr>
      <w:r>
        <w:rPr>
          <w:rFonts w:ascii="宋体" w:eastAsia="宋体" w:hAnsi="宋体" w:cs="宋体" w:hint="eastAsia"/>
          <w:b/>
          <w:bCs/>
          <w:color w:val="000000"/>
          <w:kern w:val="0"/>
          <w:sz w:val="24"/>
        </w:rPr>
        <w:t xml:space="preserve">12.2  发包人暂停施工的责任   </w:t>
      </w:r>
    </w:p>
    <w:p w:rsidR="000535A4" w:rsidRDefault="00000000">
      <w:pPr>
        <w:spacing w:line="500" w:lineRule="exact"/>
        <w:rPr>
          <w:rFonts w:ascii="宋体" w:eastAsia="宋体" w:hAnsi="宋体" w:cs="宋体"/>
          <w:color w:val="000000"/>
          <w:sz w:val="24"/>
        </w:rPr>
      </w:pPr>
      <w:r>
        <w:rPr>
          <w:rFonts w:ascii="宋体" w:eastAsia="宋体" w:hAnsi="宋体" w:cs="宋体" w:hint="eastAsia"/>
          <w:color w:val="000000"/>
          <w:sz w:val="24"/>
        </w:rPr>
        <w:t xml:space="preserve">      （</w:t>
      </w:r>
      <w:r w:rsidR="00550ECB">
        <w:rPr>
          <w:rFonts w:ascii="宋体" w:eastAsia="宋体" w:hAnsi="宋体" w:cs="宋体"/>
          <w:color w:val="000000"/>
          <w:sz w:val="24"/>
        </w:rPr>
        <w:t>1</w:t>
      </w:r>
      <w:r>
        <w:rPr>
          <w:rFonts w:ascii="宋体" w:eastAsia="宋体" w:hAnsi="宋体" w:cs="宋体" w:hint="eastAsia"/>
          <w:color w:val="000000"/>
          <w:sz w:val="24"/>
        </w:rPr>
        <w:t>）发包人承担的其他暂停施工责任的其它情形：</w:t>
      </w:r>
      <w:r>
        <w:rPr>
          <w:rFonts w:ascii="宋体" w:eastAsia="宋体" w:hAnsi="宋体" w:cs="宋体" w:hint="eastAsia"/>
          <w:color w:val="000000"/>
          <w:sz w:val="24"/>
          <w:u w:val="single"/>
        </w:rPr>
        <w:t>无</w:t>
      </w:r>
      <w:r>
        <w:rPr>
          <w:rFonts w:ascii="宋体" w:eastAsia="宋体" w:hAnsi="宋体" w:cs="宋体" w:hint="eastAsia"/>
          <w:color w:val="000000"/>
          <w:sz w:val="24"/>
        </w:rPr>
        <w:t>。</w:t>
      </w:r>
    </w:p>
    <w:p w:rsidR="000535A4" w:rsidRDefault="00000000">
      <w:pPr>
        <w:keepNext/>
        <w:keepLines/>
        <w:adjustRightInd w:val="0"/>
        <w:spacing w:before="260" w:after="260" w:line="500" w:lineRule="exact"/>
        <w:textAlignment w:val="baseline"/>
        <w:outlineLvl w:val="2"/>
        <w:rPr>
          <w:rFonts w:ascii="宋体" w:eastAsia="宋体" w:hAnsi="宋体" w:cs="宋体"/>
          <w:b/>
          <w:bCs/>
          <w:color w:val="000000"/>
          <w:kern w:val="0"/>
          <w:sz w:val="24"/>
        </w:rPr>
      </w:pPr>
      <w:r>
        <w:rPr>
          <w:rFonts w:ascii="宋体" w:eastAsia="宋体" w:hAnsi="宋体" w:cs="宋体" w:hint="eastAsia"/>
          <w:b/>
          <w:bCs/>
          <w:color w:val="000000"/>
          <w:kern w:val="0"/>
          <w:sz w:val="24"/>
        </w:rPr>
        <w:t>13 工程质量</w:t>
      </w:r>
    </w:p>
    <w:p w:rsidR="000535A4" w:rsidRDefault="00000000">
      <w:pPr>
        <w:keepNext/>
        <w:keepLines/>
        <w:adjustRightInd w:val="0"/>
        <w:snapToGrid w:val="0"/>
        <w:spacing w:line="500" w:lineRule="exact"/>
        <w:jc w:val="left"/>
        <w:textAlignment w:val="baseline"/>
        <w:outlineLvl w:val="3"/>
        <w:rPr>
          <w:rFonts w:ascii="宋体" w:eastAsia="宋体" w:hAnsi="宋体" w:cs="宋体"/>
          <w:b/>
          <w:bCs/>
          <w:color w:val="000000"/>
          <w:kern w:val="0"/>
          <w:sz w:val="24"/>
        </w:rPr>
      </w:pPr>
      <w:r>
        <w:rPr>
          <w:rFonts w:ascii="宋体" w:eastAsia="宋体" w:hAnsi="宋体" w:cs="宋体" w:hint="eastAsia"/>
          <w:b/>
          <w:bCs/>
          <w:color w:val="000000"/>
          <w:kern w:val="0"/>
          <w:sz w:val="24"/>
        </w:rPr>
        <w:t>13.</w:t>
      </w:r>
      <w:r w:rsidR="00550ECB">
        <w:rPr>
          <w:rFonts w:ascii="宋体" w:eastAsia="宋体" w:hAnsi="宋体" w:cs="宋体"/>
          <w:b/>
          <w:bCs/>
          <w:color w:val="000000"/>
          <w:kern w:val="0"/>
          <w:sz w:val="24"/>
        </w:rPr>
        <w:t>1</w:t>
      </w:r>
      <w:r>
        <w:rPr>
          <w:rFonts w:ascii="宋体" w:eastAsia="宋体" w:hAnsi="宋体" w:cs="宋体" w:hint="eastAsia"/>
          <w:b/>
          <w:bCs/>
          <w:color w:val="000000"/>
          <w:kern w:val="0"/>
          <w:sz w:val="24"/>
        </w:rPr>
        <w:t xml:space="preserve"> 质量评定</w:t>
      </w:r>
    </w:p>
    <w:p w:rsidR="000535A4" w:rsidRDefault="00000000">
      <w:pPr>
        <w:spacing w:line="500" w:lineRule="exact"/>
        <w:ind w:firstLineChars="200" w:firstLine="480"/>
        <w:rPr>
          <w:rFonts w:ascii="宋体" w:eastAsia="宋体" w:hAnsi="宋体" w:cs="宋体"/>
          <w:color w:val="000000"/>
          <w:sz w:val="24"/>
          <w:u w:val="single"/>
        </w:rPr>
      </w:pPr>
      <w:r>
        <w:rPr>
          <w:rFonts w:ascii="宋体" w:eastAsia="宋体" w:hAnsi="宋体" w:cs="宋体" w:hint="eastAsia"/>
          <w:color w:val="000000"/>
          <w:sz w:val="24"/>
        </w:rPr>
        <w:t>13.</w:t>
      </w:r>
      <w:r w:rsidR="00550ECB">
        <w:rPr>
          <w:rFonts w:ascii="宋体" w:eastAsia="宋体" w:hAnsi="宋体" w:cs="宋体"/>
          <w:color w:val="000000"/>
          <w:sz w:val="24"/>
        </w:rPr>
        <w:t>1</w:t>
      </w:r>
      <w:r>
        <w:rPr>
          <w:rFonts w:ascii="宋体" w:eastAsia="宋体" w:hAnsi="宋体" w:cs="宋体" w:hint="eastAsia"/>
          <w:color w:val="000000"/>
          <w:sz w:val="24"/>
        </w:rPr>
        <w:t>.</w:t>
      </w:r>
      <w:r w:rsidR="00550ECB">
        <w:rPr>
          <w:rFonts w:ascii="宋体" w:eastAsia="宋体" w:hAnsi="宋体" w:cs="宋体"/>
          <w:color w:val="000000"/>
          <w:sz w:val="24"/>
        </w:rPr>
        <w:t>1</w:t>
      </w:r>
      <w:r>
        <w:rPr>
          <w:rFonts w:ascii="宋体" w:eastAsia="宋体" w:hAnsi="宋体" w:cs="宋体" w:hint="eastAsia"/>
          <w:color w:val="000000"/>
          <w:sz w:val="24"/>
        </w:rPr>
        <w:t xml:space="preserve"> 重要隐蔽单元工程和关键部位单元工程质量评定的约定：</w:t>
      </w:r>
      <w:r>
        <w:rPr>
          <w:rFonts w:ascii="宋体" w:eastAsia="宋体" w:hAnsi="宋体" w:cs="宋体" w:hint="eastAsia"/>
          <w:color w:val="000000"/>
          <w:sz w:val="24"/>
          <w:u w:val="single"/>
        </w:rPr>
        <w:t>经参建各方验收合格</w:t>
      </w:r>
      <w:r>
        <w:rPr>
          <w:rFonts w:ascii="宋体" w:eastAsia="宋体" w:hAnsi="宋体" w:cs="宋体" w:hint="eastAsia"/>
          <w:color w:val="000000"/>
          <w:sz w:val="24"/>
        </w:rPr>
        <w:t>。</w:t>
      </w:r>
    </w:p>
    <w:p w:rsidR="000535A4" w:rsidRDefault="00000000">
      <w:pPr>
        <w:keepNext/>
        <w:keepLines/>
        <w:adjustRightInd w:val="0"/>
        <w:snapToGrid w:val="0"/>
        <w:spacing w:line="500" w:lineRule="exact"/>
        <w:jc w:val="left"/>
        <w:textAlignment w:val="baseline"/>
        <w:outlineLvl w:val="3"/>
        <w:rPr>
          <w:rFonts w:ascii="宋体" w:eastAsia="宋体" w:hAnsi="宋体" w:cs="宋体"/>
          <w:b/>
          <w:bCs/>
          <w:color w:val="000000"/>
          <w:kern w:val="0"/>
          <w:sz w:val="24"/>
        </w:rPr>
      </w:pPr>
      <w:r>
        <w:rPr>
          <w:rFonts w:ascii="宋体" w:eastAsia="宋体" w:hAnsi="宋体" w:cs="宋体" w:hint="eastAsia"/>
          <w:b/>
          <w:bCs/>
          <w:color w:val="000000"/>
          <w:kern w:val="0"/>
          <w:sz w:val="24"/>
        </w:rPr>
        <w:lastRenderedPageBreak/>
        <w:t>13.</w:t>
      </w:r>
      <w:r w:rsidR="00550ECB">
        <w:rPr>
          <w:rFonts w:ascii="宋体" w:eastAsia="宋体" w:hAnsi="宋体" w:cs="宋体"/>
          <w:b/>
          <w:bCs/>
          <w:color w:val="000000"/>
          <w:kern w:val="0"/>
          <w:sz w:val="24"/>
        </w:rPr>
        <w:t>2</w:t>
      </w:r>
      <w:r>
        <w:rPr>
          <w:rFonts w:ascii="宋体" w:eastAsia="宋体" w:hAnsi="宋体" w:cs="宋体" w:hint="eastAsia"/>
          <w:b/>
          <w:bCs/>
          <w:color w:val="000000"/>
          <w:kern w:val="0"/>
          <w:sz w:val="24"/>
        </w:rPr>
        <w:t>质量事故处理</w:t>
      </w:r>
    </w:p>
    <w:p w:rsidR="000535A4" w:rsidRDefault="00000000">
      <w:pPr>
        <w:spacing w:line="500" w:lineRule="exact"/>
        <w:ind w:firstLineChars="200" w:firstLine="480"/>
        <w:rPr>
          <w:rFonts w:ascii="宋体" w:eastAsia="宋体" w:hAnsi="宋体" w:cs="宋体"/>
          <w:color w:val="000000"/>
          <w:sz w:val="24"/>
        </w:rPr>
      </w:pPr>
      <w:r>
        <w:rPr>
          <w:rFonts w:ascii="宋体" w:eastAsia="宋体" w:hAnsi="宋体" w:cs="宋体" w:hint="eastAsia"/>
          <w:color w:val="000000"/>
          <w:sz w:val="24"/>
        </w:rPr>
        <w:t>13.</w:t>
      </w:r>
      <w:r w:rsidR="00550ECB">
        <w:rPr>
          <w:rFonts w:ascii="宋体" w:eastAsia="宋体" w:hAnsi="宋体" w:cs="宋体"/>
          <w:color w:val="000000"/>
          <w:sz w:val="24"/>
        </w:rPr>
        <w:t>2</w:t>
      </w:r>
      <w:r>
        <w:rPr>
          <w:rFonts w:ascii="宋体" w:eastAsia="宋体" w:hAnsi="宋体" w:cs="宋体" w:hint="eastAsia"/>
          <w:color w:val="000000"/>
          <w:sz w:val="24"/>
        </w:rPr>
        <w:t>.</w:t>
      </w:r>
      <w:r w:rsidR="00550ECB">
        <w:rPr>
          <w:rFonts w:ascii="宋体" w:eastAsia="宋体" w:hAnsi="宋体" w:cs="宋体"/>
          <w:color w:val="000000"/>
          <w:sz w:val="24"/>
        </w:rPr>
        <w:t>1</w:t>
      </w:r>
      <w:r>
        <w:rPr>
          <w:rFonts w:ascii="宋体" w:eastAsia="宋体" w:hAnsi="宋体" w:cs="宋体" w:hint="eastAsia"/>
          <w:color w:val="000000"/>
          <w:sz w:val="24"/>
        </w:rPr>
        <w:t xml:space="preserve"> 工程竣工验收时，</w:t>
      </w:r>
      <w:r>
        <w:rPr>
          <w:rFonts w:ascii="宋体" w:eastAsia="宋体" w:hAnsi="宋体" w:cs="宋体" w:hint="eastAsia"/>
          <w:color w:val="000000"/>
          <w:sz w:val="24"/>
          <w:u w:val="single"/>
        </w:rPr>
        <w:t>监理人或发包人</w:t>
      </w:r>
      <w:r>
        <w:rPr>
          <w:rFonts w:ascii="宋体" w:eastAsia="宋体" w:hAnsi="宋体" w:cs="宋体" w:hint="eastAsia"/>
          <w:color w:val="000000"/>
          <w:sz w:val="24"/>
        </w:rPr>
        <w:t>向竣工验收委员会汇报并提交历次质量缺陷处理的备案资料。</w:t>
      </w:r>
    </w:p>
    <w:p w:rsidR="000535A4" w:rsidRDefault="00000000">
      <w:pPr>
        <w:keepNext/>
        <w:keepLines/>
        <w:adjustRightInd w:val="0"/>
        <w:spacing w:before="260" w:after="260" w:line="500" w:lineRule="exact"/>
        <w:textAlignment w:val="baseline"/>
        <w:outlineLvl w:val="2"/>
        <w:rPr>
          <w:rFonts w:ascii="宋体" w:eastAsia="宋体" w:hAnsi="宋体" w:cs="宋体"/>
          <w:b/>
          <w:bCs/>
          <w:color w:val="000000"/>
          <w:sz w:val="24"/>
        </w:rPr>
      </w:pPr>
      <w:r>
        <w:rPr>
          <w:rFonts w:ascii="宋体" w:eastAsia="宋体" w:hAnsi="宋体" w:cs="宋体" w:hint="eastAsia"/>
          <w:b/>
          <w:bCs/>
          <w:color w:val="000000"/>
          <w:sz w:val="24"/>
        </w:rPr>
        <w:t>14. 试验和检验</w:t>
      </w:r>
    </w:p>
    <w:p w:rsidR="000535A4" w:rsidRDefault="00000000">
      <w:pPr>
        <w:keepNext/>
        <w:keepLines/>
        <w:adjustRightInd w:val="0"/>
        <w:snapToGrid w:val="0"/>
        <w:spacing w:line="500" w:lineRule="exact"/>
        <w:jc w:val="left"/>
        <w:textAlignment w:val="baseline"/>
        <w:outlineLvl w:val="3"/>
        <w:rPr>
          <w:rFonts w:ascii="宋体" w:eastAsia="宋体" w:hAnsi="宋体" w:cs="宋体"/>
          <w:b/>
          <w:bCs/>
          <w:color w:val="000000"/>
          <w:kern w:val="0"/>
          <w:sz w:val="24"/>
        </w:rPr>
      </w:pPr>
      <w:r>
        <w:rPr>
          <w:rFonts w:ascii="宋体" w:eastAsia="宋体" w:hAnsi="宋体" w:cs="宋体" w:hint="eastAsia"/>
          <w:b/>
          <w:bCs/>
          <w:color w:val="000000"/>
          <w:kern w:val="0"/>
          <w:sz w:val="24"/>
        </w:rPr>
        <w:t>14.1材料、工程设备和工程的试验和检验</w:t>
      </w:r>
    </w:p>
    <w:p w:rsidR="000535A4" w:rsidRDefault="00000000">
      <w:pPr>
        <w:spacing w:line="500" w:lineRule="exact"/>
        <w:ind w:firstLineChars="200" w:firstLine="480"/>
        <w:rPr>
          <w:rFonts w:ascii="宋体" w:eastAsia="宋体" w:hAnsi="宋体" w:cs="宋体"/>
          <w:color w:val="000000"/>
          <w:sz w:val="24"/>
        </w:rPr>
      </w:pPr>
      <w:bookmarkStart w:id="120" w:name="_Toc265658095"/>
      <w:bookmarkStart w:id="121" w:name="_Toc265655917"/>
      <w:bookmarkStart w:id="122" w:name="_Toc264959697"/>
      <w:bookmarkStart w:id="123" w:name="_Toc265595296"/>
      <w:bookmarkStart w:id="124" w:name="_Toc267471098"/>
      <w:bookmarkStart w:id="125" w:name="_Toc265657516"/>
      <w:bookmarkStart w:id="126" w:name="_Toc267473094"/>
      <w:bookmarkStart w:id="127" w:name="_Toc275528238"/>
      <w:bookmarkStart w:id="128" w:name="_Toc265673901"/>
      <w:bookmarkStart w:id="129" w:name="_Toc285028989"/>
      <w:r>
        <w:rPr>
          <w:rFonts w:ascii="宋体" w:eastAsia="宋体" w:hAnsi="宋体" w:cs="宋体" w:hint="eastAsia"/>
          <w:color w:val="000000"/>
          <w:sz w:val="24"/>
        </w:rPr>
        <w:t>14.1.</w:t>
      </w:r>
      <w:r w:rsidR="00550ECB">
        <w:rPr>
          <w:rFonts w:ascii="宋体" w:eastAsia="宋体" w:hAnsi="宋体" w:cs="宋体"/>
          <w:color w:val="000000"/>
          <w:sz w:val="24"/>
        </w:rPr>
        <w:t>1</w:t>
      </w:r>
      <w:r>
        <w:rPr>
          <w:rFonts w:ascii="宋体" w:eastAsia="宋体" w:hAnsi="宋体" w:cs="宋体" w:hint="eastAsia"/>
          <w:color w:val="000000"/>
          <w:sz w:val="24"/>
        </w:rPr>
        <w:t>材料、工程设备进场后的交货检查和验收中，承包人负责</w:t>
      </w:r>
      <w:r>
        <w:rPr>
          <w:rFonts w:ascii="宋体" w:eastAsia="宋体" w:hAnsi="宋体" w:cs="宋体" w:hint="eastAsia"/>
          <w:color w:val="000000"/>
          <w:sz w:val="24"/>
          <w:u w:val="single"/>
        </w:rPr>
        <w:t>参与与其承包范围相关的产品检查验收</w:t>
      </w:r>
      <w:r>
        <w:rPr>
          <w:rFonts w:ascii="宋体" w:eastAsia="宋体" w:hAnsi="宋体" w:cs="宋体" w:hint="eastAsia"/>
          <w:color w:val="000000"/>
          <w:sz w:val="24"/>
        </w:rPr>
        <w:t>。</w:t>
      </w:r>
      <w:bookmarkEnd w:id="120"/>
      <w:bookmarkEnd w:id="121"/>
      <w:bookmarkEnd w:id="122"/>
      <w:bookmarkEnd w:id="123"/>
      <w:bookmarkEnd w:id="124"/>
      <w:bookmarkEnd w:id="125"/>
      <w:bookmarkEnd w:id="126"/>
      <w:bookmarkEnd w:id="127"/>
      <w:bookmarkEnd w:id="128"/>
      <w:bookmarkEnd w:id="129"/>
    </w:p>
    <w:p w:rsidR="000535A4" w:rsidRDefault="00000000">
      <w:pPr>
        <w:spacing w:line="500" w:lineRule="exact"/>
        <w:ind w:firstLineChars="200" w:firstLine="480"/>
        <w:rPr>
          <w:rFonts w:ascii="宋体" w:eastAsia="宋体" w:hAnsi="宋体" w:cs="宋体"/>
          <w:color w:val="000000"/>
          <w:sz w:val="24"/>
        </w:rPr>
      </w:pPr>
      <w:r>
        <w:rPr>
          <w:rFonts w:ascii="宋体" w:eastAsia="宋体" w:hAnsi="宋体" w:cs="宋体" w:hint="eastAsia"/>
          <w:color w:val="000000"/>
          <w:sz w:val="24"/>
        </w:rPr>
        <w:t>14.1.</w:t>
      </w:r>
      <w:r w:rsidR="00550ECB">
        <w:rPr>
          <w:rFonts w:ascii="宋体" w:eastAsia="宋体" w:hAnsi="宋体" w:cs="宋体"/>
          <w:color w:val="000000"/>
          <w:sz w:val="24"/>
        </w:rPr>
        <w:t>2</w:t>
      </w:r>
      <w:r>
        <w:rPr>
          <w:rFonts w:ascii="宋体" w:eastAsia="宋体" w:hAnsi="宋体" w:cs="宋体" w:hint="eastAsia"/>
          <w:color w:val="000000"/>
          <w:sz w:val="24"/>
        </w:rPr>
        <w:t>本工程实行见证取样的试块、试件及有关材料：</w:t>
      </w:r>
      <w:r>
        <w:rPr>
          <w:rFonts w:ascii="宋体" w:eastAsia="宋体" w:hAnsi="宋体" w:cs="宋体" w:hint="eastAsia"/>
          <w:color w:val="000000"/>
          <w:sz w:val="24"/>
          <w:u w:val="single"/>
        </w:rPr>
        <w:t>由监理人指定</w:t>
      </w:r>
      <w:r>
        <w:rPr>
          <w:rFonts w:ascii="宋体" w:eastAsia="宋体" w:hAnsi="宋体" w:cs="宋体" w:hint="eastAsia"/>
          <w:color w:val="000000"/>
          <w:sz w:val="24"/>
        </w:rPr>
        <w:t>。</w:t>
      </w:r>
    </w:p>
    <w:p w:rsidR="000535A4" w:rsidRDefault="00000000">
      <w:pPr>
        <w:keepNext/>
        <w:keepLines/>
        <w:adjustRightInd w:val="0"/>
        <w:spacing w:before="260" w:after="260" w:line="500" w:lineRule="exact"/>
        <w:textAlignment w:val="baseline"/>
        <w:outlineLvl w:val="2"/>
        <w:rPr>
          <w:rFonts w:ascii="宋体" w:eastAsia="宋体" w:hAnsi="宋体" w:cs="宋体"/>
          <w:b/>
          <w:bCs/>
          <w:color w:val="000000"/>
          <w:sz w:val="24"/>
        </w:rPr>
      </w:pPr>
      <w:bookmarkStart w:id="130" w:name="_Toc222032708"/>
      <w:bookmarkStart w:id="131" w:name="_Toc222029539"/>
      <w:bookmarkStart w:id="132" w:name="_Toc229305396"/>
      <w:bookmarkStart w:id="133" w:name="_Toc221951213"/>
      <w:bookmarkStart w:id="134" w:name="_Toc222031041"/>
      <w:bookmarkStart w:id="135" w:name="_Toc222033890"/>
      <w:r>
        <w:rPr>
          <w:rFonts w:ascii="宋体" w:eastAsia="宋体" w:hAnsi="宋体" w:cs="宋体" w:hint="eastAsia"/>
          <w:b/>
          <w:bCs/>
          <w:color w:val="000000"/>
          <w:sz w:val="24"/>
        </w:rPr>
        <w:t>15  变更</w:t>
      </w:r>
      <w:bookmarkEnd w:id="130"/>
      <w:bookmarkEnd w:id="131"/>
      <w:bookmarkEnd w:id="132"/>
      <w:bookmarkEnd w:id="133"/>
      <w:bookmarkEnd w:id="134"/>
      <w:bookmarkEnd w:id="135"/>
    </w:p>
    <w:p w:rsidR="000535A4" w:rsidRDefault="00000000">
      <w:pPr>
        <w:keepNext/>
        <w:keepLines/>
        <w:adjustRightInd w:val="0"/>
        <w:snapToGrid w:val="0"/>
        <w:spacing w:line="500" w:lineRule="exact"/>
        <w:jc w:val="left"/>
        <w:textAlignment w:val="baseline"/>
        <w:outlineLvl w:val="3"/>
        <w:rPr>
          <w:rFonts w:ascii="宋体" w:eastAsia="宋体" w:hAnsi="宋体" w:cs="宋体"/>
          <w:b/>
          <w:bCs/>
          <w:color w:val="000000"/>
          <w:kern w:val="0"/>
          <w:sz w:val="24"/>
        </w:rPr>
      </w:pPr>
      <w:bookmarkStart w:id="136" w:name="_Toc221951214"/>
      <w:r>
        <w:rPr>
          <w:rFonts w:ascii="宋体" w:eastAsia="宋体" w:hAnsi="宋体" w:cs="宋体" w:hint="eastAsia"/>
          <w:b/>
          <w:bCs/>
          <w:color w:val="000000"/>
          <w:kern w:val="0"/>
          <w:sz w:val="24"/>
        </w:rPr>
        <w:t>15.1  变更的范围和内容</w:t>
      </w:r>
      <w:bookmarkEnd w:id="136"/>
    </w:p>
    <w:p w:rsidR="000535A4" w:rsidRDefault="00000000">
      <w:pPr>
        <w:adjustRightInd w:val="0"/>
        <w:snapToGrid w:val="0"/>
        <w:spacing w:line="500" w:lineRule="exact"/>
        <w:rPr>
          <w:rFonts w:ascii="宋体" w:eastAsia="宋体" w:hAnsi="宋体" w:cs="宋体"/>
          <w:color w:val="000000"/>
          <w:sz w:val="24"/>
        </w:rPr>
      </w:pPr>
      <w:bookmarkStart w:id="137" w:name="_Toc221951218"/>
      <w:r>
        <w:rPr>
          <w:rFonts w:ascii="宋体" w:eastAsia="宋体" w:hAnsi="宋体" w:cs="宋体" w:hint="eastAsia"/>
          <w:color w:val="000000"/>
          <w:sz w:val="24"/>
        </w:rPr>
        <w:t xml:space="preserve">    在履行合同过程中，若发生设计变更，某分项工程实际工程量比合同清单工程量增减10%以上且该分项工程中标综合单价高于或低于最高限价中对应单价10%以上时，则该分项工程量增加部分或减少部分的结算单价均按照最高限价中对应单价同比例（招标时中标价与最高限价之间的下浮比例）下调执行。</w:t>
      </w:r>
      <w:proofErr w:type="gramStart"/>
      <w:r>
        <w:rPr>
          <w:rFonts w:ascii="宋体" w:eastAsia="宋体" w:hAnsi="宋体" w:cs="宋体" w:hint="eastAsia"/>
          <w:color w:val="000000"/>
          <w:sz w:val="24"/>
        </w:rPr>
        <w:t>若工程量清单</w:t>
      </w:r>
      <w:proofErr w:type="gramEnd"/>
      <w:r>
        <w:rPr>
          <w:rFonts w:ascii="宋体" w:eastAsia="宋体" w:hAnsi="宋体" w:cs="宋体" w:hint="eastAsia"/>
          <w:color w:val="000000"/>
          <w:sz w:val="24"/>
        </w:rPr>
        <w:t>或合同中没有适用于变更工程价格的，变更工程的综合单价应该根据当期的市场材料价格套用相关定额后重新组价，并按照最高限价与成交价下浮的比例同比下调，经监理工程师和业主确认后报岚皋县招投标管理办公室批准后执行。</w:t>
      </w:r>
    </w:p>
    <w:p w:rsidR="000535A4" w:rsidRDefault="00000000">
      <w:pPr>
        <w:keepNext/>
        <w:keepLines/>
        <w:adjustRightInd w:val="0"/>
        <w:snapToGrid w:val="0"/>
        <w:spacing w:line="500" w:lineRule="exact"/>
        <w:jc w:val="left"/>
        <w:textAlignment w:val="baseline"/>
        <w:outlineLvl w:val="3"/>
        <w:rPr>
          <w:rFonts w:ascii="宋体" w:eastAsia="宋体" w:hAnsi="宋体" w:cs="宋体"/>
          <w:b/>
          <w:bCs/>
          <w:color w:val="000000"/>
          <w:kern w:val="0"/>
          <w:sz w:val="24"/>
        </w:rPr>
      </w:pPr>
      <w:r>
        <w:rPr>
          <w:rFonts w:ascii="宋体" w:eastAsia="宋体" w:hAnsi="宋体" w:cs="宋体" w:hint="eastAsia"/>
          <w:b/>
          <w:bCs/>
          <w:color w:val="000000"/>
          <w:kern w:val="0"/>
          <w:sz w:val="24"/>
        </w:rPr>
        <w:t>15.</w:t>
      </w:r>
      <w:r w:rsidR="00550ECB">
        <w:rPr>
          <w:rFonts w:ascii="宋体" w:eastAsia="宋体" w:hAnsi="宋体" w:cs="宋体"/>
          <w:b/>
          <w:bCs/>
          <w:color w:val="000000"/>
          <w:kern w:val="0"/>
          <w:sz w:val="24"/>
        </w:rPr>
        <w:t>2</w:t>
      </w:r>
      <w:r>
        <w:rPr>
          <w:rFonts w:ascii="宋体" w:eastAsia="宋体" w:hAnsi="宋体" w:cs="宋体" w:hint="eastAsia"/>
          <w:b/>
          <w:bCs/>
          <w:color w:val="000000"/>
          <w:kern w:val="0"/>
          <w:sz w:val="24"/>
        </w:rPr>
        <w:t>变更的估价原则</w:t>
      </w:r>
    </w:p>
    <w:p w:rsidR="000535A4" w:rsidRDefault="00000000">
      <w:pPr>
        <w:spacing w:line="500" w:lineRule="exact"/>
        <w:ind w:firstLineChars="200" w:firstLine="480"/>
        <w:rPr>
          <w:rFonts w:ascii="宋体" w:eastAsia="宋体" w:hAnsi="宋体" w:cs="宋体"/>
          <w:color w:val="000000"/>
          <w:sz w:val="24"/>
        </w:rPr>
      </w:pPr>
      <w:r>
        <w:rPr>
          <w:rFonts w:ascii="宋体" w:eastAsia="宋体" w:hAnsi="宋体" w:cs="宋体" w:hint="eastAsia"/>
          <w:color w:val="000000"/>
          <w:sz w:val="24"/>
        </w:rPr>
        <w:t>补充以下条款：</w:t>
      </w:r>
    </w:p>
    <w:p w:rsidR="000535A4" w:rsidRDefault="00000000">
      <w:pPr>
        <w:spacing w:line="500" w:lineRule="exact"/>
        <w:ind w:firstLineChars="200" w:firstLine="480"/>
        <w:rPr>
          <w:rFonts w:ascii="宋体" w:eastAsia="宋体" w:hAnsi="宋体" w:cs="宋体"/>
          <w:color w:val="000000"/>
          <w:sz w:val="24"/>
        </w:rPr>
      </w:pPr>
      <w:r>
        <w:rPr>
          <w:rFonts w:ascii="宋体" w:eastAsia="宋体" w:hAnsi="宋体" w:cs="宋体" w:hint="eastAsia"/>
          <w:color w:val="000000"/>
          <w:sz w:val="24"/>
        </w:rPr>
        <w:t>15.</w:t>
      </w:r>
      <w:r w:rsidR="00550ECB">
        <w:rPr>
          <w:rFonts w:ascii="宋体" w:eastAsia="宋体" w:hAnsi="宋体" w:cs="宋体"/>
          <w:color w:val="000000"/>
          <w:sz w:val="24"/>
        </w:rPr>
        <w:t>2</w:t>
      </w:r>
      <w:r>
        <w:rPr>
          <w:rFonts w:ascii="宋体" w:eastAsia="宋体" w:hAnsi="宋体" w:cs="宋体" w:hint="eastAsia"/>
          <w:color w:val="000000"/>
          <w:sz w:val="24"/>
        </w:rPr>
        <w:t>.</w:t>
      </w:r>
      <w:r w:rsidR="00550ECB">
        <w:rPr>
          <w:rFonts w:ascii="宋体" w:eastAsia="宋体" w:hAnsi="宋体" w:cs="宋体"/>
          <w:color w:val="000000"/>
          <w:sz w:val="24"/>
        </w:rPr>
        <w:t>1</w:t>
      </w:r>
      <w:r>
        <w:rPr>
          <w:rFonts w:ascii="宋体" w:eastAsia="宋体" w:hAnsi="宋体" w:cs="宋体" w:hint="eastAsia"/>
          <w:color w:val="000000"/>
          <w:sz w:val="24"/>
        </w:rPr>
        <w:t xml:space="preserve"> 计价的基础价格、费率等采用投标报价时的基础价格及费率进行计算。</w:t>
      </w:r>
    </w:p>
    <w:p w:rsidR="000535A4" w:rsidRDefault="00000000">
      <w:pPr>
        <w:keepNext/>
        <w:keepLines/>
        <w:adjustRightInd w:val="0"/>
        <w:snapToGrid w:val="0"/>
        <w:spacing w:line="500" w:lineRule="exact"/>
        <w:jc w:val="left"/>
        <w:textAlignment w:val="baseline"/>
        <w:outlineLvl w:val="3"/>
        <w:rPr>
          <w:rFonts w:ascii="宋体" w:eastAsia="宋体" w:hAnsi="宋体" w:cs="宋体"/>
          <w:b/>
          <w:bCs/>
          <w:color w:val="000000"/>
          <w:kern w:val="0"/>
          <w:sz w:val="24"/>
        </w:rPr>
      </w:pPr>
      <w:r>
        <w:rPr>
          <w:rFonts w:ascii="宋体" w:eastAsia="宋体" w:hAnsi="宋体" w:cs="宋体" w:hint="eastAsia"/>
          <w:b/>
          <w:bCs/>
          <w:color w:val="000000"/>
          <w:kern w:val="0"/>
          <w:sz w:val="24"/>
        </w:rPr>
        <w:t>15.</w:t>
      </w:r>
      <w:r w:rsidR="00550ECB">
        <w:rPr>
          <w:rFonts w:ascii="宋体" w:eastAsia="宋体" w:hAnsi="宋体" w:cs="宋体"/>
          <w:b/>
          <w:bCs/>
          <w:color w:val="000000"/>
          <w:kern w:val="0"/>
          <w:sz w:val="24"/>
        </w:rPr>
        <w:t>3</w:t>
      </w:r>
      <w:r>
        <w:rPr>
          <w:rFonts w:ascii="宋体" w:eastAsia="宋体" w:hAnsi="宋体" w:cs="宋体" w:hint="eastAsia"/>
          <w:b/>
          <w:bCs/>
          <w:color w:val="000000"/>
          <w:kern w:val="0"/>
          <w:sz w:val="24"/>
        </w:rPr>
        <w:t>承包人的合理化建议</w:t>
      </w:r>
    </w:p>
    <w:p w:rsidR="000535A4" w:rsidRDefault="00000000">
      <w:pPr>
        <w:spacing w:line="500" w:lineRule="exact"/>
        <w:ind w:firstLine="420"/>
        <w:rPr>
          <w:rFonts w:ascii="宋体" w:eastAsia="宋体" w:hAnsi="宋体" w:cs="宋体"/>
          <w:color w:val="000000"/>
          <w:sz w:val="24"/>
        </w:rPr>
      </w:pPr>
      <w:r>
        <w:rPr>
          <w:rFonts w:ascii="宋体" w:eastAsia="宋体" w:hAnsi="宋体" w:cs="宋体" w:hint="eastAsia"/>
          <w:color w:val="000000"/>
          <w:sz w:val="24"/>
        </w:rPr>
        <w:t>15.</w:t>
      </w:r>
      <w:r w:rsidR="00136D63">
        <w:rPr>
          <w:rFonts w:ascii="宋体" w:eastAsia="宋体" w:hAnsi="宋体" w:cs="宋体"/>
          <w:color w:val="000000"/>
          <w:sz w:val="24"/>
        </w:rPr>
        <w:t>3</w:t>
      </w:r>
      <w:r>
        <w:rPr>
          <w:rFonts w:ascii="宋体" w:eastAsia="宋体" w:hAnsi="宋体" w:cs="宋体" w:hint="eastAsia"/>
          <w:color w:val="000000"/>
          <w:sz w:val="24"/>
        </w:rPr>
        <w:t>.</w:t>
      </w:r>
      <w:r w:rsidR="00136D63">
        <w:rPr>
          <w:rFonts w:ascii="宋体" w:eastAsia="宋体" w:hAnsi="宋体" w:cs="宋体"/>
          <w:color w:val="000000"/>
          <w:sz w:val="24"/>
        </w:rPr>
        <w:t>1</w:t>
      </w:r>
      <w:r>
        <w:rPr>
          <w:rFonts w:ascii="宋体" w:eastAsia="宋体" w:hAnsi="宋体" w:cs="宋体" w:hint="eastAsia"/>
          <w:color w:val="000000"/>
          <w:sz w:val="24"/>
        </w:rPr>
        <w:t xml:space="preserve"> </w:t>
      </w:r>
      <w:bookmarkStart w:id="138" w:name="_Toc221951219"/>
      <w:bookmarkEnd w:id="137"/>
      <w:r>
        <w:rPr>
          <w:rFonts w:ascii="宋体" w:eastAsia="宋体" w:hAnsi="宋体" w:cs="宋体" w:hint="eastAsia"/>
          <w:color w:val="000000"/>
          <w:sz w:val="24"/>
        </w:rPr>
        <w:t>承包人实现合理化建议的奖励金额为：</w:t>
      </w:r>
      <w:bookmarkStart w:id="139" w:name="_Toc221951220"/>
      <w:bookmarkEnd w:id="138"/>
      <w:r>
        <w:rPr>
          <w:rFonts w:ascii="宋体" w:eastAsia="宋体" w:hAnsi="宋体" w:cs="宋体" w:hint="eastAsia"/>
          <w:color w:val="000000"/>
          <w:sz w:val="24"/>
          <w:u w:val="single"/>
        </w:rPr>
        <w:t xml:space="preserve">无 </w:t>
      </w:r>
      <w:r>
        <w:rPr>
          <w:rFonts w:ascii="宋体" w:eastAsia="宋体" w:hAnsi="宋体" w:cs="宋体" w:hint="eastAsia"/>
          <w:color w:val="000000"/>
          <w:sz w:val="24"/>
        </w:rPr>
        <w:t>。</w:t>
      </w:r>
      <w:bookmarkEnd w:id="139"/>
    </w:p>
    <w:p w:rsidR="000535A4" w:rsidRDefault="00000000">
      <w:pPr>
        <w:keepNext/>
        <w:keepLines/>
        <w:adjustRightInd w:val="0"/>
        <w:spacing w:before="260" w:after="260" w:line="500" w:lineRule="exact"/>
        <w:textAlignment w:val="baseline"/>
        <w:outlineLvl w:val="2"/>
        <w:rPr>
          <w:rFonts w:ascii="宋体" w:eastAsia="宋体" w:hAnsi="宋体" w:cs="宋体"/>
          <w:b/>
          <w:bCs/>
          <w:color w:val="000000"/>
          <w:kern w:val="0"/>
          <w:sz w:val="24"/>
        </w:rPr>
      </w:pPr>
      <w:bookmarkStart w:id="140" w:name="_Toc229305397"/>
      <w:r>
        <w:rPr>
          <w:rFonts w:ascii="宋体" w:eastAsia="宋体" w:hAnsi="宋体" w:cs="宋体" w:hint="eastAsia"/>
          <w:b/>
          <w:bCs/>
          <w:color w:val="000000"/>
          <w:kern w:val="0"/>
          <w:sz w:val="24"/>
        </w:rPr>
        <w:lastRenderedPageBreak/>
        <w:t>16 价格调整</w:t>
      </w:r>
      <w:bookmarkEnd w:id="140"/>
    </w:p>
    <w:p w:rsidR="000535A4" w:rsidRDefault="00000000">
      <w:pPr>
        <w:keepNext/>
        <w:keepLines/>
        <w:adjustRightInd w:val="0"/>
        <w:snapToGrid w:val="0"/>
        <w:spacing w:line="500" w:lineRule="exact"/>
        <w:jc w:val="left"/>
        <w:textAlignment w:val="baseline"/>
        <w:outlineLvl w:val="3"/>
        <w:rPr>
          <w:rFonts w:ascii="宋体" w:eastAsia="宋体" w:hAnsi="宋体" w:cs="宋体"/>
          <w:b/>
          <w:bCs/>
          <w:color w:val="000000"/>
          <w:kern w:val="0"/>
          <w:sz w:val="24"/>
        </w:rPr>
      </w:pPr>
      <w:r>
        <w:rPr>
          <w:rFonts w:ascii="宋体" w:eastAsia="宋体" w:hAnsi="宋体" w:cs="宋体" w:hint="eastAsia"/>
          <w:b/>
          <w:bCs/>
          <w:color w:val="000000"/>
          <w:kern w:val="0"/>
          <w:sz w:val="24"/>
        </w:rPr>
        <w:t>16.1 物价波动引起的价格调整</w:t>
      </w:r>
    </w:p>
    <w:p w:rsidR="000535A4" w:rsidRDefault="00000000">
      <w:pPr>
        <w:spacing w:line="500" w:lineRule="exact"/>
        <w:rPr>
          <w:rFonts w:ascii="宋体" w:eastAsia="宋体" w:hAnsi="宋体" w:cs="宋体"/>
          <w:color w:val="000000"/>
          <w:sz w:val="24"/>
        </w:rPr>
      </w:pPr>
      <w:r>
        <w:rPr>
          <w:rFonts w:ascii="宋体" w:eastAsia="宋体" w:hAnsi="宋体" w:cs="宋体" w:hint="eastAsia"/>
          <w:color w:val="000000"/>
          <w:sz w:val="24"/>
        </w:rPr>
        <w:t xml:space="preserve">    物价波动引起的价格调整方式：价格波动由投标人在投标时进行预测，并在投标报价中予以考虑，合同执行中不进行调价。</w:t>
      </w:r>
    </w:p>
    <w:p w:rsidR="000535A4" w:rsidRDefault="00000000">
      <w:pPr>
        <w:keepNext/>
        <w:keepLines/>
        <w:adjustRightInd w:val="0"/>
        <w:spacing w:before="260" w:after="260" w:line="500" w:lineRule="exact"/>
        <w:textAlignment w:val="baseline"/>
        <w:outlineLvl w:val="2"/>
        <w:rPr>
          <w:rFonts w:ascii="宋体" w:eastAsia="宋体" w:hAnsi="宋体" w:cs="宋体"/>
          <w:b/>
          <w:bCs/>
          <w:color w:val="000000"/>
          <w:kern w:val="0"/>
          <w:sz w:val="24"/>
        </w:rPr>
      </w:pPr>
      <w:bookmarkStart w:id="141" w:name="_Toc222031042"/>
      <w:bookmarkStart w:id="142" w:name="_Toc221951223"/>
      <w:bookmarkStart w:id="143" w:name="_Toc222032709"/>
      <w:bookmarkStart w:id="144" w:name="_Toc222029540"/>
      <w:bookmarkStart w:id="145" w:name="_Toc222033891"/>
      <w:bookmarkStart w:id="146" w:name="_Toc229305398"/>
      <w:r>
        <w:rPr>
          <w:rFonts w:ascii="宋体" w:eastAsia="宋体" w:hAnsi="宋体" w:cs="宋体" w:hint="eastAsia"/>
          <w:b/>
          <w:bCs/>
          <w:color w:val="000000"/>
          <w:kern w:val="0"/>
          <w:sz w:val="24"/>
        </w:rPr>
        <w:t>17  计量与支付</w:t>
      </w:r>
      <w:bookmarkEnd w:id="141"/>
      <w:bookmarkEnd w:id="142"/>
      <w:bookmarkEnd w:id="143"/>
      <w:bookmarkEnd w:id="144"/>
      <w:bookmarkEnd w:id="145"/>
      <w:bookmarkEnd w:id="146"/>
    </w:p>
    <w:p w:rsidR="000535A4" w:rsidRDefault="00000000">
      <w:pPr>
        <w:keepNext/>
        <w:keepLines/>
        <w:adjustRightInd w:val="0"/>
        <w:snapToGrid w:val="0"/>
        <w:spacing w:line="500" w:lineRule="exact"/>
        <w:jc w:val="left"/>
        <w:textAlignment w:val="baseline"/>
        <w:outlineLvl w:val="3"/>
        <w:rPr>
          <w:rFonts w:ascii="宋体" w:eastAsia="宋体" w:hAnsi="宋体" w:cs="宋体"/>
          <w:b/>
          <w:bCs/>
          <w:color w:val="000000"/>
          <w:kern w:val="0"/>
          <w:sz w:val="24"/>
        </w:rPr>
      </w:pPr>
      <w:bookmarkStart w:id="147" w:name="_Toc221951224"/>
      <w:bookmarkStart w:id="148" w:name="_Toc221951265"/>
      <w:r>
        <w:rPr>
          <w:rFonts w:ascii="宋体" w:eastAsia="宋体" w:hAnsi="宋体" w:cs="宋体" w:hint="eastAsia"/>
          <w:b/>
          <w:bCs/>
          <w:color w:val="000000"/>
          <w:kern w:val="0"/>
          <w:sz w:val="24"/>
        </w:rPr>
        <w:t>17.1 工程进度款支付方式</w:t>
      </w:r>
    </w:p>
    <w:p w:rsidR="00757006" w:rsidRPr="00757006" w:rsidRDefault="00757006" w:rsidP="00757006">
      <w:pPr>
        <w:spacing w:line="360" w:lineRule="auto"/>
        <w:ind w:firstLineChars="200" w:firstLine="480"/>
        <w:rPr>
          <w:rFonts w:ascii="宋体" w:eastAsia="宋体" w:hAnsi="宋体" w:cs="宋体"/>
          <w:sz w:val="24"/>
        </w:rPr>
      </w:pPr>
      <w:bookmarkStart w:id="149" w:name="_Toc221951260"/>
      <w:bookmarkEnd w:id="147"/>
      <w:r w:rsidRPr="00757006">
        <w:rPr>
          <w:rFonts w:ascii="宋体" w:eastAsia="宋体" w:hAnsi="宋体" w:cs="宋体" w:hint="eastAsia"/>
          <w:sz w:val="24"/>
        </w:rPr>
        <w:t>合同订立后拨付合同价款40%的启动资金；在工程决算审计报告出案前，本工程按工程进度付款，进度工程款支付按监理人审核的完成工程价款的80%向承包人支付；工程审计报告定稿下发后，按审定完成价款的100%向承包人支付差额价款，依据</w:t>
      </w:r>
      <w:proofErr w:type="gramStart"/>
      <w:r w:rsidRPr="00757006">
        <w:rPr>
          <w:rFonts w:ascii="宋体" w:eastAsia="宋体" w:hAnsi="宋体" w:cs="宋体" w:hint="eastAsia"/>
          <w:sz w:val="24"/>
        </w:rPr>
        <w:t>安财采管</w:t>
      </w:r>
      <w:proofErr w:type="gramEnd"/>
      <w:r w:rsidRPr="00757006">
        <w:rPr>
          <w:rFonts w:ascii="宋体" w:eastAsia="宋体" w:hAnsi="宋体" w:cs="宋体" w:hint="eastAsia"/>
          <w:sz w:val="24"/>
        </w:rPr>
        <w:t>发〔2022〕14号文件，不扣留质量保证金，但双方需</w:t>
      </w:r>
      <w:proofErr w:type="gramStart"/>
      <w:r w:rsidRPr="00757006">
        <w:rPr>
          <w:rFonts w:ascii="宋体" w:eastAsia="宋体" w:hAnsi="宋体" w:cs="宋体" w:hint="eastAsia"/>
          <w:sz w:val="24"/>
        </w:rPr>
        <w:t>签定</w:t>
      </w:r>
      <w:proofErr w:type="gramEnd"/>
      <w:r w:rsidRPr="00757006">
        <w:rPr>
          <w:rFonts w:ascii="宋体" w:eastAsia="宋体" w:hAnsi="宋体" w:cs="宋体" w:hint="eastAsia"/>
          <w:sz w:val="24"/>
        </w:rPr>
        <w:t>《质量保证承诺书》，质保期一年，在质保期内由承包人对磋商文件中确定的建设内容进行无偿质保维护。</w:t>
      </w:r>
    </w:p>
    <w:p w:rsidR="000535A4" w:rsidRDefault="00000000">
      <w:pPr>
        <w:keepNext/>
        <w:keepLines/>
        <w:adjustRightInd w:val="0"/>
        <w:snapToGrid w:val="0"/>
        <w:spacing w:line="540" w:lineRule="exact"/>
        <w:jc w:val="left"/>
        <w:textAlignment w:val="baseline"/>
        <w:outlineLvl w:val="3"/>
        <w:rPr>
          <w:rFonts w:ascii="宋体" w:eastAsia="宋体" w:hAnsi="宋体" w:cs="宋体"/>
          <w:b/>
          <w:bCs/>
          <w:color w:val="000000"/>
          <w:kern w:val="0"/>
          <w:sz w:val="24"/>
        </w:rPr>
      </w:pPr>
      <w:r>
        <w:rPr>
          <w:rFonts w:ascii="宋体" w:eastAsia="宋体" w:hAnsi="宋体" w:cs="宋体" w:hint="eastAsia"/>
          <w:b/>
          <w:bCs/>
          <w:color w:val="000000"/>
          <w:kern w:val="0"/>
          <w:sz w:val="24"/>
        </w:rPr>
        <w:t>17.2  质量保证金</w:t>
      </w:r>
      <w:bookmarkEnd w:id="149"/>
    </w:p>
    <w:p w:rsidR="0092241B" w:rsidRDefault="0092241B" w:rsidP="0092241B">
      <w:pPr>
        <w:snapToGrid w:val="0"/>
        <w:spacing w:line="540" w:lineRule="exact"/>
        <w:ind w:firstLineChars="200" w:firstLine="480"/>
        <w:rPr>
          <w:rFonts w:ascii="宋体" w:eastAsia="宋体" w:hAnsi="宋体" w:cs="宋体"/>
          <w:color w:val="000000"/>
          <w:sz w:val="24"/>
        </w:rPr>
      </w:pPr>
      <w:r>
        <w:rPr>
          <w:rFonts w:ascii="宋体" w:eastAsia="宋体" w:hAnsi="宋体" w:cs="宋体" w:hint="eastAsia"/>
          <w:color w:val="000000"/>
          <w:sz w:val="24"/>
        </w:rPr>
        <w:t>依据</w:t>
      </w:r>
      <w:proofErr w:type="gramStart"/>
      <w:r>
        <w:rPr>
          <w:rFonts w:ascii="宋体" w:eastAsia="宋体" w:hAnsi="宋体" w:cs="宋体" w:hint="eastAsia"/>
          <w:color w:val="000000"/>
          <w:sz w:val="24"/>
        </w:rPr>
        <w:t>安财采管</w:t>
      </w:r>
      <w:proofErr w:type="gramEnd"/>
      <w:r>
        <w:rPr>
          <w:rFonts w:ascii="宋体" w:eastAsia="宋体" w:hAnsi="宋体" w:cs="宋体" w:hint="eastAsia"/>
          <w:color w:val="000000"/>
          <w:sz w:val="24"/>
        </w:rPr>
        <w:t>发〔2022〕14号文件，不扣留质量保证金，但双方需</w:t>
      </w:r>
      <w:proofErr w:type="gramStart"/>
      <w:r>
        <w:rPr>
          <w:rFonts w:ascii="宋体" w:eastAsia="宋体" w:hAnsi="宋体" w:cs="宋体" w:hint="eastAsia"/>
          <w:color w:val="000000"/>
          <w:sz w:val="24"/>
        </w:rPr>
        <w:t>签定</w:t>
      </w:r>
      <w:proofErr w:type="gramEnd"/>
      <w:r>
        <w:rPr>
          <w:rFonts w:ascii="宋体" w:eastAsia="宋体" w:hAnsi="宋体" w:cs="宋体" w:hint="eastAsia"/>
          <w:color w:val="000000"/>
          <w:sz w:val="24"/>
        </w:rPr>
        <w:t>《质量保证承诺书》，质保期一年，在质保期内由承包人对竞争性磋商文件中确定的建设内容进行无偿质保维护。</w:t>
      </w:r>
    </w:p>
    <w:p w:rsidR="000535A4" w:rsidRDefault="00000000">
      <w:pPr>
        <w:keepNext/>
        <w:keepLines/>
        <w:adjustRightInd w:val="0"/>
        <w:snapToGrid w:val="0"/>
        <w:spacing w:line="540" w:lineRule="exact"/>
        <w:jc w:val="left"/>
        <w:textAlignment w:val="baseline"/>
        <w:outlineLvl w:val="3"/>
        <w:rPr>
          <w:rFonts w:ascii="宋体" w:eastAsia="宋体" w:hAnsi="宋体" w:cs="宋体"/>
          <w:b/>
          <w:bCs/>
          <w:color w:val="000000"/>
          <w:kern w:val="0"/>
          <w:sz w:val="24"/>
        </w:rPr>
      </w:pPr>
      <w:r>
        <w:rPr>
          <w:rFonts w:ascii="宋体" w:eastAsia="宋体" w:hAnsi="宋体" w:cs="宋体" w:hint="eastAsia"/>
          <w:b/>
          <w:bCs/>
          <w:color w:val="000000"/>
          <w:kern w:val="0"/>
          <w:sz w:val="24"/>
        </w:rPr>
        <w:t>17.3  竣工（完工）结算</w:t>
      </w:r>
      <w:bookmarkEnd w:id="148"/>
    </w:p>
    <w:p w:rsidR="000535A4" w:rsidRDefault="00000000">
      <w:pPr>
        <w:spacing w:line="540" w:lineRule="exact"/>
        <w:ind w:firstLine="480"/>
        <w:rPr>
          <w:rFonts w:ascii="宋体" w:eastAsia="宋体" w:hAnsi="宋体" w:cs="宋体"/>
          <w:color w:val="000000"/>
          <w:sz w:val="24"/>
        </w:rPr>
      </w:pPr>
      <w:bookmarkStart w:id="150" w:name="_Toc221951266"/>
      <w:r>
        <w:rPr>
          <w:rFonts w:ascii="宋体" w:eastAsia="宋体" w:hAnsi="宋体" w:cs="宋体" w:hint="eastAsia"/>
          <w:color w:val="000000"/>
          <w:sz w:val="24"/>
        </w:rPr>
        <w:t>17.</w:t>
      </w:r>
      <w:r w:rsidR="00136D63">
        <w:rPr>
          <w:rFonts w:ascii="宋体" w:eastAsia="宋体" w:hAnsi="宋体" w:cs="宋体"/>
          <w:color w:val="000000"/>
          <w:sz w:val="24"/>
        </w:rPr>
        <w:t>3</w:t>
      </w:r>
      <w:r>
        <w:rPr>
          <w:rFonts w:ascii="宋体" w:eastAsia="宋体" w:hAnsi="宋体" w:cs="宋体" w:hint="eastAsia"/>
          <w:color w:val="000000"/>
          <w:sz w:val="24"/>
        </w:rPr>
        <w:t>.1  竣工（完工）付款申请单</w:t>
      </w:r>
      <w:bookmarkEnd w:id="150"/>
      <w:r>
        <w:rPr>
          <w:rFonts w:ascii="宋体" w:eastAsia="宋体" w:hAnsi="宋体" w:cs="宋体" w:hint="eastAsia"/>
          <w:color w:val="000000"/>
          <w:sz w:val="24"/>
        </w:rPr>
        <w:t xml:space="preserve"> </w:t>
      </w:r>
    </w:p>
    <w:p w:rsidR="000535A4" w:rsidRDefault="00000000">
      <w:pPr>
        <w:spacing w:line="540" w:lineRule="exact"/>
        <w:ind w:firstLine="480"/>
        <w:rPr>
          <w:rFonts w:ascii="宋体" w:eastAsia="宋体" w:hAnsi="宋体" w:cs="宋体"/>
          <w:color w:val="000000"/>
          <w:sz w:val="24"/>
        </w:rPr>
      </w:pPr>
      <w:bookmarkStart w:id="151" w:name="_Toc221951267"/>
      <w:r>
        <w:rPr>
          <w:rFonts w:ascii="宋体" w:eastAsia="宋体" w:hAnsi="宋体" w:cs="宋体" w:hint="eastAsia"/>
          <w:color w:val="000000"/>
          <w:sz w:val="24"/>
        </w:rPr>
        <w:t>（1）承包人应提交竣工付款申请单一式</w:t>
      </w:r>
      <w:r>
        <w:rPr>
          <w:rFonts w:ascii="宋体" w:eastAsia="宋体" w:hAnsi="宋体" w:cs="宋体" w:hint="eastAsia"/>
          <w:color w:val="000000"/>
          <w:sz w:val="24"/>
          <w:u w:val="single"/>
        </w:rPr>
        <w:t>5</w:t>
      </w:r>
      <w:r>
        <w:rPr>
          <w:rFonts w:ascii="宋体" w:eastAsia="宋体" w:hAnsi="宋体" w:cs="宋体" w:hint="eastAsia"/>
          <w:color w:val="000000"/>
          <w:sz w:val="24"/>
        </w:rPr>
        <w:t>份。</w:t>
      </w:r>
      <w:bookmarkEnd w:id="151"/>
    </w:p>
    <w:p w:rsidR="000535A4" w:rsidRDefault="00000000">
      <w:pPr>
        <w:keepNext/>
        <w:keepLines/>
        <w:adjustRightInd w:val="0"/>
        <w:snapToGrid w:val="0"/>
        <w:spacing w:line="540" w:lineRule="exact"/>
        <w:jc w:val="left"/>
        <w:textAlignment w:val="baseline"/>
        <w:outlineLvl w:val="3"/>
        <w:rPr>
          <w:rFonts w:ascii="宋体" w:eastAsia="宋体" w:hAnsi="宋体" w:cs="宋体"/>
          <w:b/>
          <w:bCs/>
          <w:color w:val="000000"/>
          <w:kern w:val="0"/>
          <w:sz w:val="24"/>
        </w:rPr>
      </w:pPr>
      <w:bookmarkStart w:id="152" w:name="_Toc221951268"/>
      <w:r>
        <w:rPr>
          <w:rFonts w:ascii="宋体" w:eastAsia="宋体" w:hAnsi="宋体" w:cs="宋体" w:hint="eastAsia"/>
          <w:b/>
          <w:bCs/>
          <w:color w:val="000000"/>
          <w:kern w:val="0"/>
          <w:sz w:val="24"/>
        </w:rPr>
        <w:t>17.4 最终结清</w:t>
      </w:r>
      <w:bookmarkEnd w:id="152"/>
    </w:p>
    <w:p w:rsidR="000535A4" w:rsidRDefault="00000000">
      <w:pPr>
        <w:spacing w:line="540" w:lineRule="exact"/>
        <w:ind w:firstLine="480"/>
        <w:rPr>
          <w:rFonts w:ascii="宋体" w:eastAsia="宋体" w:hAnsi="宋体" w:cs="宋体"/>
          <w:color w:val="000000"/>
          <w:sz w:val="24"/>
        </w:rPr>
      </w:pPr>
      <w:bookmarkStart w:id="153" w:name="_Toc221951269"/>
      <w:r>
        <w:rPr>
          <w:rFonts w:ascii="宋体" w:eastAsia="宋体" w:hAnsi="宋体" w:cs="宋体" w:hint="eastAsia"/>
          <w:color w:val="000000"/>
          <w:sz w:val="24"/>
        </w:rPr>
        <w:t>17.</w:t>
      </w:r>
      <w:r w:rsidR="00136D63">
        <w:rPr>
          <w:rFonts w:ascii="宋体" w:eastAsia="宋体" w:hAnsi="宋体" w:cs="宋体"/>
          <w:color w:val="000000"/>
          <w:sz w:val="24"/>
        </w:rPr>
        <w:t>4</w:t>
      </w:r>
      <w:r>
        <w:rPr>
          <w:rFonts w:ascii="宋体" w:eastAsia="宋体" w:hAnsi="宋体" w:cs="宋体" w:hint="eastAsia"/>
          <w:color w:val="000000"/>
          <w:sz w:val="24"/>
        </w:rPr>
        <w:t xml:space="preserve"> 1  最终结清申请单</w:t>
      </w:r>
      <w:bookmarkEnd w:id="153"/>
    </w:p>
    <w:p w:rsidR="000535A4" w:rsidRDefault="00000000">
      <w:pPr>
        <w:spacing w:line="540" w:lineRule="exact"/>
        <w:ind w:firstLine="480"/>
        <w:rPr>
          <w:rFonts w:ascii="宋体" w:eastAsia="宋体" w:hAnsi="宋体" w:cs="宋体"/>
          <w:color w:val="000000"/>
          <w:sz w:val="24"/>
        </w:rPr>
      </w:pPr>
      <w:bookmarkStart w:id="154" w:name="_Toc221951270"/>
      <w:r>
        <w:rPr>
          <w:rFonts w:ascii="宋体" w:eastAsia="宋体" w:hAnsi="宋体" w:cs="宋体" w:hint="eastAsia"/>
          <w:color w:val="000000"/>
          <w:sz w:val="24"/>
        </w:rPr>
        <w:t>（1）承包人应提交最终结清申请单一式</w:t>
      </w:r>
      <w:r>
        <w:rPr>
          <w:rFonts w:ascii="宋体" w:eastAsia="宋体" w:hAnsi="宋体" w:cs="宋体" w:hint="eastAsia"/>
          <w:color w:val="000000"/>
          <w:sz w:val="24"/>
          <w:u w:val="single"/>
        </w:rPr>
        <w:t>5</w:t>
      </w:r>
      <w:r>
        <w:rPr>
          <w:rFonts w:ascii="宋体" w:eastAsia="宋体" w:hAnsi="宋体" w:cs="宋体" w:hint="eastAsia"/>
          <w:color w:val="000000"/>
          <w:sz w:val="24"/>
        </w:rPr>
        <w:t>份。</w:t>
      </w:r>
      <w:bookmarkEnd w:id="154"/>
    </w:p>
    <w:p w:rsidR="000535A4" w:rsidRDefault="00000000">
      <w:pPr>
        <w:keepNext/>
        <w:keepLines/>
        <w:adjustRightInd w:val="0"/>
        <w:snapToGrid w:val="0"/>
        <w:spacing w:line="540" w:lineRule="exact"/>
        <w:jc w:val="left"/>
        <w:textAlignment w:val="baseline"/>
        <w:outlineLvl w:val="3"/>
        <w:rPr>
          <w:rFonts w:ascii="宋体" w:eastAsia="宋体" w:hAnsi="宋体" w:cs="宋体"/>
          <w:b/>
          <w:bCs/>
          <w:color w:val="000000"/>
          <w:kern w:val="0"/>
          <w:sz w:val="24"/>
        </w:rPr>
      </w:pPr>
      <w:r>
        <w:rPr>
          <w:rFonts w:ascii="宋体" w:eastAsia="宋体" w:hAnsi="宋体" w:cs="宋体" w:hint="eastAsia"/>
          <w:b/>
          <w:bCs/>
          <w:color w:val="000000"/>
          <w:kern w:val="0"/>
          <w:sz w:val="24"/>
        </w:rPr>
        <w:t>17.5 竣工财务决算</w:t>
      </w:r>
    </w:p>
    <w:p w:rsidR="000535A4" w:rsidRDefault="00000000">
      <w:pPr>
        <w:spacing w:line="540" w:lineRule="exact"/>
        <w:ind w:firstLine="480"/>
        <w:rPr>
          <w:rFonts w:ascii="宋体" w:eastAsia="宋体" w:hAnsi="宋体" w:cs="宋体"/>
          <w:color w:val="000000"/>
          <w:sz w:val="24"/>
        </w:rPr>
      </w:pPr>
      <w:r>
        <w:rPr>
          <w:rFonts w:ascii="宋体" w:eastAsia="宋体" w:hAnsi="宋体" w:cs="宋体" w:hint="eastAsia"/>
          <w:color w:val="000000"/>
          <w:sz w:val="24"/>
        </w:rPr>
        <w:t>承包人应为竣工财务决算编制提供的资料：</w:t>
      </w:r>
      <w:r>
        <w:rPr>
          <w:rFonts w:ascii="宋体" w:eastAsia="宋体" w:hAnsi="宋体" w:cs="宋体" w:hint="eastAsia"/>
          <w:color w:val="000000"/>
          <w:sz w:val="24"/>
          <w:u w:val="single"/>
        </w:rPr>
        <w:t>施工结算</w:t>
      </w:r>
      <w:r>
        <w:rPr>
          <w:rFonts w:ascii="宋体" w:eastAsia="宋体" w:hAnsi="宋体" w:cs="宋体" w:hint="eastAsia"/>
          <w:color w:val="000000"/>
          <w:sz w:val="24"/>
        </w:rPr>
        <w:t>。</w:t>
      </w:r>
    </w:p>
    <w:p w:rsidR="000535A4" w:rsidRDefault="00000000">
      <w:pPr>
        <w:keepNext/>
        <w:keepLines/>
        <w:adjustRightInd w:val="0"/>
        <w:spacing w:before="260" w:after="260" w:line="540" w:lineRule="exact"/>
        <w:textAlignment w:val="baseline"/>
        <w:outlineLvl w:val="2"/>
        <w:rPr>
          <w:rFonts w:ascii="宋体" w:eastAsia="宋体" w:hAnsi="宋体" w:cs="宋体"/>
          <w:b/>
          <w:bCs/>
          <w:color w:val="000000"/>
          <w:kern w:val="0"/>
          <w:sz w:val="24"/>
        </w:rPr>
      </w:pPr>
      <w:bookmarkStart w:id="155" w:name="_Toc222033892"/>
      <w:bookmarkStart w:id="156" w:name="_Toc229305399"/>
      <w:bookmarkStart w:id="157" w:name="_Toc222032710"/>
      <w:bookmarkStart w:id="158" w:name="_Toc222031043"/>
      <w:bookmarkStart w:id="159" w:name="_Toc221951271"/>
      <w:bookmarkStart w:id="160" w:name="_Toc222029541"/>
      <w:r>
        <w:rPr>
          <w:rFonts w:ascii="宋体" w:eastAsia="宋体" w:hAnsi="宋体" w:cs="宋体" w:hint="eastAsia"/>
          <w:b/>
          <w:bCs/>
          <w:color w:val="000000"/>
          <w:kern w:val="0"/>
          <w:sz w:val="24"/>
        </w:rPr>
        <w:lastRenderedPageBreak/>
        <w:t>18  竣工验收</w:t>
      </w:r>
      <w:bookmarkEnd w:id="155"/>
      <w:bookmarkEnd w:id="156"/>
      <w:bookmarkEnd w:id="157"/>
      <w:bookmarkEnd w:id="158"/>
      <w:bookmarkEnd w:id="159"/>
      <w:bookmarkEnd w:id="160"/>
      <w:r>
        <w:rPr>
          <w:rFonts w:ascii="宋体" w:eastAsia="宋体" w:hAnsi="宋体" w:cs="宋体" w:hint="eastAsia"/>
          <w:b/>
          <w:bCs/>
          <w:color w:val="000000"/>
          <w:kern w:val="0"/>
          <w:sz w:val="24"/>
        </w:rPr>
        <w:t>（验收）</w:t>
      </w:r>
    </w:p>
    <w:p w:rsidR="000535A4" w:rsidRDefault="00000000">
      <w:pPr>
        <w:keepNext/>
        <w:keepLines/>
        <w:adjustRightInd w:val="0"/>
        <w:snapToGrid w:val="0"/>
        <w:spacing w:line="540" w:lineRule="exact"/>
        <w:jc w:val="left"/>
        <w:textAlignment w:val="baseline"/>
        <w:outlineLvl w:val="3"/>
        <w:rPr>
          <w:rFonts w:ascii="宋体" w:eastAsia="宋体" w:hAnsi="宋体" w:cs="宋体"/>
          <w:b/>
          <w:bCs/>
          <w:color w:val="000000"/>
          <w:kern w:val="0"/>
          <w:sz w:val="24"/>
        </w:rPr>
      </w:pPr>
      <w:bookmarkStart w:id="161" w:name="_Toc221951272"/>
      <w:r>
        <w:rPr>
          <w:rFonts w:ascii="宋体" w:eastAsia="宋体" w:hAnsi="宋体" w:cs="宋体" w:hint="eastAsia"/>
          <w:b/>
          <w:bCs/>
          <w:color w:val="000000"/>
          <w:kern w:val="0"/>
          <w:sz w:val="24"/>
        </w:rPr>
        <w:t xml:space="preserve">18.1 </w:t>
      </w:r>
      <w:bookmarkEnd w:id="161"/>
      <w:r>
        <w:rPr>
          <w:rFonts w:ascii="宋体" w:eastAsia="宋体" w:hAnsi="宋体" w:cs="宋体" w:hint="eastAsia"/>
          <w:b/>
          <w:bCs/>
          <w:color w:val="000000"/>
          <w:kern w:val="0"/>
          <w:sz w:val="24"/>
        </w:rPr>
        <w:t>验收工作分类</w:t>
      </w:r>
    </w:p>
    <w:p w:rsidR="000535A4" w:rsidRDefault="00000000">
      <w:pPr>
        <w:spacing w:line="540" w:lineRule="exact"/>
        <w:ind w:firstLineChars="150" w:firstLine="360"/>
        <w:rPr>
          <w:rFonts w:ascii="宋体" w:eastAsia="宋体" w:hAnsi="宋体" w:cs="宋体"/>
          <w:color w:val="000000"/>
          <w:sz w:val="24"/>
        </w:rPr>
      </w:pPr>
      <w:bookmarkStart w:id="162" w:name="_Toc221951274"/>
      <w:r>
        <w:rPr>
          <w:rFonts w:ascii="宋体" w:eastAsia="宋体" w:hAnsi="宋体" w:cs="宋体" w:hint="eastAsia"/>
          <w:color w:val="000000"/>
          <w:sz w:val="24"/>
        </w:rPr>
        <w:t>本工程法人验收包括：</w:t>
      </w:r>
      <w:r>
        <w:rPr>
          <w:rFonts w:ascii="宋体" w:eastAsia="宋体" w:hAnsi="宋体" w:cs="宋体" w:hint="eastAsia"/>
          <w:color w:val="000000"/>
          <w:sz w:val="24"/>
          <w:u w:val="single"/>
        </w:rPr>
        <w:t>重要隐蔽工程、分部工程、单位工程验收</w:t>
      </w:r>
      <w:r>
        <w:rPr>
          <w:rFonts w:ascii="宋体" w:eastAsia="宋体" w:hAnsi="宋体" w:cs="宋体" w:hint="eastAsia"/>
          <w:color w:val="000000"/>
          <w:sz w:val="24"/>
        </w:rPr>
        <w:t>；政府验收包括：</w:t>
      </w:r>
      <w:r>
        <w:rPr>
          <w:rFonts w:ascii="宋体" w:eastAsia="宋体" w:hAnsi="宋体" w:cs="宋体" w:hint="eastAsia"/>
          <w:color w:val="000000"/>
          <w:sz w:val="24"/>
          <w:u w:val="single"/>
        </w:rPr>
        <w:t>竣工验收</w:t>
      </w:r>
      <w:r>
        <w:rPr>
          <w:rFonts w:ascii="宋体" w:eastAsia="宋体" w:hAnsi="宋体" w:cs="宋体" w:hint="eastAsia"/>
          <w:color w:val="000000"/>
          <w:sz w:val="24"/>
        </w:rPr>
        <w:t>。</w:t>
      </w:r>
    </w:p>
    <w:p w:rsidR="000535A4" w:rsidRDefault="00000000">
      <w:pPr>
        <w:keepNext/>
        <w:keepLines/>
        <w:adjustRightInd w:val="0"/>
        <w:snapToGrid w:val="0"/>
        <w:spacing w:line="540" w:lineRule="exact"/>
        <w:jc w:val="left"/>
        <w:textAlignment w:val="baseline"/>
        <w:outlineLvl w:val="3"/>
        <w:rPr>
          <w:rFonts w:ascii="宋体" w:eastAsia="宋体" w:hAnsi="宋体" w:cs="宋体"/>
          <w:b/>
          <w:bCs/>
          <w:color w:val="000000"/>
          <w:kern w:val="0"/>
          <w:sz w:val="24"/>
        </w:rPr>
      </w:pPr>
      <w:r>
        <w:rPr>
          <w:rFonts w:ascii="宋体" w:eastAsia="宋体" w:hAnsi="宋体" w:cs="宋体" w:hint="eastAsia"/>
          <w:b/>
          <w:bCs/>
          <w:color w:val="000000"/>
          <w:kern w:val="0"/>
          <w:sz w:val="24"/>
        </w:rPr>
        <w:t>18.</w:t>
      </w:r>
      <w:r w:rsidR="00136D63">
        <w:rPr>
          <w:rFonts w:ascii="宋体" w:eastAsia="宋体" w:hAnsi="宋体" w:cs="宋体"/>
          <w:b/>
          <w:bCs/>
          <w:color w:val="000000"/>
          <w:kern w:val="0"/>
          <w:sz w:val="24"/>
        </w:rPr>
        <w:t>2</w:t>
      </w:r>
      <w:r>
        <w:rPr>
          <w:rFonts w:ascii="宋体" w:eastAsia="宋体" w:hAnsi="宋体" w:cs="宋体" w:hint="eastAsia"/>
          <w:b/>
          <w:bCs/>
          <w:color w:val="000000"/>
          <w:kern w:val="0"/>
          <w:sz w:val="24"/>
        </w:rPr>
        <w:t xml:space="preserve"> 竣工验收</w:t>
      </w:r>
    </w:p>
    <w:p w:rsidR="000535A4" w:rsidRDefault="00000000">
      <w:pPr>
        <w:spacing w:line="540" w:lineRule="exact"/>
        <w:ind w:firstLineChars="150" w:firstLine="360"/>
        <w:rPr>
          <w:rFonts w:ascii="宋体" w:eastAsia="宋体" w:hAnsi="宋体" w:cs="宋体"/>
          <w:color w:val="000000"/>
          <w:sz w:val="24"/>
        </w:rPr>
      </w:pPr>
      <w:r>
        <w:rPr>
          <w:rFonts w:ascii="宋体" w:eastAsia="宋体" w:hAnsi="宋体" w:cs="宋体" w:hint="eastAsia"/>
          <w:color w:val="000000"/>
          <w:sz w:val="24"/>
        </w:rPr>
        <w:t>18.</w:t>
      </w:r>
      <w:r w:rsidR="00136D63">
        <w:rPr>
          <w:rFonts w:ascii="宋体" w:eastAsia="宋体" w:hAnsi="宋体" w:cs="宋体"/>
          <w:color w:val="000000"/>
          <w:sz w:val="24"/>
        </w:rPr>
        <w:t>2</w:t>
      </w:r>
      <w:r>
        <w:rPr>
          <w:rFonts w:ascii="宋体" w:eastAsia="宋体" w:hAnsi="宋体" w:cs="宋体" w:hint="eastAsia"/>
          <w:color w:val="000000"/>
          <w:sz w:val="24"/>
        </w:rPr>
        <w:t>.</w:t>
      </w:r>
      <w:r w:rsidR="00136D63">
        <w:rPr>
          <w:rFonts w:ascii="宋体" w:eastAsia="宋体" w:hAnsi="宋体" w:cs="宋体"/>
          <w:color w:val="000000"/>
          <w:sz w:val="24"/>
        </w:rPr>
        <w:t>1</w:t>
      </w:r>
      <w:r>
        <w:rPr>
          <w:rFonts w:ascii="宋体" w:eastAsia="宋体" w:hAnsi="宋体" w:cs="宋体" w:hint="eastAsia"/>
          <w:color w:val="000000"/>
          <w:sz w:val="24"/>
        </w:rPr>
        <w:t xml:space="preserve"> 本工程</w:t>
      </w:r>
      <w:r>
        <w:rPr>
          <w:rFonts w:ascii="宋体" w:eastAsia="宋体" w:hAnsi="宋体" w:cs="宋体" w:hint="eastAsia"/>
          <w:color w:val="000000"/>
          <w:sz w:val="24"/>
          <w:u w:val="single"/>
        </w:rPr>
        <w:t>不需要</w:t>
      </w:r>
      <w:r>
        <w:rPr>
          <w:rFonts w:ascii="宋体" w:eastAsia="宋体" w:hAnsi="宋体" w:cs="宋体" w:hint="eastAsia"/>
          <w:color w:val="000000"/>
          <w:sz w:val="24"/>
        </w:rPr>
        <w:t>（需要／不需要）竣工验收技术鉴定。</w:t>
      </w:r>
    </w:p>
    <w:bookmarkEnd w:id="162"/>
    <w:p w:rsidR="000535A4" w:rsidRDefault="00000000">
      <w:pPr>
        <w:keepNext/>
        <w:keepLines/>
        <w:adjustRightInd w:val="0"/>
        <w:spacing w:before="260" w:after="260" w:line="540" w:lineRule="exact"/>
        <w:textAlignment w:val="baseline"/>
        <w:outlineLvl w:val="2"/>
        <w:rPr>
          <w:rFonts w:ascii="宋体" w:eastAsia="宋体" w:hAnsi="宋体" w:cs="宋体"/>
          <w:b/>
          <w:bCs/>
          <w:color w:val="000000"/>
          <w:kern w:val="0"/>
          <w:sz w:val="24"/>
        </w:rPr>
      </w:pPr>
      <w:r>
        <w:rPr>
          <w:rFonts w:ascii="宋体" w:eastAsia="宋体" w:hAnsi="宋体" w:cs="宋体" w:hint="eastAsia"/>
          <w:b/>
          <w:bCs/>
          <w:color w:val="000000"/>
          <w:kern w:val="0"/>
          <w:sz w:val="24"/>
        </w:rPr>
        <w:t>19 缺陷责任与保修责任</w:t>
      </w:r>
    </w:p>
    <w:p w:rsidR="000535A4" w:rsidRDefault="00000000">
      <w:pPr>
        <w:keepNext/>
        <w:keepLines/>
        <w:adjustRightInd w:val="0"/>
        <w:snapToGrid w:val="0"/>
        <w:spacing w:line="540" w:lineRule="exact"/>
        <w:jc w:val="left"/>
        <w:textAlignment w:val="baseline"/>
        <w:outlineLvl w:val="3"/>
        <w:rPr>
          <w:rFonts w:ascii="宋体" w:eastAsia="宋体" w:hAnsi="宋体" w:cs="宋体"/>
          <w:b/>
          <w:bCs/>
          <w:color w:val="000000"/>
          <w:kern w:val="0"/>
          <w:sz w:val="24"/>
        </w:rPr>
      </w:pPr>
      <w:r>
        <w:rPr>
          <w:rFonts w:ascii="宋体" w:eastAsia="宋体" w:hAnsi="宋体" w:cs="宋体" w:hint="eastAsia"/>
          <w:b/>
          <w:bCs/>
          <w:color w:val="000000"/>
          <w:kern w:val="0"/>
          <w:sz w:val="24"/>
        </w:rPr>
        <w:t>19.1 缺陷责任期（工程质量保修期）时间</w:t>
      </w:r>
    </w:p>
    <w:p w:rsidR="000535A4" w:rsidRDefault="00000000">
      <w:pPr>
        <w:spacing w:line="540" w:lineRule="exact"/>
        <w:ind w:firstLineChars="250" w:firstLine="600"/>
        <w:rPr>
          <w:rFonts w:ascii="宋体" w:eastAsia="宋体" w:hAnsi="宋体" w:cs="宋体"/>
          <w:color w:val="000000"/>
          <w:sz w:val="24"/>
        </w:rPr>
      </w:pPr>
      <w:r>
        <w:rPr>
          <w:rFonts w:ascii="宋体" w:eastAsia="宋体" w:hAnsi="宋体" w:cs="宋体" w:hint="eastAsia"/>
          <w:color w:val="000000"/>
          <w:sz w:val="24"/>
        </w:rPr>
        <w:t>本工程缺陷责任期（工程质量保修期）计算如下：</w:t>
      </w:r>
      <w:r>
        <w:rPr>
          <w:rFonts w:ascii="宋体" w:eastAsia="宋体" w:hAnsi="宋体" w:cs="宋体" w:hint="eastAsia"/>
          <w:snapToGrid w:val="0"/>
          <w:color w:val="000000"/>
          <w:kern w:val="0"/>
          <w:sz w:val="24"/>
          <w:u w:val="single"/>
        </w:rPr>
        <w:t>工程竣工验收合格后1年</w:t>
      </w:r>
      <w:r>
        <w:rPr>
          <w:rFonts w:ascii="宋体" w:eastAsia="宋体" w:hAnsi="宋体" w:cs="宋体" w:hint="eastAsia"/>
          <w:color w:val="000000"/>
          <w:sz w:val="24"/>
        </w:rPr>
        <w:t>。</w:t>
      </w:r>
    </w:p>
    <w:p w:rsidR="000535A4" w:rsidRDefault="00000000">
      <w:pPr>
        <w:spacing w:after="120" w:line="540" w:lineRule="exact"/>
        <w:rPr>
          <w:rFonts w:ascii="宋体" w:eastAsia="宋体" w:hAnsi="宋体" w:cs="宋体"/>
          <w:b/>
          <w:color w:val="000000"/>
          <w:sz w:val="24"/>
        </w:rPr>
      </w:pPr>
      <w:r>
        <w:rPr>
          <w:rFonts w:ascii="宋体" w:eastAsia="宋体" w:hAnsi="宋体" w:cs="宋体" w:hint="eastAsia"/>
          <w:color w:val="000000"/>
          <w:kern w:val="0"/>
          <w:sz w:val="24"/>
        </w:rPr>
        <w:t xml:space="preserve"> </w:t>
      </w:r>
      <w:bookmarkStart w:id="163" w:name="_Toc229305400"/>
      <w:bookmarkStart w:id="164" w:name="_Toc222032711"/>
      <w:bookmarkStart w:id="165" w:name="_Toc222033893"/>
      <w:bookmarkStart w:id="166" w:name="_Toc221951299"/>
      <w:bookmarkStart w:id="167" w:name="_Toc222031044"/>
      <w:bookmarkStart w:id="168" w:name="_Toc222029542"/>
      <w:r>
        <w:rPr>
          <w:rFonts w:ascii="宋体" w:eastAsia="宋体" w:hAnsi="宋体" w:cs="宋体" w:hint="eastAsia"/>
          <w:b/>
          <w:color w:val="000000"/>
          <w:kern w:val="0"/>
          <w:sz w:val="24"/>
        </w:rPr>
        <w:t>20  保险</w:t>
      </w:r>
      <w:bookmarkEnd w:id="163"/>
      <w:bookmarkEnd w:id="164"/>
      <w:bookmarkEnd w:id="165"/>
      <w:bookmarkEnd w:id="166"/>
      <w:bookmarkEnd w:id="167"/>
      <w:bookmarkEnd w:id="168"/>
    </w:p>
    <w:p w:rsidR="000535A4" w:rsidRDefault="00000000">
      <w:pPr>
        <w:keepNext/>
        <w:keepLines/>
        <w:adjustRightInd w:val="0"/>
        <w:snapToGrid w:val="0"/>
        <w:spacing w:line="500" w:lineRule="exact"/>
        <w:jc w:val="left"/>
        <w:textAlignment w:val="baseline"/>
        <w:outlineLvl w:val="3"/>
        <w:rPr>
          <w:rFonts w:ascii="宋体" w:eastAsia="宋体" w:hAnsi="宋体" w:cs="宋体"/>
          <w:b/>
          <w:bCs/>
          <w:color w:val="000000"/>
          <w:kern w:val="0"/>
          <w:sz w:val="24"/>
        </w:rPr>
      </w:pPr>
      <w:bookmarkStart w:id="169" w:name="_Toc221951321"/>
      <w:r>
        <w:rPr>
          <w:rFonts w:ascii="宋体" w:eastAsia="宋体" w:hAnsi="宋体" w:cs="宋体" w:hint="eastAsia"/>
          <w:b/>
          <w:bCs/>
          <w:color w:val="000000"/>
          <w:kern w:val="0"/>
          <w:sz w:val="24"/>
        </w:rPr>
        <w:t xml:space="preserve"> 20.1  工程保险</w:t>
      </w:r>
      <w:bookmarkEnd w:id="169"/>
    </w:p>
    <w:p w:rsidR="000535A4" w:rsidRDefault="00000000">
      <w:pPr>
        <w:keepNext/>
        <w:keepLines/>
        <w:spacing w:before="260" w:after="260" w:line="500" w:lineRule="exact"/>
        <w:ind w:firstLineChars="200" w:firstLine="482"/>
        <w:outlineLvl w:val="2"/>
        <w:rPr>
          <w:rFonts w:ascii="宋体" w:eastAsia="宋体" w:hAnsi="宋体" w:cs="宋体"/>
          <w:b/>
          <w:bCs/>
          <w:color w:val="000000"/>
          <w:kern w:val="0"/>
          <w:sz w:val="24"/>
        </w:rPr>
      </w:pPr>
      <w:bookmarkStart w:id="170" w:name="_Toc222031045"/>
      <w:bookmarkStart w:id="171" w:name="_Toc222032712"/>
      <w:bookmarkStart w:id="172" w:name="_Toc229305401"/>
      <w:bookmarkStart w:id="173" w:name="_Toc222033894"/>
      <w:bookmarkStart w:id="174" w:name="_Toc222029543"/>
      <w:bookmarkStart w:id="175" w:name="_Toc221951334"/>
      <w:r>
        <w:rPr>
          <w:rFonts w:ascii="宋体" w:eastAsia="宋体" w:hAnsi="宋体" w:cs="宋体" w:hint="eastAsia"/>
          <w:b/>
          <w:bCs/>
          <w:color w:val="000000"/>
          <w:kern w:val="0"/>
          <w:sz w:val="24"/>
        </w:rPr>
        <w:t>建筑工程一切险和(或)安装工程一切险投保人；承包人。</w:t>
      </w:r>
    </w:p>
    <w:p w:rsidR="000535A4" w:rsidRDefault="00000000">
      <w:pPr>
        <w:keepNext/>
        <w:keepLines/>
        <w:spacing w:before="260" w:after="260" w:line="500" w:lineRule="exact"/>
        <w:ind w:firstLineChars="200" w:firstLine="482"/>
        <w:outlineLvl w:val="2"/>
        <w:rPr>
          <w:rFonts w:ascii="宋体" w:eastAsia="宋体" w:hAnsi="宋体" w:cs="宋体"/>
          <w:b/>
          <w:bCs/>
          <w:color w:val="000000"/>
          <w:kern w:val="0"/>
          <w:sz w:val="24"/>
        </w:rPr>
      </w:pPr>
      <w:r>
        <w:rPr>
          <w:rFonts w:ascii="宋体" w:eastAsia="宋体" w:hAnsi="宋体" w:cs="宋体" w:hint="eastAsia"/>
          <w:b/>
          <w:bCs/>
          <w:color w:val="000000"/>
          <w:kern w:val="0"/>
          <w:sz w:val="24"/>
        </w:rPr>
        <w:t>投保内容：承包人应以承包人和发包人的共同名义向发包人同意的保险公司投保，投保的项目为该标段建筑安装工程。</w:t>
      </w:r>
    </w:p>
    <w:p w:rsidR="000535A4" w:rsidRDefault="00000000">
      <w:pPr>
        <w:keepNext/>
        <w:keepLines/>
        <w:adjustRightInd w:val="0"/>
        <w:snapToGrid w:val="0"/>
        <w:spacing w:line="500" w:lineRule="exact"/>
        <w:jc w:val="left"/>
        <w:textAlignment w:val="baseline"/>
        <w:outlineLvl w:val="3"/>
        <w:rPr>
          <w:rFonts w:ascii="宋体" w:eastAsia="宋体" w:hAnsi="宋体" w:cs="宋体"/>
          <w:b/>
          <w:bCs/>
          <w:color w:val="000000"/>
          <w:kern w:val="0"/>
          <w:sz w:val="24"/>
        </w:rPr>
      </w:pPr>
      <w:r>
        <w:rPr>
          <w:rFonts w:ascii="宋体" w:eastAsia="宋体" w:hAnsi="宋体" w:cs="宋体" w:hint="eastAsia"/>
          <w:b/>
          <w:bCs/>
          <w:color w:val="000000"/>
          <w:kern w:val="0"/>
          <w:sz w:val="24"/>
        </w:rPr>
        <w:t>20.</w:t>
      </w:r>
      <w:r w:rsidR="00136D63">
        <w:rPr>
          <w:rFonts w:ascii="宋体" w:eastAsia="宋体" w:hAnsi="宋体" w:cs="宋体"/>
          <w:b/>
          <w:bCs/>
          <w:color w:val="000000"/>
          <w:kern w:val="0"/>
          <w:sz w:val="24"/>
        </w:rPr>
        <w:t>2</w:t>
      </w:r>
      <w:r>
        <w:rPr>
          <w:rFonts w:ascii="宋体" w:eastAsia="宋体" w:hAnsi="宋体" w:cs="宋体" w:hint="eastAsia"/>
          <w:b/>
          <w:bCs/>
          <w:color w:val="000000"/>
          <w:kern w:val="0"/>
          <w:sz w:val="24"/>
        </w:rPr>
        <w:t>第三者责任险</w:t>
      </w:r>
    </w:p>
    <w:p w:rsidR="000535A4" w:rsidRDefault="00000000">
      <w:pPr>
        <w:keepNext/>
        <w:keepLines/>
        <w:spacing w:before="260" w:after="260" w:line="500" w:lineRule="exact"/>
        <w:ind w:firstLineChars="200" w:firstLine="482"/>
        <w:outlineLvl w:val="2"/>
        <w:rPr>
          <w:rFonts w:ascii="宋体" w:eastAsia="宋体" w:hAnsi="宋体" w:cs="宋体"/>
          <w:b/>
          <w:bCs/>
          <w:color w:val="000000"/>
          <w:kern w:val="0"/>
          <w:sz w:val="24"/>
        </w:rPr>
      </w:pPr>
      <w:r>
        <w:rPr>
          <w:rFonts w:ascii="宋体" w:eastAsia="宋体" w:hAnsi="宋体" w:cs="宋体" w:hint="eastAsia"/>
          <w:b/>
          <w:bCs/>
          <w:color w:val="000000"/>
          <w:kern w:val="0"/>
          <w:sz w:val="24"/>
        </w:rPr>
        <w:t>由承包人自行承担。</w:t>
      </w:r>
    </w:p>
    <w:p w:rsidR="000535A4" w:rsidRDefault="00000000">
      <w:pPr>
        <w:keepNext/>
        <w:keepLines/>
        <w:adjustRightInd w:val="0"/>
        <w:spacing w:before="260" w:after="260" w:line="500" w:lineRule="exact"/>
        <w:textAlignment w:val="baseline"/>
        <w:outlineLvl w:val="2"/>
        <w:rPr>
          <w:rFonts w:ascii="宋体" w:eastAsia="宋体" w:hAnsi="宋体" w:cs="宋体"/>
          <w:b/>
          <w:bCs/>
          <w:color w:val="000000"/>
          <w:kern w:val="0"/>
          <w:sz w:val="24"/>
        </w:rPr>
      </w:pPr>
      <w:r>
        <w:rPr>
          <w:rFonts w:ascii="宋体" w:eastAsia="宋体" w:hAnsi="宋体" w:cs="宋体" w:hint="eastAsia"/>
          <w:b/>
          <w:bCs/>
          <w:color w:val="000000"/>
          <w:kern w:val="0"/>
          <w:sz w:val="24"/>
        </w:rPr>
        <w:t>2</w:t>
      </w:r>
      <w:r w:rsidR="00136D63">
        <w:rPr>
          <w:rFonts w:ascii="宋体" w:eastAsia="宋体" w:hAnsi="宋体" w:cs="宋体"/>
          <w:b/>
          <w:bCs/>
          <w:color w:val="000000"/>
          <w:kern w:val="0"/>
          <w:sz w:val="24"/>
        </w:rPr>
        <w:t>1</w:t>
      </w:r>
      <w:r>
        <w:rPr>
          <w:rFonts w:ascii="宋体" w:eastAsia="宋体" w:hAnsi="宋体" w:cs="宋体" w:hint="eastAsia"/>
          <w:b/>
          <w:bCs/>
          <w:color w:val="000000"/>
          <w:kern w:val="0"/>
          <w:sz w:val="24"/>
        </w:rPr>
        <w:t>. 争议的解决</w:t>
      </w:r>
      <w:bookmarkEnd w:id="170"/>
      <w:bookmarkEnd w:id="171"/>
      <w:bookmarkEnd w:id="172"/>
      <w:bookmarkEnd w:id="173"/>
      <w:bookmarkEnd w:id="174"/>
      <w:bookmarkEnd w:id="175"/>
    </w:p>
    <w:p w:rsidR="000535A4" w:rsidRDefault="00000000">
      <w:pPr>
        <w:spacing w:line="500" w:lineRule="exact"/>
        <w:ind w:firstLineChars="200" w:firstLine="480"/>
        <w:rPr>
          <w:rFonts w:ascii="宋体" w:eastAsia="宋体" w:hAnsi="宋体" w:cs="宋体"/>
          <w:color w:val="000000"/>
          <w:sz w:val="24"/>
        </w:rPr>
      </w:pPr>
      <w:r>
        <w:rPr>
          <w:rFonts w:ascii="宋体" w:eastAsia="宋体" w:hAnsi="宋体" w:cs="宋体" w:hint="eastAsia"/>
          <w:color w:val="000000"/>
          <w:sz w:val="24"/>
        </w:rPr>
        <w:t>合同当事人友好协商解决不成、不愿提请争议评审或不接受争议评审组意见的，约定的合同争议解决方式：由工程所在地仲裁委员会进行仲裁。</w:t>
      </w:r>
    </w:p>
    <w:p w:rsidR="000535A4" w:rsidRDefault="000535A4">
      <w:pPr>
        <w:spacing w:line="500" w:lineRule="exact"/>
        <w:rPr>
          <w:rFonts w:ascii="宋体" w:eastAsia="宋体" w:hAnsi="宋体" w:cs="宋体"/>
          <w:color w:val="000000"/>
          <w:sz w:val="24"/>
        </w:rPr>
      </w:pPr>
    </w:p>
    <w:p w:rsidR="004036B6" w:rsidRPr="00BE54D7" w:rsidRDefault="004036B6">
      <w:pPr>
        <w:rPr>
          <w:rFonts w:hint="eastAsia"/>
        </w:rPr>
      </w:pPr>
    </w:p>
    <w:sectPr w:rsidR="004036B6" w:rsidRPr="00BE54D7">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510EB6" w:rsidRDefault="00510EB6">
      <w:r>
        <w:separator/>
      </w:r>
    </w:p>
  </w:endnote>
  <w:endnote w:type="continuationSeparator" w:id="0">
    <w:p w:rsidR="00510EB6" w:rsidRDefault="00510EB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0535A4" w:rsidRDefault="000535A4">
    <w:pPr>
      <w:tabs>
        <w:tab w:val="center" w:pos="4153"/>
        <w:tab w:val="right" w:pos="8306"/>
      </w:tabs>
      <w:snapToGrid w:val="0"/>
      <w:ind w:right="360"/>
      <w:jc w:val="left"/>
      <w:rPr>
        <w:rFonts w:ascii="Times New Roman" w:eastAsia="宋体" w:hAnsi="Times New Roman" w:cs="Times New Roman"/>
        <w:kern w:val="0"/>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510EB6" w:rsidRDefault="00510EB6">
      <w:r>
        <w:separator/>
      </w:r>
    </w:p>
  </w:footnote>
  <w:footnote w:type="continuationSeparator" w:id="0">
    <w:p w:rsidR="00510EB6" w:rsidRDefault="00510EB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48A014F"/>
    <w:multiLevelType w:val="singleLevel"/>
    <w:tmpl w:val="648A014F"/>
    <w:lvl w:ilvl="0">
      <w:start w:val="2"/>
      <w:numFmt w:val="chineseCounting"/>
      <w:suff w:val="nothing"/>
      <w:lvlText w:val="%1、"/>
      <w:lvlJc w:val="left"/>
      <w:rPr>
        <w:rFonts w:hint="eastAsia"/>
      </w:rPr>
    </w:lvl>
  </w:abstractNum>
  <w:num w:numId="1" w16cid:durableId="3396900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commondata" w:val="eyJoZGlkIjoiNGFjNTQ2NTNmZjgyZWEyZGUzNDVlMjJiNGYwMWFlYjEifQ=="/>
  </w:docVars>
  <w:rsids>
    <w:rsidRoot w:val="3E7722FE"/>
    <w:rsid w:val="000535A4"/>
    <w:rsid w:val="000564B6"/>
    <w:rsid w:val="00136D63"/>
    <w:rsid w:val="004036B6"/>
    <w:rsid w:val="00510EB6"/>
    <w:rsid w:val="00550ECB"/>
    <w:rsid w:val="006008FD"/>
    <w:rsid w:val="006E694A"/>
    <w:rsid w:val="00757006"/>
    <w:rsid w:val="008B5C5F"/>
    <w:rsid w:val="0092241B"/>
    <w:rsid w:val="009A03A4"/>
    <w:rsid w:val="00A763A0"/>
    <w:rsid w:val="00BE54D7"/>
    <w:rsid w:val="00DD1B42"/>
    <w:rsid w:val="00E24304"/>
    <w:rsid w:val="00F02E98"/>
    <w:rsid w:val="3E7722F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A64DB6E"/>
  <w15:docId w15:val="{2BD4351E-F4B8-4471-8A7E-1B47091508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A763A0"/>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rsid w:val="00A763A0"/>
    <w:rPr>
      <w:kern w:val="2"/>
      <w:sz w:val="18"/>
      <w:szCs w:val="18"/>
    </w:rPr>
  </w:style>
  <w:style w:type="paragraph" w:styleId="a5">
    <w:name w:val="footer"/>
    <w:basedOn w:val="a"/>
    <w:link w:val="a6"/>
    <w:rsid w:val="00A763A0"/>
    <w:pPr>
      <w:tabs>
        <w:tab w:val="center" w:pos="4153"/>
        <w:tab w:val="right" w:pos="8306"/>
      </w:tabs>
      <w:snapToGrid w:val="0"/>
      <w:jc w:val="left"/>
    </w:pPr>
    <w:rPr>
      <w:sz w:val="18"/>
      <w:szCs w:val="18"/>
    </w:rPr>
  </w:style>
  <w:style w:type="character" w:customStyle="1" w:styleId="a6">
    <w:name w:val="页脚 字符"/>
    <w:basedOn w:val="a0"/>
    <w:link w:val="a5"/>
    <w:rsid w:val="00A763A0"/>
    <w:rPr>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50</TotalTime>
  <Pages>11</Pages>
  <Words>911</Words>
  <Characters>5193</Characters>
  <Application>Microsoft Office Word</Application>
  <DocSecurity>0</DocSecurity>
  <Lines>43</Lines>
  <Paragraphs>12</Paragraphs>
  <ScaleCrop>false</ScaleCrop>
  <Company/>
  <LinksUpToDate>false</LinksUpToDate>
  <CharactersWithSpaces>6092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站住！你个小胖子</dc:creator>
  <cp:lastModifiedBy>丫丫</cp:lastModifiedBy>
  <cp:revision>13</cp:revision>
  <cp:lastPrinted>2023-05-16T02:59:00Z</cp:lastPrinted>
  <dcterms:created xsi:type="dcterms:W3CDTF">2023-05-08T09:19:00Z</dcterms:created>
  <dcterms:modified xsi:type="dcterms:W3CDTF">2023-05-17T02:47:00Z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2052-11.1.0.14036</vt:lpwstr>
  </property>
  <property fmtid="{D5CDD505-2E9C-101B-9397-08002B2CF9AE}" pid="3" name="ICV">
    <vt:lpwstr>2944B78AA30146609F73800065420662_11</vt:lpwstr>
  </property>
</Properties>
</file>