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GE Inspira Sans" w:hAnsi="GE Inspira Sans" w:eastAsia="等线"/>
          <w:sz w:val="32"/>
          <w:szCs w:val="32"/>
          <w:lang w:val="en-US" w:eastAsia="en-US"/>
        </w:rPr>
      </w:pPr>
    </w:p>
    <w:p>
      <w:pPr>
        <w:jc w:val="center"/>
        <w:rPr>
          <w:rFonts w:hint="eastAsia"/>
          <w:b/>
        </w:rPr>
      </w:pPr>
    </w:p>
    <w:p>
      <w:bookmarkStart w:id="1" w:name="_GoBack"/>
      <w:bookmarkEnd w:id="1"/>
    </w:p>
    <w:p/>
    <w:p>
      <w:pPr>
        <w:rPr>
          <w:rFonts w:hint="eastAsia"/>
          <w:b/>
        </w:rPr>
      </w:pPr>
      <w:r>
        <w:rPr>
          <w:rFonts w:hint="eastAsia"/>
          <w:b/>
        </w:rPr>
        <w:t>二</w:t>
      </w:r>
      <w:r>
        <w:rPr>
          <w:b/>
          <w:lang w:val="en-US"/>
        </w:rPr>
        <w:t>.</w:t>
      </w:r>
      <w:r>
        <w:rPr>
          <w:rFonts w:hint="eastAsia"/>
          <w:b/>
        </w:rPr>
        <w:t>招标货</w:t>
      </w:r>
      <w:r>
        <w:rPr>
          <w:b/>
        </w:rPr>
        <w:t xml:space="preserve"> </w:t>
      </w:r>
      <w:r>
        <w:rPr>
          <w:rFonts w:hint="eastAsia"/>
          <w:b/>
        </w:rPr>
        <w:t>物一览表</w:t>
      </w:r>
    </w:p>
    <w:p/>
    <w:tbl>
      <w:tblPr>
        <w:tblStyle w:val="10"/>
        <w:tblW w:w="9923" w:type="dxa"/>
        <w:tblInd w:w="-54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0"/>
        <w:gridCol w:w="1780"/>
        <w:gridCol w:w="1134"/>
        <w:gridCol w:w="580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序号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货 物 名 称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数量</w:t>
            </w:r>
          </w:p>
        </w:tc>
        <w:tc>
          <w:tcPr>
            <w:tcW w:w="5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主要技术规格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多层螺旋</w:t>
            </w:r>
            <w:r>
              <w:rPr>
                <w:rFonts w:ascii="宋体"/>
                <w:color w:val="000000"/>
              </w:rPr>
              <w:t>CT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>
              <w:rPr>
                <w:rFonts w:hint="eastAsia" w:ascii="宋体"/>
                <w:color w:val="000000"/>
              </w:rPr>
              <w:t>套</w:t>
            </w:r>
          </w:p>
        </w:tc>
        <w:tc>
          <w:tcPr>
            <w:tcW w:w="5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探测器排数：</w:t>
            </w:r>
            <w:r>
              <w:rPr>
                <w:rFonts w:hint="eastAsia" w:ascii="宋体"/>
                <w:color w:val="000000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lang w:val="en-US"/>
              </w:rPr>
              <w:t>排</w:t>
            </w:r>
          </w:p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/>
              </w:rPr>
              <w:t>扫描成像：</w:t>
            </w:r>
            <w:r>
              <w:rPr>
                <w:rFonts w:hint="default" w:ascii="Arial" w:hAnsi="Arial" w:cs="Arial"/>
                <w:color w:val="000000"/>
                <w:lang w:val="en-US"/>
              </w:rPr>
              <w:t>≥</w:t>
            </w:r>
            <w:r>
              <w:rPr>
                <w:rFonts w:hint="eastAsia"/>
                <w:color w:val="000000"/>
                <w:lang w:val="en-US" w:eastAsia="zh-CN"/>
              </w:rPr>
              <w:t>32层</w:t>
            </w:r>
          </w:p>
        </w:tc>
      </w:tr>
    </w:tbl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hint="eastAsia" w:ascii="宋体"/>
          <w:b/>
        </w:rPr>
      </w:pPr>
      <w:r>
        <w:rPr>
          <w:rFonts w:hint="eastAsia" w:ascii="宋体"/>
          <w:b/>
        </w:rPr>
        <w:t>三</w:t>
      </w:r>
      <w:r>
        <w:rPr>
          <w:rFonts w:ascii="宋体"/>
          <w:b/>
        </w:rPr>
        <w:t>.</w:t>
      </w:r>
      <w:r>
        <w:rPr>
          <w:rFonts w:hint="eastAsia" w:ascii="宋体"/>
          <w:b/>
        </w:rPr>
        <w:t>设备技术要求及相应配置</w:t>
      </w:r>
    </w:p>
    <w:tbl>
      <w:tblPr>
        <w:tblStyle w:val="10"/>
        <w:tblpPr w:leftFromText="180" w:rightFromText="180" w:vertAnchor="text" w:horzAnchor="page" w:tblpX="1226" w:tblpY="246"/>
        <w:tblOverlap w:val="never"/>
        <w:tblW w:w="985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3"/>
        <w:gridCol w:w="4049"/>
        <w:gridCol w:w="457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  <w:tblHeader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招标要求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一</w:t>
            </w:r>
            <w:r>
              <w:rPr>
                <w:rFonts w:ascii="宋体"/>
                <w:color w:val="000000"/>
              </w:rPr>
              <w:t xml:space="preserve">. 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设备合法销售有关文件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二</w:t>
            </w:r>
            <w:r>
              <w:rPr>
                <w:rFonts w:ascii="宋体"/>
                <w:color w:val="000000"/>
              </w:rPr>
              <w:t>.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主要参数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机架系统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.1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旋转方式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螺旋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.2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机架宽度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≤20</w:t>
            </w:r>
            <w:r>
              <w:rPr>
                <w:rFonts w:ascii="宋体"/>
                <w:color w:val="000000"/>
              </w:rPr>
              <w:t>0</w:t>
            </w:r>
            <w:r>
              <w:rPr>
                <w:rFonts w:hint="eastAsia" w:ascii="宋体"/>
                <w:color w:val="000000"/>
              </w:rPr>
              <w:t>cm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.3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孔径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≥</w:t>
            </w:r>
            <w:r>
              <w:rPr>
                <w:rFonts w:ascii="宋体"/>
                <w:color w:val="000000"/>
              </w:rPr>
              <w:t>70cm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.4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机架倾角（不限类型）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≥</w:t>
            </w:r>
            <w:r>
              <w:rPr>
                <w:rFonts w:hint="eastAsia" w:ascii="宋体"/>
                <w:color w:val="000000"/>
              </w:rPr>
              <w:sym w:font="Symbol" w:char="F0B1"/>
            </w:r>
            <w:r>
              <w:rPr>
                <w:rFonts w:ascii="宋体"/>
                <w:color w:val="000000"/>
              </w:rPr>
              <w:t>30</w:t>
            </w:r>
            <w:r>
              <w:rPr>
                <w:rFonts w:hint="eastAsia" w:ascii="宋体"/>
                <w:color w:val="000000"/>
              </w:rPr>
              <w:t>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.5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探测器类型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集成化探测器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.6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具备远程遥控摆位功能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.7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每排探测器物理个数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≥</w:t>
            </w:r>
            <w:r>
              <w:rPr>
                <w:rFonts w:ascii="宋体"/>
                <w:color w:val="000000"/>
              </w:rPr>
              <w:t>7</w:t>
            </w:r>
            <w:r>
              <w:rPr>
                <w:rFonts w:hint="eastAsia" w:ascii="宋体"/>
                <w:color w:val="000000"/>
                <w:lang w:val="en-US" w:eastAsia="zh-CN"/>
              </w:rPr>
              <w:t>50</w:t>
            </w:r>
            <w:r>
              <w:rPr>
                <w:rFonts w:hint="eastAsia" w:ascii="宋体"/>
                <w:color w:val="000000"/>
              </w:rPr>
              <w:t>个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.8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滑环类型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低压滑环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1</w:t>
            </w:r>
            <w:r>
              <w:rPr>
                <w:rFonts w:ascii="宋体"/>
                <w:color w:val="000000"/>
                <w:lang w:val="en-US"/>
              </w:rPr>
              <w:t>.9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探测器宽度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≥20mm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1</w:t>
            </w:r>
            <w:r>
              <w:rPr>
                <w:rFonts w:ascii="宋体"/>
                <w:color w:val="000000"/>
                <w:lang w:val="en-US"/>
              </w:rPr>
              <w:t>.10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球管焦点到等中心点距离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≤55</w:t>
            </w:r>
            <w:r>
              <w:rPr>
                <w:rFonts w:ascii="宋体"/>
                <w:color w:val="000000"/>
                <w:lang w:val="en-US"/>
              </w:rPr>
              <w:t>cm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扫描床系统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.1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床水平移动范围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≥</w:t>
            </w:r>
            <w:r>
              <w:rPr>
                <w:rFonts w:ascii="宋体"/>
                <w:color w:val="000000"/>
              </w:rPr>
              <w:t>1600mm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.2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床水平移动速度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≥</w:t>
            </w:r>
            <w:r>
              <w:rPr>
                <w:rFonts w:ascii="宋体"/>
                <w:color w:val="000000"/>
              </w:rPr>
              <w:t>100mm</w:t>
            </w:r>
            <w:r>
              <w:rPr>
                <w:rFonts w:hint="eastAsia" w:ascii="宋体"/>
                <w:color w:val="000000"/>
              </w:rPr>
              <w:t>/</w:t>
            </w:r>
            <w:r>
              <w:rPr>
                <w:color w:val="000000"/>
                <w:lang w:val="en-US"/>
              </w:rPr>
              <w:t>s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</w:t>
            </w:r>
            <w:r>
              <w:rPr>
                <w:rFonts w:ascii="宋体"/>
                <w:color w:val="000000"/>
              </w:rPr>
              <w:t>.3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床垂直移动范围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≥45</w:t>
            </w:r>
            <w:r>
              <w:rPr>
                <w:rFonts w:ascii="宋体"/>
                <w:color w:val="000000"/>
                <w:lang w:val="en-US"/>
              </w:rPr>
              <w:t>-97cm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2</w:t>
            </w:r>
            <w:r>
              <w:rPr>
                <w:rFonts w:ascii="宋体"/>
                <w:color w:val="000000"/>
                <w:lang w:val="en-US"/>
              </w:rPr>
              <w:t>.4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床定位精度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≤</w:t>
            </w:r>
            <w:r>
              <w:rPr>
                <w:rFonts w:hint="eastAsia" w:ascii="宋体"/>
                <w:color w:val="000000"/>
                <w:lang w:val="en-US"/>
              </w:rPr>
              <w:sym w:font="Symbol" w:char="F0B1"/>
            </w:r>
            <w:r>
              <w:rPr>
                <w:rFonts w:ascii="宋体"/>
                <w:color w:val="000000"/>
              </w:rPr>
              <w:t>0.25mm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高压系统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.1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高压发生器功率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≥</w:t>
            </w:r>
            <w:r>
              <w:rPr>
                <w:rFonts w:ascii="宋体"/>
                <w:color w:val="000000"/>
              </w:rPr>
              <w:t>40KW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.2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球管热容量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≥</w:t>
            </w:r>
            <w:r>
              <w:rPr>
                <w:rFonts w:ascii="宋体"/>
                <w:color w:val="000000"/>
              </w:rPr>
              <w:t>3</w:t>
            </w:r>
            <w:r>
              <w:rPr>
                <w:rFonts w:hint="eastAsia" w:ascii="宋体"/>
                <w:color w:val="000000"/>
              </w:rPr>
              <w:t>.</w:t>
            </w:r>
            <w:r>
              <w:rPr>
                <w:rFonts w:ascii="宋体"/>
                <w:color w:val="000000"/>
                <w:lang w:val="en-US"/>
              </w:rPr>
              <w:t>5</w:t>
            </w:r>
            <w:r>
              <w:rPr>
                <w:rFonts w:ascii="宋体"/>
                <w:color w:val="000000"/>
              </w:rPr>
              <w:t>MHU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  <w:r>
              <w:rPr>
                <w:rFonts w:ascii="宋体"/>
              </w:rPr>
              <w:t>.3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阳极最大散热率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/>
              </w:rPr>
              <w:t>≥</w:t>
            </w:r>
            <w:r>
              <w:rPr>
                <w:rFonts w:ascii="宋体"/>
                <w:color w:val="000000"/>
              </w:rPr>
              <w:t>800KHU/min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.4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球管最小输出电流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≤</w:t>
            </w:r>
            <w:r>
              <w:rPr>
                <w:rFonts w:ascii="宋体"/>
                <w:color w:val="000000"/>
              </w:rPr>
              <w:t>10mA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.5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球管最大输出电流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≥350mA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.6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球管电压范围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≥</w:t>
            </w:r>
            <w:r>
              <w:rPr>
                <w:rFonts w:ascii="宋体"/>
                <w:color w:val="000000"/>
              </w:rPr>
              <w:t>80-1</w:t>
            </w:r>
            <w:r>
              <w:rPr>
                <w:rFonts w:hint="eastAsia" w:ascii="宋体"/>
                <w:color w:val="000000"/>
              </w:rPr>
              <w:t>40</w:t>
            </w:r>
            <w:r>
              <w:rPr>
                <w:rFonts w:ascii="宋体"/>
                <w:color w:val="000000"/>
              </w:rPr>
              <w:t>KV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.7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小焦点大小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≤</w:t>
            </w:r>
            <w:r>
              <w:rPr>
                <w:rFonts w:ascii="宋体"/>
                <w:color w:val="000000"/>
              </w:rPr>
              <w:t>0.4mm</w:t>
            </w:r>
            <w:r>
              <w:rPr>
                <w:rFonts w:ascii="宋体"/>
                <w:color w:val="000000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.8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大焦点大小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≤1.</w:t>
            </w:r>
            <w:r>
              <w:rPr>
                <w:rFonts w:ascii="宋体"/>
                <w:color w:val="000000"/>
              </w:rPr>
              <w:t>2mm</w:t>
            </w:r>
            <w:r>
              <w:rPr>
                <w:rFonts w:ascii="宋体"/>
                <w:color w:val="000000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5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3</w:t>
            </w:r>
            <w:r>
              <w:rPr>
                <w:rFonts w:ascii="宋体"/>
                <w:color w:val="000000"/>
              </w:rPr>
              <w:t>.9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最大单次连续螺旋扫描时间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≥</w:t>
            </w:r>
            <w:r>
              <w:rPr>
                <w:rFonts w:ascii="宋体"/>
                <w:color w:val="000000"/>
              </w:rPr>
              <w:t>120</w:t>
            </w:r>
            <w:r>
              <w:rPr>
                <w:rFonts w:hint="eastAsia" w:ascii="宋体"/>
                <w:color w:val="000000"/>
              </w:rPr>
              <w:t>秒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bookmarkStart w:id="0" w:name="_Hlk74910405"/>
            <w:r>
              <w:rPr>
                <w:rFonts w:hint="eastAsia" w:ascii="宋体"/>
                <w:color w:val="000000"/>
              </w:rPr>
              <w:t>4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主操作台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宋体"/>
                <w:color w:val="000000"/>
                <w:lang w:val="en-US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.1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主计算机</w:t>
            </w:r>
            <w:r>
              <w:rPr>
                <w:rFonts w:hint="eastAsia" w:ascii="宋体"/>
                <w:color w:val="000000"/>
                <w:lang w:val="en-US"/>
              </w:rPr>
              <w:t>操作系统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/>
              </w:rPr>
              <w:t>Linux或Windows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.2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内存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lang w:val="en-US"/>
              </w:rPr>
            </w:pPr>
            <w:r>
              <w:rPr>
                <w:rFonts w:hint="eastAsia" w:ascii="宋体"/>
              </w:rPr>
              <w:t>≥</w:t>
            </w:r>
            <w:r>
              <w:rPr>
                <w:rFonts w:hint="eastAsia" w:ascii="宋体"/>
                <w:lang w:val="en-US"/>
              </w:rPr>
              <w:t>64</w:t>
            </w:r>
            <w:r>
              <w:rPr>
                <w:rFonts w:ascii="宋体"/>
                <w:lang w:val="en-US"/>
              </w:rPr>
              <w:t>GB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.3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硬盘容量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lang w:val="en-US"/>
              </w:rPr>
            </w:pPr>
            <w:r>
              <w:rPr>
                <w:rFonts w:hint="eastAsia" w:ascii="宋体"/>
              </w:rPr>
              <w:t>≥</w:t>
            </w:r>
            <w:r>
              <w:rPr>
                <w:rFonts w:hint="eastAsia" w:ascii="宋体"/>
                <w:lang w:val="en-US" w:eastAsia="zh-CN"/>
              </w:rPr>
              <w:t>3</w:t>
            </w:r>
            <w:r>
              <w:rPr>
                <w:rFonts w:hint="eastAsia" w:ascii="宋体"/>
                <w:lang w:val="en-US"/>
              </w:rPr>
              <w:t>TB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.4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图像存储量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≥</w:t>
            </w:r>
            <w:r>
              <w:rPr>
                <w:rFonts w:hint="eastAsia" w:ascii="宋体"/>
                <w:lang w:val="en-US" w:eastAsia="zh-CN"/>
              </w:rPr>
              <w:t>60</w:t>
            </w:r>
            <w:r>
              <w:rPr>
                <w:rFonts w:hint="eastAsia" w:ascii="宋体"/>
              </w:rPr>
              <w:t>0,</w:t>
            </w:r>
            <w:r>
              <w:rPr>
                <w:rFonts w:ascii="宋体"/>
              </w:rPr>
              <w:t>000</w:t>
            </w:r>
            <w:r>
              <w:rPr>
                <w:rFonts w:hint="eastAsia" w:ascii="宋体"/>
              </w:rPr>
              <w:t>幅无压缩图像（</w:t>
            </w:r>
            <w:r>
              <w:rPr>
                <w:rFonts w:ascii="宋体"/>
              </w:rPr>
              <w:t>512×512</w:t>
            </w:r>
            <w:r>
              <w:rPr>
                <w:rFonts w:hint="eastAsia" w:ascii="宋体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2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.5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同步处理功能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具有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.6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同步同屏显示不同方式后处理的图像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具有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 xml:space="preserve">.7 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同步摄片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具有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4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8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高分辨率显示器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232"/>
              </w:tabs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≥</w:t>
            </w:r>
            <w:r>
              <w:rPr>
                <w:rFonts w:ascii="宋体"/>
                <w:color w:val="000000"/>
              </w:rPr>
              <w:t>24</w:t>
            </w:r>
            <w:r>
              <w:rPr>
                <w:rFonts w:hint="eastAsia" w:ascii="宋体"/>
                <w:color w:val="000000"/>
              </w:rPr>
              <w:t>英寸</w:t>
            </w:r>
            <w:r>
              <w:rPr>
                <w:rFonts w:hint="eastAsia" w:ascii="宋体"/>
                <w:color w:val="000000"/>
                <w:lang w:val="en-US" w:eastAsia="zh-CN"/>
              </w:rPr>
              <w:t>高分辨率</w:t>
            </w:r>
            <w:r>
              <w:rPr>
                <w:rFonts w:hint="eastAsia" w:ascii="宋体"/>
                <w:color w:val="000000"/>
              </w:rPr>
              <w:t>（</w:t>
            </w:r>
            <w:r>
              <w:rPr>
                <w:rFonts w:ascii="宋体"/>
                <w:color w:val="000000"/>
              </w:rPr>
              <w:t>1</w:t>
            </w:r>
            <w:r>
              <w:rPr>
                <w:rFonts w:hint="eastAsia" w:ascii="宋体"/>
                <w:color w:val="000000"/>
                <w:lang w:val="en-US" w:eastAsia="zh-CN"/>
              </w:rPr>
              <w:t>92</w:t>
            </w:r>
            <w:r>
              <w:rPr>
                <w:rFonts w:ascii="宋体"/>
                <w:color w:val="000000"/>
              </w:rPr>
              <w:t>0× 1</w:t>
            </w:r>
            <w:r>
              <w:rPr>
                <w:rFonts w:hint="eastAsia" w:ascii="宋体"/>
                <w:color w:val="000000"/>
                <w:lang w:val="en-US" w:eastAsia="zh-CN"/>
              </w:rPr>
              <w:t>20</w:t>
            </w:r>
            <w:r>
              <w:rPr>
                <w:rFonts w:ascii="宋体"/>
                <w:color w:val="000000"/>
              </w:rPr>
              <w:t>0</w:t>
            </w:r>
            <w:r>
              <w:rPr>
                <w:rFonts w:hint="eastAsia" w:ascii="宋体"/>
                <w:color w:val="000000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4.9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主控制台可以独立完成三位容积重建等三维后处理功能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232"/>
              </w:tabs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具备</w:t>
            </w:r>
          </w:p>
        </w:tc>
      </w:tr>
      <w:bookmarkEnd w:id="0"/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扫描参数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righ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  <w:r>
              <w:rPr>
                <w:rFonts w:ascii="宋体"/>
                <w:color w:val="000000"/>
              </w:rPr>
              <w:t>.1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扫描时间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/>
              </w:rPr>
              <w:t>≤</w:t>
            </w:r>
            <w:r>
              <w:rPr>
                <w:rFonts w:ascii="宋体"/>
                <w:color w:val="000000"/>
              </w:rPr>
              <w:t>0.</w:t>
            </w:r>
            <w:r>
              <w:rPr>
                <w:rFonts w:hint="eastAsia" w:ascii="宋体"/>
                <w:color w:val="000000"/>
                <w:lang w:val="en-US" w:eastAsia="zh-CN"/>
              </w:rPr>
              <w:t>75</w:t>
            </w:r>
            <w:r>
              <w:rPr>
                <w:rFonts w:ascii="宋体"/>
                <w:color w:val="000000"/>
              </w:rPr>
              <w:t>s/360</w:t>
            </w:r>
            <w:r>
              <w:rPr>
                <w:rFonts w:hint="eastAsia" w:ascii="宋体"/>
                <w:color w:val="000000"/>
              </w:rPr>
              <w:t>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  <w:r>
              <w:rPr>
                <w:rFonts w:ascii="宋体"/>
                <w:color w:val="000000"/>
              </w:rPr>
              <w:t>.2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双倍采集技术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具备，需要技术白皮书说明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5</w:t>
            </w:r>
            <w:r>
              <w:rPr>
                <w:rFonts w:ascii="宋体"/>
                <w:color w:val="000000"/>
                <w:lang w:val="en-US"/>
              </w:rPr>
              <w:t>.3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轴位扫描成像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/>
              </w:rPr>
              <w:t>≥</w:t>
            </w:r>
            <w:r>
              <w:rPr>
                <w:rFonts w:ascii="宋体"/>
                <w:color w:val="000000"/>
                <w:lang w:val="en-US"/>
              </w:rPr>
              <w:t>32</w:t>
            </w:r>
            <w:r>
              <w:rPr>
                <w:rFonts w:hint="eastAsia" w:ascii="宋体"/>
                <w:color w:val="000000"/>
              </w:rPr>
              <w:t>层/</w:t>
            </w:r>
            <w:r>
              <w:rPr>
                <w:rFonts w:ascii="宋体"/>
                <w:color w:val="000000"/>
              </w:rPr>
              <w:t>360</w:t>
            </w:r>
            <w:r>
              <w:rPr>
                <w:rFonts w:hint="eastAsia" w:ascii="宋体"/>
                <w:color w:val="000000"/>
              </w:rPr>
              <w:t>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  <w:r>
              <w:rPr>
                <w:rFonts w:ascii="宋体"/>
                <w:color w:val="000000"/>
              </w:rPr>
              <w:t>.4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扫描速度可选范围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≥6种 （提供具体扫描速度值）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  <w:r>
              <w:rPr>
                <w:rFonts w:ascii="宋体"/>
                <w:color w:val="000000"/>
              </w:rPr>
              <w:t>.5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最大扫描视野</w:t>
            </w:r>
            <w:r>
              <w:rPr>
                <w:rFonts w:ascii="宋体"/>
                <w:color w:val="000000"/>
              </w:rPr>
              <w:t>FOV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43cm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  <w:r>
              <w:rPr>
                <w:rFonts w:ascii="宋体"/>
                <w:color w:val="000000"/>
              </w:rPr>
              <w:t>.6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定位像长度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≥</w:t>
            </w:r>
            <w:r>
              <w:rPr>
                <w:rFonts w:ascii="宋体"/>
                <w:color w:val="000000"/>
              </w:rPr>
              <w:t>100cm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  <w:r>
              <w:rPr>
                <w:rFonts w:ascii="宋体"/>
                <w:color w:val="000000"/>
              </w:rPr>
              <w:t>.7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定位像方向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后前，前后，左右侧位，任意角度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  <w:r>
              <w:rPr>
                <w:rFonts w:ascii="宋体"/>
                <w:color w:val="000000"/>
              </w:rPr>
              <w:t>.8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空间分辨率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lang w:val="en-US"/>
              </w:rPr>
              <w:t>≥</w:t>
            </w:r>
            <w:r>
              <w:rPr>
                <w:rFonts w:hint="eastAsia" w:ascii="宋体"/>
              </w:rPr>
              <w:t>1</w:t>
            </w:r>
            <w:r>
              <w:rPr>
                <w:rFonts w:ascii="宋体"/>
              </w:rPr>
              <w:t>8</w:t>
            </w:r>
            <w:r>
              <w:rPr>
                <w:rFonts w:ascii="宋体"/>
                <w:lang w:val="en-US"/>
              </w:rPr>
              <w:t xml:space="preserve">LP/cm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5</w:t>
            </w:r>
            <w:r>
              <w:rPr>
                <w:rFonts w:ascii="宋体"/>
                <w:color w:val="000000"/>
              </w:rPr>
              <w:t>.9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密度分辨率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≤</w:t>
            </w:r>
            <w:r>
              <w:rPr>
                <w:rFonts w:hint="eastAsia" w:ascii="宋体"/>
                <w:color w:val="000000"/>
                <w:lang w:val="en-US" w:eastAsia="zh-CN"/>
              </w:rPr>
              <w:t>2</w:t>
            </w:r>
            <w:r>
              <w:rPr>
                <w:rFonts w:ascii="宋体"/>
                <w:color w:val="000000"/>
              </w:rPr>
              <w:t xml:space="preserve">mm@0.3%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6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临床应用软件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.1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ascii="宋体"/>
                <w:color w:val="000000"/>
              </w:rPr>
              <w:t>MPR</w:t>
            </w:r>
            <w:r>
              <w:rPr>
                <w:rFonts w:hint="eastAsia" w:ascii="宋体"/>
                <w:color w:val="000000"/>
                <w:lang w:val="en-US" w:eastAsia="zh-CN"/>
              </w:rPr>
              <w:t>/</w:t>
            </w:r>
            <w:r>
              <w:rPr>
                <w:rFonts w:ascii="宋体"/>
                <w:color w:val="000000"/>
              </w:rPr>
              <w:t>M</w:t>
            </w:r>
            <w:r>
              <w:rPr>
                <w:rFonts w:ascii="宋体"/>
                <w:color w:val="000000"/>
                <w:lang w:val="en-US"/>
              </w:rPr>
              <w:t>P</w:t>
            </w:r>
            <w:r>
              <w:rPr>
                <w:rFonts w:ascii="宋体"/>
                <w:color w:val="000000"/>
              </w:rPr>
              <w:t>VR</w:t>
            </w:r>
            <w:r>
              <w:rPr>
                <w:rFonts w:hint="eastAsia" w:ascii="宋体"/>
                <w:color w:val="000000"/>
                <w:lang w:val="en-US" w:eastAsia="zh-CN"/>
              </w:rPr>
              <w:t>/CPR/SSD/MIP/VR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.2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组织裁剪、血管测量功能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.3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3D</w:t>
            </w:r>
            <w:r>
              <w:rPr>
                <w:rFonts w:hint="eastAsia" w:ascii="宋体"/>
                <w:color w:val="000000"/>
              </w:rPr>
              <w:t>软件包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  <w:lang w:val="en-US"/>
              </w:rPr>
              <w:t>.4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最大密度投影</w:t>
            </w:r>
            <w:r>
              <w:rPr>
                <w:rFonts w:ascii="宋体"/>
                <w:color w:val="000000"/>
              </w:rPr>
              <w:t>MIP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6</w:t>
            </w:r>
            <w:r>
              <w:rPr>
                <w:rFonts w:ascii="宋体"/>
                <w:color w:val="000000"/>
                <w:lang w:val="en-US"/>
              </w:rPr>
              <w:t>.5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最小密度投影</w:t>
            </w:r>
            <w:r>
              <w:rPr>
                <w:rFonts w:ascii="宋体"/>
                <w:color w:val="000000"/>
              </w:rPr>
              <w:t>MinIP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/>
              </w:rPr>
              <w:t>6</w:t>
            </w:r>
            <w:r>
              <w:rPr>
                <w:rFonts w:ascii="宋体"/>
                <w:color w:val="000000"/>
                <w:lang w:val="en-US"/>
              </w:rPr>
              <w:t>.6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</w:rPr>
              <w:t>三维容积显示</w:t>
            </w:r>
            <w:r>
              <w:rPr>
                <w:rFonts w:ascii="宋体"/>
                <w:color w:val="000000"/>
                <w:lang w:val="en-US"/>
              </w:rPr>
              <w:t xml:space="preserve"> (Volume Rendering)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6</w:t>
            </w:r>
            <w:r>
              <w:rPr>
                <w:rFonts w:ascii="宋体"/>
                <w:color w:val="000000"/>
                <w:lang w:val="en-US"/>
              </w:rPr>
              <w:t>.7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三维血管</w:t>
            </w:r>
            <w:r>
              <w:rPr>
                <w:rFonts w:ascii="宋体"/>
                <w:color w:val="000000"/>
              </w:rPr>
              <w:t>CTA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.8</w:t>
            </w:r>
          </w:p>
        </w:tc>
        <w:tc>
          <w:tcPr>
            <w:tcW w:w="404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仿真内窥镜功能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要求该功能可同时显示管腔器官的内部</w:t>
            </w:r>
            <w:r>
              <w:rPr>
                <w:rFonts w:hint="eastAsia" w:ascii="宋体"/>
                <w:color w:val="000000"/>
                <w:lang w:val="en-US"/>
              </w:rPr>
              <w:t>、腔壁</w:t>
            </w:r>
            <w:r>
              <w:rPr>
                <w:rFonts w:hint="eastAsia" w:ascii="宋体"/>
                <w:color w:val="000000"/>
              </w:rPr>
              <w:t xml:space="preserve">和外部,并可作动态内窥镜(即模拟飞行)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.9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CT</w:t>
            </w:r>
            <w:r>
              <w:rPr>
                <w:rFonts w:hint="eastAsia" w:ascii="宋体"/>
                <w:color w:val="000000"/>
              </w:rPr>
              <w:t>电影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.10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造影剂智能动态跟踪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一次注射完成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.11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螺旋扫描降噪软件</w:t>
            </w:r>
            <w:r>
              <w:rPr>
                <w:rFonts w:hint="eastAsia" w:ascii="宋体"/>
                <w:color w:val="000000"/>
                <w:lang w:eastAsia="zh-CN"/>
              </w:rPr>
              <w:t>、</w:t>
            </w:r>
            <w:r>
              <w:rPr>
                <w:rFonts w:hint="eastAsia" w:ascii="宋体"/>
                <w:color w:val="000000"/>
              </w:rPr>
              <w:t>运动伪影校正软件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.12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肺纹理增强软件</w:t>
            </w:r>
            <w:r>
              <w:rPr>
                <w:rFonts w:hint="eastAsia" w:ascii="宋体"/>
                <w:color w:val="000000"/>
                <w:lang w:eastAsia="zh-CN"/>
              </w:rPr>
              <w:t>、</w:t>
            </w:r>
            <w:r>
              <w:rPr>
                <w:rFonts w:hint="eastAsia" w:ascii="宋体"/>
                <w:color w:val="000000"/>
              </w:rPr>
              <w:t>条状伪影消除软件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.1</w:t>
            </w:r>
            <w:r>
              <w:rPr>
                <w:rFonts w:hint="eastAsia" w:ascii="宋体"/>
                <w:color w:val="000000"/>
                <w:lang w:val="en-US" w:eastAsia="zh-CN"/>
              </w:rPr>
              <w:t>3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后颅窝伪影校正软件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/>
              </w:rPr>
              <w:t>6</w:t>
            </w:r>
            <w:r>
              <w:rPr>
                <w:rFonts w:ascii="宋体"/>
                <w:color w:val="000000"/>
                <w:lang w:val="en-US"/>
              </w:rPr>
              <w:t>.1</w:t>
            </w:r>
            <w:r>
              <w:rPr>
                <w:rFonts w:hint="eastAsia" w:ascii="宋体"/>
                <w:color w:val="000000"/>
                <w:lang w:val="en-US" w:eastAsia="zh-CN"/>
              </w:rPr>
              <w:t>4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焦点自动跟踪功能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9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球管准直器可自动跟踪焦点轨迹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/>
              </w:rPr>
              <w:t>6</w:t>
            </w:r>
            <w:r>
              <w:rPr>
                <w:rFonts w:ascii="宋体"/>
                <w:color w:val="000000"/>
                <w:lang w:val="en-US"/>
              </w:rPr>
              <w:t>.1</w:t>
            </w:r>
            <w:r>
              <w:rPr>
                <w:rFonts w:hint="eastAsia" w:ascii="宋体"/>
                <w:color w:val="000000"/>
                <w:lang w:val="en-US" w:eastAsia="zh-CN"/>
              </w:rPr>
              <w:t>5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X射线优化滤过功能及装置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有，</w:t>
            </w:r>
            <w:r>
              <w:rPr>
                <w:rFonts w:hint="eastAsia"/>
                <w:color w:val="000000"/>
                <w:lang w:val="en-US"/>
              </w:rPr>
              <w:t>提供软件名称及硬件配置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/>
              </w:rPr>
              <w:t>6</w:t>
            </w:r>
            <w:r>
              <w:rPr>
                <w:rFonts w:ascii="宋体"/>
                <w:color w:val="000000"/>
                <w:lang w:val="en-US"/>
              </w:rPr>
              <w:t>.1</w:t>
            </w:r>
            <w:r>
              <w:rPr>
                <w:rFonts w:hint="eastAsia" w:ascii="宋体"/>
                <w:color w:val="000000"/>
                <w:lang w:val="en-US" w:eastAsia="zh-CN"/>
              </w:rPr>
              <w:t>6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呼吸控制图形提示</w:t>
            </w:r>
            <w:r>
              <w:rPr>
                <w:rFonts w:hint="eastAsia" w:ascii="宋体"/>
                <w:color w:val="000000"/>
                <w:lang w:eastAsia="zh-CN"/>
              </w:rPr>
              <w:t>、</w:t>
            </w:r>
            <w:r>
              <w:rPr>
                <w:rFonts w:hint="eastAsia" w:ascii="宋体"/>
                <w:color w:val="000000"/>
              </w:rPr>
              <w:t>呼吸控制语音提示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  <w:lang w:val="en-US" w:eastAsia="zh-CN"/>
              </w:rPr>
              <w:t>17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/>
              </w:rPr>
              <w:t>低剂量扫描功能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lang w:val="en-US"/>
              </w:rPr>
              <w:t>有，可达到最低10</w:t>
            </w:r>
            <w:r>
              <w:rPr>
                <w:rFonts w:ascii="宋体"/>
                <w:color w:val="000000"/>
                <w:lang w:val="en-US"/>
              </w:rPr>
              <w:t>mA</w:t>
            </w:r>
            <w:r>
              <w:rPr>
                <w:rFonts w:hint="eastAsia" w:ascii="宋体"/>
                <w:color w:val="000000"/>
                <w:lang w:val="en-US"/>
              </w:rPr>
              <w:t>的扫描剂量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  <w:lang w:val="en-US" w:eastAsia="zh-CN"/>
              </w:rPr>
              <w:t>18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  <w:lang w:val="en-US"/>
              </w:rPr>
            </w:pPr>
            <w:r>
              <w:rPr>
                <w:rFonts w:ascii="宋体"/>
                <w:color w:val="000000"/>
              </w:rPr>
              <w:t xml:space="preserve">Dicom3.0 </w:t>
            </w:r>
            <w:r>
              <w:rPr>
                <w:rFonts w:hint="eastAsia" w:ascii="宋体"/>
                <w:color w:val="000000"/>
              </w:rPr>
              <w:t>数字接口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具备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lang w:val="en-US"/>
              </w:rPr>
            </w:pPr>
            <w:r>
              <w:rPr>
                <w:rFonts w:hint="eastAsia" w:ascii="宋体"/>
                <w:color w:val="000000"/>
                <w:lang w:val="en-US"/>
              </w:rPr>
              <w:t>7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售后服务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7</w:t>
            </w:r>
            <w:r>
              <w:rPr>
                <w:rFonts w:ascii="宋体"/>
                <w:color w:val="000000"/>
              </w:rPr>
              <w:t>.1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维修点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有固定维修点，提供详细地址及联系电话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6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7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2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配件仓库</w:t>
            </w:r>
          </w:p>
        </w:tc>
        <w:tc>
          <w:tcPr>
            <w:tcW w:w="457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有固定的配件仓库，提供配件仓库详细地址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7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3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电话维修系统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国内有</w:t>
            </w:r>
            <w:r>
              <w:rPr>
                <w:rFonts w:ascii="宋体"/>
                <w:color w:val="000000"/>
              </w:rPr>
              <w:t>4</w:t>
            </w:r>
            <w:r>
              <w:rPr>
                <w:rFonts w:hint="eastAsia" w:ascii="宋体"/>
                <w:color w:val="000000"/>
              </w:rPr>
              <w:t>00免费电话维修系统，提供</w:t>
            </w:r>
            <w:r>
              <w:rPr>
                <w:rFonts w:ascii="宋体"/>
                <w:color w:val="000000"/>
              </w:rPr>
              <w:t>400</w:t>
            </w:r>
            <w:r>
              <w:rPr>
                <w:rFonts w:hint="eastAsia" w:ascii="宋体"/>
                <w:color w:val="000000"/>
              </w:rPr>
              <w:t>免费电话号码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7.4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远程维修诊断系统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提供远程维修中心的详细地址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7.5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保修期内的开机率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投标方保证开机率</w:t>
            </w:r>
          </w:p>
          <w:p>
            <w:pPr>
              <w:rPr>
                <w:rFonts w:hint="eastAsia"/>
                <w:color w:val="000000"/>
                <w:lang w:val="en-US"/>
              </w:rPr>
            </w:pPr>
            <w:r>
              <w:rPr>
                <w:rFonts w:ascii="宋体"/>
                <w:color w:val="000000"/>
              </w:rPr>
              <w:t>9</w:t>
            </w:r>
            <w:r>
              <w:rPr>
                <w:rFonts w:hint="eastAsia" w:ascii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/>
                <w:color w:val="000000"/>
              </w:rPr>
              <w:t>％（按一年365天计算）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0" w:hRule="atLeast"/>
        </w:trPr>
        <w:tc>
          <w:tcPr>
            <w:tcW w:w="1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7.6</w:t>
            </w:r>
          </w:p>
        </w:tc>
        <w:tc>
          <w:tcPr>
            <w:tcW w:w="4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机房设计</w:t>
            </w:r>
          </w:p>
        </w:tc>
        <w:tc>
          <w:tcPr>
            <w:tcW w:w="4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卖方负责机房的设计</w:t>
            </w:r>
          </w:p>
        </w:tc>
      </w:tr>
    </w:tbl>
    <w:p>
      <w:pPr>
        <w:rPr>
          <w:rFonts w:ascii="宋体"/>
          <w:b/>
        </w:rPr>
      </w:pPr>
    </w:p>
    <w:p>
      <w:pPr>
        <w:rPr>
          <w:rFonts w:hint="eastAsia"/>
        </w:rPr>
      </w:pPr>
    </w:p>
    <w:sectPr>
      <w:pgSz w:w="12240" w:h="15840"/>
      <w:pgMar w:top="1440" w:right="1800" w:bottom="1701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GE Inspira Sans">
    <w:altName w:val="DejaVu Math TeX Gyre"/>
    <w:panose1 w:val="020B0503060000000003"/>
    <w:charset w:val="00"/>
    <w:family w:val="swiss"/>
    <w:pitch w:val="default"/>
    <w:sig w:usb0="00000000" w:usb1="00000000" w:usb2="00000000" w:usb3="00000000" w:csb0="00000093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701"/>
  <w:drawingGridVerticalOrigin w:val="1984"/>
  <w:characterSpacingControl w:val="doNotCompress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mQxMWNiYzI4NTU2YjkwNjBkZDM2MzE5YzVjNmQifQ=="/>
  </w:docVars>
  <w:rsids>
    <w:rsidRoot w:val="00A92FFF"/>
    <w:rsid w:val="0000609F"/>
    <w:rsid w:val="0002182B"/>
    <w:rsid w:val="00044FB7"/>
    <w:rsid w:val="000802BB"/>
    <w:rsid w:val="00092090"/>
    <w:rsid w:val="000936E1"/>
    <w:rsid w:val="000E3B69"/>
    <w:rsid w:val="000F78B6"/>
    <w:rsid w:val="00107A08"/>
    <w:rsid w:val="0011661C"/>
    <w:rsid w:val="00143670"/>
    <w:rsid w:val="00156975"/>
    <w:rsid w:val="001641BE"/>
    <w:rsid w:val="0016503C"/>
    <w:rsid w:val="00195586"/>
    <w:rsid w:val="001C13D5"/>
    <w:rsid w:val="001C6CEA"/>
    <w:rsid w:val="001E4431"/>
    <w:rsid w:val="00215512"/>
    <w:rsid w:val="00220CD6"/>
    <w:rsid w:val="00227CB6"/>
    <w:rsid w:val="00231896"/>
    <w:rsid w:val="002332D7"/>
    <w:rsid w:val="002B6EC1"/>
    <w:rsid w:val="002C5111"/>
    <w:rsid w:val="002D47F4"/>
    <w:rsid w:val="002F519C"/>
    <w:rsid w:val="0031268C"/>
    <w:rsid w:val="00314AEB"/>
    <w:rsid w:val="00335A9A"/>
    <w:rsid w:val="00336C63"/>
    <w:rsid w:val="00354E4C"/>
    <w:rsid w:val="00375E16"/>
    <w:rsid w:val="00377429"/>
    <w:rsid w:val="0038125C"/>
    <w:rsid w:val="003A6169"/>
    <w:rsid w:val="003A7600"/>
    <w:rsid w:val="003B038C"/>
    <w:rsid w:val="003E646E"/>
    <w:rsid w:val="003F4E11"/>
    <w:rsid w:val="004369C3"/>
    <w:rsid w:val="004930F7"/>
    <w:rsid w:val="004C3D3F"/>
    <w:rsid w:val="0053375F"/>
    <w:rsid w:val="005430E3"/>
    <w:rsid w:val="00566D4E"/>
    <w:rsid w:val="00573EEF"/>
    <w:rsid w:val="005825D2"/>
    <w:rsid w:val="00591A87"/>
    <w:rsid w:val="00596F0D"/>
    <w:rsid w:val="0059746D"/>
    <w:rsid w:val="005A4D42"/>
    <w:rsid w:val="005B6C9B"/>
    <w:rsid w:val="005C6D55"/>
    <w:rsid w:val="005F0FAD"/>
    <w:rsid w:val="006020C7"/>
    <w:rsid w:val="00603DAA"/>
    <w:rsid w:val="00612C26"/>
    <w:rsid w:val="0063117D"/>
    <w:rsid w:val="00637E67"/>
    <w:rsid w:val="00641331"/>
    <w:rsid w:val="006420B7"/>
    <w:rsid w:val="00650ADA"/>
    <w:rsid w:val="00662508"/>
    <w:rsid w:val="006978FC"/>
    <w:rsid w:val="006A62DE"/>
    <w:rsid w:val="006D6D92"/>
    <w:rsid w:val="006E6837"/>
    <w:rsid w:val="00711F7A"/>
    <w:rsid w:val="00733DC2"/>
    <w:rsid w:val="00793EBD"/>
    <w:rsid w:val="007C1A35"/>
    <w:rsid w:val="00811E5F"/>
    <w:rsid w:val="0083306E"/>
    <w:rsid w:val="008815A8"/>
    <w:rsid w:val="00894168"/>
    <w:rsid w:val="008A79E3"/>
    <w:rsid w:val="008C28C4"/>
    <w:rsid w:val="00921C30"/>
    <w:rsid w:val="00924FCC"/>
    <w:rsid w:val="00950012"/>
    <w:rsid w:val="00957101"/>
    <w:rsid w:val="009A5C68"/>
    <w:rsid w:val="009E0E42"/>
    <w:rsid w:val="009E1525"/>
    <w:rsid w:val="00A27DFE"/>
    <w:rsid w:val="00A34D5D"/>
    <w:rsid w:val="00A60363"/>
    <w:rsid w:val="00A60794"/>
    <w:rsid w:val="00A61724"/>
    <w:rsid w:val="00A80FFA"/>
    <w:rsid w:val="00A92FFF"/>
    <w:rsid w:val="00AA680F"/>
    <w:rsid w:val="00AB6587"/>
    <w:rsid w:val="00AD20D8"/>
    <w:rsid w:val="00AD444D"/>
    <w:rsid w:val="00AE46FD"/>
    <w:rsid w:val="00AF0499"/>
    <w:rsid w:val="00AF2119"/>
    <w:rsid w:val="00B33448"/>
    <w:rsid w:val="00B4282C"/>
    <w:rsid w:val="00B74FD2"/>
    <w:rsid w:val="00BB2700"/>
    <w:rsid w:val="00BD20FC"/>
    <w:rsid w:val="00BF43F4"/>
    <w:rsid w:val="00C1443F"/>
    <w:rsid w:val="00C32B90"/>
    <w:rsid w:val="00C40C78"/>
    <w:rsid w:val="00C52505"/>
    <w:rsid w:val="00C752DB"/>
    <w:rsid w:val="00CC4878"/>
    <w:rsid w:val="00D114CD"/>
    <w:rsid w:val="00D17130"/>
    <w:rsid w:val="00D475C0"/>
    <w:rsid w:val="00D84553"/>
    <w:rsid w:val="00DA7420"/>
    <w:rsid w:val="00DB432A"/>
    <w:rsid w:val="00DE4446"/>
    <w:rsid w:val="00E21B43"/>
    <w:rsid w:val="00E30862"/>
    <w:rsid w:val="00E62EE3"/>
    <w:rsid w:val="00E64E84"/>
    <w:rsid w:val="00E76D87"/>
    <w:rsid w:val="00E92756"/>
    <w:rsid w:val="00E969BE"/>
    <w:rsid w:val="00EB0ECD"/>
    <w:rsid w:val="00EC0ECB"/>
    <w:rsid w:val="00EE6F1C"/>
    <w:rsid w:val="00F265AB"/>
    <w:rsid w:val="00F362DD"/>
    <w:rsid w:val="00F6747D"/>
    <w:rsid w:val="00F74922"/>
    <w:rsid w:val="00FA436E"/>
    <w:rsid w:val="00FA7439"/>
    <w:rsid w:val="00FC5BF8"/>
    <w:rsid w:val="09FC6545"/>
    <w:rsid w:val="247E0D29"/>
    <w:rsid w:val="2CCD4CA5"/>
    <w:rsid w:val="2EF070B4"/>
    <w:rsid w:val="34C142A7"/>
    <w:rsid w:val="3DC43392"/>
    <w:rsid w:val="515B4E81"/>
    <w:rsid w:val="52DE3E76"/>
    <w:rsid w:val="5CAF633C"/>
    <w:rsid w:val="629C3F63"/>
    <w:rsid w:val="69BF5102"/>
    <w:rsid w:val="77657F18"/>
    <w:rsid w:val="777E73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both"/>
      <w:outlineLvl w:val="0"/>
    </w:pPr>
    <w:rPr>
      <w:rFonts w:ascii="宋体"/>
      <w:color w:val="000000"/>
      <w:sz w:val="24"/>
    </w:rPr>
  </w:style>
  <w:style w:type="paragraph" w:styleId="3">
    <w:name w:val="heading 2"/>
    <w:basedOn w:val="1"/>
    <w:next w:val="4"/>
    <w:autoRedefine/>
    <w:qFormat/>
    <w:uiPriority w:val="0"/>
    <w:pPr>
      <w:keepNext/>
      <w:outlineLvl w:val="1"/>
    </w:pPr>
    <w:rPr>
      <w:rFonts w:ascii="宋体"/>
      <w:color w:val="000000"/>
      <w:sz w:val="28"/>
      <w:lang w:val="en-US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semiHidden/>
    <w:qFormat/>
    <w:uiPriority w:val="0"/>
    <w:pPr>
      <w:ind w:firstLine="420"/>
    </w:pPr>
  </w:style>
  <w:style w:type="paragraph" w:styleId="5">
    <w:name w:val="Body Text 3"/>
    <w:basedOn w:val="1"/>
    <w:autoRedefine/>
    <w:semiHidden/>
    <w:qFormat/>
    <w:uiPriority w:val="0"/>
    <w:rPr>
      <w:color w:val="000000"/>
      <w:sz w:val="24"/>
    </w:rPr>
  </w:style>
  <w:style w:type="paragraph" w:styleId="6">
    <w:name w:val="Body Text"/>
    <w:basedOn w:val="1"/>
    <w:autoRedefine/>
    <w:semiHidden/>
    <w:qFormat/>
    <w:uiPriority w:val="0"/>
    <w:rPr>
      <w:sz w:val="24"/>
    </w:rPr>
  </w:style>
  <w:style w:type="paragraph" w:styleId="7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semiHidden/>
    <w:qFormat/>
    <w:uiPriority w:val="0"/>
    <w:rPr>
      <w:rFonts w:ascii="宋体"/>
      <w:color w:val="000000"/>
      <w:sz w:val="28"/>
    </w:rPr>
  </w:style>
  <w:style w:type="character" w:customStyle="1" w:styleId="12">
    <w:name w:val="页脚 字符"/>
    <w:link w:val="7"/>
    <w:autoRedefine/>
    <w:qFormat/>
    <w:uiPriority w:val="99"/>
    <w:rPr>
      <w:sz w:val="18"/>
      <w:szCs w:val="18"/>
      <w:lang w:val="en-GB"/>
    </w:rPr>
  </w:style>
  <w:style w:type="character" w:customStyle="1" w:styleId="13">
    <w:name w:val="页眉 字符"/>
    <w:link w:val="8"/>
    <w:autoRedefine/>
    <w:qFormat/>
    <w:uiPriority w:val="99"/>
    <w:rPr>
      <w:sz w:val="18"/>
      <w:szCs w:val="18"/>
      <w:lang w:val="en-GB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GE Inspira" w:hAnsi="GE Inspira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小标题"/>
    <w:next w:val="1"/>
    <w:autoRedefine/>
    <w:qFormat/>
    <w:uiPriority w:val="0"/>
    <w:pPr>
      <w:spacing w:before="60" w:after="180"/>
      <w:jc w:val="center"/>
      <w:outlineLvl w:val="3"/>
    </w:pPr>
    <w:rPr>
      <w:rFonts w:hint="eastAsia" w:ascii="Arial Unicode MS" w:hAnsi="Arial Unicode MS" w:eastAsia="GE Inspira" w:cs="Arial Unicode MS"/>
      <w:color w:val="008CB4"/>
      <w:sz w:val="36"/>
      <w:szCs w:val="36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3</Pages>
  <Words>329</Words>
  <Characters>1877</Characters>
  <Lines>15</Lines>
  <Paragraphs>4</Paragraphs>
  <TotalTime>0</TotalTime>
  <ScaleCrop>false</ScaleCrop>
  <LinksUpToDate>false</LinksUpToDate>
  <CharactersWithSpaces>2202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2021-12-17T07:29:00Z</dcterms:created>
  <dc:creator>ge</dc:creator>
  <cp:lastModifiedBy>7⃣️℃ </cp:lastModifiedBy>
  <cp:lastPrinted>2023-12-07T13:03:00Z</cp:lastPrinted>
  <dcterms:modified xsi:type="dcterms:W3CDTF">2024-01-16T03:33:25Z</dcterms:modified>
  <dc:title>第 ?       货 物需求一览表及技术规格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FC0EC1D05223466AA48F2300D3E24B95_13</vt:lpwstr>
  </property>
</Properties>
</file>