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968" w:rsidRPr="00624968" w:rsidRDefault="00624968" w:rsidP="00624968">
      <w:pPr>
        <w:widowControl/>
        <w:spacing w:line="480" w:lineRule="atLeast"/>
        <w:jc w:val="center"/>
        <w:rPr>
          <w:rFonts w:ascii="宋体" w:eastAsia="宋体" w:hAnsi="宋体" w:cs="宋体"/>
          <w:b/>
          <w:bCs/>
          <w:color w:val="0A82E5"/>
          <w:kern w:val="0"/>
          <w:sz w:val="36"/>
          <w:szCs w:val="36"/>
        </w:rPr>
      </w:pPr>
      <w:r w:rsidRPr="00624968">
        <w:rPr>
          <w:rFonts w:ascii="宋体" w:eastAsia="宋体" w:hAnsi="宋体" w:cs="宋体"/>
          <w:b/>
          <w:bCs/>
          <w:color w:val="0A82E5"/>
          <w:kern w:val="0"/>
          <w:sz w:val="36"/>
          <w:szCs w:val="36"/>
        </w:rPr>
        <w:t>镇安县城区道路交通标线项目竞争性谈判公告</w:t>
      </w:r>
    </w:p>
    <w:p w:rsidR="00624968" w:rsidRPr="00624968" w:rsidRDefault="00624968" w:rsidP="00624968">
      <w:pPr>
        <w:widowControl/>
        <w:shd w:val="clear" w:color="auto" w:fill="FFFFFF"/>
        <w:wordWrap w:val="0"/>
        <w:spacing w:line="480" w:lineRule="auto"/>
        <w:jc w:val="left"/>
        <w:outlineLvl w:val="5"/>
        <w:rPr>
          <w:rFonts w:ascii="微软雅黑" w:eastAsia="微软雅黑" w:hAnsi="微软雅黑" w:cs="宋体"/>
          <w:color w:val="333333"/>
          <w:kern w:val="0"/>
          <w:szCs w:val="21"/>
        </w:rPr>
      </w:pPr>
      <w:r w:rsidRPr="00624968">
        <w:rPr>
          <w:rFonts w:ascii="微软雅黑" w:eastAsia="微软雅黑" w:hAnsi="微软雅黑" w:cs="宋体" w:hint="eastAsia"/>
          <w:b/>
          <w:bCs/>
          <w:color w:val="333333"/>
          <w:kern w:val="0"/>
          <w:szCs w:val="21"/>
        </w:rPr>
        <w:t>项目概况</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镇安县城区道路交通标线项目采购项目的潜在供应商应在</w:t>
      </w:r>
      <w:r w:rsidRPr="00624968">
        <w:rPr>
          <w:rFonts w:ascii="微软雅黑" w:eastAsia="微软雅黑" w:hAnsi="微软雅黑" w:cs="宋体" w:hint="eastAsia"/>
          <w:color w:val="0A82E5"/>
          <w:kern w:val="0"/>
          <w:szCs w:val="21"/>
        </w:rPr>
        <w:t>镇安县皓悦明珠A座一单元6楼</w:t>
      </w:r>
      <w:r w:rsidRPr="00624968">
        <w:rPr>
          <w:rFonts w:ascii="微软雅黑" w:eastAsia="微软雅黑" w:hAnsi="微软雅黑" w:cs="宋体" w:hint="eastAsia"/>
          <w:color w:val="333333"/>
          <w:kern w:val="0"/>
          <w:szCs w:val="21"/>
        </w:rPr>
        <w:t>获取采购文件，并于</w:t>
      </w:r>
      <w:r w:rsidRPr="00624968">
        <w:rPr>
          <w:rFonts w:ascii="微软雅黑" w:eastAsia="微软雅黑" w:hAnsi="微软雅黑" w:cs="宋体" w:hint="eastAsia"/>
          <w:color w:val="0A82E5"/>
          <w:kern w:val="0"/>
          <w:szCs w:val="21"/>
        </w:rPr>
        <w:t> 2023年03月29日 15时00分 </w:t>
      </w:r>
      <w:r w:rsidRPr="00624968">
        <w:rPr>
          <w:rFonts w:ascii="微软雅黑" w:eastAsia="微软雅黑" w:hAnsi="微软雅黑" w:cs="宋体" w:hint="eastAsia"/>
          <w:color w:val="333333"/>
          <w:kern w:val="0"/>
          <w:szCs w:val="21"/>
        </w:rPr>
        <w:t>（北京时间）前提交响应文件。</w:t>
      </w:r>
    </w:p>
    <w:p w:rsidR="00624968" w:rsidRPr="00624968" w:rsidRDefault="00624968" w:rsidP="00624968">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624968">
        <w:rPr>
          <w:rFonts w:ascii="微软雅黑" w:eastAsia="微软雅黑" w:hAnsi="微软雅黑" w:cs="宋体" w:hint="eastAsia"/>
          <w:b/>
          <w:bCs/>
          <w:color w:val="333333"/>
          <w:kern w:val="0"/>
          <w:szCs w:val="21"/>
        </w:rPr>
        <w:t>一、项目基本情况</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项目编号：中昕CG招字SL(2023)003</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项目名称：镇安县城区道路交通标线项目</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采购方式：竞争性谈判</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预算金额：773,590.33元</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采购需求：</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合同包1(镇安县城区道路交通标线项目):</w:t>
      </w:r>
    </w:p>
    <w:p w:rsidR="00624968" w:rsidRPr="00624968" w:rsidRDefault="00624968" w:rsidP="00624968">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合同包预算金额：773,590.33元</w:t>
      </w:r>
    </w:p>
    <w:p w:rsidR="00624968" w:rsidRPr="00624968" w:rsidRDefault="00624968" w:rsidP="00624968">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合同包最高限价：773,590.33元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4"/>
        <w:gridCol w:w="1392"/>
        <w:gridCol w:w="1393"/>
        <w:gridCol w:w="857"/>
        <w:gridCol w:w="1206"/>
        <w:gridCol w:w="1409"/>
        <w:gridCol w:w="1409"/>
      </w:tblGrid>
      <w:tr w:rsidR="00624968" w:rsidRPr="00624968" w:rsidTr="00624968">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24968" w:rsidRPr="00624968" w:rsidRDefault="00624968" w:rsidP="00624968">
            <w:pPr>
              <w:widowControl/>
              <w:wordWrap w:val="0"/>
              <w:spacing w:line="360" w:lineRule="atLeast"/>
              <w:jc w:val="center"/>
              <w:rPr>
                <w:rFonts w:ascii="宋体" w:eastAsia="宋体" w:hAnsi="宋体" w:cs="宋体" w:hint="eastAsia"/>
                <w:b/>
                <w:bCs/>
                <w:kern w:val="0"/>
                <w:szCs w:val="21"/>
              </w:rPr>
            </w:pPr>
            <w:r w:rsidRPr="00624968">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24968" w:rsidRPr="00624968" w:rsidRDefault="00624968" w:rsidP="00624968">
            <w:pPr>
              <w:widowControl/>
              <w:wordWrap w:val="0"/>
              <w:spacing w:line="360" w:lineRule="atLeast"/>
              <w:jc w:val="center"/>
              <w:rPr>
                <w:rFonts w:ascii="宋体" w:eastAsia="宋体" w:hAnsi="宋体" w:cs="宋体"/>
                <w:b/>
                <w:bCs/>
                <w:kern w:val="0"/>
                <w:szCs w:val="21"/>
              </w:rPr>
            </w:pPr>
            <w:r w:rsidRPr="00624968">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24968" w:rsidRPr="00624968" w:rsidRDefault="00624968" w:rsidP="00624968">
            <w:pPr>
              <w:widowControl/>
              <w:wordWrap w:val="0"/>
              <w:spacing w:line="360" w:lineRule="atLeast"/>
              <w:jc w:val="center"/>
              <w:rPr>
                <w:rFonts w:ascii="宋体" w:eastAsia="宋体" w:hAnsi="宋体" w:cs="宋体"/>
                <w:b/>
                <w:bCs/>
                <w:kern w:val="0"/>
                <w:szCs w:val="21"/>
              </w:rPr>
            </w:pPr>
            <w:r w:rsidRPr="00624968">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24968" w:rsidRPr="00624968" w:rsidRDefault="00624968" w:rsidP="00624968">
            <w:pPr>
              <w:widowControl/>
              <w:wordWrap w:val="0"/>
              <w:spacing w:line="360" w:lineRule="atLeast"/>
              <w:jc w:val="center"/>
              <w:rPr>
                <w:rFonts w:ascii="宋体" w:eastAsia="宋体" w:hAnsi="宋体" w:cs="宋体"/>
                <w:b/>
                <w:bCs/>
                <w:kern w:val="0"/>
                <w:szCs w:val="21"/>
              </w:rPr>
            </w:pPr>
            <w:r w:rsidRPr="00624968">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24968" w:rsidRPr="00624968" w:rsidRDefault="00624968" w:rsidP="00624968">
            <w:pPr>
              <w:widowControl/>
              <w:wordWrap w:val="0"/>
              <w:spacing w:line="360" w:lineRule="atLeast"/>
              <w:jc w:val="center"/>
              <w:rPr>
                <w:rFonts w:ascii="宋体" w:eastAsia="宋体" w:hAnsi="宋体" w:cs="宋体"/>
                <w:b/>
                <w:bCs/>
                <w:kern w:val="0"/>
                <w:szCs w:val="21"/>
              </w:rPr>
            </w:pPr>
            <w:r w:rsidRPr="00624968">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24968" w:rsidRPr="00624968" w:rsidRDefault="00624968" w:rsidP="00624968">
            <w:pPr>
              <w:widowControl/>
              <w:wordWrap w:val="0"/>
              <w:spacing w:line="360" w:lineRule="atLeast"/>
              <w:jc w:val="center"/>
              <w:rPr>
                <w:rFonts w:ascii="宋体" w:eastAsia="宋体" w:hAnsi="宋体" w:cs="宋体"/>
                <w:b/>
                <w:bCs/>
                <w:kern w:val="0"/>
                <w:szCs w:val="21"/>
              </w:rPr>
            </w:pPr>
            <w:r w:rsidRPr="00624968">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24968" w:rsidRPr="00624968" w:rsidRDefault="00624968" w:rsidP="00624968">
            <w:pPr>
              <w:widowControl/>
              <w:wordWrap w:val="0"/>
              <w:spacing w:line="360" w:lineRule="atLeast"/>
              <w:jc w:val="center"/>
              <w:rPr>
                <w:rFonts w:ascii="宋体" w:eastAsia="宋体" w:hAnsi="宋体" w:cs="宋体"/>
                <w:b/>
                <w:bCs/>
                <w:kern w:val="0"/>
                <w:szCs w:val="21"/>
              </w:rPr>
            </w:pPr>
            <w:r w:rsidRPr="00624968">
              <w:rPr>
                <w:rFonts w:ascii="宋体" w:eastAsia="宋体" w:hAnsi="宋体" w:cs="宋体"/>
                <w:b/>
                <w:bCs/>
                <w:kern w:val="0"/>
                <w:szCs w:val="21"/>
              </w:rPr>
              <w:t>最高限价(元)</w:t>
            </w:r>
          </w:p>
        </w:tc>
      </w:tr>
      <w:tr w:rsidR="00624968" w:rsidRPr="00624968" w:rsidTr="00624968">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24968" w:rsidRPr="00624968" w:rsidRDefault="00624968" w:rsidP="00624968">
            <w:pPr>
              <w:widowControl/>
              <w:wordWrap w:val="0"/>
              <w:spacing w:line="360" w:lineRule="atLeast"/>
              <w:jc w:val="center"/>
              <w:rPr>
                <w:rFonts w:ascii="宋体" w:eastAsia="宋体" w:hAnsi="宋体" w:cs="宋体"/>
                <w:kern w:val="0"/>
                <w:szCs w:val="21"/>
              </w:rPr>
            </w:pPr>
            <w:r w:rsidRPr="00624968">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24968" w:rsidRPr="00624968" w:rsidRDefault="00624968" w:rsidP="00624968">
            <w:pPr>
              <w:widowControl/>
              <w:wordWrap w:val="0"/>
              <w:spacing w:line="360" w:lineRule="atLeast"/>
              <w:jc w:val="center"/>
              <w:rPr>
                <w:rFonts w:ascii="宋体" w:eastAsia="宋体" w:hAnsi="宋体" w:cs="宋体"/>
                <w:kern w:val="0"/>
                <w:szCs w:val="21"/>
              </w:rPr>
            </w:pPr>
            <w:r w:rsidRPr="00624968">
              <w:rPr>
                <w:rFonts w:ascii="宋体" w:eastAsia="宋体" w:hAnsi="宋体" w:cs="宋体"/>
                <w:kern w:val="0"/>
                <w:szCs w:val="21"/>
              </w:rPr>
              <w:t>城市道路工程施工</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24968" w:rsidRPr="00624968" w:rsidRDefault="00624968" w:rsidP="00624968">
            <w:pPr>
              <w:widowControl/>
              <w:wordWrap w:val="0"/>
              <w:spacing w:line="360" w:lineRule="atLeast"/>
              <w:jc w:val="center"/>
              <w:rPr>
                <w:rFonts w:ascii="宋体" w:eastAsia="宋体" w:hAnsi="宋体" w:cs="宋体"/>
                <w:kern w:val="0"/>
                <w:szCs w:val="21"/>
              </w:rPr>
            </w:pPr>
            <w:r w:rsidRPr="00624968">
              <w:rPr>
                <w:rFonts w:ascii="宋体" w:eastAsia="宋体" w:hAnsi="宋体" w:cs="宋体"/>
                <w:kern w:val="0"/>
                <w:szCs w:val="21"/>
              </w:rPr>
              <w:t>773590.33</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24968" w:rsidRPr="00624968" w:rsidRDefault="00624968" w:rsidP="00624968">
            <w:pPr>
              <w:widowControl/>
              <w:wordWrap w:val="0"/>
              <w:spacing w:line="360" w:lineRule="atLeast"/>
              <w:jc w:val="center"/>
              <w:rPr>
                <w:rFonts w:ascii="宋体" w:eastAsia="宋体" w:hAnsi="宋体" w:cs="宋体"/>
                <w:kern w:val="0"/>
                <w:szCs w:val="21"/>
              </w:rPr>
            </w:pPr>
            <w:r w:rsidRPr="00624968">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24968" w:rsidRPr="00624968" w:rsidRDefault="00624968" w:rsidP="00624968">
            <w:pPr>
              <w:widowControl/>
              <w:wordWrap w:val="0"/>
              <w:spacing w:line="360" w:lineRule="atLeast"/>
              <w:jc w:val="center"/>
              <w:rPr>
                <w:rFonts w:ascii="宋体" w:eastAsia="宋体" w:hAnsi="宋体" w:cs="宋体"/>
                <w:kern w:val="0"/>
                <w:szCs w:val="21"/>
              </w:rPr>
            </w:pPr>
            <w:r w:rsidRPr="00624968">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24968" w:rsidRPr="00624968" w:rsidRDefault="00624968" w:rsidP="00624968">
            <w:pPr>
              <w:widowControl/>
              <w:spacing w:line="360" w:lineRule="atLeast"/>
              <w:jc w:val="right"/>
              <w:rPr>
                <w:rFonts w:ascii="宋体" w:eastAsia="宋体" w:hAnsi="宋体" w:cs="宋体"/>
                <w:kern w:val="0"/>
                <w:szCs w:val="21"/>
              </w:rPr>
            </w:pPr>
            <w:r w:rsidRPr="00624968">
              <w:rPr>
                <w:rFonts w:ascii="宋体" w:eastAsia="宋体" w:hAnsi="宋体" w:cs="宋体"/>
                <w:kern w:val="0"/>
                <w:szCs w:val="21"/>
              </w:rPr>
              <w:t>773,590.33</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24968" w:rsidRPr="00624968" w:rsidRDefault="00624968" w:rsidP="00624968">
            <w:pPr>
              <w:widowControl/>
              <w:spacing w:line="360" w:lineRule="atLeast"/>
              <w:jc w:val="right"/>
              <w:rPr>
                <w:rFonts w:ascii="宋体" w:eastAsia="宋体" w:hAnsi="宋体" w:cs="宋体"/>
                <w:kern w:val="0"/>
                <w:szCs w:val="21"/>
              </w:rPr>
            </w:pPr>
            <w:r w:rsidRPr="00624968">
              <w:rPr>
                <w:rFonts w:ascii="宋体" w:eastAsia="宋体" w:hAnsi="宋体" w:cs="宋体"/>
                <w:kern w:val="0"/>
                <w:szCs w:val="21"/>
              </w:rPr>
              <w:t>773,590.33</w:t>
            </w:r>
          </w:p>
        </w:tc>
      </w:tr>
    </w:tbl>
    <w:p w:rsidR="00624968" w:rsidRPr="00624968" w:rsidRDefault="00624968" w:rsidP="00624968">
      <w:pPr>
        <w:widowControl/>
        <w:shd w:val="clear" w:color="auto" w:fill="FFFFFF"/>
        <w:wordWrap w:val="0"/>
        <w:spacing w:line="480" w:lineRule="atLeast"/>
        <w:ind w:firstLine="630"/>
        <w:rPr>
          <w:rFonts w:ascii="微软雅黑" w:eastAsia="微软雅黑" w:hAnsi="微软雅黑" w:cs="宋体"/>
          <w:color w:val="333333"/>
          <w:kern w:val="0"/>
          <w:szCs w:val="21"/>
        </w:rPr>
      </w:pPr>
      <w:r w:rsidRPr="00624968">
        <w:rPr>
          <w:rFonts w:ascii="微软雅黑" w:eastAsia="微软雅黑" w:hAnsi="微软雅黑" w:cs="宋体" w:hint="eastAsia"/>
          <w:color w:val="333333"/>
          <w:kern w:val="0"/>
          <w:szCs w:val="21"/>
        </w:rPr>
        <w:t>本合同包不接受联合体投标</w:t>
      </w:r>
    </w:p>
    <w:p w:rsidR="00624968" w:rsidRPr="00624968" w:rsidRDefault="00624968" w:rsidP="00624968">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合同履行期限：详见竞争性谈判文件</w:t>
      </w:r>
    </w:p>
    <w:p w:rsidR="00624968" w:rsidRPr="00624968" w:rsidRDefault="00624968" w:rsidP="00624968">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624968">
        <w:rPr>
          <w:rFonts w:ascii="微软雅黑" w:eastAsia="微软雅黑" w:hAnsi="微软雅黑" w:cs="宋体" w:hint="eastAsia"/>
          <w:b/>
          <w:bCs/>
          <w:color w:val="333333"/>
          <w:kern w:val="0"/>
          <w:szCs w:val="21"/>
        </w:rPr>
        <w:t>二、申请人的资格要求：</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1.满足《中华人民共和国政府采购法》第二十二条规定;</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2.落实政府采购政策需满足的资格要求：</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lastRenderedPageBreak/>
        <w:t>合同包1(镇安县城区道路交通标线项目)落实政府采购政策需满足的资格要求如下:</w:t>
      </w:r>
    </w:p>
    <w:p w:rsidR="00624968" w:rsidRPr="00624968" w:rsidRDefault="00624968" w:rsidP="00624968">
      <w:pPr>
        <w:widowControl/>
        <w:shd w:val="clear" w:color="auto" w:fill="FFFFFF"/>
        <w:wordWrap w:val="0"/>
        <w:spacing w:line="480" w:lineRule="atLeast"/>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依据《中华人民共和国政府采购法》和《中华人民共和国政府采购法实施条例》的有关规定，落实政府采购政策，详见招标文件。①《政府采购促进中小企业发展管理办法》（财库〔2020〕46号）； ②《财政部 司法部关于政府采购支持监狱企业发展有关问题的通知》（财库〔2014〕68号）；③《国务院办公厅关于建立政府强制采购节能产品制度的通知》（国办发〔2007〕51号）； ④《节能产品政府采购实施意见》（财库[2004]185号）；⑤《环境标志产品政府采购实施的意见》（财库[2006]90号）； ⑥《财政部、民政部、中国残疾人联合会关于促进残疾人就业政府采购政策的通知》（财库[2017]141号）；⑦《陕西省中小企业政府采购信用融资办法》（陕财办采〔2018〕23号）。</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3.本项目的特定资格要求：</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合同包1(镇安县城区道路交通标线项目)特定资格要求如下:</w:t>
      </w:r>
    </w:p>
    <w:p w:rsidR="00624968" w:rsidRPr="00624968" w:rsidRDefault="00624968" w:rsidP="00624968">
      <w:pPr>
        <w:widowControl/>
        <w:shd w:val="clear" w:color="auto" w:fill="FFFFFF"/>
        <w:wordWrap w:val="0"/>
        <w:spacing w:line="480" w:lineRule="atLeast"/>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① 供应商应为合法注册的法人或其他组织或自然人，提供营业执照，自然人的身份证明；</w:t>
      </w:r>
      <w:r w:rsidRPr="00624968">
        <w:rPr>
          <w:rFonts w:ascii="微软雅黑" w:eastAsia="微软雅黑" w:hAnsi="微软雅黑" w:cs="宋体" w:hint="eastAsia"/>
          <w:color w:val="333333"/>
          <w:kern w:val="0"/>
          <w:szCs w:val="21"/>
        </w:rPr>
        <w:br/>
        <w:t>②供应商应具备市政公用工程施工总承包三级以上（含三级）资质的均可报名；</w:t>
      </w:r>
      <w:r w:rsidRPr="00624968">
        <w:rPr>
          <w:rFonts w:ascii="微软雅黑" w:eastAsia="微软雅黑" w:hAnsi="微软雅黑" w:cs="宋体" w:hint="eastAsia"/>
          <w:color w:val="333333"/>
          <w:kern w:val="0"/>
          <w:szCs w:val="21"/>
        </w:rPr>
        <w:br/>
        <w:t>③拟派项目经理须具备市政公用工程专业二级（含二级）以上注册建造师资格和有效的安全生产考核合格证书，且无在建工程项目；</w:t>
      </w:r>
      <w:r w:rsidRPr="00624968">
        <w:rPr>
          <w:rFonts w:ascii="微软雅黑" w:eastAsia="微软雅黑" w:hAnsi="微软雅黑" w:cs="宋体" w:hint="eastAsia"/>
          <w:color w:val="333333"/>
          <w:kern w:val="0"/>
          <w:szCs w:val="21"/>
        </w:rPr>
        <w:br/>
        <w:t>④须具有建设行政主管部门颁发的安全生产许可证，且合格有效；</w:t>
      </w:r>
      <w:r w:rsidRPr="00624968">
        <w:rPr>
          <w:rFonts w:ascii="微软雅黑" w:eastAsia="微软雅黑" w:hAnsi="微软雅黑" w:cs="宋体" w:hint="eastAsia"/>
          <w:color w:val="333333"/>
          <w:kern w:val="0"/>
          <w:szCs w:val="21"/>
        </w:rPr>
        <w:br/>
        <w:t>⑤法定代表人授权书（附法定代表人、被授权人身份证复印件）及被授权人身份证原件（法定代表人参加投标只须提供法定代表人身份证原件）； </w:t>
      </w:r>
      <w:r w:rsidRPr="00624968">
        <w:rPr>
          <w:rFonts w:ascii="微软雅黑" w:eastAsia="微软雅黑" w:hAnsi="微软雅黑" w:cs="宋体" w:hint="eastAsia"/>
          <w:color w:val="333333"/>
          <w:kern w:val="0"/>
          <w:szCs w:val="21"/>
        </w:rPr>
        <w:br/>
        <w:t>⑥省外企业须在陕西建设网“陕西建筑市场监管与诚信信息一体化平台”录入企业基本信息； </w:t>
      </w:r>
      <w:r w:rsidRPr="00624968">
        <w:rPr>
          <w:rFonts w:ascii="微软雅黑" w:eastAsia="微软雅黑" w:hAnsi="微软雅黑" w:cs="宋体" w:hint="eastAsia"/>
          <w:color w:val="333333"/>
          <w:kern w:val="0"/>
          <w:szCs w:val="21"/>
        </w:rPr>
        <w:br/>
        <w:t>⑦供应商不得为信用中国”网站（www.creditchina.gov.cn）或“信用中国”网站链接的第三方政府网站中列入失信被执行人或重大税收违法案件当事人或政府采购严重违法失信名</w:t>
      </w:r>
      <w:r w:rsidRPr="00624968">
        <w:rPr>
          <w:rFonts w:ascii="微软雅黑" w:eastAsia="微软雅黑" w:hAnsi="微软雅黑" w:cs="宋体" w:hint="eastAsia"/>
          <w:color w:val="333333"/>
          <w:kern w:val="0"/>
          <w:szCs w:val="21"/>
        </w:rPr>
        <w:lastRenderedPageBreak/>
        <w:t>单的供应商，不得为中国政府采购网（www.ccgp.gov.cn）政府采购严重违法失信行为记录名单中被财政部门禁止参加政府采购活动的供应商；（采取必要方式做好信用信息查询记录和证据留存，信用信息查询记录及相关证据加盖供应商公章）；</w:t>
      </w:r>
      <w:r w:rsidRPr="00624968">
        <w:rPr>
          <w:rFonts w:ascii="微软雅黑" w:eastAsia="微软雅黑" w:hAnsi="微软雅黑" w:cs="宋体" w:hint="eastAsia"/>
          <w:color w:val="333333"/>
          <w:kern w:val="0"/>
          <w:szCs w:val="21"/>
        </w:rPr>
        <w:br/>
        <w:t>⑧须提供投标保证金转账凭证或担保机构出具的保函正本； </w:t>
      </w:r>
      <w:r w:rsidRPr="00624968">
        <w:rPr>
          <w:rFonts w:ascii="微软雅黑" w:eastAsia="微软雅黑" w:hAnsi="微软雅黑" w:cs="宋体" w:hint="eastAsia"/>
          <w:color w:val="333333"/>
          <w:kern w:val="0"/>
          <w:szCs w:val="21"/>
        </w:rPr>
        <w:br/>
        <w:t>⑨本项目不接受联合体投标。</w:t>
      </w:r>
    </w:p>
    <w:p w:rsidR="00624968" w:rsidRPr="00624968" w:rsidRDefault="00624968" w:rsidP="00624968">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624968">
        <w:rPr>
          <w:rFonts w:ascii="微软雅黑" w:eastAsia="微软雅黑" w:hAnsi="微软雅黑" w:cs="宋体" w:hint="eastAsia"/>
          <w:b/>
          <w:bCs/>
          <w:color w:val="333333"/>
          <w:kern w:val="0"/>
          <w:szCs w:val="21"/>
        </w:rPr>
        <w:t>三、获取采购文件</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时间：</w:t>
      </w:r>
      <w:r w:rsidRPr="00624968">
        <w:rPr>
          <w:rFonts w:ascii="微软雅黑" w:eastAsia="微软雅黑" w:hAnsi="微软雅黑" w:cs="宋体" w:hint="eastAsia"/>
          <w:color w:val="0A82E5"/>
          <w:kern w:val="0"/>
          <w:szCs w:val="21"/>
        </w:rPr>
        <w:t> 2023年03月23日 至 2023年03月27日 ，每天上午 08:30:00 至 12:00:00 ，下午 14:30:00 至 17:30:00 （北京时间）</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途径：</w:t>
      </w:r>
      <w:r w:rsidRPr="00624968">
        <w:rPr>
          <w:rFonts w:ascii="微软雅黑" w:eastAsia="微软雅黑" w:hAnsi="微软雅黑" w:cs="宋体" w:hint="eastAsia"/>
          <w:color w:val="0A82E5"/>
          <w:kern w:val="0"/>
          <w:szCs w:val="21"/>
        </w:rPr>
        <w:t>镇安县皓悦明珠A座一单元6楼</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方式：</w:t>
      </w:r>
      <w:r w:rsidRPr="00624968">
        <w:rPr>
          <w:rFonts w:ascii="微软雅黑" w:eastAsia="微软雅黑" w:hAnsi="微软雅黑" w:cs="宋体" w:hint="eastAsia"/>
          <w:color w:val="0A82E5"/>
          <w:kern w:val="0"/>
          <w:szCs w:val="21"/>
        </w:rPr>
        <w:t>现场获取</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售价：</w:t>
      </w:r>
      <w:r w:rsidRPr="00624968">
        <w:rPr>
          <w:rFonts w:ascii="微软雅黑" w:eastAsia="微软雅黑" w:hAnsi="微软雅黑" w:cs="宋体" w:hint="eastAsia"/>
          <w:color w:val="0A82E5"/>
          <w:kern w:val="0"/>
          <w:szCs w:val="21"/>
        </w:rPr>
        <w:t> 500元</w:t>
      </w:r>
    </w:p>
    <w:p w:rsidR="00624968" w:rsidRPr="00624968" w:rsidRDefault="00624968" w:rsidP="00624968">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624968">
        <w:rPr>
          <w:rFonts w:ascii="微软雅黑" w:eastAsia="微软雅黑" w:hAnsi="微软雅黑" w:cs="宋体" w:hint="eastAsia"/>
          <w:b/>
          <w:bCs/>
          <w:color w:val="333333"/>
          <w:kern w:val="0"/>
          <w:szCs w:val="21"/>
        </w:rPr>
        <w:t>四、响应文件提交</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截止时间：</w:t>
      </w:r>
      <w:r w:rsidRPr="00624968">
        <w:rPr>
          <w:rFonts w:ascii="微软雅黑" w:eastAsia="微软雅黑" w:hAnsi="微软雅黑" w:cs="宋体" w:hint="eastAsia"/>
          <w:color w:val="0A82E5"/>
          <w:kern w:val="0"/>
          <w:szCs w:val="21"/>
        </w:rPr>
        <w:t> 2023年03月29日 15时00分00秒 </w:t>
      </w:r>
      <w:r w:rsidRPr="00624968">
        <w:rPr>
          <w:rFonts w:ascii="微软雅黑" w:eastAsia="微软雅黑" w:hAnsi="微软雅黑" w:cs="宋体" w:hint="eastAsia"/>
          <w:color w:val="333333"/>
          <w:kern w:val="0"/>
          <w:szCs w:val="21"/>
        </w:rPr>
        <w:t>（北京时间）</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地点：</w:t>
      </w:r>
      <w:r w:rsidRPr="00624968">
        <w:rPr>
          <w:rFonts w:ascii="微软雅黑" w:eastAsia="微软雅黑" w:hAnsi="微软雅黑" w:cs="宋体" w:hint="eastAsia"/>
          <w:color w:val="0A82E5"/>
          <w:kern w:val="0"/>
          <w:szCs w:val="21"/>
        </w:rPr>
        <w:t>镇安县皓悦明珠A座一单元6楼</w:t>
      </w:r>
    </w:p>
    <w:p w:rsidR="00624968" w:rsidRPr="00624968" w:rsidRDefault="00624968" w:rsidP="00624968">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624968">
        <w:rPr>
          <w:rFonts w:ascii="微软雅黑" w:eastAsia="微软雅黑" w:hAnsi="微软雅黑" w:cs="宋体" w:hint="eastAsia"/>
          <w:b/>
          <w:bCs/>
          <w:color w:val="333333"/>
          <w:kern w:val="0"/>
          <w:szCs w:val="21"/>
        </w:rPr>
        <w:t>五、开启</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时间：</w:t>
      </w:r>
      <w:r w:rsidRPr="00624968">
        <w:rPr>
          <w:rFonts w:ascii="微软雅黑" w:eastAsia="微软雅黑" w:hAnsi="微软雅黑" w:cs="宋体" w:hint="eastAsia"/>
          <w:color w:val="0A82E5"/>
          <w:kern w:val="0"/>
          <w:szCs w:val="21"/>
        </w:rPr>
        <w:t> 2023年03月29日 15时00分00秒 </w:t>
      </w:r>
      <w:r w:rsidRPr="00624968">
        <w:rPr>
          <w:rFonts w:ascii="微软雅黑" w:eastAsia="微软雅黑" w:hAnsi="微软雅黑" w:cs="宋体" w:hint="eastAsia"/>
          <w:color w:val="333333"/>
          <w:kern w:val="0"/>
          <w:szCs w:val="21"/>
        </w:rPr>
        <w:t>（北京时间）</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地点：</w:t>
      </w:r>
      <w:r w:rsidRPr="00624968">
        <w:rPr>
          <w:rFonts w:ascii="微软雅黑" w:eastAsia="微软雅黑" w:hAnsi="微软雅黑" w:cs="宋体" w:hint="eastAsia"/>
          <w:color w:val="0A82E5"/>
          <w:kern w:val="0"/>
          <w:szCs w:val="21"/>
        </w:rPr>
        <w:t>镇安县皓悦明珠A座一单元6楼</w:t>
      </w:r>
    </w:p>
    <w:p w:rsidR="00624968" w:rsidRPr="00624968" w:rsidRDefault="00624968" w:rsidP="00624968">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624968">
        <w:rPr>
          <w:rFonts w:ascii="微软雅黑" w:eastAsia="微软雅黑" w:hAnsi="微软雅黑" w:cs="宋体" w:hint="eastAsia"/>
          <w:b/>
          <w:bCs/>
          <w:color w:val="333333"/>
          <w:kern w:val="0"/>
          <w:szCs w:val="21"/>
        </w:rPr>
        <w:t>六、公告期限</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自本公告发布之日起</w:t>
      </w:r>
      <w:r w:rsidRPr="00624968">
        <w:rPr>
          <w:rFonts w:ascii="微软雅黑" w:eastAsia="微软雅黑" w:hAnsi="微软雅黑" w:cs="宋体" w:hint="eastAsia"/>
          <w:color w:val="0A82E5"/>
          <w:kern w:val="0"/>
          <w:szCs w:val="21"/>
        </w:rPr>
        <w:t>3</w:t>
      </w:r>
      <w:r w:rsidRPr="00624968">
        <w:rPr>
          <w:rFonts w:ascii="微软雅黑" w:eastAsia="微软雅黑" w:hAnsi="微软雅黑" w:cs="宋体" w:hint="eastAsia"/>
          <w:color w:val="333333"/>
          <w:kern w:val="0"/>
          <w:szCs w:val="21"/>
        </w:rPr>
        <w:t>个工作日。</w:t>
      </w:r>
    </w:p>
    <w:p w:rsidR="00624968" w:rsidRPr="00624968" w:rsidRDefault="00624968" w:rsidP="00624968">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624968">
        <w:rPr>
          <w:rFonts w:ascii="微软雅黑" w:eastAsia="微软雅黑" w:hAnsi="微软雅黑" w:cs="宋体" w:hint="eastAsia"/>
          <w:b/>
          <w:bCs/>
          <w:color w:val="333333"/>
          <w:kern w:val="0"/>
          <w:szCs w:val="21"/>
        </w:rPr>
        <w:t>七、其他补充事宜</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624968">
        <w:rPr>
          <w:rFonts w:ascii="inherit" w:eastAsia="微软雅黑" w:hAnsi="inherit" w:cs="Times New Roman"/>
          <w:b/>
          <w:bCs/>
          <w:color w:val="333333"/>
          <w:kern w:val="0"/>
          <w:szCs w:val="21"/>
          <w:shd w:val="clear" w:color="auto" w:fill="FFFFFF"/>
        </w:rPr>
        <w:lastRenderedPageBreak/>
        <w:t>1</w:t>
      </w:r>
      <w:r w:rsidRPr="00624968">
        <w:rPr>
          <w:rFonts w:ascii="微软雅黑" w:eastAsia="微软雅黑" w:hAnsi="微软雅黑" w:cs="Times New Roman" w:hint="eastAsia"/>
          <w:b/>
          <w:bCs/>
          <w:color w:val="333333"/>
          <w:kern w:val="0"/>
          <w:szCs w:val="21"/>
          <w:shd w:val="clear" w:color="auto" w:fill="FFFFFF"/>
        </w:rPr>
        <w:t>、购买谈判文件请携带</w:t>
      </w:r>
      <w:bookmarkStart w:id="0" w:name="_GoBack"/>
      <w:bookmarkEnd w:id="0"/>
      <w:r w:rsidRPr="00624968">
        <w:rPr>
          <w:rFonts w:ascii="微软雅黑" w:eastAsia="微软雅黑" w:hAnsi="微软雅黑" w:cs="Times New Roman" w:hint="eastAsia"/>
          <w:b/>
          <w:bCs/>
          <w:color w:val="333333"/>
          <w:kern w:val="0"/>
          <w:szCs w:val="21"/>
          <w:shd w:val="clear" w:color="auto" w:fill="FFFFFF"/>
        </w:rPr>
        <w:t>单位介绍信原件、经办人身份证原件及加盖供应商公章的复印件（注明经办人联系电话）。</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624968">
        <w:rPr>
          <w:rFonts w:ascii="inherit" w:eastAsia="微软雅黑" w:hAnsi="inherit" w:cs="Times New Roman"/>
          <w:b/>
          <w:bCs/>
          <w:color w:val="333333"/>
          <w:kern w:val="0"/>
          <w:szCs w:val="21"/>
          <w:shd w:val="clear" w:color="auto" w:fill="FFFFFF"/>
        </w:rPr>
        <w:t>2</w:t>
      </w:r>
      <w:r w:rsidRPr="00624968">
        <w:rPr>
          <w:rFonts w:ascii="微软雅黑" w:eastAsia="微软雅黑" w:hAnsi="微软雅黑" w:cs="Times New Roman" w:hint="eastAsia"/>
          <w:b/>
          <w:bCs/>
          <w:color w:val="333333"/>
          <w:kern w:val="0"/>
          <w:szCs w:val="21"/>
          <w:shd w:val="clear" w:color="auto" w:fill="FFFFFF"/>
        </w:rPr>
        <w:t>、请供应商按照《陕西省财政厅关于政府采购供应商注册登记有关事项的通知》中的要求，通过陕西省政府采购网（</w:t>
      </w:r>
      <w:r w:rsidRPr="00624968">
        <w:rPr>
          <w:rFonts w:ascii="inherit" w:eastAsia="微软雅黑" w:hAnsi="inherit" w:cs="Times New Roman"/>
          <w:b/>
          <w:bCs/>
          <w:color w:val="333333"/>
          <w:kern w:val="0"/>
          <w:szCs w:val="21"/>
          <w:shd w:val="clear" w:color="auto" w:fill="FFFFFF"/>
        </w:rPr>
        <w:t>http://www.ccgp-shaanxi.gov.cn/</w:t>
      </w:r>
      <w:r w:rsidRPr="00624968">
        <w:rPr>
          <w:rFonts w:ascii="微软雅黑" w:eastAsia="微软雅黑" w:hAnsi="微软雅黑" w:cs="Times New Roman" w:hint="eastAsia"/>
          <w:b/>
          <w:bCs/>
          <w:color w:val="333333"/>
          <w:kern w:val="0"/>
          <w:szCs w:val="21"/>
          <w:shd w:val="clear" w:color="auto" w:fill="FFFFFF"/>
        </w:rPr>
        <w:t>）注册登记加入陕西省政府采购供应商库。</w:t>
      </w:r>
    </w:p>
    <w:p w:rsidR="00624968" w:rsidRPr="00624968" w:rsidRDefault="00624968" w:rsidP="00624968">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624968">
        <w:rPr>
          <w:rFonts w:ascii="微软雅黑" w:eastAsia="微软雅黑" w:hAnsi="微软雅黑" w:cs="宋体" w:hint="eastAsia"/>
          <w:b/>
          <w:bCs/>
          <w:color w:val="333333"/>
          <w:kern w:val="0"/>
          <w:szCs w:val="21"/>
        </w:rPr>
        <w:t>八、对本次招标提出询问，请按以下方式联系。</w:t>
      </w:r>
    </w:p>
    <w:p w:rsidR="00624968" w:rsidRPr="00624968" w:rsidRDefault="00624968" w:rsidP="00624968">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1.采购人信息</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名称：</w:t>
      </w:r>
      <w:r w:rsidRPr="00624968">
        <w:rPr>
          <w:rFonts w:ascii="微软雅黑" w:eastAsia="微软雅黑" w:hAnsi="微软雅黑" w:cs="宋体" w:hint="eastAsia"/>
          <w:color w:val="0A82E5"/>
          <w:kern w:val="0"/>
          <w:szCs w:val="21"/>
        </w:rPr>
        <w:t>镇安县城市管理局</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地址：</w:t>
      </w:r>
      <w:r w:rsidRPr="00624968">
        <w:rPr>
          <w:rFonts w:ascii="微软雅黑" w:eastAsia="微软雅黑" w:hAnsi="微软雅黑" w:cs="宋体" w:hint="eastAsia"/>
          <w:color w:val="0A82E5"/>
          <w:kern w:val="0"/>
          <w:szCs w:val="21"/>
        </w:rPr>
        <w:t>镇安县永乐街道办文卫路9号</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联系方式：</w:t>
      </w:r>
      <w:r w:rsidRPr="00624968">
        <w:rPr>
          <w:rFonts w:ascii="微软雅黑" w:eastAsia="微软雅黑" w:hAnsi="微软雅黑" w:cs="宋体" w:hint="eastAsia"/>
          <w:color w:val="0A82E5"/>
          <w:kern w:val="0"/>
          <w:szCs w:val="21"/>
        </w:rPr>
        <w:t>15929658600</w:t>
      </w:r>
    </w:p>
    <w:p w:rsidR="00624968" w:rsidRPr="00624968" w:rsidRDefault="00624968" w:rsidP="00624968">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2.采购代理机构信息</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名称：</w:t>
      </w:r>
      <w:r w:rsidRPr="00624968">
        <w:rPr>
          <w:rFonts w:ascii="微软雅黑" w:eastAsia="微软雅黑" w:hAnsi="微软雅黑" w:cs="宋体" w:hint="eastAsia"/>
          <w:color w:val="0A82E5"/>
          <w:kern w:val="0"/>
          <w:szCs w:val="21"/>
        </w:rPr>
        <w:t>中昕国际项目管理有限公司</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地址：</w:t>
      </w:r>
      <w:r w:rsidRPr="00624968">
        <w:rPr>
          <w:rFonts w:ascii="微软雅黑" w:eastAsia="微软雅黑" w:hAnsi="微软雅黑" w:cs="宋体" w:hint="eastAsia"/>
          <w:color w:val="0A82E5"/>
          <w:kern w:val="0"/>
          <w:szCs w:val="21"/>
        </w:rPr>
        <w:t>陕西省西安市未央区西安经济技术开发区凤城十二路首创禧悦里25幢A座16层</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联系方式：</w:t>
      </w:r>
      <w:r w:rsidRPr="00624968">
        <w:rPr>
          <w:rFonts w:ascii="微软雅黑" w:eastAsia="微软雅黑" w:hAnsi="微软雅黑" w:cs="宋体" w:hint="eastAsia"/>
          <w:color w:val="0A82E5"/>
          <w:kern w:val="0"/>
          <w:szCs w:val="21"/>
        </w:rPr>
        <w:t>18829841798</w:t>
      </w:r>
    </w:p>
    <w:p w:rsidR="00624968" w:rsidRPr="00624968" w:rsidRDefault="00624968" w:rsidP="00624968">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3.项目联系方式</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项目联系人：</w:t>
      </w:r>
      <w:r w:rsidRPr="00624968">
        <w:rPr>
          <w:rFonts w:ascii="微软雅黑" w:eastAsia="微软雅黑" w:hAnsi="微软雅黑" w:cs="宋体" w:hint="eastAsia"/>
          <w:color w:val="0A82E5"/>
          <w:kern w:val="0"/>
          <w:szCs w:val="21"/>
        </w:rPr>
        <w:t>陈工</w:t>
      </w:r>
    </w:p>
    <w:p w:rsidR="00624968" w:rsidRPr="00624968" w:rsidRDefault="00624968" w:rsidP="006249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电话：</w:t>
      </w:r>
      <w:r w:rsidRPr="00624968">
        <w:rPr>
          <w:rFonts w:ascii="微软雅黑" w:eastAsia="微软雅黑" w:hAnsi="微软雅黑" w:cs="宋体" w:hint="eastAsia"/>
          <w:color w:val="0A82E5"/>
          <w:kern w:val="0"/>
          <w:szCs w:val="21"/>
        </w:rPr>
        <w:t>0914-5338352 / 17342483252</w:t>
      </w:r>
    </w:p>
    <w:p w:rsidR="00624968" w:rsidRPr="00624968" w:rsidRDefault="00624968" w:rsidP="00624968">
      <w:pPr>
        <w:widowControl/>
        <w:shd w:val="clear" w:color="auto" w:fill="FFFFFF"/>
        <w:wordWrap w:val="0"/>
        <w:spacing w:line="480" w:lineRule="atLeast"/>
        <w:ind w:firstLine="480"/>
        <w:jc w:val="right"/>
        <w:rPr>
          <w:rFonts w:ascii="微软雅黑" w:eastAsia="微软雅黑" w:hAnsi="微软雅黑" w:cs="宋体" w:hint="eastAsia"/>
          <w:color w:val="333333"/>
          <w:kern w:val="0"/>
          <w:szCs w:val="21"/>
        </w:rPr>
      </w:pPr>
      <w:r w:rsidRPr="00624968">
        <w:rPr>
          <w:rFonts w:ascii="微软雅黑" w:eastAsia="微软雅黑" w:hAnsi="微软雅黑" w:cs="宋体" w:hint="eastAsia"/>
          <w:color w:val="333333"/>
          <w:kern w:val="0"/>
          <w:szCs w:val="21"/>
        </w:rPr>
        <w:t>中昕国际项目管理有限公司</w:t>
      </w:r>
    </w:p>
    <w:p w:rsidR="00214CF2" w:rsidRPr="00624968" w:rsidRDefault="00214CF2"/>
    <w:sectPr w:rsidR="00214CF2" w:rsidRPr="006249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F63" w:rsidRDefault="00F35F63" w:rsidP="00624968">
      <w:r>
        <w:separator/>
      </w:r>
    </w:p>
  </w:endnote>
  <w:endnote w:type="continuationSeparator" w:id="0">
    <w:p w:rsidR="00F35F63" w:rsidRDefault="00F35F63" w:rsidP="0062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F63" w:rsidRDefault="00F35F63" w:rsidP="00624968">
      <w:r>
        <w:separator/>
      </w:r>
    </w:p>
  </w:footnote>
  <w:footnote w:type="continuationSeparator" w:id="0">
    <w:p w:rsidR="00F35F63" w:rsidRDefault="00F35F63" w:rsidP="00624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CCD"/>
    <w:rsid w:val="00214CF2"/>
    <w:rsid w:val="002D1CCD"/>
    <w:rsid w:val="00624968"/>
    <w:rsid w:val="00F3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9D7359-26BC-4900-808B-D07C5859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624968"/>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0"/>
    <w:uiPriority w:val="9"/>
    <w:qFormat/>
    <w:rsid w:val="00624968"/>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9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4968"/>
    <w:rPr>
      <w:sz w:val="18"/>
      <w:szCs w:val="18"/>
    </w:rPr>
  </w:style>
  <w:style w:type="paragraph" w:styleId="a5">
    <w:name w:val="footer"/>
    <w:basedOn w:val="a"/>
    <w:link w:val="a6"/>
    <w:uiPriority w:val="99"/>
    <w:unhideWhenUsed/>
    <w:rsid w:val="00624968"/>
    <w:pPr>
      <w:tabs>
        <w:tab w:val="center" w:pos="4153"/>
        <w:tab w:val="right" w:pos="8306"/>
      </w:tabs>
      <w:snapToGrid w:val="0"/>
      <w:jc w:val="left"/>
    </w:pPr>
    <w:rPr>
      <w:sz w:val="18"/>
      <w:szCs w:val="18"/>
    </w:rPr>
  </w:style>
  <w:style w:type="character" w:customStyle="1" w:styleId="a6">
    <w:name w:val="页脚 字符"/>
    <w:basedOn w:val="a0"/>
    <w:link w:val="a5"/>
    <w:uiPriority w:val="99"/>
    <w:rsid w:val="00624968"/>
    <w:rPr>
      <w:sz w:val="18"/>
      <w:szCs w:val="18"/>
    </w:rPr>
  </w:style>
  <w:style w:type="character" w:customStyle="1" w:styleId="40">
    <w:name w:val="标题 4 字符"/>
    <w:basedOn w:val="a0"/>
    <w:link w:val="4"/>
    <w:uiPriority w:val="9"/>
    <w:rsid w:val="00624968"/>
    <w:rPr>
      <w:rFonts w:ascii="宋体" w:eastAsia="宋体" w:hAnsi="宋体" w:cs="宋体"/>
      <w:b/>
      <w:bCs/>
      <w:kern w:val="0"/>
      <w:sz w:val="24"/>
      <w:szCs w:val="24"/>
    </w:rPr>
  </w:style>
  <w:style w:type="character" w:customStyle="1" w:styleId="60">
    <w:name w:val="标题 6 字符"/>
    <w:basedOn w:val="a0"/>
    <w:link w:val="6"/>
    <w:uiPriority w:val="9"/>
    <w:rsid w:val="00624968"/>
    <w:rPr>
      <w:rFonts w:ascii="宋体" w:eastAsia="宋体" w:hAnsi="宋体" w:cs="宋体"/>
      <w:b/>
      <w:bCs/>
      <w:kern w:val="0"/>
      <w:sz w:val="15"/>
      <w:szCs w:val="15"/>
    </w:rPr>
  </w:style>
  <w:style w:type="character" w:customStyle="1" w:styleId="noticecontenttitle-title">
    <w:name w:val="_notice_content_title-title"/>
    <w:basedOn w:val="a0"/>
    <w:rsid w:val="00624968"/>
  </w:style>
  <w:style w:type="paragraph" w:styleId="a7">
    <w:name w:val="Normal (Web)"/>
    <w:basedOn w:val="a"/>
    <w:uiPriority w:val="99"/>
    <w:semiHidden/>
    <w:unhideWhenUsed/>
    <w:rsid w:val="0062496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24968"/>
    <w:rPr>
      <w:b/>
      <w:bCs/>
    </w:rPr>
  </w:style>
  <w:style w:type="character" w:customStyle="1" w:styleId="noticegetfile-getbidfileaddress">
    <w:name w:val="noticegetfile-getbidfileaddress"/>
    <w:basedOn w:val="a0"/>
    <w:rsid w:val="00624968"/>
  </w:style>
  <w:style w:type="character" w:customStyle="1" w:styleId="noticepurchasetime-noticepurchasetime">
    <w:name w:val="noticepurchasetime-noticepurchasetime"/>
    <w:basedOn w:val="a0"/>
    <w:rsid w:val="00624968"/>
  </w:style>
  <w:style w:type="paragraph" w:customStyle="1" w:styleId="u-content">
    <w:name w:val="u-content"/>
    <w:basedOn w:val="a"/>
    <w:rsid w:val="00624968"/>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624968"/>
  </w:style>
  <w:style w:type="character" w:customStyle="1" w:styleId="noticebidtime-bidaddress">
    <w:name w:val="noticebidtime-bidaddress"/>
    <w:basedOn w:val="a0"/>
    <w:rsid w:val="00624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125680">
      <w:bodyDiv w:val="1"/>
      <w:marLeft w:val="0"/>
      <w:marRight w:val="0"/>
      <w:marTop w:val="0"/>
      <w:marBottom w:val="0"/>
      <w:divBdr>
        <w:top w:val="none" w:sz="0" w:space="0" w:color="auto"/>
        <w:left w:val="none" w:sz="0" w:space="0" w:color="auto"/>
        <w:bottom w:val="none" w:sz="0" w:space="0" w:color="auto"/>
        <w:right w:val="none" w:sz="0" w:space="0" w:color="auto"/>
      </w:divBdr>
      <w:divsChild>
        <w:div w:id="76102274">
          <w:marLeft w:val="0"/>
          <w:marRight w:val="0"/>
          <w:marTop w:val="0"/>
          <w:marBottom w:val="0"/>
          <w:divBdr>
            <w:top w:val="none" w:sz="0" w:space="0" w:color="auto"/>
            <w:left w:val="none" w:sz="0" w:space="0" w:color="auto"/>
            <w:bottom w:val="none" w:sz="0" w:space="0" w:color="auto"/>
            <w:right w:val="none" w:sz="0" w:space="0" w:color="auto"/>
          </w:divBdr>
        </w:div>
        <w:div w:id="663777798">
          <w:marLeft w:val="0"/>
          <w:marRight w:val="0"/>
          <w:marTop w:val="0"/>
          <w:marBottom w:val="0"/>
          <w:divBdr>
            <w:top w:val="none" w:sz="0" w:space="0" w:color="auto"/>
            <w:left w:val="none" w:sz="0" w:space="0" w:color="auto"/>
            <w:bottom w:val="none" w:sz="0" w:space="0" w:color="auto"/>
            <w:right w:val="none" w:sz="0" w:space="0" w:color="auto"/>
          </w:divBdr>
          <w:divsChild>
            <w:div w:id="787552655">
              <w:marLeft w:val="0"/>
              <w:marRight w:val="0"/>
              <w:marTop w:val="150"/>
              <w:marBottom w:val="150"/>
              <w:divBdr>
                <w:top w:val="single" w:sz="6" w:space="9" w:color="000000"/>
                <w:left w:val="single" w:sz="6" w:space="9" w:color="000000"/>
                <w:bottom w:val="single" w:sz="6" w:space="9" w:color="000000"/>
                <w:right w:val="single" w:sz="6" w:space="9" w:color="000000"/>
              </w:divBdr>
            </w:div>
            <w:div w:id="1217354993">
              <w:marLeft w:val="0"/>
              <w:marRight w:val="0"/>
              <w:marTop w:val="0"/>
              <w:marBottom w:val="0"/>
              <w:divBdr>
                <w:top w:val="none" w:sz="0" w:space="0" w:color="auto"/>
                <w:left w:val="none" w:sz="0" w:space="0" w:color="auto"/>
                <w:bottom w:val="none" w:sz="0" w:space="0" w:color="auto"/>
                <w:right w:val="none" w:sz="0" w:space="0" w:color="auto"/>
              </w:divBdr>
            </w:div>
            <w:div w:id="1029374951">
              <w:marLeft w:val="0"/>
              <w:marRight w:val="0"/>
              <w:marTop w:val="0"/>
              <w:marBottom w:val="0"/>
              <w:divBdr>
                <w:top w:val="none" w:sz="0" w:space="0" w:color="auto"/>
                <w:left w:val="none" w:sz="0" w:space="0" w:color="auto"/>
                <w:bottom w:val="none" w:sz="0" w:space="0" w:color="auto"/>
                <w:right w:val="none" w:sz="0" w:space="0" w:color="auto"/>
              </w:divBdr>
            </w:div>
            <w:div w:id="24406736">
              <w:marLeft w:val="0"/>
              <w:marRight w:val="0"/>
              <w:marTop w:val="0"/>
              <w:marBottom w:val="0"/>
              <w:divBdr>
                <w:top w:val="none" w:sz="0" w:space="0" w:color="auto"/>
                <w:left w:val="none" w:sz="0" w:space="0" w:color="auto"/>
                <w:bottom w:val="none" w:sz="0" w:space="0" w:color="auto"/>
                <w:right w:val="none" w:sz="0" w:space="0" w:color="auto"/>
              </w:divBdr>
              <w:divsChild>
                <w:div w:id="1439907661">
                  <w:marLeft w:val="0"/>
                  <w:marRight w:val="0"/>
                  <w:marTop w:val="0"/>
                  <w:marBottom w:val="0"/>
                  <w:divBdr>
                    <w:top w:val="none" w:sz="0" w:space="0" w:color="auto"/>
                    <w:left w:val="none" w:sz="0" w:space="0" w:color="auto"/>
                    <w:bottom w:val="none" w:sz="0" w:space="0" w:color="auto"/>
                    <w:right w:val="none" w:sz="0" w:space="0" w:color="auto"/>
                  </w:divBdr>
                  <w:divsChild>
                    <w:div w:id="129984455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39871770">
              <w:marLeft w:val="0"/>
              <w:marRight w:val="0"/>
              <w:marTop w:val="0"/>
              <w:marBottom w:val="0"/>
              <w:divBdr>
                <w:top w:val="none" w:sz="0" w:space="0" w:color="auto"/>
                <w:left w:val="none" w:sz="0" w:space="0" w:color="auto"/>
                <w:bottom w:val="none" w:sz="0" w:space="0" w:color="auto"/>
                <w:right w:val="none" w:sz="0" w:space="0" w:color="auto"/>
              </w:divBdr>
              <w:divsChild>
                <w:div w:id="933242112">
                  <w:marLeft w:val="0"/>
                  <w:marRight w:val="0"/>
                  <w:marTop w:val="0"/>
                  <w:marBottom w:val="0"/>
                  <w:divBdr>
                    <w:top w:val="none" w:sz="0" w:space="0" w:color="auto"/>
                    <w:left w:val="none" w:sz="0" w:space="0" w:color="auto"/>
                    <w:bottom w:val="none" w:sz="0" w:space="0" w:color="auto"/>
                    <w:right w:val="none" w:sz="0" w:space="0" w:color="auto"/>
                  </w:divBdr>
                  <w:divsChild>
                    <w:div w:id="153302911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6540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dc:creator>
  <cp:keywords/>
  <dc:description/>
  <cp:lastModifiedBy>AOC</cp:lastModifiedBy>
  <cp:revision>2</cp:revision>
  <dcterms:created xsi:type="dcterms:W3CDTF">2023-03-22T02:27:00Z</dcterms:created>
  <dcterms:modified xsi:type="dcterms:W3CDTF">2023-03-22T02:30:00Z</dcterms:modified>
</cp:coreProperties>
</file>