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10BA" w:rsidRDefault="00906C70" w:rsidP="00830D2E">
      <w:pPr>
        <w:pStyle w:val="af"/>
        <w:rPr>
          <w:rFonts w:ascii="宋体" w:hAnsi="宋体"/>
          <w:b/>
          <w:color w:val="000000"/>
        </w:rPr>
      </w:pPr>
      <w:r>
        <w:rPr>
          <w:rFonts w:ascii="宋体" w:hAnsi="宋体" w:cs="Arial" w:hint="eastAsia"/>
          <w:color w:val="000000"/>
          <w:kern w:val="0"/>
          <w:sz w:val="30"/>
          <w:szCs w:val="30"/>
        </w:rPr>
        <w:t xml:space="preserve">                                                                                                                                                                                                                                                                                                                                                                                                                                       </w:t>
      </w:r>
      <w:r>
        <w:rPr>
          <w:rFonts w:ascii="宋体" w:hAnsi="宋体" w:cs="Arial" w:hint="eastAsia"/>
          <w:b/>
          <w:color w:val="000000"/>
          <w:kern w:val="0"/>
          <w:sz w:val="30"/>
          <w:szCs w:val="30"/>
        </w:rPr>
        <w:t>项目</w:t>
      </w:r>
      <w:r>
        <w:rPr>
          <w:rFonts w:ascii="宋体" w:hAnsi="宋体" w:cs="Arial"/>
          <w:b/>
          <w:color w:val="000000"/>
          <w:kern w:val="0"/>
          <w:sz w:val="30"/>
          <w:szCs w:val="30"/>
        </w:rPr>
        <w:t>编号：</w:t>
      </w:r>
      <w:r w:rsidR="001D7B47">
        <w:rPr>
          <w:rFonts w:ascii="宋体" w:hAnsi="宋体" w:cs="Arial" w:hint="eastAsia"/>
          <w:b/>
          <w:color w:val="000000"/>
          <w:kern w:val="0"/>
          <w:sz w:val="30"/>
          <w:szCs w:val="30"/>
        </w:rPr>
        <w:t>ZKBH2021-SAK-007</w:t>
      </w:r>
    </w:p>
    <w:p w:rsidR="006110BA" w:rsidRDefault="006110BA">
      <w:pPr>
        <w:rPr>
          <w:rFonts w:ascii="宋体" w:hAnsi="宋体"/>
          <w:shadow/>
          <w:color w:val="000000"/>
          <w:sz w:val="44"/>
        </w:rPr>
      </w:pPr>
    </w:p>
    <w:p w:rsidR="006110BA" w:rsidRDefault="00830D2E">
      <w:pPr>
        <w:spacing w:line="360" w:lineRule="atLeast"/>
        <w:jc w:val="center"/>
        <w:rPr>
          <w:rFonts w:ascii="宋体" w:hAnsi="宋体"/>
          <w:b/>
          <w:color w:val="000000"/>
          <w:sz w:val="48"/>
          <w:szCs w:val="48"/>
        </w:rPr>
      </w:pPr>
      <w:r>
        <w:rPr>
          <w:rFonts w:ascii="宋体" w:hAnsi="宋体" w:hint="eastAsia"/>
          <w:b/>
          <w:color w:val="000000"/>
          <w:sz w:val="48"/>
          <w:szCs w:val="48"/>
        </w:rPr>
        <w:t xml:space="preserve">  </w:t>
      </w:r>
      <w:r w:rsidR="00906C70">
        <w:rPr>
          <w:rFonts w:ascii="宋体" w:hAnsi="宋体" w:hint="eastAsia"/>
          <w:b/>
          <w:color w:val="000000"/>
          <w:sz w:val="48"/>
          <w:szCs w:val="48"/>
        </w:rPr>
        <w:t>安康市食品药品检验检测中心实验室</w:t>
      </w:r>
    </w:p>
    <w:p w:rsidR="006110BA" w:rsidRDefault="00830D2E">
      <w:pPr>
        <w:spacing w:line="360" w:lineRule="atLeast"/>
        <w:jc w:val="center"/>
        <w:rPr>
          <w:rFonts w:ascii="宋体" w:hAnsi="宋体"/>
          <w:b/>
          <w:color w:val="000000"/>
          <w:sz w:val="48"/>
          <w:szCs w:val="48"/>
        </w:rPr>
      </w:pPr>
      <w:r>
        <w:rPr>
          <w:rFonts w:ascii="宋体" w:hAnsi="宋体" w:hint="eastAsia"/>
          <w:b/>
          <w:color w:val="000000"/>
          <w:sz w:val="48"/>
          <w:szCs w:val="48"/>
        </w:rPr>
        <w:t xml:space="preserve">  </w:t>
      </w:r>
      <w:r w:rsidR="00906C70">
        <w:rPr>
          <w:rFonts w:ascii="宋体" w:hAnsi="宋体" w:hint="eastAsia"/>
          <w:b/>
          <w:color w:val="000000"/>
          <w:sz w:val="48"/>
          <w:szCs w:val="48"/>
        </w:rPr>
        <w:t>装修及设备安装</w:t>
      </w:r>
      <w:r w:rsidR="001D7B47">
        <w:rPr>
          <w:rFonts w:ascii="宋体" w:hAnsi="宋体" w:hint="eastAsia"/>
          <w:b/>
          <w:color w:val="000000"/>
          <w:sz w:val="48"/>
          <w:szCs w:val="48"/>
        </w:rPr>
        <w:t>（二次）</w:t>
      </w:r>
    </w:p>
    <w:p w:rsidR="006110BA" w:rsidRDefault="006110BA">
      <w:pPr>
        <w:pStyle w:val="a0"/>
        <w:ind w:firstLine="210"/>
      </w:pPr>
    </w:p>
    <w:p w:rsidR="006110BA" w:rsidRDefault="006110BA">
      <w:pPr>
        <w:pStyle w:val="a0"/>
        <w:ind w:firstLine="210"/>
      </w:pPr>
    </w:p>
    <w:p w:rsidR="006110BA" w:rsidRDefault="00830D2E">
      <w:pPr>
        <w:spacing w:line="360" w:lineRule="atLeast"/>
        <w:jc w:val="center"/>
        <w:rPr>
          <w:rFonts w:ascii="宋体" w:hAnsi="宋体"/>
          <w:b/>
          <w:color w:val="000000"/>
          <w:sz w:val="84"/>
          <w:szCs w:val="84"/>
        </w:rPr>
      </w:pPr>
      <w:r>
        <w:rPr>
          <w:rFonts w:ascii="宋体" w:hAnsi="宋体" w:hint="eastAsia"/>
          <w:b/>
          <w:color w:val="000000"/>
          <w:sz w:val="84"/>
          <w:szCs w:val="84"/>
        </w:rPr>
        <w:t xml:space="preserve">  </w:t>
      </w:r>
      <w:r w:rsidR="00906C70">
        <w:rPr>
          <w:rFonts w:ascii="宋体" w:hAnsi="宋体" w:hint="eastAsia"/>
          <w:b/>
          <w:color w:val="000000"/>
          <w:sz w:val="84"/>
          <w:szCs w:val="84"/>
        </w:rPr>
        <w:t>招 标 文 件</w:t>
      </w:r>
    </w:p>
    <w:p w:rsidR="006110BA" w:rsidRDefault="0084219D">
      <w:pPr>
        <w:ind w:firstLine="420"/>
        <w:rPr>
          <w:rFonts w:ascii="宋体" w:hAnsi="宋体"/>
          <w:color w:val="000000"/>
        </w:rPr>
      </w:pPr>
      <w:r>
        <w:rPr>
          <w:rFonts w:ascii="宋体" w:hAnsi="宋体" w:hint="eastAsia"/>
          <w:noProof/>
          <w:color w:val="000000"/>
        </w:rPr>
        <w:drawing>
          <wp:anchor distT="0" distB="0" distL="114300" distR="114300" simplePos="0" relativeHeight="251657728" behindDoc="0" locked="0" layoutInCell="1" allowOverlap="1">
            <wp:simplePos x="0" y="0"/>
            <wp:positionH relativeFrom="column">
              <wp:posOffset>1789068</wp:posOffset>
            </wp:positionH>
            <wp:positionV relativeFrom="paragraph">
              <wp:posOffset>170724</wp:posOffset>
            </wp:positionV>
            <wp:extent cx="2253887" cy="2116183"/>
            <wp:effectExtent l="19050" t="0" r="0" b="0"/>
            <wp:wrapNone/>
            <wp:docPr id="4" name="图片 1" descr="I:\418775089304613429.jpg418775089304613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I:\418775089304613429.jpg418775089304613429"/>
                    <pic:cNvPicPr>
                      <a:picLocks noChangeAspect="1" noChangeArrowheads="1"/>
                    </pic:cNvPicPr>
                  </pic:nvPicPr>
                  <pic:blipFill>
                    <a:blip r:embed="rId7" cstate="print"/>
                    <a:srcRect/>
                    <a:stretch>
                      <a:fillRect/>
                    </a:stretch>
                  </pic:blipFill>
                  <pic:spPr bwMode="auto">
                    <a:xfrm>
                      <a:off x="0" y="0"/>
                      <a:ext cx="2253887" cy="2116183"/>
                    </a:xfrm>
                    <a:prstGeom prst="rect">
                      <a:avLst/>
                    </a:prstGeom>
                    <a:noFill/>
                    <a:ln w="9525" cmpd="sng">
                      <a:noFill/>
                      <a:miter lim="800000"/>
                      <a:headEnd/>
                      <a:tailEnd/>
                    </a:ln>
                  </pic:spPr>
                </pic:pic>
              </a:graphicData>
            </a:graphic>
          </wp:anchor>
        </w:drawing>
      </w:r>
    </w:p>
    <w:p w:rsidR="006110BA" w:rsidRDefault="006110BA">
      <w:pPr>
        <w:ind w:firstLine="420"/>
        <w:rPr>
          <w:rFonts w:ascii="宋体" w:hAnsi="宋体"/>
          <w:color w:val="000000"/>
        </w:rPr>
      </w:pPr>
    </w:p>
    <w:p w:rsidR="006110BA" w:rsidRDefault="006110BA">
      <w:pPr>
        <w:rPr>
          <w:rFonts w:ascii="宋体" w:hAnsi="宋体"/>
          <w:b/>
          <w:color w:val="000000"/>
          <w:sz w:val="30"/>
        </w:rPr>
      </w:pPr>
    </w:p>
    <w:p w:rsidR="006110BA" w:rsidRDefault="006110BA">
      <w:pPr>
        <w:pStyle w:val="a0"/>
        <w:ind w:firstLine="210"/>
      </w:pPr>
    </w:p>
    <w:p w:rsidR="006110BA" w:rsidRDefault="00830D2E">
      <w:pPr>
        <w:rPr>
          <w:rFonts w:ascii="宋体" w:hAnsi="宋体"/>
          <w:b/>
          <w:color w:val="000000"/>
          <w:sz w:val="30"/>
        </w:rPr>
      </w:pPr>
      <w:r>
        <w:rPr>
          <w:rFonts w:ascii="宋体" w:hAnsi="宋体" w:hint="eastAsia"/>
          <w:b/>
          <w:color w:val="000000"/>
          <w:sz w:val="30"/>
        </w:rPr>
        <w:t xml:space="preserve">  </w:t>
      </w:r>
    </w:p>
    <w:p w:rsidR="006110BA" w:rsidRDefault="006110BA">
      <w:pPr>
        <w:jc w:val="center"/>
        <w:rPr>
          <w:rFonts w:ascii="宋体" w:hAnsi="宋体"/>
          <w:b/>
          <w:color w:val="000000"/>
          <w:sz w:val="28"/>
          <w:szCs w:val="28"/>
        </w:rPr>
      </w:pPr>
    </w:p>
    <w:p w:rsidR="006110BA" w:rsidRDefault="006110BA" w:rsidP="0084219D">
      <w:pPr>
        <w:ind w:firstLineChars="350" w:firstLine="1124"/>
        <w:rPr>
          <w:rFonts w:ascii="宋体" w:hAnsi="宋体"/>
          <w:b/>
          <w:color w:val="000000"/>
          <w:kern w:val="0"/>
          <w:sz w:val="32"/>
          <w:szCs w:val="28"/>
        </w:rPr>
      </w:pPr>
    </w:p>
    <w:p w:rsidR="006110BA" w:rsidRDefault="006110BA">
      <w:pPr>
        <w:pStyle w:val="a0"/>
        <w:ind w:firstLine="210"/>
      </w:pPr>
    </w:p>
    <w:p w:rsidR="00F762BB" w:rsidRDefault="00F762BB">
      <w:pPr>
        <w:pStyle w:val="a0"/>
        <w:ind w:firstLine="210"/>
      </w:pPr>
    </w:p>
    <w:p w:rsidR="006110BA" w:rsidRDefault="00906C70" w:rsidP="00830D2E">
      <w:pPr>
        <w:ind w:firstLineChars="400" w:firstLine="1263"/>
        <w:rPr>
          <w:rFonts w:ascii="宋体" w:hAnsi="宋体"/>
          <w:b/>
          <w:color w:val="000000"/>
          <w:sz w:val="32"/>
          <w:szCs w:val="28"/>
        </w:rPr>
      </w:pPr>
      <w:r w:rsidRPr="000D3449">
        <w:rPr>
          <w:rFonts w:ascii="宋体" w:hAnsi="宋体" w:hint="eastAsia"/>
          <w:b/>
          <w:color w:val="000000"/>
          <w:spacing w:val="6"/>
          <w:w w:val="94"/>
          <w:kern w:val="0"/>
          <w:sz w:val="32"/>
          <w:szCs w:val="28"/>
          <w:fitText w:val="2085" w:id="1978846209"/>
        </w:rPr>
        <w:t xml:space="preserve">采    购   </w:t>
      </w:r>
      <w:r w:rsidRPr="000D3449">
        <w:rPr>
          <w:rFonts w:ascii="宋体" w:hAnsi="宋体" w:hint="eastAsia"/>
          <w:b/>
          <w:color w:val="000000"/>
          <w:spacing w:val="1"/>
          <w:w w:val="94"/>
          <w:kern w:val="0"/>
          <w:sz w:val="32"/>
          <w:szCs w:val="28"/>
          <w:fitText w:val="2085" w:id="1978846209"/>
        </w:rPr>
        <w:t>人</w:t>
      </w:r>
      <w:r>
        <w:rPr>
          <w:rFonts w:ascii="宋体" w:hAnsi="宋体" w:hint="eastAsia"/>
          <w:b/>
          <w:color w:val="000000"/>
          <w:sz w:val="32"/>
          <w:szCs w:val="28"/>
        </w:rPr>
        <w:t>：安康市市场监督管理局</w:t>
      </w:r>
    </w:p>
    <w:p w:rsidR="006110BA" w:rsidRDefault="00906C70" w:rsidP="00830D2E">
      <w:pPr>
        <w:ind w:firstLineChars="350" w:firstLine="1235"/>
        <w:rPr>
          <w:rFonts w:ascii="宋体" w:hAnsi="宋体"/>
          <w:b/>
          <w:color w:val="000000"/>
          <w:sz w:val="32"/>
          <w:szCs w:val="28"/>
        </w:rPr>
      </w:pPr>
      <w:r w:rsidRPr="000D3449">
        <w:rPr>
          <w:rFonts w:ascii="宋体" w:hAnsi="宋体" w:hint="eastAsia"/>
          <w:b/>
          <w:color w:val="000000"/>
          <w:spacing w:val="17"/>
          <w:w w:val="99"/>
          <w:kern w:val="0"/>
          <w:sz w:val="32"/>
          <w:szCs w:val="28"/>
          <w:fitText w:val="2086" w:id="1978846208"/>
        </w:rPr>
        <w:t>采购代理机</w:t>
      </w:r>
      <w:r w:rsidRPr="000D3449">
        <w:rPr>
          <w:rFonts w:ascii="宋体" w:hAnsi="宋体" w:hint="eastAsia"/>
          <w:b/>
          <w:color w:val="000000"/>
          <w:spacing w:val="2"/>
          <w:w w:val="99"/>
          <w:kern w:val="0"/>
          <w:sz w:val="32"/>
          <w:szCs w:val="28"/>
          <w:fitText w:val="2086" w:id="1978846208"/>
        </w:rPr>
        <w:t>构</w:t>
      </w:r>
      <w:r>
        <w:rPr>
          <w:rFonts w:ascii="宋体" w:hAnsi="宋体" w:hint="eastAsia"/>
          <w:b/>
          <w:color w:val="000000"/>
          <w:kern w:val="0"/>
          <w:sz w:val="32"/>
          <w:szCs w:val="28"/>
        </w:rPr>
        <w:t>：</w:t>
      </w:r>
      <w:r>
        <w:rPr>
          <w:rFonts w:ascii="宋体" w:hAnsi="宋体" w:hint="eastAsia"/>
          <w:b/>
          <w:color w:val="000000"/>
          <w:sz w:val="32"/>
          <w:szCs w:val="28"/>
        </w:rPr>
        <w:t xml:space="preserve">中科标禾工程项目管理有限公司 </w:t>
      </w:r>
    </w:p>
    <w:p w:rsidR="006110BA" w:rsidRDefault="00830D2E">
      <w:pPr>
        <w:autoSpaceDE w:val="0"/>
        <w:autoSpaceDN w:val="0"/>
        <w:adjustRightInd w:val="0"/>
        <w:snapToGrid w:val="0"/>
        <w:spacing w:line="360" w:lineRule="auto"/>
        <w:jc w:val="center"/>
        <w:rPr>
          <w:rFonts w:ascii="宋体" w:hAnsi="宋体" w:cs="宋体"/>
          <w:sz w:val="30"/>
          <w:szCs w:val="30"/>
        </w:rPr>
      </w:pPr>
      <w:r>
        <w:rPr>
          <w:rFonts w:ascii="宋体" w:hAnsi="宋体" w:cs="宋体" w:hint="eastAsia"/>
          <w:b/>
          <w:bCs/>
          <w:sz w:val="32"/>
          <w:szCs w:val="32"/>
        </w:rPr>
        <w:t xml:space="preserve"> </w:t>
      </w:r>
      <w:r w:rsidR="00906C70">
        <w:rPr>
          <w:rFonts w:ascii="宋体" w:hAnsi="宋体" w:cs="宋体" w:hint="eastAsia"/>
          <w:b/>
          <w:bCs/>
          <w:sz w:val="32"/>
          <w:szCs w:val="32"/>
        </w:rPr>
        <w:t>二〇二一年</w:t>
      </w:r>
      <w:r w:rsidR="00290903">
        <w:rPr>
          <w:rFonts w:ascii="宋体" w:hAnsi="宋体" w:cs="宋体" w:hint="eastAsia"/>
          <w:b/>
          <w:bCs/>
          <w:sz w:val="32"/>
          <w:szCs w:val="32"/>
        </w:rPr>
        <w:t>六</w:t>
      </w:r>
      <w:r w:rsidR="00906C70">
        <w:rPr>
          <w:rFonts w:ascii="宋体" w:hAnsi="宋体" w:cs="宋体" w:hint="eastAsia"/>
          <w:b/>
          <w:bCs/>
          <w:sz w:val="32"/>
          <w:szCs w:val="32"/>
        </w:rPr>
        <w:t>月</w:t>
      </w:r>
    </w:p>
    <w:p w:rsidR="006110BA" w:rsidRDefault="00906C70">
      <w:pPr>
        <w:ind w:leftChars="114" w:left="239"/>
        <w:jc w:val="center"/>
        <w:rPr>
          <w:rFonts w:ascii="宋体" w:hAnsi="宋体"/>
          <w:b/>
          <w:color w:val="000000"/>
          <w:sz w:val="30"/>
        </w:rPr>
      </w:pPr>
      <w:r>
        <w:rPr>
          <w:rFonts w:ascii="宋体" w:hAnsi="宋体" w:hint="eastAsia"/>
          <w:b/>
          <w:color w:val="000000"/>
          <w:sz w:val="32"/>
          <w:szCs w:val="28"/>
        </w:rPr>
        <w:t xml:space="preserve"> </w:t>
      </w:r>
    </w:p>
    <w:p w:rsidR="006110BA" w:rsidRDefault="006110BA">
      <w:pPr>
        <w:pStyle w:val="1"/>
        <w:keepNext w:val="0"/>
        <w:keepLines w:val="0"/>
        <w:rPr>
          <w:rFonts w:ascii="宋体" w:hAnsi="宋体" w:cs="Arial"/>
          <w:bCs w:val="0"/>
          <w:color w:val="000000"/>
          <w:kern w:val="0"/>
          <w:sz w:val="48"/>
          <w:szCs w:val="36"/>
        </w:rPr>
        <w:sectPr w:rsidR="006110BA">
          <w:headerReference w:type="default" r:id="rId8"/>
          <w:footerReference w:type="default" r:id="rId9"/>
          <w:pgSz w:w="11906" w:h="16838"/>
          <w:pgMar w:top="1440" w:right="1800" w:bottom="1440" w:left="1800" w:header="851" w:footer="992" w:gutter="0"/>
          <w:cols w:space="720"/>
          <w:docGrid w:type="lines" w:linePitch="312"/>
        </w:sectPr>
      </w:pPr>
      <w:bookmarkStart w:id="0" w:name="_Toc328733251"/>
    </w:p>
    <w:p w:rsidR="006110BA" w:rsidRDefault="00906C70">
      <w:pPr>
        <w:pStyle w:val="a7"/>
        <w:rPr>
          <w:sz w:val="48"/>
          <w:szCs w:val="48"/>
        </w:rPr>
      </w:pPr>
      <w:bookmarkStart w:id="1" w:name="_Toc56777535"/>
      <w:r>
        <w:rPr>
          <w:rFonts w:hint="eastAsia"/>
          <w:sz w:val="48"/>
          <w:szCs w:val="48"/>
        </w:rPr>
        <w:lastRenderedPageBreak/>
        <w:t>目</w:t>
      </w:r>
      <w:r>
        <w:rPr>
          <w:rFonts w:hint="eastAsia"/>
          <w:sz w:val="48"/>
          <w:szCs w:val="48"/>
        </w:rPr>
        <w:t xml:space="preserve">   </w:t>
      </w:r>
      <w:r>
        <w:rPr>
          <w:rFonts w:hint="eastAsia"/>
          <w:sz w:val="48"/>
          <w:szCs w:val="48"/>
        </w:rPr>
        <w:t>录</w:t>
      </w:r>
      <w:bookmarkEnd w:id="0"/>
      <w:bookmarkEnd w:id="1"/>
    </w:p>
    <w:p w:rsidR="006110BA" w:rsidRDefault="006110BA">
      <w:pPr>
        <w:ind w:firstLine="420"/>
        <w:rPr>
          <w:rFonts w:ascii="宋体" w:hAnsi="宋体"/>
          <w:color w:val="000000"/>
        </w:rPr>
      </w:pPr>
    </w:p>
    <w:p w:rsidR="006110BA" w:rsidRDefault="00AF3F3D">
      <w:pPr>
        <w:pStyle w:val="10"/>
        <w:rPr>
          <w:noProof/>
          <w:sz w:val="30"/>
          <w:szCs w:val="30"/>
        </w:rPr>
      </w:pPr>
      <w:r>
        <w:rPr>
          <w:rFonts w:ascii="宋体" w:hAnsi="宋体"/>
          <w:b/>
          <w:color w:val="000000"/>
          <w:sz w:val="32"/>
          <w:szCs w:val="32"/>
        </w:rPr>
        <w:fldChar w:fldCharType="begin"/>
      </w:r>
      <w:r w:rsidR="00906C70">
        <w:rPr>
          <w:rFonts w:ascii="宋体" w:hAnsi="宋体"/>
          <w:b/>
          <w:color w:val="000000"/>
          <w:sz w:val="32"/>
          <w:szCs w:val="32"/>
        </w:rPr>
        <w:instrText xml:space="preserve"> </w:instrText>
      </w:r>
      <w:r w:rsidR="00906C70">
        <w:rPr>
          <w:rFonts w:ascii="宋体" w:hAnsi="宋体" w:hint="eastAsia"/>
          <w:b/>
          <w:color w:val="000000"/>
          <w:sz w:val="32"/>
          <w:szCs w:val="32"/>
        </w:rPr>
        <w:instrText>TOC \o "1-1" \h \z \u</w:instrText>
      </w:r>
      <w:r w:rsidR="00906C70">
        <w:rPr>
          <w:rFonts w:ascii="宋体" w:hAnsi="宋体"/>
          <w:b/>
          <w:color w:val="000000"/>
          <w:sz w:val="32"/>
          <w:szCs w:val="32"/>
        </w:rPr>
        <w:instrText xml:space="preserve"> </w:instrText>
      </w:r>
      <w:r>
        <w:rPr>
          <w:rFonts w:ascii="宋体" w:hAnsi="宋体"/>
          <w:b/>
          <w:color w:val="000000"/>
          <w:sz w:val="32"/>
          <w:szCs w:val="32"/>
        </w:rPr>
        <w:fldChar w:fldCharType="separate"/>
      </w:r>
      <w:hyperlink w:anchor="_Toc56777535" w:history="1">
        <w:r w:rsidR="00906C70">
          <w:rPr>
            <w:rStyle w:val="a5"/>
            <w:rFonts w:hint="eastAsia"/>
            <w:noProof/>
            <w:sz w:val="30"/>
            <w:szCs w:val="30"/>
          </w:rPr>
          <w:t>目</w:t>
        </w:r>
        <w:r w:rsidR="00906C70">
          <w:rPr>
            <w:rStyle w:val="a5"/>
            <w:noProof/>
            <w:sz w:val="30"/>
            <w:szCs w:val="30"/>
          </w:rPr>
          <w:t xml:space="preserve">   </w:t>
        </w:r>
        <w:r w:rsidR="00906C70">
          <w:rPr>
            <w:rStyle w:val="a5"/>
            <w:rFonts w:hint="eastAsia"/>
            <w:noProof/>
            <w:sz w:val="30"/>
            <w:szCs w:val="30"/>
          </w:rPr>
          <w:t>录</w:t>
        </w:r>
        <w:r w:rsidR="00906C70">
          <w:rPr>
            <w:noProof/>
            <w:sz w:val="30"/>
            <w:szCs w:val="30"/>
          </w:rPr>
          <w:tab/>
        </w:r>
        <w:r>
          <w:rPr>
            <w:noProof/>
            <w:sz w:val="30"/>
            <w:szCs w:val="30"/>
          </w:rPr>
          <w:fldChar w:fldCharType="begin"/>
        </w:r>
        <w:r w:rsidR="00906C70">
          <w:rPr>
            <w:noProof/>
            <w:sz w:val="30"/>
            <w:szCs w:val="30"/>
          </w:rPr>
          <w:instrText xml:space="preserve"> PAGEREF _Toc56777535 \h </w:instrText>
        </w:r>
        <w:r>
          <w:rPr>
            <w:noProof/>
            <w:sz w:val="30"/>
            <w:szCs w:val="30"/>
          </w:rPr>
        </w:r>
        <w:r>
          <w:rPr>
            <w:noProof/>
            <w:sz w:val="30"/>
            <w:szCs w:val="30"/>
          </w:rPr>
          <w:fldChar w:fldCharType="separate"/>
        </w:r>
        <w:r w:rsidR="00383DCF">
          <w:rPr>
            <w:noProof/>
            <w:sz w:val="30"/>
            <w:szCs w:val="30"/>
          </w:rPr>
          <w:t>2</w:t>
        </w:r>
        <w:r>
          <w:rPr>
            <w:noProof/>
            <w:sz w:val="30"/>
            <w:szCs w:val="30"/>
          </w:rPr>
          <w:fldChar w:fldCharType="end"/>
        </w:r>
      </w:hyperlink>
    </w:p>
    <w:p w:rsidR="006110BA" w:rsidRDefault="00AF3F3D">
      <w:pPr>
        <w:pStyle w:val="10"/>
        <w:rPr>
          <w:noProof/>
          <w:sz w:val="30"/>
          <w:szCs w:val="30"/>
        </w:rPr>
      </w:pPr>
      <w:hyperlink w:anchor="_Toc56777536" w:history="1">
        <w:r w:rsidR="00906C70">
          <w:rPr>
            <w:rStyle w:val="a5"/>
            <w:rFonts w:hint="eastAsia"/>
            <w:noProof/>
            <w:sz w:val="30"/>
            <w:szCs w:val="30"/>
          </w:rPr>
          <w:t>第一部分</w:t>
        </w:r>
        <w:r w:rsidR="00906C70">
          <w:rPr>
            <w:rStyle w:val="a5"/>
            <w:noProof/>
            <w:sz w:val="30"/>
            <w:szCs w:val="30"/>
          </w:rPr>
          <w:t xml:space="preserve"> </w:t>
        </w:r>
        <w:r w:rsidR="00906C70">
          <w:rPr>
            <w:rStyle w:val="a5"/>
            <w:rFonts w:hint="eastAsia"/>
            <w:noProof/>
            <w:sz w:val="30"/>
            <w:szCs w:val="30"/>
          </w:rPr>
          <w:t>招标公告</w:t>
        </w:r>
        <w:r w:rsidR="00906C70">
          <w:rPr>
            <w:noProof/>
            <w:sz w:val="30"/>
            <w:szCs w:val="30"/>
          </w:rPr>
          <w:tab/>
        </w:r>
        <w:r>
          <w:rPr>
            <w:noProof/>
            <w:sz w:val="30"/>
            <w:szCs w:val="30"/>
          </w:rPr>
          <w:fldChar w:fldCharType="begin"/>
        </w:r>
        <w:r w:rsidR="00906C70">
          <w:rPr>
            <w:noProof/>
            <w:sz w:val="30"/>
            <w:szCs w:val="30"/>
          </w:rPr>
          <w:instrText xml:space="preserve"> PAGEREF _Toc56777536 \h </w:instrText>
        </w:r>
        <w:r>
          <w:rPr>
            <w:noProof/>
            <w:sz w:val="30"/>
            <w:szCs w:val="30"/>
          </w:rPr>
        </w:r>
        <w:r>
          <w:rPr>
            <w:noProof/>
            <w:sz w:val="30"/>
            <w:szCs w:val="30"/>
          </w:rPr>
          <w:fldChar w:fldCharType="separate"/>
        </w:r>
        <w:r w:rsidR="00383DCF">
          <w:rPr>
            <w:noProof/>
            <w:sz w:val="30"/>
            <w:szCs w:val="30"/>
          </w:rPr>
          <w:t>3</w:t>
        </w:r>
        <w:r>
          <w:rPr>
            <w:noProof/>
            <w:sz w:val="30"/>
            <w:szCs w:val="30"/>
          </w:rPr>
          <w:fldChar w:fldCharType="end"/>
        </w:r>
      </w:hyperlink>
    </w:p>
    <w:p w:rsidR="006110BA" w:rsidRDefault="00AF3F3D">
      <w:pPr>
        <w:pStyle w:val="10"/>
        <w:rPr>
          <w:noProof/>
          <w:sz w:val="30"/>
          <w:szCs w:val="30"/>
        </w:rPr>
      </w:pPr>
      <w:hyperlink w:anchor="_Toc56777537" w:history="1">
        <w:r w:rsidR="00906C70">
          <w:rPr>
            <w:rStyle w:val="a5"/>
            <w:rFonts w:hint="eastAsia"/>
            <w:noProof/>
            <w:sz w:val="30"/>
            <w:szCs w:val="30"/>
          </w:rPr>
          <w:t>第二部分</w:t>
        </w:r>
        <w:r w:rsidR="00906C70">
          <w:rPr>
            <w:rStyle w:val="a5"/>
            <w:noProof/>
            <w:sz w:val="30"/>
            <w:szCs w:val="30"/>
          </w:rPr>
          <w:t xml:space="preserve"> </w:t>
        </w:r>
        <w:r w:rsidR="00906C70">
          <w:rPr>
            <w:rStyle w:val="a5"/>
            <w:rFonts w:hint="eastAsia"/>
            <w:noProof/>
            <w:sz w:val="30"/>
            <w:szCs w:val="30"/>
          </w:rPr>
          <w:t>投标单位须知</w:t>
        </w:r>
        <w:r w:rsidR="00906C70">
          <w:rPr>
            <w:noProof/>
            <w:sz w:val="30"/>
            <w:szCs w:val="30"/>
          </w:rPr>
          <w:tab/>
        </w:r>
        <w:r>
          <w:rPr>
            <w:noProof/>
            <w:sz w:val="30"/>
            <w:szCs w:val="30"/>
          </w:rPr>
          <w:fldChar w:fldCharType="begin"/>
        </w:r>
        <w:r w:rsidR="00906C70">
          <w:rPr>
            <w:noProof/>
            <w:sz w:val="30"/>
            <w:szCs w:val="30"/>
          </w:rPr>
          <w:instrText xml:space="preserve"> PAGEREF _Toc56777537 \h </w:instrText>
        </w:r>
        <w:r>
          <w:rPr>
            <w:noProof/>
            <w:sz w:val="30"/>
            <w:szCs w:val="30"/>
          </w:rPr>
        </w:r>
        <w:r>
          <w:rPr>
            <w:noProof/>
            <w:sz w:val="30"/>
            <w:szCs w:val="30"/>
          </w:rPr>
          <w:fldChar w:fldCharType="separate"/>
        </w:r>
        <w:r w:rsidR="00383DCF">
          <w:rPr>
            <w:noProof/>
            <w:sz w:val="30"/>
            <w:szCs w:val="30"/>
          </w:rPr>
          <w:t>6</w:t>
        </w:r>
        <w:r>
          <w:rPr>
            <w:noProof/>
            <w:sz w:val="30"/>
            <w:szCs w:val="30"/>
          </w:rPr>
          <w:fldChar w:fldCharType="end"/>
        </w:r>
      </w:hyperlink>
    </w:p>
    <w:p w:rsidR="006110BA" w:rsidRDefault="00AF3F3D">
      <w:pPr>
        <w:pStyle w:val="10"/>
        <w:rPr>
          <w:noProof/>
          <w:sz w:val="30"/>
          <w:szCs w:val="30"/>
        </w:rPr>
      </w:pPr>
      <w:hyperlink w:anchor="_Toc56777538" w:history="1">
        <w:r w:rsidR="00906C70">
          <w:rPr>
            <w:rStyle w:val="a5"/>
            <w:rFonts w:hint="eastAsia"/>
            <w:noProof/>
            <w:sz w:val="30"/>
            <w:szCs w:val="30"/>
          </w:rPr>
          <w:t>第三部分</w:t>
        </w:r>
        <w:r w:rsidR="00906C70">
          <w:rPr>
            <w:rStyle w:val="a5"/>
            <w:noProof/>
            <w:sz w:val="30"/>
            <w:szCs w:val="30"/>
          </w:rPr>
          <w:t xml:space="preserve"> </w:t>
        </w:r>
        <w:r w:rsidR="00906C70">
          <w:rPr>
            <w:rStyle w:val="a5"/>
            <w:rFonts w:hint="eastAsia"/>
            <w:noProof/>
            <w:sz w:val="30"/>
            <w:szCs w:val="30"/>
          </w:rPr>
          <w:t>招标要求及技术参数</w:t>
        </w:r>
        <w:r w:rsidR="00906C70">
          <w:rPr>
            <w:noProof/>
            <w:sz w:val="30"/>
            <w:szCs w:val="30"/>
          </w:rPr>
          <w:tab/>
        </w:r>
        <w:r>
          <w:rPr>
            <w:noProof/>
            <w:sz w:val="30"/>
            <w:szCs w:val="30"/>
          </w:rPr>
          <w:fldChar w:fldCharType="begin"/>
        </w:r>
        <w:r w:rsidR="00906C70">
          <w:rPr>
            <w:noProof/>
            <w:sz w:val="30"/>
            <w:szCs w:val="30"/>
          </w:rPr>
          <w:instrText xml:space="preserve"> PAGEREF _Toc56777538 \h </w:instrText>
        </w:r>
        <w:r>
          <w:rPr>
            <w:noProof/>
            <w:sz w:val="30"/>
            <w:szCs w:val="30"/>
          </w:rPr>
        </w:r>
        <w:r>
          <w:rPr>
            <w:noProof/>
            <w:sz w:val="30"/>
            <w:szCs w:val="30"/>
          </w:rPr>
          <w:fldChar w:fldCharType="separate"/>
        </w:r>
        <w:r w:rsidR="00383DCF">
          <w:rPr>
            <w:noProof/>
            <w:sz w:val="30"/>
            <w:szCs w:val="30"/>
          </w:rPr>
          <w:t>31</w:t>
        </w:r>
        <w:r>
          <w:rPr>
            <w:noProof/>
            <w:sz w:val="30"/>
            <w:szCs w:val="30"/>
          </w:rPr>
          <w:fldChar w:fldCharType="end"/>
        </w:r>
      </w:hyperlink>
    </w:p>
    <w:p w:rsidR="006110BA" w:rsidRDefault="00AF3F3D">
      <w:pPr>
        <w:pStyle w:val="10"/>
        <w:rPr>
          <w:noProof/>
          <w:sz w:val="30"/>
          <w:szCs w:val="30"/>
        </w:rPr>
      </w:pPr>
      <w:hyperlink w:anchor="_Toc56777539" w:history="1">
        <w:r w:rsidR="00906C70">
          <w:rPr>
            <w:rStyle w:val="a5"/>
            <w:rFonts w:ascii="宋体" w:hAnsi="宋体" w:hint="eastAsia"/>
            <w:noProof/>
            <w:sz w:val="30"/>
            <w:szCs w:val="30"/>
          </w:rPr>
          <w:t>第四部分</w:t>
        </w:r>
        <w:r w:rsidR="00906C70">
          <w:rPr>
            <w:rStyle w:val="a5"/>
            <w:rFonts w:ascii="宋体" w:hAnsi="宋体"/>
            <w:noProof/>
            <w:sz w:val="30"/>
            <w:szCs w:val="30"/>
          </w:rPr>
          <w:t xml:space="preserve"> </w:t>
        </w:r>
        <w:r w:rsidR="00906C70">
          <w:rPr>
            <w:rStyle w:val="a5"/>
            <w:rFonts w:hint="eastAsia"/>
            <w:noProof/>
            <w:sz w:val="30"/>
            <w:szCs w:val="30"/>
          </w:rPr>
          <w:t>商务及合同主要条款</w:t>
        </w:r>
        <w:r w:rsidR="00906C70">
          <w:rPr>
            <w:noProof/>
            <w:sz w:val="30"/>
            <w:szCs w:val="30"/>
          </w:rPr>
          <w:tab/>
        </w:r>
        <w:r>
          <w:rPr>
            <w:noProof/>
            <w:sz w:val="30"/>
            <w:szCs w:val="30"/>
          </w:rPr>
          <w:fldChar w:fldCharType="begin"/>
        </w:r>
        <w:r w:rsidR="00906C70">
          <w:rPr>
            <w:noProof/>
            <w:sz w:val="30"/>
            <w:szCs w:val="30"/>
          </w:rPr>
          <w:instrText xml:space="preserve"> PAGEREF _Toc56777539 \h </w:instrText>
        </w:r>
        <w:r>
          <w:rPr>
            <w:noProof/>
            <w:sz w:val="30"/>
            <w:szCs w:val="30"/>
          </w:rPr>
        </w:r>
        <w:r>
          <w:rPr>
            <w:noProof/>
            <w:sz w:val="30"/>
            <w:szCs w:val="30"/>
          </w:rPr>
          <w:fldChar w:fldCharType="separate"/>
        </w:r>
        <w:r w:rsidR="00383DCF">
          <w:rPr>
            <w:noProof/>
            <w:sz w:val="30"/>
            <w:szCs w:val="30"/>
          </w:rPr>
          <w:t>67</w:t>
        </w:r>
        <w:r>
          <w:rPr>
            <w:noProof/>
            <w:sz w:val="30"/>
            <w:szCs w:val="30"/>
          </w:rPr>
          <w:fldChar w:fldCharType="end"/>
        </w:r>
      </w:hyperlink>
    </w:p>
    <w:p w:rsidR="006110BA" w:rsidRDefault="00AF3F3D">
      <w:pPr>
        <w:pStyle w:val="10"/>
        <w:rPr>
          <w:noProof/>
          <w:sz w:val="30"/>
          <w:szCs w:val="30"/>
        </w:rPr>
      </w:pPr>
      <w:hyperlink w:anchor="_Toc56777540" w:history="1">
        <w:r w:rsidR="00906C70">
          <w:rPr>
            <w:rStyle w:val="a5"/>
            <w:rFonts w:hint="eastAsia"/>
            <w:noProof/>
            <w:sz w:val="30"/>
            <w:szCs w:val="30"/>
          </w:rPr>
          <w:t>商务及合同主要条款</w:t>
        </w:r>
        <w:r w:rsidR="00906C70">
          <w:rPr>
            <w:noProof/>
            <w:sz w:val="30"/>
            <w:szCs w:val="30"/>
          </w:rPr>
          <w:tab/>
        </w:r>
        <w:r>
          <w:rPr>
            <w:noProof/>
            <w:sz w:val="30"/>
            <w:szCs w:val="30"/>
          </w:rPr>
          <w:fldChar w:fldCharType="begin"/>
        </w:r>
        <w:r w:rsidR="00906C70">
          <w:rPr>
            <w:noProof/>
            <w:sz w:val="30"/>
            <w:szCs w:val="30"/>
          </w:rPr>
          <w:instrText xml:space="preserve"> PAGEREF _Toc56777540 \h </w:instrText>
        </w:r>
        <w:r>
          <w:rPr>
            <w:noProof/>
            <w:sz w:val="30"/>
            <w:szCs w:val="30"/>
          </w:rPr>
        </w:r>
        <w:r>
          <w:rPr>
            <w:noProof/>
            <w:sz w:val="30"/>
            <w:szCs w:val="30"/>
          </w:rPr>
          <w:fldChar w:fldCharType="separate"/>
        </w:r>
        <w:r w:rsidR="00383DCF">
          <w:rPr>
            <w:noProof/>
            <w:sz w:val="30"/>
            <w:szCs w:val="30"/>
          </w:rPr>
          <w:t>68</w:t>
        </w:r>
        <w:r>
          <w:rPr>
            <w:noProof/>
            <w:sz w:val="30"/>
            <w:szCs w:val="30"/>
          </w:rPr>
          <w:fldChar w:fldCharType="end"/>
        </w:r>
      </w:hyperlink>
    </w:p>
    <w:p w:rsidR="006110BA" w:rsidRDefault="00AF3F3D">
      <w:pPr>
        <w:pStyle w:val="10"/>
        <w:rPr>
          <w:noProof/>
          <w:szCs w:val="22"/>
        </w:rPr>
      </w:pPr>
      <w:hyperlink w:anchor="_Toc56777541" w:history="1">
        <w:r w:rsidR="00906C70">
          <w:rPr>
            <w:rStyle w:val="a5"/>
            <w:rFonts w:hint="eastAsia"/>
            <w:noProof/>
            <w:sz w:val="30"/>
            <w:szCs w:val="30"/>
          </w:rPr>
          <w:t>第五部分</w:t>
        </w:r>
        <w:r w:rsidR="00906C70">
          <w:rPr>
            <w:rStyle w:val="a5"/>
            <w:noProof/>
            <w:sz w:val="30"/>
            <w:szCs w:val="30"/>
          </w:rPr>
          <w:t xml:space="preserve"> </w:t>
        </w:r>
        <w:r w:rsidR="00906C70">
          <w:rPr>
            <w:rStyle w:val="a5"/>
            <w:rFonts w:hint="eastAsia"/>
            <w:noProof/>
            <w:sz w:val="30"/>
            <w:szCs w:val="30"/>
          </w:rPr>
          <w:t>投标文件格式</w:t>
        </w:r>
        <w:r w:rsidR="00906C70">
          <w:rPr>
            <w:noProof/>
            <w:sz w:val="30"/>
            <w:szCs w:val="30"/>
          </w:rPr>
          <w:tab/>
        </w:r>
        <w:r>
          <w:rPr>
            <w:noProof/>
            <w:sz w:val="30"/>
            <w:szCs w:val="30"/>
          </w:rPr>
          <w:fldChar w:fldCharType="begin"/>
        </w:r>
        <w:r w:rsidR="00906C70">
          <w:rPr>
            <w:noProof/>
            <w:sz w:val="30"/>
            <w:szCs w:val="30"/>
          </w:rPr>
          <w:instrText xml:space="preserve"> PAGEREF _Toc56777541 \h </w:instrText>
        </w:r>
        <w:r>
          <w:rPr>
            <w:noProof/>
            <w:sz w:val="30"/>
            <w:szCs w:val="30"/>
          </w:rPr>
        </w:r>
        <w:r>
          <w:rPr>
            <w:noProof/>
            <w:sz w:val="30"/>
            <w:szCs w:val="30"/>
          </w:rPr>
          <w:fldChar w:fldCharType="separate"/>
        </w:r>
        <w:r w:rsidR="00383DCF">
          <w:rPr>
            <w:noProof/>
            <w:sz w:val="30"/>
            <w:szCs w:val="30"/>
          </w:rPr>
          <w:t>73</w:t>
        </w:r>
        <w:r>
          <w:rPr>
            <w:noProof/>
            <w:sz w:val="30"/>
            <w:szCs w:val="30"/>
          </w:rPr>
          <w:fldChar w:fldCharType="end"/>
        </w:r>
      </w:hyperlink>
    </w:p>
    <w:p w:rsidR="006110BA" w:rsidRDefault="00AF3F3D">
      <w:pPr>
        <w:spacing w:line="480" w:lineRule="auto"/>
        <w:jc w:val="center"/>
        <w:outlineLvl w:val="0"/>
        <w:rPr>
          <w:rFonts w:ascii="宋体" w:hAnsi="宋体"/>
          <w:b/>
          <w:color w:val="000000"/>
          <w:sz w:val="32"/>
          <w:szCs w:val="28"/>
        </w:rPr>
      </w:pPr>
      <w:r>
        <w:rPr>
          <w:rFonts w:ascii="宋体" w:hAnsi="宋体"/>
          <w:b/>
          <w:color w:val="000000"/>
          <w:sz w:val="32"/>
          <w:szCs w:val="32"/>
        </w:rPr>
        <w:fldChar w:fldCharType="end"/>
      </w:r>
    </w:p>
    <w:p w:rsidR="006110BA" w:rsidRDefault="006110BA">
      <w:pPr>
        <w:spacing w:line="480" w:lineRule="auto"/>
        <w:jc w:val="center"/>
        <w:outlineLvl w:val="0"/>
        <w:rPr>
          <w:rFonts w:ascii="宋体" w:hAnsi="宋体"/>
          <w:b/>
          <w:color w:val="000000"/>
          <w:sz w:val="32"/>
          <w:szCs w:val="28"/>
        </w:rPr>
      </w:pPr>
    </w:p>
    <w:p w:rsidR="006110BA" w:rsidRDefault="006110BA">
      <w:pPr>
        <w:spacing w:line="480" w:lineRule="auto"/>
        <w:jc w:val="center"/>
        <w:outlineLvl w:val="0"/>
        <w:rPr>
          <w:rFonts w:ascii="宋体" w:hAnsi="宋体"/>
          <w:b/>
          <w:color w:val="000000"/>
          <w:sz w:val="32"/>
          <w:szCs w:val="28"/>
        </w:rPr>
      </w:pPr>
    </w:p>
    <w:p w:rsidR="006110BA" w:rsidRDefault="006110BA">
      <w:pPr>
        <w:spacing w:line="480" w:lineRule="auto"/>
        <w:jc w:val="center"/>
        <w:outlineLvl w:val="0"/>
        <w:rPr>
          <w:rFonts w:ascii="宋体" w:hAnsi="宋体"/>
          <w:b/>
          <w:color w:val="000000"/>
          <w:sz w:val="32"/>
          <w:szCs w:val="28"/>
        </w:rPr>
      </w:pPr>
    </w:p>
    <w:p w:rsidR="006110BA" w:rsidRDefault="006110BA">
      <w:pPr>
        <w:rPr>
          <w:rFonts w:ascii="宋体" w:hAnsi="宋体"/>
          <w:b/>
          <w:color w:val="000000"/>
          <w:sz w:val="32"/>
          <w:szCs w:val="28"/>
        </w:rPr>
      </w:pPr>
    </w:p>
    <w:p w:rsidR="006110BA" w:rsidRDefault="006110BA">
      <w:pPr>
        <w:spacing w:line="480" w:lineRule="auto"/>
        <w:jc w:val="center"/>
        <w:outlineLvl w:val="0"/>
        <w:rPr>
          <w:rFonts w:ascii="宋体" w:hAnsi="宋体"/>
          <w:b/>
          <w:color w:val="000000"/>
          <w:sz w:val="32"/>
          <w:szCs w:val="28"/>
        </w:rPr>
      </w:pPr>
    </w:p>
    <w:p w:rsidR="006110BA" w:rsidRDefault="006110BA">
      <w:pPr>
        <w:spacing w:line="480" w:lineRule="auto"/>
        <w:jc w:val="center"/>
        <w:outlineLvl w:val="0"/>
        <w:rPr>
          <w:rFonts w:ascii="宋体" w:hAnsi="宋体"/>
          <w:b/>
          <w:color w:val="000000"/>
          <w:sz w:val="32"/>
          <w:szCs w:val="28"/>
        </w:rPr>
      </w:pPr>
    </w:p>
    <w:p w:rsidR="006110BA" w:rsidRDefault="006110BA">
      <w:pPr>
        <w:spacing w:line="480" w:lineRule="auto"/>
        <w:jc w:val="center"/>
        <w:outlineLvl w:val="0"/>
        <w:rPr>
          <w:rFonts w:ascii="宋体" w:hAnsi="宋体"/>
          <w:b/>
          <w:color w:val="000000"/>
          <w:sz w:val="32"/>
          <w:szCs w:val="28"/>
        </w:rPr>
      </w:pPr>
    </w:p>
    <w:p w:rsidR="006110BA" w:rsidRDefault="006110BA">
      <w:pPr>
        <w:spacing w:line="480" w:lineRule="auto"/>
        <w:jc w:val="center"/>
        <w:outlineLvl w:val="0"/>
        <w:rPr>
          <w:rFonts w:ascii="宋体" w:hAnsi="宋体"/>
          <w:b/>
          <w:color w:val="000000"/>
          <w:sz w:val="32"/>
          <w:szCs w:val="28"/>
        </w:rPr>
      </w:pPr>
    </w:p>
    <w:p w:rsidR="006110BA" w:rsidRDefault="006110BA">
      <w:pPr>
        <w:spacing w:line="480" w:lineRule="auto"/>
        <w:jc w:val="center"/>
        <w:outlineLvl w:val="0"/>
        <w:rPr>
          <w:rFonts w:ascii="宋体" w:hAnsi="宋体"/>
          <w:b/>
          <w:color w:val="000000"/>
          <w:sz w:val="32"/>
          <w:szCs w:val="28"/>
        </w:rPr>
      </w:pPr>
    </w:p>
    <w:p w:rsidR="006110BA" w:rsidRDefault="006110BA">
      <w:pPr>
        <w:spacing w:line="480" w:lineRule="auto"/>
        <w:jc w:val="center"/>
        <w:outlineLvl w:val="0"/>
        <w:rPr>
          <w:rFonts w:ascii="宋体" w:hAnsi="宋体"/>
          <w:b/>
          <w:color w:val="000000"/>
          <w:sz w:val="32"/>
          <w:szCs w:val="28"/>
        </w:rPr>
      </w:pPr>
    </w:p>
    <w:p w:rsidR="006110BA" w:rsidRDefault="006110BA">
      <w:pPr>
        <w:spacing w:line="480" w:lineRule="auto"/>
        <w:jc w:val="center"/>
        <w:outlineLvl w:val="0"/>
        <w:rPr>
          <w:rFonts w:ascii="宋体" w:hAnsi="宋体"/>
          <w:b/>
          <w:color w:val="000000"/>
          <w:sz w:val="32"/>
          <w:szCs w:val="28"/>
        </w:rPr>
      </w:pPr>
    </w:p>
    <w:p w:rsidR="006110BA" w:rsidRDefault="006110BA">
      <w:pPr>
        <w:spacing w:line="480" w:lineRule="auto"/>
        <w:outlineLvl w:val="0"/>
        <w:rPr>
          <w:rFonts w:ascii="宋体" w:hAnsi="宋体"/>
          <w:b/>
          <w:color w:val="000000"/>
          <w:sz w:val="32"/>
          <w:szCs w:val="30"/>
        </w:rPr>
      </w:pPr>
    </w:p>
    <w:p w:rsidR="006110BA" w:rsidRDefault="00906C70">
      <w:pPr>
        <w:pStyle w:val="a7"/>
        <w:rPr>
          <w:sz w:val="28"/>
          <w:szCs w:val="28"/>
        </w:rPr>
      </w:pPr>
      <w:r>
        <w:rPr>
          <w:rFonts w:hint="eastAsia"/>
          <w:szCs w:val="30"/>
        </w:rPr>
        <w:t xml:space="preserve"> </w:t>
      </w:r>
      <w:bookmarkStart w:id="2" w:name="_Toc56777536"/>
      <w:r>
        <w:rPr>
          <w:rFonts w:hint="eastAsia"/>
        </w:rPr>
        <w:t>第一部分</w:t>
      </w:r>
      <w:r>
        <w:rPr>
          <w:rFonts w:hint="eastAsia"/>
        </w:rPr>
        <w:t xml:space="preserve"> </w:t>
      </w:r>
      <w:r>
        <w:rPr>
          <w:rFonts w:hint="eastAsia"/>
        </w:rPr>
        <w:t>招标公告</w:t>
      </w:r>
      <w:bookmarkEnd w:id="2"/>
      <w:r>
        <w:rPr>
          <w:rFonts w:cs="宋体" w:hint="eastAsia"/>
          <w:kern w:val="0"/>
          <w:sz w:val="24"/>
        </w:rPr>
        <w:t xml:space="preserve"> </w:t>
      </w:r>
    </w:p>
    <w:p w:rsidR="006110BA" w:rsidRDefault="00906C70">
      <w:pPr>
        <w:pStyle w:val="af7"/>
        <w:spacing w:before="0" w:beforeAutospacing="0" w:after="0" w:afterAutospacing="0" w:line="360" w:lineRule="exact"/>
        <w:ind w:firstLine="482"/>
      </w:pPr>
      <w:bookmarkStart w:id="3" w:name="OLE_LINK1"/>
      <w:r>
        <w:rPr>
          <w:rFonts w:hint="eastAsia"/>
        </w:rPr>
        <w:t>中科标禾工程项目管理有限公司受安康市市场监督管理局的委托，经政府采购管理部门批准，按照政府采购程序，对</w:t>
      </w:r>
      <w:r w:rsidR="001D7B47">
        <w:rPr>
          <w:rFonts w:hint="eastAsia"/>
          <w:b/>
        </w:rPr>
        <w:t>安康市食品药品检验检测中心实验室装修及设备安装(二次)</w:t>
      </w:r>
      <w:r>
        <w:rPr>
          <w:rFonts w:hint="eastAsia"/>
          <w:color w:val="000000"/>
        </w:rPr>
        <w:t>项目</w:t>
      </w:r>
      <w:r>
        <w:rPr>
          <w:rFonts w:hint="eastAsia"/>
        </w:rPr>
        <w:t>进行公开招标，欢迎符合资格条件的、有能力提供本项目所需服务的供应商申请人参加投标。</w:t>
      </w:r>
    </w:p>
    <w:p w:rsidR="006110BA" w:rsidRDefault="00906C70">
      <w:pPr>
        <w:pStyle w:val="af7"/>
        <w:spacing w:before="0" w:beforeAutospacing="0" w:after="0" w:afterAutospacing="0" w:line="360" w:lineRule="exact"/>
        <w:ind w:firstLine="482"/>
      </w:pPr>
      <w:r>
        <w:rPr>
          <w:rFonts w:hint="eastAsia"/>
        </w:rPr>
        <w:t>一、采购项目名称：</w:t>
      </w:r>
      <w:r w:rsidR="001D7B47">
        <w:rPr>
          <w:rFonts w:hint="eastAsia"/>
          <w:b/>
        </w:rPr>
        <w:t>安康市食品药品检验检测中心实验室装修及设备安装(二次)</w:t>
      </w:r>
    </w:p>
    <w:p w:rsidR="006110BA" w:rsidRDefault="00906C70">
      <w:pPr>
        <w:pStyle w:val="af7"/>
        <w:spacing w:before="0" w:beforeAutospacing="0" w:after="0" w:afterAutospacing="0" w:line="360" w:lineRule="exact"/>
        <w:ind w:firstLine="482"/>
      </w:pPr>
      <w:r>
        <w:rPr>
          <w:rFonts w:hint="eastAsia"/>
        </w:rPr>
        <w:t>二、采购项目编号：</w:t>
      </w:r>
      <w:r w:rsidR="001D7B47">
        <w:rPr>
          <w:rFonts w:hint="eastAsia"/>
        </w:rPr>
        <w:t>ZKBH2021-SAK-007</w:t>
      </w:r>
    </w:p>
    <w:p w:rsidR="006110BA" w:rsidRDefault="00906C70">
      <w:pPr>
        <w:pStyle w:val="af7"/>
        <w:spacing w:before="0" w:beforeAutospacing="0" w:after="0" w:afterAutospacing="0" w:line="360" w:lineRule="exact"/>
        <w:ind w:firstLine="482"/>
      </w:pPr>
      <w:r>
        <w:rPr>
          <w:rFonts w:hint="eastAsia"/>
        </w:rPr>
        <w:t>三、采购人名称：安康市市场监督管理局</w:t>
      </w:r>
    </w:p>
    <w:p w:rsidR="006110BA" w:rsidRDefault="00906C70">
      <w:pPr>
        <w:pStyle w:val="af7"/>
        <w:spacing w:before="0" w:beforeAutospacing="0" w:after="0" w:afterAutospacing="0" w:line="360" w:lineRule="exact"/>
        <w:ind w:firstLineChars="400" w:firstLine="960"/>
        <w:rPr>
          <w:color w:val="000000"/>
        </w:rPr>
      </w:pPr>
      <w:r>
        <w:rPr>
          <w:rFonts w:hint="eastAsia"/>
          <w:color w:val="000000"/>
        </w:rPr>
        <w:t>地      址：安康市南环路</w:t>
      </w:r>
    </w:p>
    <w:p w:rsidR="006110BA" w:rsidRDefault="00906C70">
      <w:pPr>
        <w:pStyle w:val="af7"/>
        <w:spacing w:before="0" w:beforeAutospacing="0" w:after="0" w:afterAutospacing="0" w:line="360" w:lineRule="exact"/>
        <w:ind w:firstLineChars="400" w:firstLine="960"/>
      </w:pPr>
      <w:r>
        <w:rPr>
          <w:rFonts w:hint="eastAsia"/>
        </w:rPr>
        <w:t>联  系  人：王立鹏</w:t>
      </w:r>
    </w:p>
    <w:p w:rsidR="006110BA" w:rsidRDefault="00906C70">
      <w:pPr>
        <w:pStyle w:val="af7"/>
        <w:spacing w:before="0" w:beforeAutospacing="0" w:after="0" w:afterAutospacing="0" w:line="360" w:lineRule="exact"/>
        <w:ind w:firstLineChars="400" w:firstLine="960"/>
      </w:pPr>
      <w:r>
        <w:rPr>
          <w:rFonts w:hint="eastAsia"/>
        </w:rPr>
        <w:t>联系方式：18709159977</w:t>
      </w:r>
    </w:p>
    <w:p w:rsidR="006110BA" w:rsidRDefault="00906C70">
      <w:pPr>
        <w:pStyle w:val="af7"/>
        <w:spacing w:before="0" w:beforeAutospacing="0" w:after="0" w:afterAutospacing="0" w:line="360" w:lineRule="exact"/>
        <w:ind w:firstLine="482"/>
        <w:rPr>
          <w:color w:val="000000"/>
        </w:rPr>
      </w:pPr>
      <w:r>
        <w:rPr>
          <w:rFonts w:hint="eastAsia"/>
          <w:color w:val="000000"/>
        </w:rPr>
        <w:t xml:space="preserve">四、采购代理机构名称：中科标禾工程项目管理有限公司  </w:t>
      </w:r>
    </w:p>
    <w:p w:rsidR="006110BA" w:rsidRDefault="00906C70">
      <w:pPr>
        <w:pStyle w:val="af7"/>
        <w:spacing w:before="0" w:beforeAutospacing="0" w:after="0" w:afterAutospacing="0" w:line="360" w:lineRule="exact"/>
        <w:ind w:firstLineChars="400" w:firstLine="960"/>
        <w:rPr>
          <w:color w:val="000000"/>
        </w:rPr>
      </w:pPr>
      <w:r>
        <w:rPr>
          <w:rFonts w:hint="eastAsia"/>
          <w:color w:val="000000"/>
        </w:rPr>
        <w:t>地  址：安康市金洲城北二区16号楼9单元101室</w:t>
      </w:r>
    </w:p>
    <w:p w:rsidR="006110BA" w:rsidRDefault="00906C70">
      <w:pPr>
        <w:pStyle w:val="af7"/>
        <w:spacing w:before="0" w:beforeAutospacing="0" w:after="0" w:afterAutospacing="0" w:line="360" w:lineRule="exact"/>
        <w:ind w:firstLineChars="400" w:firstLine="960"/>
        <w:rPr>
          <w:color w:val="000000"/>
        </w:rPr>
      </w:pPr>
      <w:r>
        <w:rPr>
          <w:rFonts w:hint="eastAsia"/>
          <w:color w:val="000000"/>
        </w:rPr>
        <w:t>联系人：</w:t>
      </w:r>
      <w:r w:rsidR="001D7B47">
        <w:rPr>
          <w:rFonts w:hint="eastAsia"/>
          <w:color w:val="000000"/>
        </w:rPr>
        <w:t>徐欣</w:t>
      </w:r>
      <w:r>
        <w:rPr>
          <w:rFonts w:hint="eastAsia"/>
          <w:color w:val="000000"/>
        </w:rPr>
        <w:t xml:space="preserve">0915-8168819  </w:t>
      </w:r>
    </w:p>
    <w:p w:rsidR="006110BA" w:rsidRDefault="00906C70">
      <w:pPr>
        <w:pStyle w:val="af7"/>
        <w:numPr>
          <w:ilvl w:val="0"/>
          <w:numId w:val="2"/>
        </w:numPr>
        <w:spacing w:before="0" w:beforeAutospacing="0" w:after="0" w:afterAutospacing="0" w:line="360" w:lineRule="exact"/>
        <w:rPr>
          <w:color w:val="000000"/>
        </w:rPr>
      </w:pPr>
      <w:r>
        <w:rPr>
          <w:rFonts w:hint="eastAsia"/>
          <w:b/>
          <w:bCs/>
          <w:color w:val="000000"/>
        </w:rPr>
        <w:t>采购内容和要求</w:t>
      </w:r>
      <w:r>
        <w:rPr>
          <w:rFonts w:hint="eastAsia"/>
          <w:color w:val="000000"/>
        </w:rPr>
        <w:t>：</w:t>
      </w:r>
    </w:p>
    <w:p w:rsidR="006110BA" w:rsidRDefault="00906C70">
      <w:pPr>
        <w:pStyle w:val="af7"/>
        <w:spacing w:before="0" w:beforeAutospacing="0" w:after="0" w:afterAutospacing="0" w:line="360" w:lineRule="exact"/>
        <w:ind w:firstLine="482"/>
      </w:pPr>
      <w:r>
        <w:rPr>
          <w:rFonts w:hint="eastAsia"/>
          <w:color w:val="000000"/>
        </w:rPr>
        <w:t>采购内容：</w:t>
      </w:r>
      <w:r>
        <w:rPr>
          <w:rFonts w:hint="eastAsia"/>
          <w:b/>
        </w:rPr>
        <w:t>实验大楼装饰（地上六层，共建筑面积3862㎡），实验设备及空调系统、（A+B）级无菌室、（A+C）微生物、P2实验室、PCR实验室等辅助实验用房系统、新风系统、排风系统、强电系统、弱电系统、BIM综合管理平台系统、给排水系统、废水、废气处理系统、实验室特用气体系统、消防系统、实验室专用纯水系统等工程内容的设备材料的供货及安装，系统调试、检测和验收及质保服务，具体内容详见招标文件、图纸及工程量清单。</w:t>
      </w:r>
    </w:p>
    <w:p w:rsidR="006110BA" w:rsidRDefault="00906C70">
      <w:pPr>
        <w:pStyle w:val="af7"/>
        <w:spacing w:before="0" w:beforeAutospacing="0" w:after="0" w:afterAutospacing="0" w:line="360" w:lineRule="exact"/>
        <w:ind w:firstLine="482"/>
        <w:rPr>
          <w:color w:val="000000"/>
        </w:rPr>
      </w:pPr>
      <w:r>
        <w:rPr>
          <w:rFonts w:hint="eastAsia"/>
          <w:color w:val="000000"/>
        </w:rPr>
        <w:t>项目用途：用于</w:t>
      </w:r>
      <w:r w:rsidR="001D7B47">
        <w:rPr>
          <w:rFonts w:hint="eastAsia"/>
          <w:b/>
        </w:rPr>
        <w:t>安康市食品药品检验检测中心实验室装修及设备安装(二次)</w:t>
      </w:r>
    </w:p>
    <w:p w:rsidR="006110BA" w:rsidRDefault="00906C70">
      <w:pPr>
        <w:pStyle w:val="af7"/>
        <w:spacing w:before="0" w:beforeAutospacing="0" w:after="0" w:afterAutospacing="0" w:line="360" w:lineRule="exact"/>
        <w:ind w:firstLine="482"/>
        <w:rPr>
          <w:color w:val="000000"/>
        </w:rPr>
      </w:pPr>
      <w:r>
        <w:rPr>
          <w:rFonts w:hint="eastAsia"/>
          <w:color w:val="000000"/>
        </w:rPr>
        <w:t>项目性质：财政资金</w:t>
      </w:r>
    </w:p>
    <w:p w:rsidR="006110BA" w:rsidRDefault="00906C70">
      <w:pPr>
        <w:pStyle w:val="af7"/>
        <w:spacing w:before="0" w:beforeAutospacing="0" w:after="0" w:afterAutospacing="0" w:line="360" w:lineRule="exact"/>
        <w:ind w:firstLine="482"/>
      </w:pPr>
      <w:r>
        <w:rPr>
          <w:rFonts w:hint="eastAsia"/>
        </w:rPr>
        <w:t>采购预算：</w:t>
      </w:r>
      <w:r>
        <w:t>10,546,700.00</w:t>
      </w:r>
      <w:r>
        <w:rPr>
          <w:rFonts w:hint="eastAsia"/>
        </w:rPr>
        <w:t>元</w:t>
      </w:r>
    </w:p>
    <w:p w:rsidR="006110BA" w:rsidRDefault="00906C70">
      <w:pPr>
        <w:pStyle w:val="af7"/>
        <w:spacing w:before="0" w:beforeAutospacing="0" w:after="0" w:afterAutospacing="0" w:line="360" w:lineRule="exact"/>
      </w:pPr>
      <w:r>
        <w:rPr>
          <w:rFonts w:hint="eastAsia"/>
          <w:b/>
          <w:bCs/>
          <w:color w:val="000000"/>
        </w:rPr>
        <w:t>六、供应商资格要求：</w:t>
      </w:r>
    </w:p>
    <w:p w:rsidR="006110BA" w:rsidRDefault="00906C70">
      <w:pPr>
        <w:spacing w:line="440" w:lineRule="exact"/>
        <w:rPr>
          <w:rFonts w:hAnsi="宋体"/>
          <w:sz w:val="24"/>
        </w:rPr>
      </w:pPr>
      <w:r>
        <w:rPr>
          <w:rFonts w:hAnsi="宋体" w:hint="eastAsia"/>
          <w:sz w:val="24"/>
        </w:rPr>
        <w:t>1</w:t>
      </w:r>
      <w:r>
        <w:rPr>
          <w:rFonts w:hAnsi="宋体" w:hint="eastAsia"/>
          <w:sz w:val="24"/>
        </w:rPr>
        <w:t>、基本资格条件：符合《中华人民共和国政府采购法》第二十二条的规定；</w:t>
      </w:r>
    </w:p>
    <w:p w:rsidR="006110BA" w:rsidRDefault="00906C70">
      <w:pPr>
        <w:spacing w:line="440" w:lineRule="exact"/>
        <w:rPr>
          <w:rFonts w:hAnsi="宋体"/>
          <w:sz w:val="24"/>
        </w:rPr>
      </w:pPr>
      <w:r>
        <w:rPr>
          <w:rFonts w:hAnsi="宋体" w:hint="eastAsia"/>
          <w:sz w:val="24"/>
        </w:rPr>
        <w:t>2</w:t>
      </w:r>
      <w:r>
        <w:rPr>
          <w:rFonts w:hAnsi="宋体" w:hint="eastAsia"/>
          <w:sz w:val="24"/>
        </w:rPr>
        <w:t>、特定资格条件：</w:t>
      </w:r>
    </w:p>
    <w:p w:rsidR="006110BA" w:rsidRDefault="00544075">
      <w:pPr>
        <w:spacing w:line="440" w:lineRule="exact"/>
        <w:ind w:firstLineChars="150" w:firstLine="360"/>
        <w:rPr>
          <w:rFonts w:hAnsi="宋体"/>
          <w:sz w:val="24"/>
        </w:rPr>
      </w:pPr>
      <w:r>
        <w:rPr>
          <w:rFonts w:hAnsi="宋体" w:hint="eastAsia"/>
          <w:sz w:val="24"/>
        </w:rPr>
        <w:t>（</w:t>
      </w:r>
      <w:r w:rsidR="00906C70">
        <w:rPr>
          <w:rFonts w:hAnsi="宋体" w:hint="eastAsia"/>
          <w:sz w:val="24"/>
        </w:rPr>
        <w:t>1</w:t>
      </w:r>
      <w:r w:rsidR="00906C70">
        <w:rPr>
          <w:rFonts w:hAnsi="宋体" w:hint="eastAsia"/>
          <w:sz w:val="24"/>
        </w:rPr>
        <w:t>）具有独立承担民事责任能力的法人、其他组织或自然人，并出具合法有效的营业执照或事业单位法人证书等国家规定的相关证明，自然人参与的提供其身份证明；</w:t>
      </w:r>
    </w:p>
    <w:p w:rsidR="006110BA" w:rsidRDefault="00544075">
      <w:pPr>
        <w:spacing w:line="440" w:lineRule="exact"/>
        <w:ind w:firstLineChars="150" w:firstLine="360"/>
        <w:rPr>
          <w:rFonts w:hAnsi="宋体"/>
          <w:sz w:val="24"/>
        </w:rPr>
      </w:pPr>
      <w:r>
        <w:rPr>
          <w:rFonts w:hAnsi="宋体" w:hint="eastAsia"/>
          <w:sz w:val="24"/>
        </w:rPr>
        <w:t>（</w:t>
      </w:r>
      <w:r w:rsidR="00906C70">
        <w:rPr>
          <w:rFonts w:hAnsi="宋体" w:hint="eastAsia"/>
          <w:sz w:val="24"/>
        </w:rPr>
        <w:t>2</w:t>
      </w:r>
      <w:r w:rsidR="00906C70">
        <w:rPr>
          <w:rFonts w:hAnsi="宋体" w:hint="eastAsia"/>
          <w:sz w:val="24"/>
        </w:rPr>
        <w:t>）法定代表人授权书及被授权人身份证（法定代表人参加投标只须提交法</w:t>
      </w:r>
      <w:r w:rsidR="00906C70">
        <w:rPr>
          <w:rFonts w:hAnsi="宋体" w:hint="eastAsia"/>
          <w:sz w:val="24"/>
        </w:rPr>
        <w:lastRenderedPageBreak/>
        <w:t>定代表人身份证）；</w:t>
      </w:r>
    </w:p>
    <w:p w:rsidR="006110BA" w:rsidRPr="00A05EFE" w:rsidRDefault="00544075" w:rsidP="00A05EFE">
      <w:pPr>
        <w:spacing w:line="440" w:lineRule="exact"/>
        <w:ind w:firstLineChars="200" w:firstLine="480"/>
        <w:rPr>
          <w:rFonts w:ascii="宋体" w:hAnsi="宋体"/>
          <w:color w:val="000000"/>
          <w:sz w:val="24"/>
        </w:rPr>
      </w:pPr>
      <w:r>
        <w:rPr>
          <w:rFonts w:hAnsi="宋体" w:hint="eastAsia"/>
          <w:color w:val="000000" w:themeColor="text1"/>
          <w:sz w:val="24"/>
        </w:rPr>
        <w:t>（</w:t>
      </w:r>
      <w:r w:rsidR="00906C70" w:rsidRPr="00F762BB">
        <w:rPr>
          <w:rFonts w:hAnsi="宋体" w:hint="eastAsia"/>
          <w:color w:val="000000" w:themeColor="text1"/>
          <w:sz w:val="24"/>
        </w:rPr>
        <w:t>3</w:t>
      </w:r>
      <w:r w:rsidR="00906C70" w:rsidRPr="00F762BB">
        <w:rPr>
          <w:rFonts w:hAnsi="宋体" w:hint="eastAsia"/>
          <w:color w:val="000000" w:themeColor="text1"/>
          <w:sz w:val="24"/>
        </w:rPr>
        <w:t>）</w:t>
      </w:r>
      <w:r w:rsidR="00906C70" w:rsidRPr="00F762BB">
        <w:rPr>
          <w:rFonts w:hAnsi="宋体"/>
          <w:color w:val="000000" w:themeColor="text1"/>
          <w:sz w:val="24"/>
        </w:rPr>
        <w:t>财务状况报告：</w:t>
      </w:r>
      <w:r w:rsidR="00A05EFE">
        <w:rPr>
          <w:rFonts w:ascii="宋体" w:hAnsi="宋体" w:hint="eastAsia"/>
          <w:color w:val="000000"/>
          <w:sz w:val="24"/>
        </w:rPr>
        <w:t xml:space="preserve">提供2020年度的财务审计报告（至少包括资产负债表和利润表，成立时间至提交投标文件截止时间不足一年的可提供成立后其基本存款账户开户银行出具的资信证明及基本存款账户开户许可证； </w:t>
      </w:r>
    </w:p>
    <w:p w:rsidR="00B7177A" w:rsidRDefault="00544075">
      <w:pPr>
        <w:spacing w:line="440" w:lineRule="exact"/>
        <w:ind w:firstLineChars="150" w:firstLine="360"/>
        <w:rPr>
          <w:rFonts w:hAnsi="宋体"/>
          <w:sz w:val="24"/>
        </w:rPr>
      </w:pPr>
      <w:r>
        <w:rPr>
          <w:rFonts w:hAnsi="宋体" w:hint="eastAsia"/>
          <w:sz w:val="24"/>
        </w:rPr>
        <w:t>（</w:t>
      </w:r>
      <w:r w:rsidR="00906C70">
        <w:rPr>
          <w:rFonts w:hAnsi="宋体" w:hint="eastAsia"/>
          <w:sz w:val="24"/>
        </w:rPr>
        <w:t>4</w:t>
      </w:r>
      <w:r w:rsidR="00906C70">
        <w:rPr>
          <w:rFonts w:hAnsi="宋体" w:hint="eastAsia"/>
          <w:sz w:val="24"/>
        </w:rPr>
        <w:t>）社会保障资金缴纳证明：自</w:t>
      </w:r>
      <w:r w:rsidR="00906C70">
        <w:rPr>
          <w:rFonts w:hAnsi="宋体" w:hint="eastAsia"/>
          <w:sz w:val="24"/>
        </w:rPr>
        <w:t>2020</w:t>
      </w:r>
      <w:r w:rsidR="00906C70">
        <w:rPr>
          <w:rFonts w:hAnsi="宋体" w:hint="eastAsia"/>
          <w:sz w:val="24"/>
        </w:rPr>
        <w:t>年</w:t>
      </w:r>
      <w:r w:rsidR="00A05EFE">
        <w:rPr>
          <w:rFonts w:hAnsi="宋体" w:hint="eastAsia"/>
          <w:sz w:val="24"/>
        </w:rPr>
        <w:t>7</w:t>
      </w:r>
      <w:r w:rsidR="00906C70">
        <w:rPr>
          <w:rFonts w:hAnsi="宋体" w:hint="eastAsia"/>
          <w:sz w:val="24"/>
        </w:rPr>
        <w:t xml:space="preserve"> </w:t>
      </w:r>
      <w:r w:rsidR="00906C70">
        <w:rPr>
          <w:rFonts w:hAnsi="宋体" w:hint="eastAsia"/>
          <w:sz w:val="24"/>
        </w:rPr>
        <w:t>月</w:t>
      </w:r>
      <w:r w:rsidR="00906C70">
        <w:rPr>
          <w:rFonts w:hAnsi="宋体" w:hint="eastAsia"/>
          <w:sz w:val="24"/>
        </w:rPr>
        <w:t xml:space="preserve">1 </w:t>
      </w:r>
      <w:r w:rsidR="00906C70">
        <w:rPr>
          <w:rFonts w:hAnsi="宋体" w:hint="eastAsia"/>
          <w:sz w:val="24"/>
        </w:rPr>
        <w:t>日以来已缴存的至少三个月的社会保障资金缴存单据或社保机构开具的社会保险参保缴费情况证明，单据或证明上应有社保机构或代收机构的公章。依法不需要缴纳社会保障资金的供应商应提供相关文件证明；</w:t>
      </w:r>
    </w:p>
    <w:p w:rsidR="006110BA" w:rsidRDefault="00544075">
      <w:pPr>
        <w:spacing w:line="440" w:lineRule="exact"/>
        <w:ind w:firstLineChars="150" w:firstLine="360"/>
        <w:rPr>
          <w:rFonts w:hAnsi="宋体"/>
          <w:sz w:val="24"/>
        </w:rPr>
      </w:pPr>
      <w:r>
        <w:rPr>
          <w:rFonts w:ascii="宋体" w:hAnsi="宋体" w:hint="eastAsia"/>
          <w:color w:val="000000"/>
          <w:sz w:val="24"/>
        </w:rPr>
        <w:t>（</w:t>
      </w:r>
      <w:r w:rsidR="00B7177A">
        <w:rPr>
          <w:rFonts w:ascii="宋体" w:hAnsi="宋体" w:hint="eastAsia"/>
          <w:color w:val="000000"/>
          <w:sz w:val="24"/>
        </w:rPr>
        <w:t>5）税收缴纳证明：提供2020年7月1日至今已缴存的至少一个月的纳税证明或完税证明，依法免税的单位应提供相关证明材料；</w:t>
      </w:r>
      <w:r w:rsidR="00906C70">
        <w:rPr>
          <w:rFonts w:hAnsi="宋体" w:hint="eastAsia"/>
          <w:sz w:val="24"/>
        </w:rPr>
        <w:t xml:space="preserve">                             </w:t>
      </w:r>
    </w:p>
    <w:p w:rsidR="006110BA" w:rsidRDefault="00544075">
      <w:pPr>
        <w:spacing w:line="440" w:lineRule="exact"/>
        <w:ind w:firstLineChars="150" w:firstLine="360"/>
        <w:rPr>
          <w:rFonts w:hAnsi="宋体"/>
          <w:sz w:val="24"/>
        </w:rPr>
      </w:pPr>
      <w:r>
        <w:rPr>
          <w:rFonts w:hAnsi="宋体" w:hint="eastAsia"/>
          <w:sz w:val="24"/>
        </w:rPr>
        <w:t>（</w:t>
      </w:r>
      <w:r w:rsidR="00B7177A">
        <w:rPr>
          <w:rFonts w:hAnsi="宋体" w:hint="eastAsia"/>
          <w:sz w:val="24"/>
        </w:rPr>
        <w:t>6</w:t>
      </w:r>
      <w:r w:rsidR="00906C70">
        <w:rPr>
          <w:rFonts w:hAnsi="宋体" w:hint="eastAsia"/>
          <w:sz w:val="24"/>
        </w:rPr>
        <w:t>）供应商参加政府采购活动前</w:t>
      </w:r>
      <w:r w:rsidR="00906C70">
        <w:rPr>
          <w:rFonts w:hAnsi="宋体" w:hint="eastAsia"/>
          <w:sz w:val="24"/>
        </w:rPr>
        <w:t>3</w:t>
      </w:r>
      <w:r w:rsidR="00906C70">
        <w:rPr>
          <w:rFonts w:hAnsi="宋体" w:hint="eastAsia"/>
          <w:sz w:val="24"/>
        </w:rPr>
        <w:t>年内在经营活动中没有重大违法纪录的书面声明；</w:t>
      </w:r>
    </w:p>
    <w:p w:rsidR="006110BA" w:rsidRPr="00216EC3" w:rsidRDefault="00544075" w:rsidP="00216EC3">
      <w:pPr>
        <w:spacing w:line="440" w:lineRule="exact"/>
        <w:ind w:firstLineChars="150" w:firstLine="360"/>
        <w:rPr>
          <w:rFonts w:hAnsi="宋体"/>
          <w:sz w:val="24"/>
        </w:rPr>
      </w:pPr>
      <w:r>
        <w:rPr>
          <w:rFonts w:hAnsi="宋体" w:hint="eastAsia"/>
          <w:sz w:val="24"/>
        </w:rPr>
        <w:t>（</w:t>
      </w:r>
      <w:r w:rsidR="00A05EFE">
        <w:rPr>
          <w:rFonts w:hAnsi="宋体" w:hint="eastAsia"/>
          <w:sz w:val="24"/>
        </w:rPr>
        <w:t>7</w:t>
      </w:r>
      <w:r w:rsidR="00A05EFE">
        <w:rPr>
          <w:rFonts w:hAnsi="宋体" w:hint="eastAsia"/>
          <w:sz w:val="24"/>
        </w:rPr>
        <w:t>）</w:t>
      </w:r>
      <w:r w:rsidR="00216EC3" w:rsidRPr="00216EC3">
        <w:rPr>
          <w:rFonts w:hAnsi="宋体" w:hint="eastAsia"/>
          <w:sz w:val="24"/>
        </w:rPr>
        <w:t>供应商不得为“中国执行信息公开网”网站（</w:t>
      </w:r>
      <w:r w:rsidR="00216EC3" w:rsidRPr="00216EC3">
        <w:rPr>
          <w:rFonts w:hAnsi="宋体" w:hint="eastAsia"/>
          <w:sz w:val="24"/>
        </w:rPr>
        <w:t>http://zxgk.court.gov.cn/</w:t>
      </w:r>
      <w:r w:rsidR="00216EC3" w:rsidRPr="00216EC3">
        <w:rPr>
          <w:rFonts w:hAnsi="宋体" w:hint="eastAsia"/>
          <w:sz w:val="24"/>
        </w:rPr>
        <w:t>）中列入失信被执行人，不得为“信用中国”网站（</w:t>
      </w:r>
      <w:r w:rsidR="00216EC3" w:rsidRPr="00216EC3">
        <w:rPr>
          <w:rFonts w:hAnsi="宋体" w:hint="eastAsia"/>
          <w:sz w:val="24"/>
        </w:rPr>
        <w:t>www.creditchina.gov.cn</w:t>
      </w:r>
      <w:r w:rsidR="00216EC3" w:rsidRPr="00216EC3">
        <w:rPr>
          <w:rFonts w:hAnsi="宋体" w:hint="eastAsia"/>
          <w:sz w:val="24"/>
        </w:rPr>
        <w:t>）中列入重大税收违法案件当事人名单的供应商，不得为中国政府采购网（</w:t>
      </w:r>
      <w:r w:rsidR="00216EC3" w:rsidRPr="00216EC3">
        <w:rPr>
          <w:rFonts w:hAnsi="宋体" w:hint="eastAsia"/>
          <w:sz w:val="24"/>
        </w:rPr>
        <w:t>www.ccgp.gov.cn</w:t>
      </w:r>
      <w:r w:rsidR="00216EC3" w:rsidRPr="00216EC3">
        <w:rPr>
          <w:rFonts w:hAnsi="宋体" w:hint="eastAsia"/>
          <w:sz w:val="24"/>
        </w:rPr>
        <w:t>）政府采购严重违法失信行为记录名单中被财政部门禁止参加政府采购活动的供应商。查询网页截图并加盖供应商公章，</w:t>
      </w:r>
      <w:r w:rsidR="0087523C">
        <w:rPr>
          <w:rFonts w:hAnsi="宋体" w:hint="eastAsia"/>
          <w:sz w:val="24"/>
        </w:rPr>
        <w:t>查询时间应为报名开始至投标截止时间之前。</w:t>
      </w:r>
      <w:r w:rsidR="00216EC3" w:rsidRPr="00216EC3">
        <w:rPr>
          <w:rFonts w:hAnsi="宋体" w:hint="eastAsia"/>
          <w:sz w:val="24"/>
        </w:rPr>
        <w:t>如相关失信记录已失效，供应商需提供相关证明资料。</w:t>
      </w:r>
    </w:p>
    <w:p w:rsidR="006110BA" w:rsidRDefault="00544075">
      <w:pPr>
        <w:spacing w:line="440" w:lineRule="exact"/>
        <w:ind w:firstLineChars="200" w:firstLine="480"/>
        <w:rPr>
          <w:rFonts w:hAnsi="宋体"/>
          <w:sz w:val="24"/>
        </w:rPr>
      </w:pPr>
      <w:r>
        <w:rPr>
          <w:rFonts w:hAnsi="宋体" w:hint="eastAsia"/>
          <w:sz w:val="24"/>
        </w:rPr>
        <w:t>（</w:t>
      </w:r>
      <w:r w:rsidR="00A05EFE">
        <w:rPr>
          <w:rFonts w:hAnsi="宋体" w:hint="eastAsia"/>
          <w:sz w:val="24"/>
        </w:rPr>
        <w:t>8</w:t>
      </w:r>
      <w:r w:rsidR="00906C70">
        <w:rPr>
          <w:rFonts w:hAnsi="宋体" w:hint="eastAsia"/>
          <w:sz w:val="24"/>
        </w:rPr>
        <w:t>）供应商同时具备建设行政主管部门核发的建筑装饰装修工程专业承包贰级及以上资质或建筑工程施工总承包三级及以上资质、建筑机电安装工程专业承包叁级及以上资质、环保工程专业承包叁级及以上资质，并具有有效的安全生产许可证。拟驻项目经理须具备建筑工程专业二级建造师以上执业资格及安全生产考核</w:t>
      </w:r>
      <w:r w:rsidR="00906C70">
        <w:rPr>
          <w:rFonts w:hAnsi="宋体" w:hint="eastAsia"/>
          <w:sz w:val="24"/>
        </w:rPr>
        <w:t>B</w:t>
      </w:r>
      <w:r w:rsidR="00906C70">
        <w:rPr>
          <w:rFonts w:hAnsi="宋体" w:hint="eastAsia"/>
          <w:sz w:val="24"/>
        </w:rPr>
        <w:t>证，项目经理承诺无在建工程。</w:t>
      </w:r>
    </w:p>
    <w:p w:rsidR="006110BA" w:rsidRDefault="00906C70">
      <w:pPr>
        <w:spacing w:line="440" w:lineRule="exact"/>
        <w:ind w:firstLineChars="200" w:firstLine="480"/>
        <w:rPr>
          <w:rFonts w:hAnsi="宋体"/>
          <w:sz w:val="24"/>
        </w:rPr>
      </w:pPr>
      <w:r>
        <w:rPr>
          <w:rFonts w:hAnsi="宋体" w:hint="eastAsia"/>
          <w:sz w:val="24"/>
        </w:rPr>
        <w:t>本项目不接受联合体投标。</w:t>
      </w:r>
    </w:p>
    <w:p w:rsidR="006110BA" w:rsidRDefault="00906C70">
      <w:pPr>
        <w:pStyle w:val="af7"/>
        <w:spacing w:before="0" w:beforeAutospacing="0" w:after="0" w:afterAutospacing="0" w:line="360" w:lineRule="exact"/>
        <w:rPr>
          <w:b/>
          <w:bCs/>
          <w:color w:val="000000"/>
        </w:rPr>
      </w:pPr>
      <w:r>
        <w:rPr>
          <w:rFonts w:hint="eastAsia"/>
          <w:b/>
          <w:bCs/>
          <w:color w:val="000000"/>
        </w:rPr>
        <w:t>七、需要落实的政策：</w:t>
      </w:r>
    </w:p>
    <w:p w:rsidR="00F44410" w:rsidRDefault="00706E13">
      <w:pPr>
        <w:pStyle w:val="af7"/>
        <w:spacing w:before="0" w:beforeAutospacing="0" w:after="0" w:afterAutospacing="0" w:line="360" w:lineRule="exact"/>
      </w:pPr>
      <w:r>
        <w:rPr>
          <w:rFonts w:hint="eastAsia"/>
        </w:rPr>
        <w:t>（</w:t>
      </w:r>
      <w:r w:rsidR="00F44410">
        <w:rPr>
          <w:rFonts w:hint="eastAsia"/>
        </w:rPr>
        <w:t>1) 《政府采购促进中小企业发展管理办法》（财库〔2020〕46 号）；</w:t>
      </w:r>
      <w:r>
        <w:rPr>
          <w:rFonts w:hint="eastAsia"/>
        </w:rPr>
        <w:t>（</w:t>
      </w:r>
      <w:r w:rsidR="00F44410">
        <w:rPr>
          <w:rFonts w:hint="eastAsia"/>
        </w:rPr>
        <w:t>2) 财政部司法部关于政府采购支持监狱企业发展有关问题的通知--财库〔2014〕68号 ；</w:t>
      </w:r>
      <w:r>
        <w:rPr>
          <w:rFonts w:hint="eastAsia"/>
        </w:rPr>
        <w:t>（</w:t>
      </w:r>
      <w:r w:rsidR="00F44410">
        <w:rPr>
          <w:rFonts w:hint="eastAsia"/>
        </w:rPr>
        <w:t xml:space="preserve">3) 《财政部 发展改革委 生态环境部 市场监管总局关于调整优化节能产品 环境标志产品政府采购执行机制的通知》（财库〔2019〕9号）； </w:t>
      </w:r>
      <w:r>
        <w:rPr>
          <w:rFonts w:hint="eastAsia"/>
        </w:rPr>
        <w:t>（</w:t>
      </w:r>
      <w:r w:rsidR="00F44410">
        <w:rPr>
          <w:rFonts w:hint="eastAsia"/>
        </w:rPr>
        <w:t>4) 《节能产品政府采购实施意见》--（财库〔2004〕185号）；</w:t>
      </w:r>
      <w:r>
        <w:rPr>
          <w:rFonts w:hint="eastAsia"/>
        </w:rPr>
        <w:t>（</w:t>
      </w:r>
      <w:r w:rsidR="00F44410">
        <w:rPr>
          <w:rFonts w:hint="eastAsia"/>
        </w:rPr>
        <w:t xml:space="preserve"> 5) 《环境标志产品政府采购实施的意见》--财库〔2006〕90号；</w:t>
      </w:r>
      <w:r>
        <w:rPr>
          <w:rFonts w:hint="eastAsia"/>
        </w:rPr>
        <w:t>（</w:t>
      </w:r>
      <w:r w:rsidR="00F44410">
        <w:rPr>
          <w:rFonts w:hint="eastAsia"/>
        </w:rPr>
        <w:t>6) 《关于促进残疾人就业政府采购政策的通知》（财库〔2017〕141号）；</w:t>
      </w:r>
      <w:r>
        <w:rPr>
          <w:rFonts w:hint="eastAsia"/>
        </w:rPr>
        <w:t>（</w:t>
      </w:r>
      <w:r w:rsidR="00F44410">
        <w:rPr>
          <w:rFonts w:hint="eastAsia"/>
        </w:rPr>
        <w:t>7) 《国务院办公厅关于建立政府强制采购节能产品制度的通知》--国办发〔2007〕51号；</w:t>
      </w:r>
      <w:r>
        <w:rPr>
          <w:rFonts w:hint="eastAsia"/>
        </w:rPr>
        <w:t>（</w:t>
      </w:r>
      <w:r w:rsidR="00F44410">
        <w:rPr>
          <w:rFonts w:hint="eastAsia"/>
        </w:rPr>
        <w:t>8) 《财政部 国</w:t>
      </w:r>
      <w:r w:rsidR="00F44410">
        <w:rPr>
          <w:rFonts w:hint="eastAsia"/>
        </w:rPr>
        <w:lastRenderedPageBreak/>
        <w:t>务院扶贫办关于运用政府采购政策支持脱贫攻坚的通知》--（财库〔2019〕27号）；</w:t>
      </w:r>
      <w:r>
        <w:rPr>
          <w:rFonts w:hint="eastAsia"/>
        </w:rPr>
        <w:t>（</w:t>
      </w:r>
      <w:r w:rsidR="00F44410">
        <w:rPr>
          <w:rFonts w:hint="eastAsia"/>
        </w:rPr>
        <w:t>9)《陕西省中小企业政府采购信用融资办法》（陕财办采〔2018〕23号）。</w:t>
      </w:r>
    </w:p>
    <w:p w:rsidR="006110BA" w:rsidRDefault="00906C70">
      <w:pPr>
        <w:pStyle w:val="af7"/>
        <w:spacing w:before="0" w:beforeAutospacing="0" w:after="0" w:afterAutospacing="0" w:line="360" w:lineRule="exact"/>
        <w:rPr>
          <w:b/>
          <w:bCs/>
          <w:color w:val="000000"/>
        </w:rPr>
      </w:pPr>
      <w:r>
        <w:rPr>
          <w:rFonts w:hint="eastAsia"/>
          <w:b/>
          <w:bCs/>
          <w:color w:val="000000"/>
        </w:rPr>
        <w:t>八、招标文件发售：</w:t>
      </w:r>
    </w:p>
    <w:p w:rsidR="006110BA" w:rsidRDefault="00906C70">
      <w:pPr>
        <w:adjustRightInd w:val="0"/>
        <w:snapToGrid w:val="0"/>
        <w:spacing w:line="360" w:lineRule="exact"/>
        <w:ind w:firstLineChars="200" w:firstLine="480"/>
        <w:rPr>
          <w:rFonts w:ascii="宋体" w:hAnsi="宋体"/>
          <w:sz w:val="24"/>
        </w:rPr>
      </w:pPr>
      <w:r>
        <w:rPr>
          <w:rFonts w:ascii="宋体" w:hAnsi="宋体" w:cs="宋体"/>
          <w:sz w:val="24"/>
        </w:rPr>
        <w:t>1</w:t>
      </w:r>
      <w:r>
        <w:rPr>
          <w:rFonts w:ascii="宋体" w:hAnsi="宋体" w:cs="宋体" w:hint="eastAsia"/>
          <w:sz w:val="24"/>
        </w:rPr>
        <w:t>、发售时间：</w:t>
      </w:r>
      <w:r>
        <w:rPr>
          <w:rFonts w:ascii="宋体" w:hAnsi="宋体"/>
          <w:sz w:val="24"/>
        </w:rPr>
        <w:t>20</w:t>
      </w:r>
      <w:r>
        <w:rPr>
          <w:rFonts w:ascii="宋体" w:hAnsi="宋体" w:hint="eastAsia"/>
          <w:sz w:val="24"/>
        </w:rPr>
        <w:t>21年</w:t>
      </w:r>
      <w:r w:rsidR="00A0714B">
        <w:rPr>
          <w:rFonts w:ascii="宋体" w:hAnsi="宋体" w:hint="eastAsia"/>
          <w:color w:val="000000"/>
          <w:sz w:val="24"/>
          <w:u w:val="single"/>
        </w:rPr>
        <w:t>6</w:t>
      </w:r>
      <w:r>
        <w:rPr>
          <w:rFonts w:ascii="宋体" w:hAnsi="宋体" w:hint="eastAsia"/>
          <w:color w:val="000000"/>
          <w:sz w:val="24"/>
        </w:rPr>
        <w:t>月</w:t>
      </w:r>
      <w:r w:rsidR="00290903">
        <w:rPr>
          <w:rFonts w:ascii="宋体" w:hAnsi="宋体" w:hint="eastAsia"/>
          <w:color w:val="000000"/>
          <w:sz w:val="24"/>
          <w:u w:val="single"/>
        </w:rPr>
        <w:t xml:space="preserve"> </w:t>
      </w:r>
      <w:r w:rsidR="00A0714B">
        <w:rPr>
          <w:rFonts w:ascii="宋体" w:hAnsi="宋体" w:hint="eastAsia"/>
          <w:color w:val="000000"/>
          <w:sz w:val="24"/>
          <w:u w:val="single"/>
        </w:rPr>
        <w:t>28</w:t>
      </w:r>
      <w:r>
        <w:rPr>
          <w:rFonts w:ascii="宋体" w:hAnsi="宋体" w:hint="eastAsia"/>
          <w:color w:val="000000"/>
          <w:sz w:val="24"/>
        </w:rPr>
        <w:t>日起至</w:t>
      </w:r>
      <w:r>
        <w:rPr>
          <w:rFonts w:ascii="宋体" w:hAnsi="宋体"/>
          <w:color w:val="000000"/>
          <w:sz w:val="24"/>
        </w:rPr>
        <w:t>20</w:t>
      </w:r>
      <w:r>
        <w:rPr>
          <w:rFonts w:ascii="宋体" w:hAnsi="宋体" w:hint="eastAsia"/>
          <w:color w:val="000000"/>
          <w:sz w:val="24"/>
        </w:rPr>
        <w:t>21年</w:t>
      </w:r>
      <w:r w:rsidR="00A0714B">
        <w:rPr>
          <w:rFonts w:ascii="宋体" w:hAnsi="宋体" w:hint="eastAsia"/>
          <w:color w:val="000000"/>
          <w:sz w:val="24"/>
          <w:u w:val="single"/>
        </w:rPr>
        <w:t>7</w:t>
      </w:r>
      <w:r>
        <w:rPr>
          <w:rFonts w:ascii="宋体" w:hAnsi="宋体" w:hint="eastAsia"/>
          <w:color w:val="000000"/>
          <w:sz w:val="24"/>
        </w:rPr>
        <w:t>月</w:t>
      </w:r>
      <w:r w:rsidR="00290903">
        <w:rPr>
          <w:rFonts w:ascii="宋体" w:hAnsi="宋体" w:hint="eastAsia"/>
          <w:color w:val="000000"/>
          <w:sz w:val="24"/>
          <w:u w:val="single"/>
        </w:rPr>
        <w:t xml:space="preserve"> </w:t>
      </w:r>
      <w:r w:rsidR="00A0714B">
        <w:rPr>
          <w:rFonts w:ascii="宋体" w:hAnsi="宋体" w:hint="eastAsia"/>
          <w:color w:val="000000"/>
          <w:sz w:val="24"/>
          <w:u w:val="single"/>
        </w:rPr>
        <w:t>2</w:t>
      </w:r>
      <w:r>
        <w:rPr>
          <w:rFonts w:ascii="宋体" w:hAnsi="宋体" w:hint="eastAsia"/>
          <w:sz w:val="24"/>
        </w:rPr>
        <w:t>日，每日上午8：30时-12:00时，下午14:00时-17:30时止（工作时间）。</w:t>
      </w:r>
    </w:p>
    <w:p w:rsidR="006110BA" w:rsidRDefault="00906C70">
      <w:pPr>
        <w:pStyle w:val="af7"/>
        <w:spacing w:before="0" w:beforeAutospacing="0" w:after="0" w:afterAutospacing="0" w:line="360" w:lineRule="exact"/>
        <w:ind w:firstLineChars="200" w:firstLine="480"/>
        <w:rPr>
          <w:color w:val="000000"/>
        </w:rPr>
      </w:pPr>
      <w:r>
        <w:t>2</w:t>
      </w:r>
      <w:r>
        <w:rPr>
          <w:rFonts w:hint="eastAsia"/>
        </w:rPr>
        <w:t>、发售地点：</w:t>
      </w:r>
      <w:r>
        <w:rPr>
          <w:rFonts w:hint="eastAsia"/>
          <w:color w:val="000000"/>
        </w:rPr>
        <w:t>安康市金洲城北二区16号楼9单元101室</w:t>
      </w:r>
    </w:p>
    <w:p w:rsidR="006110BA" w:rsidRDefault="00906C70">
      <w:pPr>
        <w:pStyle w:val="af7"/>
        <w:spacing w:before="0" w:beforeAutospacing="0" w:after="0" w:afterAutospacing="0" w:line="360" w:lineRule="exact"/>
        <w:ind w:firstLineChars="200" w:firstLine="480"/>
      </w:pPr>
      <w:r>
        <w:t>3</w:t>
      </w:r>
      <w:r>
        <w:rPr>
          <w:rFonts w:hint="eastAsia"/>
        </w:rPr>
        <w:t>、文件售价：招标文件每套售价</w:t>
      </w:r>
      <w:r>
        <w:rPr>
          <w:rFonts w:hint="eastAsia"/>
          <w:u w:val="single"/>
        </w:rPr>
        <w:t>500</w:t>
      </w:r>
      <w:r>
        <w:rPr>
          <w:rFonts w:hint="eastAsia"/>
        </w:rPr>
        <w:t>元（人民币），售后不退。</w:t>
      </w:r>
      <w:r>
        <w:rPr>
          <w:rFonts w:hint="eastAsia"/>
          <w:b/>
        </w:rPr>
        <w:t>线上与线下需同时报名：</w:t>
      </w:r>
      <w:r>
        <w:rPr>
          <w:rFonts w:hint="eastAsia"/>
          <w:b/>
          <w:bCs/>
        </w:rPr>
        <w:t>（1）投标供应商使用CA锁登录陕西省公共资源交易平台进行网上报名；（2）投标供应商携带单位介绍信、本人身份证原件和复印件及网上报名成功回执码（提供影印件）在代理机构处进行线下报名并交纳费用，否则视为报名无效；（3）投标供应商登录陕西省公共资源交易平台下载招标文件;</w:t>
      </w:r>
      <w:r>
        <w:rPr>
          <w:rFonts w:hint="eastAsia"/>
          <w:b/>
          <w:bCs/>
          <w:color w:val="000000"/>
        </w:rPr>
        <w:t xml:space="preserve"> （4）本项目采用电子化投标与纸质投标并行的方式，相关操作流程详见全国公共资源交易平台（陕西省）网站[服务指南-下载专区]中的《陕西省公共资源交易中心政府采购项目投标指南》；电子投标文件技术支持电话：4009280095、4009980000；开标前必需在全国公共资源交易平台（陕西省）网站上传</w:t>
      </w:r>
      <w:r w:rsidR="00531936">
        <w:rPr>
          <w:rFonts w:hint="eastAsia"/>
          <w:b/>
          <w:bCs/>
          <w:color w:val="000000"/>
        </w:rPr>
        <w:t>线上</w:t>
      </w:r>
      <w:r>
        <w:rPr>
          <w:rFonts w:hint="eastAsia"/>
          <w:b/>
          <w:bCs/>
          <w:color w:val="000000"/>
        </w:rPr>
        <w:t>电子</w:t>
      </w:r>
      <w:r w:rsidR="00531936">
        <w:rPr>
          <w:rFonts w:hint="eastAsia"/>
          <w:b/>
          <w:bCs/>
          <w:color w:val="000000"/>
        </w:rPr>
        <w:t>响应</w:t>
      </w:r>
      <w:r>
        <w:rPr>
          <w:rFonts w:hint="eastAsia"/>
          <w:b/>
          <w:bCs/>
          <w:color w:val="000000"/>
        </w:rPr>
        <w:t>文件，如未进行线上操作，导致无法参与投标的，责任自负，开标时携带CA锁用于解锁文件.</w:t>
      </w:r>
    </w:p>
    <w:p w:rsidR="006110BA" w:rsidRDefault="00906C70">
      <w:pPr>
        <w:pStyle w:val="af7"/>
        <w:spacing w:before="0" w:beforeAutospacing="0" w:after="0" w:afterAutospacing="0" w:line="360" w:lineRule="exact"/>
      </w:pPr>
      <w:r>
        <w:rPr>
          <w:rFonts w:hint="eastAsia"/>
          <w:b/>
          <w:bCs/>
          <w:color w:val="000000"/>
        </w:rPr>
        <w:t>九、投标文件递交截止时间及开标时间和地点：</w:t>
      </w:r>
    </w:p>
    <w:p w:rsidR="006110BA" w:rsidRDefault="00906C70">
      <w:pPr>
        <w:pStyle w:val="af7"/>
        <w:spacing w:before="0" w:beforeAutospacing="0" w:after="0" w:afterAutospacing="0" w:line="360" w:lineRule="exact"/>
        <w:ind w:firstLine="480"/>
        <w:rPr>
          <w:color w:val="000000"/>
        </w:rPr>
      </w:pPr>
      <w:r>
        <w:rPr>
          <w:color w:val="000000"/>
        </w:rPr>
        <w:t>1</w:t>
      </w:r>
      <w:r>
        <w:rPr>
          <w:rFonts w:hint="eastAsia"/>
          <w:color w:val="000000"/>
        </w:rPr>
        <w:t>、投标文件递交截止</w:t>
      </w:r>
      <w:r>
        <w:rPr>
          <w:rFonts w:hint="eastAsia"/>
        </w:rPr>
        <w:t>时间：</w:t>
      </w:r>
      <w:r>
        <w:t>20</w:t>
      </w:r>
      <w:r>
        <w:rPr>
          <w:rFonts w:hint="eastAsia"/>
        </w:rPr>
        <w:t>21年</w:t>
      </w:r>
      <w:r w:rsidR="00A0714B">
        <w:rPr>
          <w:rFonts w:hint="eastAsia"/>
          <w:color w:val="000000"/>
          <w:u w:val="single"/>
        </w:rPr>
        <w:t>7</w:t>
      </w:r>
      <w:r>
        <w:rPr>
          <w:rFonts w:hint="eastAsia"/>
          <w:color w:val="000000"/>
        </w:rPr>
        <w:t>月</w:t>
      </w:r>
      <w:r w:rsidR="00A0714B">
        <w:rPr>
          <w:rFonts w:hint="eastAsia"/>
          <w:color w:val="000000"/>
          <w:u w:val="single"/>
        </w:rPr>
        <w:t>20</w:t>
      </w:r>
      <w:r>
        <w:rPr>
          <w:rFonts w:hint="eastAsia"/>
          <w:color w:val="000000"/>
        </w:rPr>
        <w:t>日</w:t>
      </w:r>
      <w:r w:rsidR="00847F66">
        <w:rPr>
          <w:rFonts w:hint="eastAsia"/>
          <w:color w:val="000000"/>
          <w:u w:val="single"/>
        </w:rPr>
        <w:t>上</w:t>
      </w:r>
      <w:r>
        <w:rPr>
          <w:rFonts w:hint="eastAsia"/>
          <w:color w:val="000000"/>
        </w:rPr>
        <w:t>午</w:t>
      </w:r>
      <w:r w:rsidR="00A0714B">
        <w:rPr>
          <w:rFonts w:hint="eastAsia"/>
          <w:color w:val="000000"/>
          <w:u w:val="single"/>
        </w:rPr>
        <w:t>09</w:t>
      </w:r>
      <w:r w:rsidR="00290903">
        <w:rPr>
          <w:rFonts w:hint="eastAsia"/>
          <w:color w:val="000000"/>
          <w:u w:val="single"/>
        </w:rPr>
        <w:t xml:space="preserve"> </w:t>
      </w:r>
      <w:r>
        <w:rPr>
          <w:rFonts w:hint="eastAsia"/>
          <w:color w:val="000000"/>
        </w:rPr>
        <w:t>时</w:t>
      </w:r>
      <w:r w:rsidR="00A0714B">
        <w:rPr>
          <w:rFonts w:hint="eastAsia"/>
          <w:color w:val="000000"/>
          <w:u w:val="single"/>
        </w:rPr>
        <w:t>00</w:t>
      </w:r>
      <w:r>
        <w:rPr>
          <w:rFonts w:hint="eastAsia"/>
          <w:color w:val="000000"/>
        </w:rPr>
        <w:t>分。</w:t>
      </w:r>
    </w:p>
    <w:p w:rsidR="006110BA" w:rsidRDefault="00906C70">
      <w:pPr>
        <w:pStyle w:val="af7"/>
        <w:spacing w:before="0" w:beforeAutospacing="0" w:after="0" w:afterAutospacing="0" w:line="360" w:lineRule="exact"/>
        <w:ind w:firstLine="480"/>
      </w:pPr>
      <w:r>
        <w:rPr>
          <w:color w:val="000000"/>
        </w:rPr>
        <w:t>2</w:t>
      </w:r>
      <w:r>
        <w:rPr>
          <w:rFonts w:hint="eastAsia"/>
          <w:color w:val="000000"/>
        </w:rPr>
        <w:t>、开标时间：</w:t>
      </w:r>
      <w:r>
        <w:rPr>
          <w:color w:val="000000"/>
        </w:rPr>
        <w:t>20</w:t>
      </w:r>
      <w:r>
        <w:rPr>
          <w:rFonts w:hint="eastAsia"/>
          <w:color w:val="000000"/>
        </w:rPr>
        <w:t>21年</w:t>
      </w:r>
      <w:r w:rsidR="00A0714B">
        <w:rPr>
          <w:rFonts w:hint="eastAsia"/>
          <w:color w:val="000000"/>
          <w:u w:val="single"/>
        </w:rPr>
        <w:t>7</w:t>
      </w:r>
      <w:r>
        <w:rPr>
          <w:rFonts w:hint="eastAsia"/>
          <w:color w:val="000000"/>
        </w:rPr>
        <w:t>月</w:t>
      </w:r>
      <w:r w:rsidR="00290903">
        <w:rPr>
          <w:rFonts w:hint="eastAsia"/>
          <w:color w:val="000000"/>
          <w:u w:val="single"/>
        </w:rPr>
        <w:t xml:space="preserve"> </w:t>
      </w:r>
      <w:r w:rsidR="00A0714B">
        <w:rPr>
          <w:rFonts w:hint="eastAsia"/>
          <w:color w:val="000000"/>
          <w:u w:val="single"/>
        </w:rPr>
        <w:t>20</w:t>
      </w:r>
      <w:r>
        <w:rPr>
          <w:rFonts w:hint="eastAsia"/>
          <w:color w:val="000000"/>
        </w:rPr>
        <w:t>日</w:t>
      </w:r>
      <w:r w:rsidR="00847F66">
        <w:rPr>
          <w:rFonts w:hint="eastAsia"/>
          <w:color w:val="000000"/>
          <w:u w:val="single"/>
        </w:rPr>
        <w:t>上</w:t>
      </w:r>
      <w:r>
        <w:rPr>
          <w:rFonts w:hint="eastAsia"/>
          <w:color w:val="000000"/>
        </w:rPr>
        <w:t>午</w:t>
      </w:r>
      <w:r w:rsidR="00A0714B">
        <w:rPr>
          <w:rFonts w:hint="eastAsia"/>
          <w:color w:val="000000"/>
          <w:u w:val="single"/>
        </w:rPr>
        <w:t>09</w:t>
      </w:r>
      <w:r>
        <w:rPr>
          <w:rFonts w:hint="eastAsia"/>
          <w:color w:val="000000"/>
        </w:rPr>
        <w:t>时</w:t>
      </w:r>
      <w:r w:rsidR="00290903">
        <w:rPr>
          <w:rFonts w:hint="eastAsia"/>
          <w:color w:val="000000"/>
          <w:u w:val="single"/>
        </w:rPr>
        <w:t xml:space="preserve"> </w:t>
      </w:r>
      <w:r w:rsidR="00A0714B">
        <w:rPr>
          <w:rFonts w:hint="eastAsia"/>
          <w:color w:val="000000"/>
          <w:u w:val="single"/>
        </w:rPr>
        <w:t>00</w:t>
      </w:r>
      <w:r w:rsidR="00290903">
        <w:rPr>
          <w:rFonts w:hint="eastAsia"/>
          <w:color w:val="000000"/>
          <w:u w:val="single"/>
        </w:rPr>
        <w:t xml:space="preserve"> </w:t>
      </w:r>
      <w:r>
        <w:rPr>
          <w:rFonts w:hint="eastAsia"/>
          <w:color w:val="000000"/>
        </w:rPr>
        <w:t>分。</w:t>
      </w:r>
    </w:p>
    <w:p w:rsidR="006110BA" w:rsidRDefault="00906C70">
      <w:pPr>
        <w:pStyle w:val="af7"/>
        <w:spacing w:before="0" w:beforeAutospacing="0" w:after="0" w:afterAutospacing="0" w:line="360" w:lineRule="exact"/>
        <w:ind w:firstLine="480"/>
      </w:pPr>
      <w:r>
        <w:t>3</w:t>
      </w:r>
      <w:r>
        <w:rPr>
          <w:rFonts w:hint="eastAsia"/>
        </w:rPr>
        <w:t>、投标开标地点：安康市公共资源交易中心</w:t>
      </w:r>
      <w:r w:rsidR="008A41B6">
        <w:rPr>
          <w:rStyle w:val="mini-outputtext1"/>
          <w:rFonts w:ascii="微软雅黑" w:eastAsia="微软雅黑" w:hAnsi="微软雅黑" w:cs="Tahoma" w:hint="eastAsia"/>
          <w:color w:val="000000"/>
          <w:sz w:val="20"/>
          <w:szCs w:val="20"/>
          <w:u w:val="single"/>
        </w:rPr>
        <w:t>303</w:t>
      </w:r>
      <w:r>
        <w:rPr>
          <w:rFonts w:hint="eastAsia"/>
        </w:rPr>
        <w:t xml:space="preserve">开标室（安康市汉滨区香溪路8号 </w:t>
      </w:r>
      <w:r w:rsidR="00544075">
        <w:rPr>
          <w:rFonts w:hint="eastAsia"/>
        </w:rPr>
        <w:t>）</w:t>
      </w:r>
      <w:r>
        <w:rPr>
          <w:rFonts w:hint="eastAsia"/>
        </w:rPr>
        <w:t xml:space="preserve"> </w:t>
      </w:r>
      <w:r>
        <w:rPr>
          <w:rFonts w:hint="eastAsia"/>
          <w:color w:val="000000"/>
        </w:rPr>
        <w:t xml:space="preserve"> </w:t>
      </w:r>
      <w:r>
        <w:rPr>
          <w:rFonts w:hint="eastAsia"/>
          <w:b/>
        </w:rPr>
        <w:t xml:space="preserve">        </w:t>
      </w:r>
    </w:p>
    <w:p w:rsidR="006110BA" w:rsidRDefault="00906C70">
      <w:pPr>
        <w:spacing w:line="360" w:lineRule="exact"/>
        <w:rPr>
          <w:rFonts w:ascii="宋体" w:hAnsi="宋体" w:cs="宋体"/>
          <w:b/>
          <w:sz w:val="24"/>
        </w:rPr>
      </w:pPr>
      <w:r>
        <w:rPr>
          <w:rFonts w:ascii="宋体" w:hAnsi="宋体" w:cs="宋体" w:hint="eastAsia"/>
          <w:b/>
          <w:sz w:val="24"/>
        </w:rPr>
        <w:t>十、保证金账户：</w:t>
      </w:r>
    </w:p>
    <w:p w:rsidR="006110BA" w:rsidRDefault="00906C70">
      <w:pPr>
        <w:adjustRightInd w:val="0"/>
        <w:snapToGrid w:val="0"/>
        <w:spacing w:line="480" w:lineRule="exact"/>
        <w:ind w:right="480" w:firstLineChars="250" w:firstLine="600"/>
        <w:rPr>
          <w:rFonts w:ascii="宋体" w:hAnsi="宋体" w:cs="宋体"/>
          <w:sz w:val="24"/>
        </w:rPr>
      </w:pPr>
      <w:r>
        <w:rPr>
          <w:rFonts w:ascii="宋体" w:hAnsi="宋体" w:cs="宋体" w:hint="eastAsia"/>
          <w:sz w:val="24"/>
        </w:rPr>
        <w:t xml:space="preserve">开户名称：安康市政务服务中心公共资源交易保证金专用账户 </w:t>
      </w:r>
    </w:p>
    <w:p w:rsidR="006110BA" w:rsidRDefault="00906C70">
      <w:pPr>
        <w:adjustRightInd w:val="0"/>
        <w:snapToGrid w:val="0"/>
        <w:spacing w:line="480" w:lineRule="exact"/>
        <w:ind w:right="480" w:firstLineChars="250" w:firstLine="600"/>
        <w:rPr>
          <w:rFonts w:ascii="宋体" w:hAnsi="宋体" w:cs="宋体"/>
          <w:sz w:val="24"/>
        </w:rPr>
      </w:pPr>
      <w:r>
        <w:rPr>
          <w:rFonts w:ascii="宋体" w:hAnsi="宋体" w:cs="宋体" w:hint="eastAsia"/>
          <w:sz w:val="24"/>
        </w:rPr>
        <w:t xml:space="preserve">开户银行：中国建设银行股份有限公司安康分行营业部 </w:t>
      </w:r>
    </w:p>
    <w:p w:rsidR="006110BA" w:rsidRDefault="00906C70">
      <w:pPr>
        <w:adjustRightInd w:val="0"/>
        <w:snapToGrid w:val="0"/>
        <w:spacing w:line="480" w:lineRule="exact"/>
        <w:ind w:right="480" w:firstLineChars="250" w:firstLine="600"/>
        <w:rPr>
          <w:rFonts w:ascii="宋体" w:hAnsi="宋体" w:cs="宋体"/>
          <w:sz w:val="24"/>
        </w:rPr>
      </w:pPr>
      <w:r>
        <w:rPr>
          <w:rFonts w:ascii="宋体" w:hAnsi="宋体" w:cs="宋体" w:hint="eastAsia"/>
          <w:sz w:val="24"/>
        </w:rPr>
        <w:t>账 号：</w:t>
      </w:r>
      <w:r w:rsidR="00DC4826" w:rsidRPr="00DC4826">
        <w:rPr>
          <w:rFonts w:ascii="宋体" w:hAnsi="宋体" w:cs="宋体" w:hint="eastAsia"/>
          <w:sz w:val="24"/>
        </w:rPr>
        <w:t>610501663711000003213611</w:t>
      </w:r>
      <w:r w:rsidR="001D7B47">
        <w:rPr>
          <w:rFonts w:ascii="宋体" w:hAnsi="宋体" w:cs="宋体" w:hint="eastAsia"/>
          <w:sz w:val="24"/>
        </w:rPr>
        <w:t xml:space="preserve"> </w:t>
      </w:r>
    </w:p>
    <w:p w:rsidR="006110BA" w:rsidRDefault="00906C70">
      <w:pPr>
        <w:adjustRightInd w:val="0"/>
        <w:snapToGrid w:val="0"/>
        <w:spacing w:line="480" w:lineRule="exact"/>
        <w:jc w:val="right"/>
        <w:rPr>
          <w:rFonts w:ascii="宋体" w:hAnsi="宋体" w:cs="宋体"/>
          <w:sz w:val="24"/>
        </w:rPr>
      </w:pPr>
      <w:r>
        <w:rPr>
          <w:rFonts w:ascii="宋体" w:hAnsi="宋体" w:cs="宋体" w:hint="eastAsia"/>
          <w:sz w:val="24"/>
        </w:rPr>
        <w:t xml:space="preserve">   (保证金须从对公账户转入，请务必在缴费时备注采购项目名称及项目编号）</w:t>
      </w:r>
    </w:p>
    <w:p w:rsidR="006110BA" w:rsidRDefault="00906C70">
      <w:pPr>
        <w:adjustRightInd w:val="0"/>
        <w:snapToGrid w:val="0"/>
        <w:spacing w:line="480" w:lineRule="exact"/>
        <w:jc w:val="right"/>
        <w:rPr>
          <w:rFonts w:ascii="宋体" w:hAnsi="宋体"/>
          <w:sz w:val="24"/>
        </w:rPr>
      </w:pPr>
      <w:r>
        <w:rPr>
          <w:rFonts w:ascii="宋体" w:hAnsi="宋体" w:hint="eastAsia"/>
          <w:sz w:val="24"/>
        </w:rPr>
        <w:t>中科标禾工程项目管理有限公司</w:t>
      </w:r>
    </w:p>
    <w:p w:rsidR="006110BA" w:rsidRDefault="00906C70">
      <w:pPr>
        <w:wordWrap w:val="0"/>
        <w:spacing w:line="480" w:lineRule="exact"/>
        <w:ind w:right="380"/>
        <w:jc w:val="right"/>
        <w:rPr>
          <w:rFonts w:ascii="宋体" w:hAnsi="宋体"/>
          <w:sz w:val="28"/>
          <w:szCs w:val="28"/>
        </w:rPr>
      </w:pPr>
      <w:r>
        <w:rPr>
          <w:rFonts w:ascii="宋体" w:hAnsi="宋体" w:hint="eastAsia"/>
          <w:sz w:val="24"/>
        </w:rPr>
        <w:t>2021年</w:t>
      </w:r>
      <w:r w:rsidR="008A41B6">
        <w:rPr>
          <w:rFonts w:ascii="宋体" w:hAnsi="宋体" w:hint="eastAsia"/>
          <w:sz w:val="24"/>
        </w:rPr>
        <w:t>6</w:t>
      </w:r>
      <w:r>
        <w:rPr>
          <w:rFonts w:ascii="宋体" w:hAnsi="宋体" w:hint="eastAsia"/>
          <w:sz w:val="24"/>
        </w:rPr>
        <w:t>月</w:t>
      </w:r>
      <w:r w:rsidR="008A41B6">
        <w:rPr>
          <w:rFonts w:ascii="宋体" w:hAnsi="宋体" w:hint="eastAsia"/>
          <w:color w:val="000000"/>
          <w:sz w:val="24"/>
        </w:rPr>
        <w:t>25</w:t>
      </w:r>
      <w:r>
        <w:rPr>
          <w:rFonts w:ascii="宋体" w:hAnsi="宋体" w:hint="eastAsia"/>
          <w:sz w:val="24"/>
        </w:rPr>
        <w:t>日</w:t>
      </w:r>
      <w:bookmarkEnd w:id="3"/>
      <w:r>
        <w:rPr>
          <w:rFonts w:ascii="宋体" w:hAnsi="宋体" w:cs="宋体" w:hint="eastAsia"/>
          <w:kern w:val="0"/>
          <w:sz w:val="24"/>
        </w:rPr>
        <w:t xml:space="preserve"> </w:t>
      </w:r>
    </w:p>
    <w:p w:rsidR="006110BA" w:rsidRDefault="006110BA"/>
    <w:p w:rsidR="00DC4826" w:rsidRDefault="00DC4826" w:rsidP="00A05EFE">
      <w:pPr>
        <w:pStyle w:val="a0"/>
        <w:ind w:firstLineChars="0" w:firstLine="0"/>
      </w:pPr>
    </w:p>
    <w:p w:rsidR="00DC4826" w:rsidRDefault="00DC4826" w:rsidP="00A05EFE">
      <w:pPr>
        <w:pStyle w:val="a0"/>
        <w:ind w:firstLineChars="0" w:firstLine="0"/>
      </w:pPr>
    </w:p>
    <w:p w:rsidR="00DC4826" w:rsidRDefault="00DC4826" w:rsidP="00A05EFE">
      <w:pPr>
        <w:pStyle w:val="a0"/>
        <w:ind w:firstLineChars="0" w:firstLine="0"/>
      </w:pPr>
    </w:p>
    <w:p w:rsidR="00DC4826" w:rsidRDefault="00DC4826" w:rsidP="00A05EFE">
      <w:pPr>
        <w:pStyle w:val="a0"/>
        <w:ind w:firstLineChars="0" w:firstLine="0"/>
      </w:pPr>
    </w:p>
    <w:p w:rsidR="006110BA" w:rsidRDefault="00906C70">
      <w:pPr>
        <w:pStyle w:val="a7"/>
      </w:pPr>
      <w:bookmarkStart w:id="4" w:name="_Toc56777537"/>
      <w:r>
        <w:rPr>
          <w:rFonts w:hint="eastAsia"/>
        </w:rPr>
        <w:lastRenderedPageBreak/>
        <w:t>第二部分</w:t>
      </w:r>
      <w:r>
        <w:rPr>
          <w:rFonts w:hint="eastAsia"/>
        </w:rPr>
        <w:t xml:space="preserve"> </w:t>
      </w:r>
      <w:r>
        <w:rPr>
          <w:rFonts w:hint="eastAsia"/>
        </w:rPr>
        <w:t>投标单位须知</w:t>
      </w:r>
      <w:bookmarkEnd w:id="4"/>
    </w:p>
    <w:p w:rsidR="00F44410" w:rsidRDefault="00F44410" w:rsidP="00F44410">
      <w:pPr>
        <w:spacing w:line="440" w:lineRule="exact"/>
        <w:jc w:val="center"/>
        <w:rPr>
          <w:rFonts w:ascii="宋体" w:hAnsi="宋体"/>
          <w:b/>
          <w:color w:val="000000"/>
          <w:spacing w:val="4"/>
          <w:sz w:val="30"/>
          <w:szCs w:val="30"/>
        </w:rPr>
      </w:pPr>
      <w:r>
        <w:rPr>
          <w:rFonts w:ascii="宋体" w:hAnsi="宋体" w:hint="eastAsia"/>
          <w:b/>
          <w:color w:val="000000"/>
          <w:spacing w:val="4"/>
          <w:sz w:val="30"/>
          <w:szCs w:val="30"/>
        </w:rPr>
        <w:t>投标人须知前附表</w:t>
      </w:r>
    </w:p>
    <w:tbl>
      <w:tblPr>
        <w:tblW w:w="9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1276"/>
        <w:gridCol w:w="7447"/>
      </w:tblGrid>
      <w:tr w:rsidR="00F44410" w:rsidTr="00F44410">
        <w:trPr>
          <w:trHeight w:val="668"/>
        </w:trPr>
        <w:tc>
          <w:tcPr>
            <w:tcW w:w="81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t>项号</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t>内  容</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t>说明与要求</w:t>
            </w:r>
          </w:p>
        </w:tc>
      </w:tr>
      <w:tr w:rsidR="00F44410" w:rsidTr="00F44410">
        <w:trPr>
          <w:trHeight w:val="570"/>
        </w:trPr>
        <w:tc>
          <w:tcPr>
            <w:tcW w:w="817" w:type="dxa"/>
            <w:tcBorders>
              <w:top w:val="single" w:sz="4" w:space="0" w:color="auto"/>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t>1</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工程名称</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000000"/>
                <w:sz w:val="24"/>
              </w:rPr>
            </w:pPr>
            <w:r w:rsidRPr="00F44410">
              <w:rPr>
                <w:rFonts w:ascii="宋体" w:hAnsi="宋体" w:hint="eastAsia"/>
                <w:color w:val="000000"/>
                <w:sz w:val="24"/>
              </w:rPr>
              <w:t>项目名称：</w:t>
            </w:r>
          </w:p>
          <w:p w:rsidR="00F44410" w:rsidRPr="00F44410" w:rsidRDefault="00F44410" w:rsidP="00DF4708">
            <w:pPr>
              <w:spacing w:line="440" w:lineRule="exact"/>
              <w:rPr>
                <w:rFonts w:ascii="宋体" w:hAnsi="宋体"/>
                <w:color w:val="000000"/>
                <w:sz w:val="24"/>
              </w:rPr>
            </w:pPr>
            <w:r w:rsidRPr="00F44410">
              <w:rPr>
                <w:rFonts w:ascii="宋体" w:hAnsi="宋体" w:hint="eastAsia"/>
                <w:color w:val="000000"/>
                <w:sz w:val="24"/>
              </w:rPr>
              <w:t>安康市食品药品检验检测中心实验室装修及设备安装（二次）</w:t>
            </w:r>
          </w:p>
        </w:tc>
      </w:tr>
      <w:tr w:rsidR="00F44410" w:rsidTr="00F44410">
        <w:trPr>
          <w:trHeight w:val="57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t>2</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招 标 人</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000000"/>
                <w:sz w:val="24"/>
                <w:szCs w:val="20"/>
              </w:rPr>
            </w:pPr>
            <w:r>
              <w:rPr>
                <w:rFonts w:ascii="宋体" w:hAnsi="宋体" w:hint="eastAsia"/>
                <w:color w:val="000000"/>
                <w:sz w:val="24"/>
                <w:szCs w:val="20"/>
              </w:rPr>
              <w:t>名称：安康市市场监督管理局</w:t>
            </w:r>
          </w:p>
          <w:p w:rsidR="00F44410" w:rsidRDefault="00F44410" w:rsidP="00DF4708">
            <w:pPr>
              <w:spacing w:line="440" w:lineRule="exact"/>
              <w:rPr>
                <w:rFonts w:ascii="宋体" w:hAnsi="宋体"/>
                <w:color w:val="000000"/>
                <w:sz w:val="24"/>
                <w:szCs w:val="20"/>
              </w:rPr>
            </w:pPr>
            <w:r>
              <w:rPr>
                <w:rFonts w:ascii="宋体" w:hAnsi="宋体" w:hint="eastAsia"/>
                <w:color w:val="000000"/>
                <w:sz w:val="24"/>
                <w:szCs w:val="20"/>
              </w:rPr>
              <w:t>地址：安康市南环路</w:t>
            </w:r>
          </w:p>
          <w:p w:rsidR="00F44410" w:rsidRDefault="00F44410" w:rsidP="00DF4708">
            <w:pPr>
              <w:spacing w:line="440" w:lineRule="exact"/>
              <w:rPr>
                <w:rFonts w:ascii="宋体" w:hAnsi="宋体"/>
                <w:color w:val="000000"/>
                <w:sz w:val="24"/>
                <w:szCs w:val="20"/>
              </w:rPr>
            </w:pPr>
            <w:r>
              <w:rPr>
                <w:rFonts w:ascii="宋体" w:hAnsi="宋体" w:hint="eastAsia"/>
                <w:color w:val="000000"/>
                <w:sz w:val="24"/>
                <w:szCs w:val="20"/>
              </w:rPr>
              <w:t>联系人：王立鹏</w:t>
            </w:r>
          </w:p>
          <w:p w:rsidR="00F44410" w:rsidRDefault="00F44410" w:rsidP="00DF4708">
            <w:pPr>
              <w:spacing w:line="440" w:lineRule="exact"/>
              <w:rPr>
                <w:rFonts w:ascii="宋体" w:hAnsi="宋体"/>
                <w:color w:val="000000"/>
                <w:sz w:val="24"/>
                <w:szCs w:val="20"/>
              </w:rPr>
            </w:pPr>
            <w:r>
              <w:rPr>
                <w:rFonts w:ascii="宋体" w:hAnsi="宋体" w:hint="eastAsia"/>
                <w:color w:val="000000"/>
                <w:sz w:val="24"/>
                <w:szCs w:val="20"/>
              </w:rPr>
              <w:t>联系方式：18709159977</w:t>
            </w:r>
          </w:p>
        </w:tc>
      </w:tr>
      <w:tr w:rsidR="00F44410" w:rsidTr="00F44410">
        <w:trPr>
          <w:trHeight w:val="57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t>3</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招标代理机构</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000000"/>
                <w:sz w:val="24"/>
              </w:rPr>
            </w:pPr>
            <w:r>
              <w:rPr>
                <w:rFonts w:ascii="宋体" w:hAnsi="宋体" w:hint="eastAsia"/>
                <w:color w:val="000000"/>
                <w:sz w:val="24"/>
              </w:rPr>
              <w:t>名称：中科标禾工程项目管理有限公司</w:t>
            </w:r>
          </w:p>
          <w:p w:rsidR="00F44410" w:rsidRDefault="00F44410" w:rsidP="00DF4708">
            <w:pPr>
              <w:spacing w:line="440" w:lineRule="exact"/>
              <w:rPr>
                <w:rFonts w:ascii="宋体" w:hAnsi="宋体"/>
                <w:color w:val="000000"/>
                <w:sz w:val="24"/>
              </w:rPr>
            </w:pPr>
            <w:r>
              <w:rPr>
                <w:rFonts w:ascii="宋体" w:hAnsi="宋体" w:hint="eastAsia"/>
                <w:color w:val="000000"/>
                <w:sz w:val="24"/>
              </w:rPr>
              <w:t>地址：安康市金洲城北二区16号楼9单元101室</w:t>
            </w:r>
          </w:p>
          <w:p w:rsidR="00F44410" w:rsidRDefault="00F44410" w:rsidP="00DF4708">
            <w:pPr>
              <w:spacing w:line="440" w:lineRule="exact"/>
              <w:rPr>
                <w:rFonts w:ascii="宋体" w:hAnsi="宋体"/>
                <w:color w:val="000000"/>
                <w:sz w:val="24"/>
              </w:rPr>
            </w:pPr>
            <w:r>
              <w:rPr>
                <w:rFonts w:ascii="宋体" w:hAnsi="宋体" w:hint="eastAsia"/>
                <w:color w:val="000000"/>
                <w:sz w:val="24"/>
              </w:rPr>
              <w:t>联系人：徐欣</w:t>
            </w:r>
          </w:p>
          <w:p w:rsidR="00F44410" w:rsidRDefault="00F44410" w:rsidP="00DF4708">
            <w:pPr>
              <w:spacing w:line="440" w:lineRule="exact"/>
              <w:rPr>
                <w:rFonts w:ascii="宋体" w:hAnsi="宋体"/>
                <w:color w:val="000000"/>
                <w:sz w:val="24"/>
              </w:rPr>
            </w:pPr>
            <w:r>
              <w:rPr>
                <w:rFonts w:ascii="宋体" w:hAnsi="宋体" w:hint="eastAsia"/>
                <w:color w:val="000000"/>
                <w:sz w:val="24"/>
              </w:rPr>
              <w:t>电 话：0915-8168819</w:t>
            </w:r>
          </w:p>
        </w:tc>
      </w:tr>
      <w:tr w:rsidR="00F44410" w:rsidTr="00F44410">
        <w:trPr>
          <w:trHeight w:val="57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t>4</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项目编号</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FF0000"/>
                <w:sz w:val="24"/>
              </w:rPr>
            </w:pPr>
            <w:r w:rsidRPr="00F44410">
              <w:rPr>
                <w:rFonts w:ascii="宋体" w:hAnsi="宋体" w:hint="eastAsia"/>
                <w:color w:val="000000"/>
                <w:sz w:val="24"/>
              </w:rPr>
              <w:t>ZKBH2021-SAK-007</w:t>
            </w:r>
          </w:p>
        </w:tc>
      </w:tr>
      <w:tr w:rsidR="00F44410" w:rsidTr="00F44410">
        <w:trPr>
          <w:trHeight w:val="57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t>5</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建设地点</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000000"/>
                <w:sz w:val="24"/>
              </w:rPr>
            </w:pPr>
            <w:r>
              <w:rPr>
                <w:rFonts w:ascii="宋体" w:hAnsi="宋体" w:hint="eastAsia"/>
                <w:color w:val="000000"/>
                <w:sz w:val="24"/>
              </w:rPr>
              <w:t>安康市市场监督管理局指定地点</w:t>
            </w:r>
          </w:p>
        </w:tc>
      </w:tr>
      <w:tr w:rsidR="00F44410" w:rsidTr="00F44410">
        <w:trPr>
          <w:trHeight w:val="57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t>6</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工程概况</w:t>
            </w:r>
          </w:p>
        </w:tc>
        <w:tc>
          <w:tcPr>
            <w:tcW w:w="7447" w:type="dxa"/>
            <w:tcBorders>
              <w:top w:val="single" w:sz="4" w:space="0" w:color="auto"/>
              <w:left w:val="single" w:sz="4" w:space="0" w:color="auto"/>
              <w:bottom w:val="single" w:sz="4" w:space="0" w:color="auto"/>
              <w:right w:val="single" w:sz="4" w:space="0" w:color="auto"/>
            </w:tcBorders>
          </w:tcPr>
          <w:p w:rsidR="00F44410" w:rsidRDefault="00F44410" w:rsidP="00DF4708">
            <w:pPr>
              <w:spacing w:line="440" w:lineRule="exact"/>
              <w:rPr>
                <w:rFonts w:ascii="宋体" w:hAnsi="宋体"/>
                <w:color w:val="000000"/>
                <w:kern w:val="0"/>
                <w:sz w:val="24"/>
              </w:rPr>
            </w:pPr>
            <w:r>
              <w:rPr>
                <w:rFonts w:ascii="宋体" w:hAnsi="宋体" w:hint="eastAsia"/>
                <w:color w:val="000000"/>
                <w:sz w:val="24"/>
              </w:rPr>
              <w:t>实验大楼装饰（地上六层，共建筑面积3862㎡），实验设备及空调系统、（A+B）级无菌室、（A+C）微生物、P2实验室、PCR实验室等辅助实验用房系统、新风系统、排风系统、强电系统、弱电系统、BIM综合管理平台系统、给排水系统、废水、废气处理系统、实验室特用气体系统、消防系统、实验室专用纯水系统等工程内容的设备材料的供货及安装，系统调试、检测和验收及质保服务。</w:t>
            </w:r>
          </w:p>
        </w:tc>
      </w:tr>
      <w:tr w:rsidR="00F44410" w:rsidTr="00F44410">
        <w:trPr>
          <w:trHeight w:val="57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t>7</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资金来源</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000000"/>
                <w:sz w:val="24"/>
              </w:rPr>
            </w:pPr>
            <w:r>
              <w:rPr>
                <w:rFonts w:ascii="宋体" w:hAnsi="宋体" w:hint="eastAsia"/>
                <w:color w:val="000000"/>
                <w:sz w:val="24"/>
              </w:rPr>
              <w:t>财政拨款</w:t>
            </w:r>
          </w:p>
        </w:tc>
      </w:tr>
      <w:tr w:rsidR="00F44410" w:rsidTr="00F44410">
        <w:trPr>
          <w:trHeight w:val="57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t>8</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质量标准</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000000"/>
                <w:sz w:val="24"/>
              </w:rPr>
            </w:pPr>
            <w:r>
              <w:rPr>
                <w:rFonts w:ascii="宋体" w:hAnsi="宋体" w:hint="eastAsia"/>
                <w:color w:val="000000"/>
                <w:sz w:val="24"/>
              </w:rPr>
              <w:t>合格</w:t>
            </w:r>
          </w:p>
        </w:tc>
      </w:tr>
      <w:tr w:rsidR="00F44410" w:rsidTr="00F44410">
        <w:trPr>
          <w:trHeight w:val="57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t>9</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工期要求</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sz w:val="24"/>
              </w:rPr>
            </w:pPr>
            <w:r>
              <w:rPr>
                <w:rFonts w:ascii="宋体" w:hAnsi="宋体" w:hint="eastAsia"/>
                <w:sz w:val="24"/>
              </w:rPr>
              <w:t>180日历天</w:t>
            </w:r>
          </w:p>
        </w:tc>
      </w:tr>
      <w:tr w:rsidR="00F44410" w:rsidTr="00F44410">
        <w:trPr>
          <w:trHeight w:val="57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t>10</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承包方式</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000000"/>
                <w:sz w:val="24"/>
              </w:rPr>
            </w:pPr>
            <w:r>
              <w:rPr>
                <w:rFonts w:ascii="宋体" w:hAnsi="宋体" w:hint="eastAsia"/>
                <w:color w:val="000000"/>
                <w:sz w:val="24"/>
              </w:rPr>
              <w:t>包工包料</w:t>
            </w:r>
          </w:p>
        </w:tc>
      </w:tr>
      <w:tr w:rsidR="00F44410" w:rsidTr="00F44410">
        <w:trPr>
          <w:trHeight w:val="57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t>11</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招标方式</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000000"/>
                <w:sz w:val="24"/>
              </w:rPr>
            </w:pPr>
            <w:r>
              <w:rPr>
                <w:rFonts w:ascii="宋体" w:hAnsi="宋体" w:hint="eastAsia"/>
                <w:color w:val="000000"/>
                <w:sz w:val="24"/>
              </w:rPr>
              <w:t>公开招标</w:t>
            </w:r>
          </w:p>
        </w:tc>
      </w:tr>
      <w:tr w:rsidR="00F44410" w:rsidTr="00F44410">
        <w:trPr>
          <w:trHeight w:val="57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t>12</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招标范围</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000000"/>
                <w:sz w:val="24"/>
              </w:rPr>
            </w:pPr>
            <w:r>
              <w:rPr>
                <w:rFonts w:ascii="宋体" w:hAnsi="宋体" w:hint="eastAsia"/>
                <w:color w:val="000000"/>
                <w:sz w:val="24"/>
              </w:rPr>
              <w:t>图纸及清单所含全部内容</w:t>
            </w:r>
          </w:p>
        </w:tc>
      </w:tr>
      <w:tr w:rsidR="00F44410" w:rsidTr="00F44410">
        <w:trPr>
          <w:trHeight w:val="57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lastRenderedPageBreak/>
              <w:t>13</w:t>
            </w:r>
          </w:p>
        </w:tc>
        <w:tc>
          <w:tcPr>
            <w:tcW w:w="1276" w:type="dxa"/>
            <w:tcBorders>
              <w:top w:val="single" w:sz="4" w:space="0" w:color="auto"/>
              <w:left w:val="single" w:sz="4" w:space="0" w:color="auto"/>
              <w:bottom w:val="single" w:sz="4" w:space="0" w:color="auto"/>
              <w:right w:val="single" w:sz="4" w:space="0" w:color="auto"/>
            </w:tcBorders>
            <w:vAlign w:val="center"/>
          </w:tcPr>
          <w:p w:rsidR="00A05EFE" w:rsidRDefault="00F44410" w:rsidP="00DF4708">
            <w:pPr>
              <w:spacing w:line="440" w:lineRule="exact"/>
              <w:jc w:val="center"/>
              <w:rPr>
                <w:rFonts w:ascii="宋体" w:hAnsi="宋体"/>
                <w:color w:val="000000"/>
                <w:sz w:val="24"/>
              </w:rPr>
            </w:pPr>
            <w:r>
              <w:rPr>
                <w:rFonts w:ascii="宋体" w:hAnsi="宋体" w:hint="eastAsia"/>
                <w:color w:val="000000"/>
                <w:sz w:val="24"/>
              </w:rPr>
              <w:t>投标人资</w:t>
            </w:r>
          </w:p>
          <w:p w:rsidR="00F44410" w:rsidRDefault="00F44410" w:rsidP="00A05EFE">
            <w:pPr>
              <w:spacing w:line="440" w:lineRule="exact"/>
              <w:rPr>
                <w:rFonts w:ascii="宋体" w:hAnsi="宋体"/>
                <w:color w:val="000000"/>
                <w:sz w:val="24"/>
              </w:rPr>
            </w:pPr>
            <w:r>
              <w:rPr>
                <w:rFonts w:ascii="宋体" w:hAnsi="宋体" w:hint="eastAsia"/>
                <w:color w:val="000000"/>
                <w:sz w:val="24"/>
              </w:rPr>
              <w:t>质等级要求</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000000"/>
                <w:sz w:val="24"/>
              </w:rPr>
            </w:pPr>
            <w:r>
              <w:rPr>
                <w:rFonts w:ascii="宋体" w:hAnsi="宋体" w:hint="eastAsia"/>
                <w:color w:val="000000"/>
                <w:sz w:val="24"/>
              </w:rPr>
              <w:t xml:space="preserve">1）具有独立承担民事责任能力的法人、其他组织或自然人，并出具合法有效的营业执照或事业单位法人证书等国家规定的相关证明，自然人参与的提供其身份证明； </w:t>
            </w:r>
          </w:p>
          <w:p w:rsidR="00F44410" w:rsidRDefault="00F44410" w:rsidP="00DF4708">
            <w:pPr>
              <w:spacing w:line="440" w:lineRule="exact"/>
              <w:rPr>
                <w:rFonts w:ascii="宋体" w:hAnsi="宋体"/>
                <w:color w:val="000000"/>
                <w:sz w:val="24"/>
              </w:rPr>
            </w:pPr>
            <w:r>
              <w:rPr>
                <w:rFonts w:ascii="宋体" w:hAnsi="宋体" w:hint="eastAsia"/>
                <w:color w:val="000000"/>
                <w:sz w:val="24"/>
              </w:rPr>
              <w:t xml:space="preserve">2）供应商应授权合法的人员参加招标活动全过程，其中法定代表人直接参加投标的，须出具法定代表人身份证，并与营业执照上信息一致。法定代表人授权代表参加投标的，须出具法定代表人授权书及授权代表身份证； </w:t>
            </w:r>
          </w:p>
          <w:p w:rsidR="00F44410" w:rsidRDefault="00F44410" w:rsidP="00DF4708">
            <w:pPr>
              <w:spacing w:line="440" w:lineRule="exact"/>
              <w:rPr>
                <w:rFonts w:ascii="宋体" w:hAnsi="宋体"/>
                <w:color w:val="000000"/>
                <w:sz w:val="24"/>
              </w:rPr>
            </w:pPr>
            <w:r>
              <w:rPr>
                <w:rFonts w:ascii="宋体" w:hAnsi="宋体" w:hint="eastAsia"/>
                <w:color w:val="000000"/>
                <w:sz w:val="24"/>
              </w:rPr>
              <w:t xml:space="preserve">3）供应商同时具备建设行政主管部门核发的建筑装饰装修工程专业承包贰级及以上资质或建筑工程施工总承包三级及以上、建筑机电安装工程专业承包叁级及以上资质、环保工程专业承包叁级及以上资质； </w:t>
            </w:r>
          </w:p>
          <w:p w:rsidR="00F44410" w:rsidRDefault="00F44410" w:rsidP="00DF4708">
            <w:pPr>
              <w:spacing w:line="440" w:lineRule="exact"/>
              <w:rPr>
                <w:rFonts w:ascii="宋体" w:hAnsi="宋体"/>
                <w:color w:val="000000"/>
                <w:sz w:val="24"/>
              </w:rPr>
            </w:pPr>
            <w:r>
              <w:rPr>
                <w:rFonts w:ascii="宋体" w:hAnsi="宋体" w:hint="eastAsia"/>
                <w:color w:val="000000"/>
                <w:sz w:val="24"/>
              </w:rPr>
              <w:t xml:space="preserve">4）具有有效的安全生产许可证 </w:t>
            </w:r>
          </w:p>
          <w:p w:rsidR="00F44410" w:rsidRDefault="00F44410" w:rsidP="00DF4708">
            <w:pPr>
              <w:spacing w:line="440" w:lineRule="exact"/>
              <w:rPr>
                <w:rFonts w:ascii="宋体" w:hAnsi="宋体"/>
                <w:color w:val="000000"/>
                <w:sz w:val="24"/>
              </w:rPr>
            </w:pPr>
            <w:r>
              <w:rPr>
                <w:rFonts w:ascii="宋体" w:hAnsi="宋体" w:hint="eastAsia"/>
                <w:color w:val="000000"/>
                <w:sz w:val="24"/>
              </w:rPr>
              <w:t xml:space="preserve">5）拟派项目经理具有建筑工程专业二级（含二级）及以上资质，注册建造师证书，安全生产考核合格证有效、无在建工程。 </w:t>
            </w:r>
          </w:p>
          <w:p w:rsidR="00F44410" w:rsidRDefault="00F44410" w:rsidP="00DF4708">
            <w:pPr>
              <w:spacing w:line="440" w:lineRule="exact"/>
              <w:rPr>
                <w:rFonts w:ascii="宋体" w:hAnsi="宋体"/>
                <w:color w:val="000000"/>
                <w:sz w:val="24"/>
              </w:rPr>
            </w:pPr>
            <w:r>
              <w:rPr>
                <w:rFonts w:ascii="宋体" w:hAnsi="宋体" w:hint="eastAsia"/>
                <w:color w:val="000000"/>
                <w:sz w:val="24"/>
              </w:rPr>
              <w:t>6）</w:t>
            </w:r>
            <w:r w:rsidR="00A45BF4" w:rsidRPr="00F762BB">
              <w:rPr>
                <w:rFonts w:hAnsi="宋体"/>
                <w:color w:val="000000" w:themeColor="text1"/>
                <w:sz w:val="24"/>
              </w:rPr>
              <w:t>财务状况报告：</w:t>
            </w:r>
            <w:r w:rsidR="00A45BF4">
              <w:rPr>
                <w:rFonts w:ascii="宋体" w:hAnsi="宋体" w:hint="eastAsia"/>
                <w:color w:val="000000"/>
                <w:sz w:val="24"/>
              </w:rPr>
              <w:t>提供2020年度的财务审计报告（至少包括资产负债表和利润表，成立时间至提交投标文件截止时间不足一年的可提供成立后其基本存款账户开户银行出具的资信证明及基本存款账户开户许可证；</w:t>
            </w:r>
          </w:p>
          <w:p w:rsidR="00F44410" w:rsidRDefault="00F44410" w:rsidP="00DF4708">
            <w:pPr>
              <w:spacing w:line="440" w:lineRule="exact"/>
              <w:rPr>
                <w:rFonts w:ascii="宋体" w:hAnsi="宋体"/>
                <w:color w:val="000000"/>
                <w:sz w:val="24"/>
              </w:rPr>
            </w:pPr>
            <w:r>
              <w:rPr>
                <w:rFonts w:ascii="宋体" w:hAnsi="宋体" w:hint="eastAsia"/>
                <w:color w:val="000000"/>
                <w:sz w:val="24"/>
              </w:rPr>
              <w:t xml:space="preserve">7）税收缴纳证明：提供2020年7月1日至今已缴存的至少一个月的纳税证明或完税证明，依法免税的单位应提供相关证明材料； </w:t>
            </w:r>
          </w:p>
          <w:p w:rsidR="00F44410" w:rsidRDefault="00F44410" w:rsidP="00DF4708">
            <w:pPr>
              <w:spacing w:line="440" w:lineRule="exact"/>
              <w:rPr>
                <w:rFonts w:ascii="宋体" w:hAnsi="宋体"/>
                <w:color w:val="000000"/>
                <w:sz w:val="24"/>
              </w:rPr>
            </w:pPr>
            <w:r>
              <w:rPr>
                <w:rFonts w:ascii="宋体" w:hAnsi="宋体" w:hint="eastAsia"/>
                <w:color w:val="000000"/>
                <w:sz w:val="24"/>
              </w:rPr>
              <w:t xml:space="preserve">8）社会保障资金缴纳证明：提供2020年7月1日至今已缴存的至少一个月的社会保障资金缴存单据或社保机构开具的社会保险参保缴费情况证明，依法不需要缴纳社会保障资金的单位应提供相关证明材料； </w:t>
            </w:r>
          </w:p>
          <w:p w:rsidR="00F44410" w:rsidRDefault="00F44410" w:rsidP="00DF4708">
            <w:pPr>
              <w:spacing w:line="440" w:lineRule="exact"/>
              <w:rPr>
                <w:rFonts w:ascii="宋体" w:hAnsi="宋体"/>
                <w:color w:val="000000"/>
                <w:sz w:val="24"/>
              </w:rPr>
            </w:pPr>
            <w:r>
              <w:rPr>
                <w:rFonts w:ascii="宋体" w:hAnsi="宋体" w:hint="eastAsia"/>
                <w:color w:val="000000"/>
                <w:sz w:val="24"/>
              </w:rPr>
              <w:t xml:space="preserve">9）书面声明：参加本次政府采购活动前三年内在经营活动中没有重大违法记录书面声明。 </w:t>
            </w:r>
          </w:p>
          <w:p w:rsidR="00F44410" w:rsidRDefault="00F44410" w:rsidP="00DF4708">
            <w:pPr>
              <w:spacing w:line="440" w:lineRule="exact"/>
              <w:rPr>
                <w:rFonts w:ascii="宋体" w:hAnsi="宋体"/>
                <w:color w:val="000000"/>
                <w:sz w:val="24"/>
              </w:rPr>
            </w:pPr>
            <w:r>
              <w:rPr>
                <w:rFonts w:ascii="宋体" w:hAnsi="宋体" w:hint="eastAsia"/>
                <w:color w:val="000000"/>
                <w:sz w:val="24"/>
              </w:rPr>
              <w:t>10）</w:t>
            </w:r>
            <w:r w:rsidR="00A05EFE" w:rsidRPr="00216EC3">
              <w:rPr>
                <w:rFonts w:hAnsi="宋体" w:hint="eastAsia"/>
                <w:sz w:val="24"/>
              </w:rPr>
              <w:t>供应商不得为“中国执行信息公开网”网站（</w:t>
            </w:r>
            <w:r w:rsidR="00A05EFE" w:rsidRPr="00216EC3">
              <w:rPr>
                <w:rFonts w:hAnsi="宋体" w:hint="eastAsia"/>
                <w:sz w:val="24"/>
              </w:rPr>
              <w:t>http://zxgk.court.gov.cn/</w:t>
            </w:r>
            <w:r w:rsidR="00A05EFE" w:rsidRPr="00216EC3">
              <w:rPr>
                <w:rFonts w:hAnsi="宋体" w:hint="eastAsia"/>
                <w:sz w:val="24"/>
              </w:rPr>
              <w:t>）中列入失信被执行人，不得为“信用中国”网站（</w:t>
            </w:r>
            <w:r w:rsidR="00A05EFE" w:rsidRPr="00216EC3">
              <w:rPr>
                <w:rFonts w:hAnsi="宋体" w:hint="eastAsia"/>
                <w:sz w:val="24"/>
              </w:rPr>
              <w:t>www.creditchina.gov.cn</w:t>
            </w:r>
            <w:r w:rsidR="00A05EFE" w:rsidRPr="00216EC3">
              <w:rPr>
                <w:rFonts w:hAnsi="宋体" w:hint="eastAsia"/>
                <w:sz w:val="24"/>
              </w:rPr>
              <w:t>）中列入重大税收违法案件当事人名单的供应商，不得为中国政府采购网（</w:t>
            </w:r>
            <w:r w:rsidR="00A05EFE" w:rsidRPr="00216EC3">
              <w:rPr>
                <w:rFonts w:hAnsi="宋体" w:hint="eastAsia"/>
                <w:sz w:val="24"/>
              </w:rPr>
              <w:t>www.ccgp.gov.cn</w:t>
            </w:r>
            <w:r w:rsidR="00A05EFE" w:rsidRPr="00216EC3">
              <w:rPr>
                <w:rFonts w:hAnsi="宋体" w:hint="eastAsia"/>
                <w:sz w:val="24"/>
              </w:rPr>
              <w:t>）政府采购严重违法失信行为记录名单中被财政部门禁止参加政府采购活动的供应商</w:t>
            </w:r>
            <w:r>
              <w:rPr>
                <w:rFonts w:ascii="宋体" w:hAnsi="宋体" w:hint="eastAsia"/>
                <w:color w:val="000000"/>
                <w:sz w:val="24"/>
              </w:rPr>
              <w:t xml:space="preserve">，否则其响应为无效。 </w:t>
            </w:r>
          </w:p>
          <w:p w:rsidR="00F44410" w:rsidRDefault="00F44410" w:rsidP="00DF4708">
            <w:pPr>
              <w:spacing w:line="440" w:lineRule="exact"/>
              <w:rPr>
                <w:rFonts w:ascii="宋体" w:hAnsi="宋体"/>
                <w:color w:val="000000"/>
                <w:sz w:val="24"/>
              </w:rPr>
            </w:pPr>
            <w:r>
              <w:rPr>
                <w:rFonts w:ascii="宋体" w:hAnsi="宋体" w:hint="eastAsia"/>
                <w:color w:val="000000"/>
                <w:sz w:val="24"/>
              </w:rPr>
              <w:t>11）本项目不接受联合体投标。</w:t>
            </w:r>
          </w:p>
        </w:tc>
      </w:tr>
      <w:tr w:rsidR="00F44410" w:rsidTr="00F44410">
        <w:trPr>
          <w:trHeight w:val="57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lastRenderedPageBreak/>
              <w:t>14</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资格审查方式</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000000"/>
                <w:sz w:val="24"/>
              </w:rPr>
            </w:pPr>
            <w:r>
              <w:rPr>
                <w:rFonts w:ascii="宋体" w:hAnsi="宋体" w:hint="eastAsia"/>
                <w:color w:val="000000"/>
                <w:sz w:val="24"/>
              </w:rPr>
              <w:t>资格后审</w:t>
            </w:r>
          </w:p>
        </w:tc>
      </w:tr>
      <w:tr w:rsidR="00F44410" w:rsidTr="00F44410">
        <w:trPr>
          <w:trHeight w:val="57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t>15</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工程计价方式</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000000"/>
                <w:sz w:val="24"/>
              </w:rPr>
            </w:pPr>
            <w:r>
              <w:rPr>
                <w:rFonts w:ascii="宋体" w:hAnsi="宋体" w:hint="eastAsia"/>
                <w:color w:val="000000"/>
                <w:sz w:val="24"/>
              </w:rPr>
              <w:t>综合单价法</w:t>
            </w:r>
          </w:p>
        </w:tc>
      </w:tr>
      <w:tr w:rsidR="00F44410" w:rsidTr="00F44410">
        <w:trPr>
          <w:trHeight w:val="57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pacing w:val="4"/>
                <w:sz w:val="24"/>
              </w:rPr>
            </w:pPr>
            <w:r>
              <w:rPr>
                <w:rFonts w:ascii="宋体" w:hAnsi="宋体" w:hint="eastAsia"/>
                <w:color w:val="000000"/>
                <w:spacing w:val="4"/>
                <w:sz w:val="24"/>
              </w:rPr>
              <w:t>16</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投标有效期</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000000"/>
                <w:sz w:val="24"/>
              </w:rPr>
            </w:pPr>
            <w:r>
              <w:rPr>
                <w:rFonts w:ascii="宋体" w:hAnsi="宋体" w:hint="eastAsia"/>
                <w:color w:val="000000"/>
                <w:sz w:val="24"/>
              </w:rPr>
              <w:t>90日历天(自投标截止之日算起)</w:t>
            </w:r>
          </w:p>
        </w:tc>
      </w:tr>
      <w:tr w:rsidR="00F44410" w:rsidTr="00F44410">
        <w:trPr>
          <w:trHeight w:val="570"/>
        </w:trPr>
        <w:tc>
          <w:tcPr>
            <w:tcW w:w="817" w:type="dxa"/>
            <w:tcBorders>
              <w:left w:val="single" w:sz="4" w:space="0" w:color="auto"/>
              <w:right w:val="single" w:sz="4" w:space="0" w:color="auto"/>
            </w:tcBorders>
            <w:vAlign w:val="center"/>
          </w:tcPr>
          <w:p w:rsidR="00F44410" w:rsidRDefault="00F44410" w:rsidP="00DF4708">
            <w:pPr>
              <w:widowControl/>
              <w:spacing w:line="440" w:lineRule="exact"/>
              <w:jc w:val="center"/>
              <w:rPr>
                <w:rFonts w:ascii="宋体" w:hAnsi="宋体"/>
                <w:color w:val="000000"/>
                <w:spacing w:val="4"/>
                <w:sz w:val="24"/>
              </w:rPr>
            </w:pPr>
            <w:r>
              <w:rPr>
                <w:rFonts w:ascii="宋体" w:hAnsi="宋体" w:hint="eastAsia"/>
                <w:color w:val="000000"/>
                <w:spacing w:val="4"/>
                <w:sz w:val="24"/>
              </w:rPr>
              <w:t>17</w:t>
            </w:r>
          </w:p>
        </w:tc>
        <w:tc>
          <w:tcPr>
            <w:tcW w:w="1276" w:type="dxa"/>
            <w:tcBorders>
              <w:top w:val="single" w:sz="4" w:space="0" w:color="auto"/>
              <w:left w:val="single" w:sz="4" w:space="0" w:color="auto"/>
              <w:right w:val="single" w:sz="4" w:space="0" w:color="auto"/>
            </w:tcBorders>
            <w:vAlign w:val="center"/>
          </w:tcPr>
          <w:p w:rsidR="00D57D81" w:rsidRDefault="00F44410" w:rsidP="00DF4708">
            <w:pPr>
              <w:widowControl/>
              <w:spacing w:line="440" w:lineRule="exact"/>
              <w:jc w:val="center"/>
              <w:rPr>
                <w:rFonts w:ascii="宋体" w:hAnsi="宋体"/>
                <w:color w:val="000000"/>
                <w:spacing w:val="4"/>
                <w:sz w:val="24"/>
              </w:rPr>
            </w:pPr>
            <w:r>
              <w:rPr>
                <w:rFonts w:ascii="宋体" w:hAnsi="宋体" w:hint="eastAsia"/>
                <w:color w:val="000000"/>
                <w:spacing w:val="4"/>
                <w:sz w:val="24"/>
              </w:rPr>
              <w:t>踏勘现场</w:t>
            </w:r>
          </w:p>
          <w:p w:rsidR="00F44410" w:rsidRDefault="00F44410" w:rsidP="00D57D81">
            <w:pPr>
              <w:widowControl/>
              <w:spacing w:line="440" w:lineRule="exact"/>
              <w:rPr>
                <w:rFonts w:ascii="宋体" w:hAnsi="宋体"/>
                <w:color w:val="000000"/>
                <w:spacing w:val="4"/>
                <w:sz w:val="24"/>
              </w:rPr>
            </w:pPr>
            <w:r>
              <w:rPr>
                <w:rFonts w:ascii="宋体" w:hAnsi="宋体" w:hint="eastAsia"/>
                <w:color w:val="000000"/>
                <w:spacing w:val="4"/>
                <w:sz w:val="24"/>
              </w:rPr>
              <w:t>及答疑时间</w:t>
            </w:r>
            <w:r>
              <w:rPr>
                <w:rFonts w:ascii="宋体" w:hAnsi="宋体" w:hint="eastAsia"/>
                <w:color w:val="000000"/>
                <w:sz w:val="24"/>
              </w:rPr>
              <w:t>、地点</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000000"/>
                <w:spacing w:val="4"/>
                <w:sz w:val="24"/>
              </w:rPr>
            </w:pPr>
            <w:r>
              <w:rPr>
                <w:rFonts w:ascii="宋体" w:hAnsi="宋体" w:hint="eastAsia"/>
                <w:color w:val="000000"/>
                <w:spacing w:val="4"/>
                <w:sz w:val="24"/>
              </w:rPr>
              <w:t>踏勘现场：请各投标单位自行踏勘现场，中标后因现场勘查不清所带来的问题各投标单位自行解决。各投标单位在勘查完现场后于投标截止时间10天前将所有疑问以书面文字形式递交到中科标禾工程项目管理有限公司，我公司于投标截止时间7天前以书面文字形式答复各投标单位。</w:t>
            </w:r>
          </w:p>
        </w:tc>
      </w:tr>
      <w:tr w:rsidR="00F44410" w:rsidTr="00F44410">
        <w:trPr>
          <w:trHeight w:val="798"/>
        </w:trPr>
        <w:tc>
          <w:tcPr>
            <w:tcW w:w="817" w:type="dxa"/>
            <w:tcBorders>
              <w:left w:val="single" w:sz="4" w:space="0" w:color="auto"/>
              <w:right w:val="single" w:sz="4" w:space="0" w:color="auto"/>
            </w:tcBorders>
            <w:vAlign w:val="center"/>
          </w:tcPr>
          <w:p w:rsidR="00F44410" w:rsidRDefault="00F44410" w:rsidP="00DF4708">
            <w:pPr>
              <w:widowControl/>
              <w:spacing w:line="440" w:lineRule="exact"/>
              <w:jc w:val="center"/>
              <w:rPr>
                <w:rFonts w:ascii="宋体" w:hAnsi="宋体"/>
                <w:color w:val="000000"/>
                <w:spacing w:val="4"/>
                <w:sz w:val="24"/>
              </w:rPr>
            </w:pPr>
            <w:r>
              <w:rPr>
                <w:rFonts w:ascii="宋体" w:hAnsi="宋体" w:hint="eastAsia"/>
                <w:color w:val="000000"/>
                <w:spacing w:val="4"/>
                <w:sz w:val="24"/>
              </w:rPr>
              <w:t>18</w:t>
            </w:r>
          </w:p>
        </w:tc>
        <w:tc>
          <w:tcPr>
            <w:tcW w:w="1276" w:type="dxa"/>
            <w:tcBorders>
              <w:top w:val="single" w:sz="4" w:space="0" w:color="auto"/>
              <w:left w:val="single" w:sz="4" w:space="0" w:color="auto"/>
              <w:right w:val="single" w:sz="4" w:space="0" w:color="auto"/>
            </w:tcBorders>
            <w:vAlign w:val="center"/>
          </w:tcPr>
          <w:p w:rsidR="00F44410" w:rsidRDefault="00F44410" w:rsidP="00DF4708">
            <w:pPr>
              <w:widowControl/>
              <w:spacing w:line="440" w:lineRule="exact"/>
              <w:jc w:val="center"/>
              <w:rPr>
                <w:rFonts w:ascii="宋体" w:hAnsi="宋体"/>
                <w:color w:val="000000"/>
                <w:spacing w:val="4"/>
                <w:sz w:val="24"/>
              </w:rPr>
            </w:pPr>
            <w:r>
              <w:rPr>
                <w:rFonts w:ascii="宋体" w:hAnsi="宋体" w:hint="eastAsia"/>
                <w:color w:val="000000"/>
                <w:spacing w:val="4"/>
                <w:sz w:val="24"/>
              </w:rPr>
              <w:t>投标文件份数</w:t>
            </w:r>
          </w:p>
        </w:tc>
        <w:tc>
          <w:tcPr>
            <w:tcW w:w="7447" w:type="dxa"/>
            <w:tcBorders>
              <w:top w:val="single" w:sz="4" w:space="0" w:color="auto"/>
              <w:left w:val="single" w:sz="4" w:space="0" w:color="auto"/>
              <w:right w:val="single" w:sz="4" w:space="0" w:color="auto"/>
            </w:tcBorders>
            <w:vAlign w:val="center"/>
          </w:tcPr>
          <w:p w:rsidR="00F44410" w:rsidRDefault="00F44410" w:rsidP="00C940A9">
            <w:pPr>
              <w:spacing w:line="440" w:lineRule="exact"/>
              <w:rPr>
                <w:rFonts w:ascii="宋体" w:hAnsi="宋体"/>
                <w:color w:val="000000"/>
                <w:spacing w:val="4"/>
                <w:sz w:val="24"/>
              </w:rPr>
            </w:pPr>
            <w:r>
              <w:rPr>
                <w:rFonts w:ascii="宋体" w:hAnsi="宋体" w:hint="eastAsia"/>
                <w:color w:val="000000"/>
                <w:sz w:val="24"/>
              </w:rPr>
              <w:t>正本一份，副本二份，电子版二份</w:t>
            </w:r>
            <w:r w:rsidR="00C940A9">
              <w:rPr>
                <w:rFonts w:ascii="宋体" w:hAnsi="宋体" w:hint="eastAsia"/>
                <w:color w:val="000000"/>
                <w:sz w:val="24"/>
              </w:rPr>
              <w:t>（</w:t>
            </w:r>
            <w:r w:rsidR="00A05EFE">
              <w:rPr>
                <w:rFonts w:ascii="宋体" w:hAnsi="宋体" w:hint="eastAsia"/>
                <w:color w:val="000000"/>
                <w:sz w:val="24"/>
              </w:rPr>
              <w:t>U盘存储</w:t>
            </w:r>
            <w:r w:rsidR="00D57D81">
              <w:rPr>
                <w:rFonts w:ascii="宋体" w:hAnsi="宋体" w:hint="eastAsia"/>
                <w:color w:val="000000"/>
                <w:sz w:val="24"/>
              </w:rPr>
              <w:t>并标明投标人名称</w:t>
            </w:r>
            <w:r w:rsidR="00C940A9">
              <w:rPr>
                <w:rFonts w:ascii="宋体" w:hAnsi="宋体" w:hint="eastAsia"/>
                <w:color w:val="000000"/>
                <w:sz w:val="24"/>
              </w:rPr>
              <w:t>），</w:t>
            </w:r>
            <w:r w:rsidR="00A05EFE">
              <w:rPr>
                <w:rFonts w:ascii="宋体" w:hAnsi="宋体" w:hint="eastAsia"/>
                <w:color w:val="000000"/>
                <w:sz w:val="24"/>
              </w:rPr>
              <w:t>线上电子响应文件一份</w:t>
            </w:r>
            <w:r>
              <w:rPr>
                <w:rFonts w:ascii="宋体" w:hAnsi="宋体" w:hint="eastAsia"/>
                <w:color w:val="000000"/>
                <w:sz w:val="24"/>
              </w:rPr>
              <w:t>。</w:t>
            </w:r>
          </w:p>
        </w:tc>
      </w:tr>
      <w:tr w:rsidR="00F44410" w:rsidTr="00F44410">
        <w:trPr>
          <w:trHeight w:val="64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19</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采购预算</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000000"/>
                <w:sz w:val="24"/>
              </w:rPr>
            </w:pPr>
            <w:r>
              <w:rPr>
                <w:rFonts w:ascii="宋体" w:hAnsi="宋体" w:hint="eastAsia"/>
                <w:color w:val="000000"/>
                <w:spacing w:val="4"/>
                <w:sz w:val="24"/>
              </w:rPr>
              <w:t>10546700.00元</w:t>
            </w:r>
          </w:p>
        </w:tc>
      </w:tr>
      <w:tr w:rsidR="00F44410" w:rsidTr="00F44410">
        <w:trPr>
          <w:trHeight w:val="64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20</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投标截止时间</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A0714B">
            <w:pPr>
              <w:spacing w:line="440" w:lineRule="exact"/>
              <w:rPr>
                <w:rFonts w:ascii="宋体" w:hAnsi="宋体"/>
                <w:sz w:val="24"/>
              </w:rPr>
            </w:pPr>
            <w:r>
              <w:rPr>
                <w:rFonts w:ascii="宋体" w:hAnsi="宋体" w:hint="eastAsia"/>
                <w:sz w:val="24"/>
              </w:rPr>
              <w:t>2021年</w:t>
            </w:r>
            <w:r w:rsidR="00A0714B">
              <w:rPr>
                <w:rFonts w:ascii="宋体" w:hAnsi="宋体" w:hint="eastAsia"/>
                <w:sz w:val="24"/>
              </w:rPr>
              <w:t>7</w:t>
            </w:r>
            <w:r>
              <w:rPr>
                <w:rFonts w:ascii="宋体" w:hAnsi="宋体" w:hint="eastAsia"/>
                <w:sz w:val="24"/>
              </w:rPr>
              <w:t>月</w:t>
            </w:r>
            <w:r w:rsidR="00A0714B">
              <w:rPr>
                <w:rFonts w:ascii="宋体" w:hAnsi="宋体" w:hint="eastAsia"/>
                <w:sz w:val="24"/>
              </w:rPr>
              <w:t>20</w:t>
            </w:r>
            <w:r>
              <w:rPr>
                <w:rFonts w:ascii="宋体" w:hAnsi="宋体" w:hint="eastAsia"/>
                <w:sz w:val="24"/>
              </w:rPr>
              <w:t>日</w:t>
            </w:r>
            <w:r w:rsidR="00A0714B">
              <w:rPr>
                <w:rFonts w:ascii="宋体" w:hAnsi="宋体" w:hint="eastAsia"/>
                <w:sz w:val="24"/>
              </w:rPr>
              <w:t>09</w:t>
            </w:r>
            <w:r>
              <w:rPr>
                <w:rFonts w:ascii="宋体" w:hAnsi="宋体" w:hint="eastAsia"/>
                <w:sz w:val="24"/>
              </w:rPr>
              <w:t>时</w:t>
            </w:r>
            <w:r w:rsidR="00A0714B">
              <w:rPr>
                <w:rFonts w:ascii="宋体" w:hAnsi="宋体" w:hint="eastAsia"/>
                <w:sz w:val="24"/>
              </w:rPr>
              <w:t>00</w:t>
            </w:r>
            <w:r>
              <w:rPr>
                <w:rFonts w:ascii="宋体" w:hAnsi="宋体" w:hint="eastAsia"/>
                <w:sz w:val="24"/>
              </w:rPr>
              <w:t>分</w:t>
            </w:r>
          </w:p>
        </w:tc>
      </w:tr>
      <w:tr w:rsidR="00F44410" w:rsidTr="00F44410">
        <w:trPr>
          <w:trHeight w:val="640"/>
        </w:trPr>
        <w:tc>
          <w:tcPr>
            <w:tcW w:w="817" w:type="dxa"/>
            <w:tcBorders>
              <w:left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21</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开 标 时 间</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A0714B">
            <w:pPr>
              <w:spacing w:line="440" w:lineRule="exact"/>
              <w:rPr>
                <w:rFonts w:ascii="宋体" w:hAnsi="宋体"/>
                <w:sz w:val="24"/>
              </w:rPr>
            </w:pPr>
            <w:r>
              <w:rPr>
                <w:rFonts w:ascii="宋体" w:hAnsi="宋体" w:hint="eastAsia"/>
                <w:sz w:val="24"/>
              </w:rPr>
              <w:t>2021年</w:t>
            </w:r>
            <w:r w:rsidR="00A0714B">
              <w:rPr>
                <w:rFonts w:ascii="宋体" w:hAnsi="宋体" w:hint="eastAsia"/>
                <w:sz w:val="24"/>
              </w:rPr>
              <w:t>7</w:t>
            </w:r>
            <w:r>
              <w:rPr>
                <w:rFonts w:ascii="宋体" w:hAnsi="宋体" w:hint="eastAsia"/>
                <w:sz w:val="24"/>
              </w:rPr>
              <w:t>月</w:t>
            </w:r>
            <w:r w:rsidR="00A0714B">
              <w:rPr>
                <w:rFonts w:ascii="宋体" w:hAnsi="宋体" w:hint="eastAsia"/>
                <w:sz w:val="24"/>
              </w:rPr>
              <w:t>20</w:t>
            </w:r>
            <w:r>
              <w:rPr>
                <w:rFonts w:ascii="宋体" w:hAnsi="宋体" w:hint="eastAsia"/>
                <w:sz w:val="24"/>
              </w:rPr>
              <w:t>日</w:t>
            </w:r>
            <w:r w:rsidR="00A0714B">
              <w:rPr>
                <w:rFonts w:ascii="宋体" w:hAnsi="宋体" w:hint="eastAsia"/>
                <w:sz w:val="24"/>
              </w:rPr>
              <w:t>09</w:t>
            </w:r>
            <w:r>
              <w:rPr>
                <w:rFonts w:ascii="宋体" w:hAnsi="宋体" w:hint="eastAsia"/>
                <w:sz w:val="24"/>
              </w:rPr>
              <w:t>时</w:t>
            </w:r>
            <w:r w:rsidR="00A0714B">
              <w:rPr>
                <w:rFonts w:ascii="宋体" w:hAnsi="宋体" w:hint="eastAsia"/>
                <w:sz w:val="24"/>
              </w:rPr>
              <w:t>00</w:t>
            </w:r>
            <w:r>
              <w:rPr>
                <w:rFonts w:ascii="宋体" w:hAnsi="宋体" w:hint="eastAsia"/>
                <w:sz w:val="24"/>
              </w:rPr>
              <w:t>分</w:t>
            </w:r>
          </w:p>
        </w:tc>
      </w:tr>
      <w:tr w:rsidR="00F44410" w:rsidTr="00F44410">
        <w:trPr>
          <w:trHeight w:val="640"/>
        </w:trPr>
        <w:tc>
          <w:tcPr>
            <w:tcW w:w="817" w:type="dxa"/>
            <w:tcBorders>
              <w:left w:val="single" w:sz="4" w:space="0" w:color="auto"/>
              <w:right w:val="single" w:sz="4" w:space="0" w:color="auto"/>
            </w:tcBorders>
            <w:vAlign w:val="center"/>
          </w:tcPr>
          <w:p w:rsidR="00F44410" w:rsidRDefault="00F44410" w:rsidP="00DF4708">
            <w:pPr>
              <w:widowControl/>
              <w:spacing w:line="440" w:lineRule="exact"/>
              <w:jc w:val="center"/>
              <w:rPr>
                <w:rFonts w:ascii="宋体" w:hAnsi="宋体"/>
                <w:color w:val="000000"/>
                <w:spacing w:val="4"/>
                <w:sz w:val="24"/>
              </w:rPr>
            </w:pPr>
            <w:r>
              <w:rPr>
                <w:rFonts w:ascii="宋体" w:hAnsi="宋体" w:hint="eastAsia"/>
                <w:color w:val="000000"/>
                <w:spacing w:val="4"/>
                <w:sz w:val="24"/>
              </w:rPr>
              <w:t>22</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jc w:val="center"/>
              <w:rPr>
                <w:rFonts w:ascii="宋体" w:hAnsi="宋体"/>
                <w:color w:val="000000"/>
                <w:sz w:val="24"/>
              </w:rPr>
            </w:pPr>
            <w:r>
              <w:rPr>
                <w:rFonts w:ascii="宋体" w:hAnsi="宋体" w:hint="eastAsia"/>
                <w:color w:val="000000"/>
                <w:sz w:val="24"/>
              </w:rPr>
              <w:t>开 标 地 点</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A0714B">
            <w:pPr>
              <w:spacing w:line="440" w:lineRule="exact"/>
              <w:rPr>
                <w:rFonts w:ascii="宋体" w:hAnsi="宋体"/>
                <w:sz w:val="24"/>
              </w:rPr>
            </w:pPr>
            <w:r>
              <w:rPr>
                <w:rFonts w:hint="eastAsia"/>
                <w:sz w:val="24"/>
                <w:szCs w:val="20"/>
              </w:rPr>
              <w:t>安康市公共资源交易中心</w:t>
            </w:r>
            <w:r w:rsidR="00A0714B">
              <w:rPr>
                <w:rFonts w:hint="eastAsia"/>
                <w:sz w:val="24"/>
                <w:szCs w:val="20"/>
              </w:rPr>
              <w:t>303</w:t>
            </w:r>
            <w:r>
              <w:rPr>
                <w:rFonts w:hint="eastAsia"/>
                <w:sz w:val="24"/>
                <w:szCs w:val="20"/>
              </w:rPr>
              <w:t>开标室（安康市汉滨区香溪路</w:t>
            </w:r>
            <w:r>
              <w:rPr>
                <w:rFonts w:hint="eastAsia"/>
                <w:sz w:val="24"/>
                <w:szCs w:val="20"/>
              </w:rPr>
              <w:t>8</w:t>
            </w:r>
            <w:r>
              <w:rPr>
                <w:rFonts w:hint="eastAsia"/>
                <w:sz w:val="24"/>
                <w:szCs w:val="20"/>
              </w:rPr>
              <w:t>号）</w:t>
            </w:r>
          </w:p>
        </w:tc>
      </w:tr>
      <w:tr w:rsidR="00F44410" w:rsidTr="00F44410">
        <w:trPr>
          <w:trHeight w:val="640"/>
        </w:trPr>
        <w:tc>
          <w:tcPr>
            <w:tcW w:w="817" w:type="dxa"/>
            <w:tcBorders>
              <w:left w:val="single" w:sz="4" w:space="0" w:color="auto"/>
              <w:right w:val="single" w:sz="4" w:space="0" w:color="auto"/>
            </w:tcBorders>
            <w:vAlign w:val="center"/>
          </w:tcPr>
          <w:p w:rsidR="00F44410" w:rsidRDefault="00F44410" w:rsidP="00DF4708">
            <w:pPr>
              <w:widowControl/>
              <w:spacing w:line="440" w:lineRule="exact"/>
              <w:jc w:val="center"/>
              <w:rPr>
                <w:rFonts w:ascii="宋体" w:hAnsi="宋体"/>
                <w:color w:val="000000"/>
                <w:spacing w:val="4"/>
                <w:sz w:val="24"/>
              </w:rPr>
            </w:pPr>
            <w:r>
              <w:rPr>
                <w:rFonts w:ascii="宋体" w:hAnsi="宋体" w:hint="eastAsia"/>
                <w:color w:val="000000"/>
                <w:spacing w:val="4"/>
                <w:sz w:val="24"/>
              </w:rPr>
              <w:t>23</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widowControl/>
              <w:spacing w:line="440" w:lineRule="exact"/>
              <w:jc w:val="center"/>
              <w:rPr>
                <w:rFonts w:ascii="宋体" w:hAnsi="宋体"/>
                <w:color w:val="000000"/>
                <w:spacing w:val="4"/>
                <w:sz w:val="24"/>
              </w:rPr>
            </w:pPr>
            <w:r>
              <w:rPr>
                <w:rFonts w:ascii="宋体" w:hAnsi="宋体" w:hint="eastAsia"/>
                <w:color w:val="000000"/>
                <w:spacing w:val="4"/>
                <w:sz w:val="24"/>
              </w:rPr>
              <w:t>评标办法</w:t>
            </w:r>
          </w:p>
          <w:p w:rsidR="00F44410" w:rsidRDefault="00F44410" w:rsidP="00DF4708">
            <w:pPr>
              <w:widowControl/>
              <w:spacing w:line="440" w:lineRule="exact"/>
              <w:jc w:val="center"/>
              <w:rPr>
                <w:rFonts w:ascii="宋体" w:hAnsi="宋体"/>
                <w:color w:val="000000"/>
                <w:spacing w:val="4"/>
                <w:sz w:val="24"/>
              </w:rPr>
            </w:pPr>
            <w:r>
              <w:rPr>
                <w:rFonts w:ascii="宋体" w:hAnsi="宋体" w:hint="eastAsia"/>
                <w:color w:val="000000"/>
                <w:spacing w:val="4"/>
                <w:sz w:val="24"/>
              </w:rPr>
              <w:t>及标准</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000000"/>
                <w:spacing w:val="4"/>
                <w:sz w:val="24"/>
              </w:rPr>
            </w:pPr>
            <w:r>
              <w:rPr>
                <w:rFonts w:ascii="宋体" w:hAnsi="宋体" w:hint="eastAsia"/>
                <w:color w:val="000000"/>
                <w:spacing w:val="4"/>
                <w:sz w:val="24"/>
              </w:rPr>
              <w:t>综合评估法，具体内容见“第五章 评、定标办法”</w:t>
            </w:r>
          </w:p>
        </w:tc>
      </w:tr>
      <w:tr w:rsidR="00F44410" w:rsidTr="00F44410">
        <w:trPr>
          <w:trHeight w:val="640"/>
        </w:trPr>
        <w:tc>
          <w:tcPr>
            <w:tcW w:w="81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widowControl/>
              <w:spacing w:line="440" w:lineRule="exact"/>
              <w:jc w:val="center"/>
              <w:rPr>
                <w:rFonts w:ascii="宋体" w:hAnsi="宋体"/>
                <w:color w:val="000000"/>
                <w:spacing w:val="4"/>
                <w:sz w:val="24"/>
              </w:rPr>
            </w:pPr>
            <w:r>
              <w:rPr>
                <w:rFonts w:ascii="宋体" w:hAnsi="宋体" w:hint="eastAsia"/>
                <w:color w:val="000000"/>
                <w:spacing w:val="4"/>
                <w:sz w:val="24"/>
              </w:rPr>
              <w:t>24</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widowControl/>
              <w:spacing w:line="440" w:lineRule="exact"/>
              <w:jc w:val="center"/>
              <w:rPr>
                <w:rFonts w:ascii="宋体" w:hAnsi="宋体"/>
                <w:color w:val="000000"/>
                <w:spacing w:val="4"/>
                <w:sz w:val="24"/>
              </w:rPr>
            </w:pPr>
            <w:r>
              <w:rPr>
                <w:rFonts w:ascii="宋体" w:hAnsi="宋体" w:hint="eastAsia"/>
                <w:color w:val="000000"/>
                <w:spacing w:val="4"/>
                <w:sz w:val="24"/>
              </w:rPr>
              <w:t>投标保证金</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F44410" w:rsidP="00DF4708">
            <w:pPr>
              <w:spacing w:line="440" w:lineRule="exact"/>
              <w:rPr>
                <w:rFonts w:ascii="宋体" w:hAnsi="宋体"/>
                <w:color w:val="000000"/>
                <w:spacing w:val="4"/>
                <w:sz w:val="24"/>
              </w:rPr>
            </w:pPr>
            <w:r>
              <w:rPr>
                <w:rFonts w:ascii="宋体" w:hAnsi="宋体" w:hint="eastAsia"/>
                <w:color w:val="000000"/>
                <w:spacing w:val="4"/>
                <w:sz w:val="24"/>
              </w:rPr>
              <w:t>100000.00元</w:t>
            </w:r>
          </w:p>
        </w:tc>
      </w:tr>
      <w:tr w:rsidR="00B7177A" w:rsidTr="00F44410">
        <w:trPr>
          <w:trHeight w:val="640"/>
        </w:trPr>
        <w:tc>
          <w:tcPr>
            <w:tcW w:w="817" w:type="dxa"/>
            <w:tcBorders>
              <w:top w:val="single" w:sz="4" w:space="0" w:color="auto"/>
              <w:left w:val="single" w:sz="4" w:space="0" w:color="auto"/>
              <w:bottom w:val="single" w:sz="4" w:space="0" w:color="auto"/>
              <w:right w:val="single" w:sz="4" w:space="0" w:color="auto"/>
            </w:tcBorders>
            <w:vAlign w:val="center"/>
          </w:tcPr>
          <w:p w:rsidR="00B7177A" w:rsidRDefault="00B7177A" w:rsidP="00DF4708">
            <w:pPr>
              <w:widowControl/>
              <w:spacing w:line="440" w:lineRule="exact"/>
              <w:jc w:val="center"/>
              <w:rPr>
                <w:rFonts w:ascii="宋体" w:hAnsi="宋体"/>
                <w:color w:val="000000"/>
                <w:spacing w:val="4"/>
                <w:sz w:val="24"/>
              </w:rPr>
            </w:pPr>
            <w:r>
              <w:rPr>
                <w:rFonts w:ascii="宋体" w:hAnsi="宋体" w:hint="eastAsia"/>
                <w:color w:val="000000"/>
                <w:spacing w:val="4"/>
                <w:sz w:val="24"/>
              </w:rPr>
              <w:t>25</w:t>
            </w:r>
          </w:p>
        </w:tc>
        <w:tc>
          <w:tcPr>
            <w:tcW w:w="1276" w:type="dxa"/>
            <w:tcBorders>
              <w:top w:val="single" w:sz="4" w:space="0" w:color="auto"/>
              <w:left w:val="single" w:sz="4" w:space="0" w:color="auto"/>
              <w:bottom w:val="single" w:sz="4" w:space="0" w:color="auto"/>
              <w:right w:val="single" w:sz="4" w:space="0" w:color="auto"/>
            </w:tcBorders>
            <w:vAlign w:val="center"/>
          </w:tcPr>
          <w:p w:rsidR="00B7177A" w:rsidRDefault="00B7177A" w:rsidP="002A0A62">
            <w:pPr>
              <w:widowControl/>
              <w:spacing w:line="440" w:lineRule="exact"/>
              <w:jc w:val="center"/>
              <w:rPr>
                <w:rFonts w:ascii="宋体" w:hAnsi="宋体"/>
                <w:color w:val="000000"/>
                <w:spacing w:val="4"/>
                <w:sz w:val="24"/>
              </w:rPr>
            </w:pPr>
            <w:r>
              <w:rPr>
                <w:rFonts w:ascii="宋体" w:hAnsi="宋体" w:hint="eastAsia"/>
                <w:color w:val="000000"/>
                <w:spacing w:val="4"/>
                <w:sz w:val="24"/>
              </w:rPr>
              <w:t>工程（履约）保证金额</w:t>
            </w:r>
          </w:p>
        </w:tc>
        <w:tc>
          <w:tcPr>
            <w:tcW w:w="7447" w:type="dxa"/>
            <w:tcBorders>
              <w:top w:val="single" w:sz="4" w:space="0" w:color="auto"/>
              <w:left w:val="single" w:sz="4" w:space="0" w:color="auto"/>
              <w:bottom w:val="single" w:sz="4" w:space="0" w:color="auto"/>
              <w:right w:val="single" w:sz="4" w:space="0" w:color="auto"/>
            </w:tcBorders>
            <w:vAlign w:val="center"/>
          </w:tcPr>
          <w:p w:rsidR="00B7177A" w:rsidRDefault="00B7177A" w:rsidP="00DF4708">
            <w:pPr>
              <w:spacing w:line="400" w:lineRule="exact"/>
              <w:ind w:leftChars="50" w:left="105" w:right="113"/>
              <w:rPr>
                <w:rFonts w:ascii="宋体" w:hAnsi="宋体"/>
                <w:color w:val="000000"/>
                <w:sz w:val="24"/>
              </w:rPr>
            </w:pPr>
            <w:r>
              <w:rPr>
                <w:rFonts w:ascii="宋体" w:hAnsi="宋体" w:hint="eastAsia"/>
                <w:color w:val="000000"/>
                <w:sz w:val="24"/>
              </w:rPr>
              <w:t>履约担保金额：</w:t>
            </w:r>
            <w:r>
              <w:rPr>
                <w:rFonts w:ascii="宋体" w:hAnsi="宋体" w:hint="eastAsia"/>
                <w:color w:val="000000"/>
                <w:sz w:val="24"/>
                <w:u w:val="single"/>
              </w:rPr>
              <w:t xml:space="preserve">  10   </w:t>
            </w:r>
            <w:r>
              <w:rPr>
                <w:rFonts w:ascii="宋体" w:hAnsi="宋体" w:hint="eastAsia"/>
                <w:color w:val="000000"/>
                <w:sz w:val="24"/>
              </w:rPr>
              <w:t>%签约合同价，</w:t>
            </w:r>
          </w:p>
          <w:p w:rsidR="00B7177A" w:rsidRDefault="00B7177A" w:rsidP="00DF4708">
            <w:pPr>
              <w:spacing w:line="400" w:lineRule="exact"/>
              <w:ind w:left="105" w:right="113"/>
              <w:rPr>
                <w:rFonts w:ascii="宋体" w:hAnsi="宋体"/>
                <w:color w:val="000000"/>
                <w:sz w:val="24"/>
              </w:rPr>
            </w:pPr>
            <w:r>
              <w:rPr>
                <w:rFonts w:ascii="宋体" w:hAnsi="宋体" w:hint="eastAsia"/>
                <w:color w:val="000000"/>
                <w:sz w:val="24"/>
              </w:rPr>
              <w:t>履约担保形式：</w:t>
            </w:r>
            <w:r w:rsidR="00A05EFE">
              <w:rPr>
                <w:rFonts w:ascii="宋体" w:hAnsi="宋体" w:hint="eastAsia"/>
                <w:color w:val="000000"/>
                <w:sz w:val="24"/>
              </w:rPr>
              <w:t>银行转账或</w:t>
            </w:r>
            <w:r>
              <w:rPr>
                <w:rFonts w:hint="eastAsia"/>
                <w:sz w:val="24"/>
              </w:rPr>
              <w:t>保函</w:t>
            </w:r>
          </w:p>
          <w:p w:rsidR="00B7177A" w:rsidRPr="00714094" w:rsidRDefault="00A05EFE" w:rsidP="00A05EFE">
            <w:pPr>
              <w:spacing w:line="400" w:lineRule="exact"/>
              <w:ind w:leftChars="50" w:left="105" w:right="113"/>
              <w:rPr>
                <w:rFonts w:ascii="Times New Roman" w:hAnsi="Times New Roman"/>
                <w:sz w:val="24"/>
              </w:rPr>
            </w:pPr>
            <w:r>
              <w:rPr>
                <w:rFonts w:hint="eastAsia"/>
                <w:sz w:val="24"/>
              </w:rPr>
              <w:t>以保函形式提交履约担保的，</w:t>
            </w:r>
            <w:r w:rsidR="00B7177A">
              <w:rPr>
                <w:rFonts w:hint="eastAsia"/>
                <w:sz w:val="24"/>
              </w:rPr>
              <w:t>提供银行或具有资质的担保机构出具的履约保函，所需费用由中标人承担，中标人应保证履约保函有效。</w:t>
            </w:r>
          </w:p>
        </w:tc>
      </w:tr>
      <w:tr w:rsidR="00F44410" w:rsidTr="00F44410">
        <w:trPr>
          <w:trHeight w:val="640"/>
        </w:trPr>
        <w:tc>
          <w:tcPr>
            <w:tcW w:w="817" w:type="dxa"/>
            <w:tcBorders>
              <w:top w:val="single" w:sz="4" w:space="0" w:color="auto"/>
              <w:left w:val="single" w:sz="4" w:space="0" w:color="auto"/>
              <w:bottom w:val="single" w:sz="4" w:space="0" w:color="auto"/>
              <w:right w:val="single" w:sz="4" w:space="0" w:color="auto"/>
            </w:tcBorders>
            <w:vAlign w:val="center"/>
          </w:tcPr>
          <w:p w:rsidR="00F44410" w:rsidRDefault="00F44410" w:rsidP="00D57D81">
            <w:pPr>
              <w:widowControl/>
              <w:spacing w:line="440" w:lineRule="exact"/>
              <w:jc w:val="center"/>
              <w:rPr>
                <w:rFonts w:ascii="宋体" w:hAnsi="宋体"/>
                <w:color w:val="000000"/>
                <w:spacing w:val="4"/>
                <w:sz w:val="24"/>
              </w:rPr>
            </w:pPr>
            <w:r>
              <w:rPr>
                <w:rFonts w:ascii="宋体" w:hAnsi="宋体" w:hint="eastAsia"/>
                <w:color w:val="000000"/>
                <w:spacing w:val="4"/>
                <w:sz w:val="24"/>
              </w:rPr>
              <w:t>2</w:t>
            </w:r>
            <w:r w:rsidR="00D57D81">
              <w:rPr>
                <w:rFonts w:ascii="宋体" w:hAnsi="宋体" w:hint="eastAsia"/>
                <w:color w:val="000000"/>
                <w:spacing w:val="4"/>
                <w:sz w:val="24"/>
              </w:rPr>
              <w:t>6</w:t>
            </w:r>
          </w:p>
        </w:tc>
        <w:tc>
          <w:tcPr>
            <w:tcW w:w="1276" w:type="dxa"/>
            <w:tcBorders>
              <w:top w:val="single" w:sz="4" w:space="0" w:color="auto"/>
              <w:left w:val="single" w:sz="4" w:space="0" w:color="auto"/>
              <w:bottom w:val="single" w:sz="4" w:space="0" w:color="auto"/>
              <w:right w:val="single" w:sz="4" w:space="0" w:color="auto"/>
            </w:tcBorders>
            <w:vAlign w:val="center"/>
          </w:tcPr>
          <w:p w:rsidR="00F44410" w:rsidRDefault="00B7177A" w:rsidP="00DF4708">
            <w:pPr>
              <w:widowControl/>
              <w:spacing w:line="440" w:lineRule="exact"/>
              <w:jc w:val="center"/>
              <w:rPr>
                <w:rFonts w:ascii="宋体" w:hAnsi="宋体"/>
                <w:color w:val="000000"/>
                <w:spacing w:val="4"/>
                <w:sz w:val="24"/>
              </w:rPr>
            </w:pPr>
            <w:r>
              <w:rPr>
                <w:rFonts w:ascii="宋体" w:hAnsi="宋体" w:hint="eastAsia"/>
                <w:color w:val="000000"/>
                <w:spacing w:val="4"/>
                <w:sz w:val="24"/>
              </w:rPr>
              <w:t>分包</w:t>
            </w:r>
          </w:p>
        </w:tc>
        <w:tc>
          <w:tcPr>
            <w:tcW w:w="7447" w:type="dxa"/>
            <w:tcBorders>
              <w:top w:val="single" w:sz="4" w:space="0" w:color="auto"/>
              <w:left w:val="single" w:sz="4" w:space="0" w:color="auto"/>
              <w:bottom w:val="single" w:sz="4" w:space="0" w:color="auto"/>
              <w:right w:val="single" w:sz="4" w:space="0" w:color="auto"/>
            </w:tcBorders>
            <w:vAlign w:val="center"/>
          </w:tcPr>
          <w:p w:rsidR="00F44410" w:rsidRDefault="00B7177A" w:rsidP="00DF4708">
            <w:pPr>
              <w:spacing w:line="440" w:lineRule="exact"/>
              <w:rPr>
                <w:rFonts w:ascii="宋体" w:hAnsi="宋体"/>
                <w:color w:val="000000"/>
                <w:spacing w:val="4"/>
                <w:sz w:val="24"/>
              </w:rPr>
            </w:pPr>
            <w:r>
              <w:rPr>
                <w:rFonts w:ascii="宋体" w:hAnsi="宋体" w:hint="eastAsia"/>
                <w:color w:val="000000"/>
                <w:spacing w:val="4"/>
                <w:sz w:val="24"/>
              </w:rPr>
              <w:t>本项目不允许分包</w:t>
            </w:r>
          </w:p>
        </w:tc>
      </w:tr>
    </w:tbl>
    <w:p w:rsidR="006110BA" w:rsidRDefault="006110BA">
      <w:pPr>
        <w:jc w:val="center"/>
        <w:rPr>
          <w:rFonts w:ascii="宋体" w:hAnsi="宋体"/>
          <w:b/>
          <w:color w:val="000000"/>
          <w:sz w:val="30"/>
          <w:szCs w:val="30"/>
        </w:rPr>
      </w:pPr>
    </w:p>
    <w:p w:rsidR="00F44410" w:rsidRDefault="00F44410">
      <w:pPr>
        <w:jc w:val="center"/>
        <w:rPr>
          <w:rFonts w:ascii="宋体" w:hAnsi="宋体"/>
          <w:b/>
          <w:color w:val="000000"/>
          <w:sz w:val="30"/>
          <w:szCs w:val="30"/>
        </w:rPr>
      </w:pPr>
    </w:p>
    <w:p w:rsidR="006110BA" w:rsidRDefault="00906C70">
      <w:pPr>
        <w:jc w:val="center"/>
        <w:rPr>
          <w:rFonts w:ascii="宋体" w:hAnsi="宋体"/>
          <w:b/>
          <w:color w:val="000000"/>
          <w:sz w:val="30"/>
          <w:szCs w:val="30"/>
        </w:rPr>
      </w:pPr>
      <w:r>
        <w:rPr>
          <w:rFonts w:ascii="宋体" w:hAnsi="宋体" w:hint="eastAsia"/>
          <w:b/>
          <w:color w:val="000000"/>
          <w:sz w:val="30"/>
          <w:szCs w:val="30"/>
        </w:rPr>
        <w:t>一．名词解释</w:t>
      </w:r>
    </w:p>
    <w:p w:rsidR="006110BA" w:rsidRDefault="00906C70">
      <w:pPr>
        <w:numPr>
          <w:ilvl w:val="0"/>
          <w:numId w:val="1"/>
        </w:numPr>
        <w:tabs>
          <w:tab w:val="clear" w:pos="1020"/>
          <w:tab w:val="left" w:pos="360"/>
        </w:tabs>
        <w:spacing w:line="360" w:lineRule="auto"/>
        <w:ind w:leftChars="-57" w:left="-120" w:firstLine="0"/>
        <w:rPr>
          <w:rFonts w:ascii="宋体" w:hAnsi="宋体"/>
          <w:color w:val="000000"/>
          <w:sz w:val="24"/>
        </w:rPr>
      </w:pPr>
      <w:r>
        <w:rPr>
          <w:rFonts w:ascii="宋体" w:hAnsi="宋体" w:hint="eastAsia"/>
          <w:color w:val="000000"/>
          <w:sz w:val="24"/>
        </w:rPr>
        <w:t>采购单位：安康市市场监督管理局</w:t>
      </w:r>
    </w:p>
    <w:p w:rsidR="006110BA" w:rsidRDefault="00906C70">
      <w:pPr>
        <w:numPr>
          <w:ilvl w:val="0"/>
          <w:numId w:val="1"/>
        </w:numPr>
        <w:tabs>
          <w:tab w:val="clear" w:pos="1020"/>
          <w:tab w:val="left" w:pos="360"/>
        </w:tabs>
        <w:spacing w:line="360" w:lineRule="auto"/>
        <w:ind w:leftChars="-57" w:left="-120" w:firstLine="0"/>
        <w:rPr>
          <w:rFonts w:ascii="宋体" w:hAnsi="宋体"/>
          <w:color w:val="000000"/>
          <w:sz w:val="24"/>
        </w:rPr>
      </w:pPr>
      <w:r>
        <w:rPr>
          <w:rFonts w:ascii="宋体" w:hAnsi="宋体" w:hint="eastAsia"/>
          <w:color w:val="000000"/>
          <w:sz w:val="24"/>
        </w:rPr>
        <w:t>监督机构：</w:t>
      </w:r>
      <w:r w:rsidR="001D7B47">
        <w:rPr>
          <w:rFonts w:ascii="宋体" w:hAnsi="宋体" w:hint="eastAsia"/>
          <w:color w:val="000000"/>
          <w:sz w:val="24"/>
        </w:rPr>
        <w:t>安康市</w:t>
      </w:r>
      <w:r>
        <w:rPr>
          <w:rFonts w:ascii="宋体" w:hAnsi="宋体" w:hint="eastAsia"/>
          <w:color w:val="000000"/>
          <w:sz w:val="24"/>
        </w:rPr>
        <w:t>财政局政府采购管理科及采购人纪检部门</w:t>
      </w:r>
    </w:p>
    <w:p w:rsidR="006110BA" w:rsidRDefault="00906C70">
      <w:pPr>
        <w:numPr>
          <w:ilvl w:val="0"/>
          <w:numId w:val="1"/>
        </w:numPr>
        <w:tabs>
          <w:tab w:val="clear" w:pos="1020"/>
          <w:tab w:val="left" w:pos="360"/>
        </w:tabs>
        <w:spacing w:line="360" w:lineRule="auto"/>
        <w:ind w:leftChars="-57" w:left="-120" w:firstLine="0"/>
        <w:rPr>
          <w:rFonts w:ascii="宋体" w:hAnsi="宋体"/>
          <w:color w:val="000000"/>
          <w:sz w:val="24"/>
        </w:rPr>
      </w:pPr>
      <w:r>
        <w:rPr>
          <w:rFonts w:ascii="宋体" w:hAnsi="宋体" w:hint="eastAsia"/>
          <w:color w:val="000000"/>
          <w:sz w:val="24"/>
        </w:rPr>
        <w:t xml:space="preserve">采购代理机构：中科标禾工程项目管理有限公司 </w:t>
      </w:r>
    </w:p>
    <w:p w:rsidR="006110BA" w:rsidRDefault="00906C70">
      <w:pPr>
        <w:numPr>
          <w:ilvl w:val="0"/>
          <w:numId w:val="1"/>
        </w:numPr>
        <w:tabs>
          <w:tab w:val="clear" w:pos="1020"/>
          <w:tab w:val="left" w:pos="240"/>
        </w:tabs>
        <w:spacing w:line="360" w:lineRule="auto"/>
        <w:ind w:leftChars="-57" w:left="-120" w:firstLine="0"/>
        <w:rPr>
          <w:rFonts w:ascii="宋体" w:hAnsi="宋体"/>
          <w:color w:val="000000"/>
          <w:sz w:val="24"/>
        </w:rPr>
      </w:pPr>
      <w:r>
        <w:rPr>
          <w:rFonts w:ascii="宋体" w:hAnsi="宋体" w:hint="eastAsia"/>
          <w:color w:val="000000"/>
          <w:sz w:val="24"/>
        </w:rPr>
        <w:t xml:space="preserve"> 投标单位：满足本次招标要求具有</w:t>
      </w:r>
      <w:r>
        <w:rPr>
          <w:rFonts w:ascii="宋体" w:hAnsi="宋体" w:hint="eastAsia"/>
          <w:color w:val="000000"/>
          <w:spacing w:val="-6"/>
          <w:sz w:val="24"/>
        </w:rPr>
        <w:t>相应资质和完成项目能力的投标单位</w:t>
      </w:r>
    </w:p>
    <w:p w:rsidR="006110BA" w:rsidRDefault="00906C70">
      <w:pPr>
        <w:numPr>
          <w:ilvl w:val="0"/>
          <w:numId w:val="1"/>
        </w:numPr>
        <w:tabs>
          <w:tab w:val="clear" w:pos="1020"/>
          <w:tab w:val="left" w:pos="360"/>
        </w:tabs>
        <w:spacing w:line="360" w:lineRule="auto"/>
        <w:ind w:leftChars="-57" w:left="-120" w:firstLine="0"/>
        <w:rPr>
          <w:rFonts w:ascii="宋体" w:hAnsi="宋体"/>
          <w:color w:val="000000"/>
          <w:sz w:val="24"/>
        </w:rPr>
      </w:pPr>
      <w:r>
        <w:rPr>
          <w:rFonts w:ascii="宋体" w:hAnsi="宋体" w:hint="eastAsia"/>
          <w:color w:val="000000"/>
          <w:sz w:val="24"/>
        </w:rPr>
        <w:t>标    书：招标文件与投标文件的统称</w:t>
      </w:r>
    </w:p>
    <w:p w:rsidR="006110BA" w:rsidRDefault="00906C70">
      <w:pPr>
        <w:numPr>
          <w:ilvl w:val="0"/>
          <w:numId w:val="1"/>
        </w:numPr>
        <w:tabs>
          <w:tab w:val="clear" w:pos="1020"/>
          <w:tab w:val="left" w:pos="360"/>
        </w:tabs>
        <w:spacing w:line="360" w:lineRule="auto"/>
        <w:ind w:leftChars="-57" w:left="-120" w:firstLine="0"/>
        <w:rPr>
          <w:rFonts w:ascii="宋体" w:hAnsi="宋体"/>
          <w:color w:val="000000"/>
          <w:sz w:val="24"/>
        </w:rPr>
      </w:pPr>
      <w:r>
        <w:rPr>
          <w:rFonts w:ascii="宋体" w:hAnsi="宋体" w:hint="eastAsia"/>
          <w:color w:val="000000"/>
          <w:sz w:val="24"/>
        </w:rPr>
        <w:t>中标单位：由评标委员会推荐经采购单位确认的投标单位</w:t>
      </w:r>
    </w:p>
    <w:p w:rsidR="006110BA" w:rsidRDefault="006110BA">
      <w:pPr>
        <w:spacing w:line="360" w:lineRule="auto"/>
        <w:rPr>
          <w:rFonts w:ascii="宋体" w:hAnsi="宋体"/>
          <w:color w:val="000000"/>
          <w:sz w:val="24"/>
        </w:rPr>
      </w:pPr>
    </w:p>
    <w:p w:rsidR="006110BA" w:rsidRDefault="00906C70">
      <w:pPr>
        <w:jc w:val="center"/>
        <w:rPr>
          <w:rFonts w:ascii="宋体" w:hAnsi="宋体"/>
          <w:color w:val="000000"/>
          <w:sz w:val="30"/>
          <w:szCs w:val="30"/>
        </w:rPr>
      </w:pPr>
      <w:r>
        <w:rPr>
          <w:rFonts w:ascii="宋体" w:hAnsi="宋体" w:hint="eastAsia"/>
          <w:b/>
          <w:color w:val="000000"/>
          <w:sz w:val="30"/>
          <w:szCs w:val="30"/>
        </w:rPr>
        <w:t>二．投标单位</w:t>
      </w:r>
    </w:p>
    <w:p w:rsidR="006110BA" w:rsidRDefault="00906C70">
      <w:pPr>
        <w:ind w:firstLineChars="50" w:firstLine="120"/>
        <w:rPr>
          <w:rFonts w:ascii="宋体" w:hAnsi="宋体"/>
          <w:b/>
          <w:color w:val="000000"/>
          <w:sz w:val="24"/>
        </w:rPr>
      </w:pPr>
      <w:r>
        <w:rPr>
          <w:rFonts w:ascii="宋体" w:hAnsi="宋体" w:hint="eastAsia"/>
          <w:b/>
          <w:color w:val="000000"/>
          <w:sz w:val="24"/>
        </w:rPr>
        <w:t>1、合格投标单位</w:t>
      </w:r>
    </w:p>
    <w:p w:rsidR="006110BA" w:rsidRDefault="00906C70">
      <w:pPr>
        <w:spacing w:line="440" w:lineRule="exact"/>
        <w:rPr>
          <w:rFonts w:hAnsi="宋体"/>
          <w:sz w:val="24"/>
        </w:rPr>
      </w:pPr>
      <w:r>
        <w:rPr>
          <w:rFonts w:ascii="宋体" w:hAnsi="宋体" w:hint="eastAsia"/>
          <w:color w:val="000000"/>
          <w:sz w:val="24"/>
        </w:rPr>
        <w:t xml:space="preserve"> </w:t>
      </w:r>
      <w:r>
        <w:rPr>
          <w:rFonts w:hAnsi="宋体" w:hint="eastAsia"/>
          <w:sz w:val="24"/>
        </w:rPr>
        <w:t>（一）基本资格条件：符合《中华人民共和国政府采购法》第二十二条的规定；</w:t>
      </w:r>
    </w:p>
    <w:p w:rsidR="006110BA" w:rsidRDefault="00906C70">
      <w:pPr>
        <w:spacing w:line="440" w:lineRule="exact"/>
        <w:ind w:firstLineChars="50" w:firstLine="120"/>
        <w:rPr>
          <w:rFonts w:hAnsi="宋体"/>
          <w:sz w:val="24"/>
        </w:rPr>
      </w:pPr>
      <w:r>
        <w:rPr>
          <w:rFonts w:hAnsi="宋体" w:hint="eastAsia"/>
          <w:sz w:val="24"/>
        </w:rPr>
        <w:t>（二）特定资格条件：</w:t>
      </w:r>
    </w:p>
    <w:p w:rsidR="00D57D81" w:rsidRDefault="00E968A3" w:rsidP="00D57D81">
      <w:pPr>
        <w:spacing w:line="440" w:lineRule="exact"/>
        <w:ind w:firstLineChars="150" w:firstLine="360"/>
        <w:rPr>
          <w:rFonts w:hAnsi="宋体"/>
          <w:sz w:val="24"/>
        </w:rPr>
      </w:pPr>
      <w:r>
        <w:rPr>
          <w:rFonts w:hAnsi="宋体" w:hint="eastAsia"/>
          <w:sz w:val="24"/>
        </w:rPr>
        <w:t>（</w:t>
      </w:r>
      <w:r w:rsidR="00D57D81">
        <w:rPr>
          <w:rFonts w:hAnsi="宋体" w:hint="eastAsia"/>
          <w:sz w:val="24"/>
        </w:rPr>
        <w:t>1</w:t>
      </w:r>
      <w:r w:rsidR="00D57D81">
        <w:rPr>
          <w:rFonts w:hAnsi="宋体" w:hint="eastAsia"/>
          <w:sz w:val="24"/>
        </w:rPr>
        <w:t>）具有独立承担民事责任能力的法人、其他组织或自然人，并出具合法有效的营业执照或事业单位法人证书等国家规定的相关证明，自然人参与的提供其身份证明；</w:t>
      </w:r>
    </w:p>
    <w:p w:rsidR="00D57D81" w:rsidRDefault="00E968A3" w:rsidP="00D57D81">
      <w:pPr>
        <w:spacing w:line="440" w:lineRule="exact"/>
        <w:ind w:firstLineChars="150" w:firstLine="360"/>
        <w:rPr>
          <w:rFonts w:hAnsi="宋体"/>
          <w:sz w:val="24"/>
        </w:rPr>
      </w:pPr>
      <w:r>
        <w:rPr>
          <w:rFonts w:hAnsi="宋体" w:hint="eastAsia"/>
          <w:sz w:val="24"/>
        </w:rPr>
        <w:t>（</w:t>
      </w:r>
      <w:r w:rsidR="00D57D81">
        <w:rPr>
          <w:rFonts w:hAnsi="宋体" w:hint="eastAsia"/>
          <w:sz w:val="24"/>
        </w:rPr>
        <w:t>2</w:t>
      </w:r>
      <w:r w:rsidR="00D57D81">
        <w:rPr>
          <w:rFonts w:hAnsi="宋体" w:hint="eastAsia"/>
          <w:sz w:val="24"/>
        </w:rPr>
        <w:t>）法定代表人授权书及被授权人身份证（法定代表人参加投标只须提交法定代表人身份证）；</w:t>
      </w:r>
    </w:p>
    <w:p w:rsidR="00D57D81" w:rsidRPr="00A05EFE" w:rsidRDefault="00E968A3" w:rsidP="00D57D81">
      <w:pPr>
        <w:spacing w:line="440" w:lineRule="exact"/>
        <w:ind w:firstLineChars="200" w:firstLine="480"/>
        <w:rPr>
          <w:rFonts w:ascii="宋体" w:hAnsi="宋体"/>
          <w:color w:val="000000"/>
          <w:sz w:val="24"/>
        </w:rPr>
      </w:pPr>
      <w:r>
        <w:rPr>
          <w:rFonts w:hAnsi="宋体" w:hint="eastAsia"/>
          <w:color w:val="000000" w:themeColor="text1"/>
          <w:sz w:val="24"/>
        </w:rPr>
        <w:t>（</w:t>
      </w:r>
      <w:r w:rsidR="00D57D81" w:rsidRPr="00F762BB">
        <w:rPr>
          <w:rFonts w:hAnsi="宋体" w:hint="eastAsia"/>
          <w:color w:val="000000" w:themeColor="text1"/>
          <w:sz w:val="24"/>
        </w:rPr>
        <w:t>3</w:t>
      </w:r>
      <w:r w:rsidR="00D57D81" w:rsidRPr="00F762BB">
        <w:rPr>
          <w:rFonts w:hAnsi="宋体" w:hint="eastAsia"/>
          <w:color w:val="000000" w:themeColor="text1"/>
          <w:sz w:val="24"/>
        </w:rPr>
        <w:t>）</w:t>
      </w:r>
      <w:r w:rsidR="00A45BF4" w:rsidRPr="00F762BB">
        <w:rPr>
          <w:rFonts w:hAnsi="宋体"/>
          <w:color w:val="000000" w:themeColor="text1"/>
          <w:sz w:val="24"/>
        </w:rPr>
        <w:t>财务状况报告：</w:t>
      </w:r>
      <w:r w:rsidR="00A45BF4">
        <w:rPr>
          <w:rFonts w:ascii="宋体" w:hAnsi="宋体" w:hint="eastAsia"/>
          <w:color w:val="000000"/>
          <w:sz w:val="24"/>
        </w:rPr>
        <w:t>提供2020年度的财务审计报告（至少包括资产负债表和利润表，成立时间至提交投标文件截止时间不足一年的可提供成立后其基本存款账户开户银行出具的资信证明及基本存款账户开户许可证；</w:t>
      </w:r>
    </w:p>
    <w:p w:rsidR="00D57D81" w:rsidRDefault="00E968A3" w:rsidP="00D57D81">
      <w:pPr>
        <w:spacing w:line="440" w:lineRule="exact"/>
        <w:ind w:firstLineChars="150" w:firstLine="360"/>
        <w:rPr>
          <w:rFonts w:hAnsi="宋体"/>
          <w:sz w:val="24"/>
        </w:rPr>
      </w:pPr>
      <w:r>
        <w:rPr>
          <w:rFonts w:hAnsi="宋体" w:hint="eastAsia"/>
          <w:sz w:val="24"/>
        </w:rPr>
        <w:t>（</w:t>
      </w:r>
      <w:r w:rsidR="00D57D81">
        <w:rPr>
          <w:rFonts w:hAnsi="宋体" w:hint="eastAsia"/>
          <w:sz w:val="24"/>
        </w:rPr>
        <w:t>4</w:t>
      </w:r>
      <w:r w:rsidR="00D57D81">
        <w:rPr>
          <w:rFonts w:hAnsi="宋体" w:hint="eastAsia"/>
          <w:sz w:val="24"/>
        </w:rPr>
        <w:t>）社会保障资金缴纳证明：自</w:t>
      </w:r>
      <w:r w:rsidR="00D57D81">
        <w:rPr>
          <w:rFonts w:hAnsi="宋体" w:hint="eastAsia"/>
          <w:sz w:val="24"/>
        </w:rPr>
        <w:t>2020</w:t>
      </w:r>
      <w:r w:rsidR="00D57D81">
        <w:rPr>
          <w:rFonts w:hAnsi="宋体" w:hint="eastAsia"/>
          <w:sz w:val="24"/>
        </w:rPr>
        <w:t>年</w:t>
      </w:r>
      <w:r w:rsidR="00D57D81">
        <w:rPr>
          <w:rFonts w:hAnsi="宋体" w:hint="eastAsia"/>
          <w:sz w:val="24"/>
        </w:rPr>
        <w:t xml:space="preserve">7 </w:t>
      </w:r>
      <w:r w:rsidR="00D57D81">
        <w:rPr>
          <w:rFonts w:hAnsi="宋体" w:hint="eastAsia"/>
          <w:sz w:val="24"/>
        </w:rPr>
        <w:t>月</w:t>
      </w:r>
      <w:r w:rsidR="00D57D81">
        <w:rPr>
          <w:rFonts w:hAnsi="宋体" w:hint="eastAsia"/>
          <w:sz w:val="24"/>
        </w:rPr>
        <w:t xml:space="preserve">1 </w:t>
      </w:r>
      <w:r w:rsidR="00D57D81">
        <w:rPr>
          <w:rFonts w:hAnsi="宋体" w:hint="eastAsia"/>
          <w:sz w:val="24"/>
        </w:rPr>
        <w:t>日以来已缴存的至少三个月的社会保障资金缴存单据或社保机构开具的社会保险参保缴费情况证明，单据或证明上应有社保机构或代收机构的公章。依法不需要缴纳社会保障资金的供应商应提供相关文件证明；</w:t>
      </w:r>
    </w:p>
    <w:p w:rsidR="00D57D81" w:rsidRDefault="00E968A3" w:rsidP="00D57D81">
      <w:pPr>
        <w:spacing w:line="440" w:lineRule="exact"/>
        <w:ind w:firstLineChars="150" w:firstLine="360"/>
        <w:rPr>
          <w:rFonts w:hAnsi="宋体"/>
          <w:sz w:val="24"/>
        </w:rPr>
      </w:pPr>
      <w:r>
        <w:rPr>
          <w:rFonts w:ascii="宋体" w:hAnsi="宋体" w:hint="eastAsia"/>
          <w:color w:val="000000"/>
          <w:sz w:val="24"/>
        </w:rPr>
        <w:t>（</w:t>
      </w:r>
      <w:r w:rsidR="00D57D81">
        <w:rPr>
          <w:rFonts w:ascii="宋体" w:hAnsi="宋体" w:hint="eastAsia"/>
          <w:color w:val="000000"/>
          <w:sz w:val="24"/>
        </w:rPr>
        <w:t>5）税收缴纳证明：提供2020年7月1日至今已缴存的至少一个月的纳税证明或完税证明，依法免税的单位应提供相关证明材料；</w:t>
      </w:r>
      <w:r w:rsidR="00D57D81">
        <w:rPr>
          <w:rFonts w:hAnsi="宋体" w:hint="eastAsia"/>
          <w:sz w:val="24"/>
        </w:rPr>
        <w:t xml:space="preserve">                             </w:t>
      </w:r>
    </w:p>
    <w:p w:rsidR="00D57D81" w:rsidRDefault="00D57D81" w:rsidP="00D57D81">
      <w:pPr>
        <w:spacing w:line="440" w:lineRule="exact"/>
        <w:ind w:firstLineChars="150" w:firstLine="360"/>
        <w:rPr>
          <w:rFonts w:hAnsi="宋体"/>
          <w:sz w:val="24"/>
        </w:rPr>
      </w:pPr>
      <w:r>
        <w:rPr>
          <w:rFonts w:hAnsi="宋体" w:hint="eastAsia"/>
          <w:sz w:val="24"/>
        </w:rPr>
        <w:t>（</w:t>
      </w:r>
      <w:r>
        <w:rPr>
          <w:rFonts w:hAnsi="宋体" w:hint="eastAsia"/>
          <w:sz w:val="24"/>
        </w:rPr>
        <w:t>6</w:t>
      </w:r>
      <w:r>
        <w:rPr>
          <w:rFonts w:hAnsi="宋体" w:hint="eastAsia"/>
          <w:sz w:val="24"/>
        </w:rPr>
        <w:t>）供应商参加政府采购活动前</w:t>
      </w:r>
      <w:r>
        <w:rPr>
          <w:rFonts w:hAnsi="宋体" w:hint="eastAsia"/>
          <w:sz w:val="24"/>
        </w:rPr>
        <w:t>3</w:t>
      </w:r>
      <w:r>
        <w:rPr>
          <w:rFonts w:hAnsi="宋体" w:hint="eastAsia"/>
          <w:sz w:val="24"/>
        </w:rPr>
        <w:t>年内在经营活动中没有重大违法纪录的书面声明；</w:t>
      </w:r>
    </w:p>
    <w:p w:rsidR="00D57D81" w:rsidRPr="00216EC3" w:rsidRDefault="00E968A3" w:rsidP="00D57D81">
      <w:pPr>
        <w:spacing w:line="440" w:lineRule="exact"/>
        <w:ind w:firstLineChars="150" w:firstLine="360"/>
        <w:rPr>
          <w:rFonts w:hAnsi="宋体"/>
          <w:sz w:val="24"/>
        </w:rPr>
      </w:pPr>
      <w:r>
        <w:rPr>
          <w:rFonts w:hAnsi="宋体" w:hint="eastAsia"/>
          <w:sz w:val="24"/>
        </w:rPr>
        <w:t>（</w:t>
      </w:r>
      <w:r w:rsidR="00D57D81">
        <w:rPr>
          <w:rFonts w:hAnsi="宋体" w:hint="eastAsia"/>
          <w:sz w:val="24"/>
        </w:rPr>
        <w:t>7</w:t>
      </w:r>
      <w:r w:rsidR="00EE7399">
        <w:rPr>
          <w:rFonts w:hAnsi="宋体"/>
          <w:sz w:val="24"/>
        </w:rPr>
        <w:t>）</w:t>
      </w:r>
      <w:r w:rsidR="0087523C" w:rsidRPr="00216EC3">
        <w:rPr>
          <w:rFonts w:hAnsi="宋体" w:hint="eastAsia"/>
          <w:sz w:val="24"/>
        </w:rPr>
        <w:t>供应商不得为“中国执行信息公开网”网站（</w:t>
      </w:r>
      <w:r w:rsidR="0087523C" w:rsidRPr="00216EC3">
        <w:rPr>
          <w:rFonts w:hAnsi="宋体" w:hint="eastAsia"/>
          <w:sz w:val="24"/>
        </w:rPr>
        <w:t>http://zxgk.court.gov.cn/</w:t>
      </w:r>
      <w:r w:rsidR="0087523C" w:rsidRPr="00216EC3">
        <w:rPr>
          <w:rFonts w:hAnsi="宋体" w:hint="eastAsia"/>
          <w:sz w:val="24"/>
        </w:rPr>
        <w:t>）</w:t>
      </w:r>
      <w:r w:rsidR="0087523C" w:rsidRPr="00216EC3">
        <w:rPr>
          <w:rFonts w:hAnsi="宋体" w:hint="eastAsia"/>
          <w:sz w:val="24"/>
        </w:rPr>
        <w:lastRenderedPageBreak/>
        <w:t>中列入失信被执行人，不得为“信用中国”网站（</w:t>
      </w:r>
      <w:r w:rsidR="0087523C" w:rsidRPr="00216EC3">
        <w:rPr>
          <w:rFonts w:hAnsi="宋体" w:hint="eastAsia"/>
          <w:sz w:val="24"/>
        </w:rPr>
        <w:t>www.creditchina.gov.cn</w:t>
      </w:r>
      <w:r w:rsidR="0087523C" w:rsidRPr="00216EC3">
        <w:rPr>
          <w:rFonts w:hAnsi="宋体" w:hint="eastAsia"/>
          <w:sz w:val="24"/>
        </w:rPr>
        <w:t>）中列入重大税收违法案件当事人名单的供应商，不得为中国政府采购网（</w:t>
      </w:r>
      <w:r w:rsidR="0087523C" w:rsidRPr="00216EC3">
        <w:rPr>
          <w:rFonts w:hAnsi="宋体" w:hint="eastAsia"/>
          <w:sz w:val="24"/>
        </w:rPr>
        <w:t>www.ccgp.gov.cn</w:t>
      </w:r>
      <w:r w:rsidR="0087523C" w:rsidRPr="00216EC3">
        <w:rPr>
          <w:rFonts w:hAnsi="宋体" w:hint="eastAsia"/>
          <w:sz w:val="24"/>
        </w:rPr>
        <w:t>）政府采购严重违法失信行为记录名单中被财政部门禁止参加政府采购活动的供应商。查询网页截图并加盖供应商公章，</w:t>
      </w:r>
      <w:r w:rsidR="0087523C">
        <w:rPr>
          <w:rFonts w:hAnsi="宋体" w:hint="eastAsia"/>
          <w:sz w:val="24"/>
        </w:rPr>
        <w:t>查询时间应为报名开始至投标截止时间之前。</w:t>
      </w:r>
      <w:r w:rsidR="0087523C" w:rsidRPr="00216EC3">
        <w:rPr>
          <w:rFonts w:hAnsi="宋体" w:hint="eastAsia"/>
          <w:sz w:val="24"/>
        </w:rPr>
        <w:t>如相关失信记录已失效，供应商需提供相关证明资料。</w:t>
      </w:r>
    </w:p>
    <w:p w:rsidR="00D57D81" w:rsidRDefault="00E968A3" w:rsidP="0087523C">
      <w:pPr>
        <w:spacing w:line="440" w:lineRule="exact"/>
        <w:ind w:firstLineChars="150" w:firstLine="360"/>
        <w:rPr>
          <w:rFonts w:hAnsi="宋体"/>
          <w:sz w:val="24"/>
        </w:rPr>
      </w:pPr>
      <w:r>
        <w:rPr>
          <w:rFonts w:hAnsi="宋体" w:hint="eastAsia"/>
          <w:sz w:val="24"/>
        </w:rPr>
        <w:t>（</w:t>
      </w:r>
      <w:r w:rsidR="00D57D81">
        <w:rPr>
          <w:rFonts w:hAnsi="宋体" w:hint="eastAsia"/>
          <w:sz w:val="24"/>
        </w:rPr>
        <w:t>8</w:t>
      </w:r>
      <w:r w:rsidR="00D57D81">
        <w:rPr>
          <w:rFonts w:hAnsi="宋体" w:hint="eastAsia"/>
          <w:sz w:val="24"/>
        </w:rPr>
        <w:t>）供应商同时具备建设行政主管部门核发的建筑装饰装修工程专业承包贰级及以上资质或建筑工程施工总承包三级及以上资质、建筑机电安装工程专业承包叁级及以上资质、环保工程专业承包叁级及以上资质，并具有有效的安全生产许可证。拟驻项目经理须具备建筑工程专业二级建造师以上执业资格及安全生产考核</w:t>
      </w:r>
      <w:r w:rsidR="00D57D81">
        <w:rPr>
          <w:rFonts w:hAnsi="宋体" w:hint="eastAsia"/>
          <w:sz w:val="24"/>
        </w:rPr>
        <w:t>B</w:t>
      </w:r>
      <w:r w:rsidR="00D57D81">
        <w:rPr>
          <w:rFonts w:hAnsi="宋体" w:hint="eastAsia"/>
          <w:sz w:val="24"/>
        </w:rPr>
        <w:t>证，项目经理承诺无在建工程。</w:t>
      </w:r>
    </w:p>
    <w:p w:rsidR="006110BA" w:rsidRDefault="00906C70">
      <w:pPr>
        <w:spacing w:line="440" w:lineRule="exact"/>
        <w:ind w:firstLineChars="150" w:firstLine="360"/>
        <w:jc w:val="left"/>
        <w:rPr>
          <w:rFonts w:hAnsi="宋体" w:cs="宋体"/>
          <w:color w:val="000000"/>
          <w:sz w:val="24"/>
        </w:rPr>
      </w:pPr>
      <w:r>
        <w:rPr>
          <w:rFonts w:hAnsi="宋体" w:cs="宋体" w:hint="eastAsia"/>
          <w:color w:val="000000"/>
          <w:sz w:val="24"/>
        </w:rPr>
        <w:t>本项目不接受联合体投标。</w:t>
      </w:r>
    </w:p>
    <w:p w:rsidR="006110BA" w:rsidRDefault="00906C70" w:rsidP="0084219D">
      <w:pPr>
        <w:spacing w:line="360" w:lineRule="auto"/>
        <w:ind w:leftChars="130" w:left="993" w:hangingChars="299" w:hanging="720"/>
        <w:rPr>
          <w:rFonts w:ascii="宋体" w:hAnsi="宋体"/>
          <w:b/>
          <w:color w:val="000000"/>
          <w:sz w:val="24"/>
        </w:rPr>
      </w:pPr>
      <w:r>
        <w:rPr>
          <w:rFonts w:ascii="宋体" w:hAnsi="宋体" w:hint="eastAsia"/>
          <w:b/>
          <w:color w:val="000000"/>
          <w:sz w:val="24"/>
        </w:rPr>
        <w:t>2、投标委托</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如投标单位代表不是法定代表人，须持有《法定代表人授权书》（原件）。</w:t>
      </w:r>
    </w:p>
    <w:p w:rsidR="006110BA" w:rsidRDefault="00906C70" w:rsidP="0084219D">
      <w:pPr>
        <w:ind w:firstLineChars="100" w:firstLine="241"/>
        <w:rPr>
          <w:rFonts w:ascii="宋体" w:hAnsi="宋体"/>
          <w:b/>
          <w:color w:val="000000"/>
          <w:sz w:val="24"/>
        </w:rPr>
      </w:pPr>
      <w:r>
        <w:rPr>
          <w:rFonts w:ascii="宋体" w:hAnsi="宋体" w:hint="eastAsia"/>
          <w:b/>
          <w:color w:val="000000"/>
          <w:sz w:val="24"/>
        </w:rPr>
        <w:t>3、投标费用</w:t>
      </w:r>
    </w:p>
    <w:p w:rsidR="006110BA" w:rsidRDefault="00906C70">
      <w:pPr>
        <w:spacing w:line="360" w:lineRule="auto"/>
        <w:ind w:firstLineChars="200" w:firstLine="480"/>
        <w:rPr>
          <w:color w:val="000000"/>
          <w:sz w:val="24"/>
        </w:rPr>
      </w:pPr>
      <w:r>
        <w:rPr>
          <w:rFonts w:hint="eastAsia"/>
          <w:color w:val="000000"/>
          <w:sz w:val="24"/>
        </w:rPr>
        <w:t>无论投标的结果如何，投标单位自行承担参加投标相关的全部费用。</w:t>
      </w:r>
    </w:p>
    <w:p w:rsidR="006110BA" w:rsidRDefault="00906C70" w:rsidP="00270B3F">
      <w:pPr>
        <w:pStyle w:val="a0"/>
        <w:ind w:firstLineChars="200" w:firstLine="560"/>
        <w:rPr>
          <w:rFonts w:ascii="微软雅黑" w:eastAsia="微软雅黑" w:hAnsi="微软雅黑"/>
          <w:b/>
          <w:color w:val="000000"/>
          <w:sz w:val="28"/>
          <w:szCs w:val="28"/>
        </w:rPr>
      </w:pPr>
      <w:r>
        <w:rPr>
          <w:rFonts w:ascii="微软雅黑" w:eastAsia="微软雅黑" w:hAnsi="微软雅黑" w:hint="eastAsia"/>
          <w:b/>
          <w:color w:val="000000"/>
          <w:sz w:val="28"/>
          <w:szCs w:val="28"/>
        </w:rPr>
        <w:t>特别提示：为做好疫情防控，请各投标人自行做好疫情防控，合理安排到达开标现场的人员。如有发热、咳嗽身体不适等症状，请及时上报就医。开标现场请佩戴口罩。</w:t>
      </w:r>
    </w:p>
    <w:p w:rsidR="006110BA" w:rsidRDefault="006110BA">
      <w:pPr>
        <w:rPr>
          <w:rFonts w:ascii="宋体" w:hAnsi="宋体"/>
          <w:b/>
          <w:color w:val="000000"/>
          <w:sz w:val="30"/>
          <w:szCs w:val="30"/>
        </w:rPr>
      </w:pPr>
    </w:p>
    <w:p w:rsidR="006110BA" w:rsidRDefault="00906C70">
      <w:pPr>
        <w:jc w:val="center"/>
        <w:rPr>
          <w:rFonts w:ascii="宋体" w:hAnsi="宋体"/>
          <w:color w:val="000000"/>
          <w:sz w:val="30"/>
          <w:szCs w:val="30"/>
        </w:rPr>
      </w:pPr>
      <w:r>
        <w:rPr>
          <w:rFonts w:ascii="宋体" w:hAnsi="宋体" w:hint="eastAsia"/>
          <w:b/>
          <w:color w:val="000000"/>
          <w:sz w:val="30"/>
          <w:szCs w:val="30"/>
        </w:rPr>
        <w:t>三．招标文件</w:t>
      </w:r>
    </w:p>
    <w:p w:rsidR="006110BA" w:rsidRDefault="00906C70" w:rsidP="0084219D">
      <w:pPr>
        <w:ind w:firstLineChars="100" w:firstLine="241"/>
        <w:rPr>
          <w:rFonts w:ascii="宋体" w:hAnsi="宋体"/>
          <w:b/>
          <w:color w:val="000000"/>
          <w:sz w:val="24"/>
        </w:rPr>
      </w:pPr>
      <w:r>
        <w:rPr>
          <w:rFonts w:ascii="宋体" w:hAnsi="宋体" w:hint="eastAsia"/>
          <w:b/>
          <w:color w:val="000000"/>
          <w:sz w:val="24"/>
        </w:rPr>
        <w:t>1、招标文件</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1）招标文件由招标文件总目录所列内容组成；投标单位应详细阅读招标文件中所有的事项、格式、条款和规范要求,在投标文件中对招标文件的各方面都应做出实质性的响应，按照招标文件的要求提交全部资料。</w:t>
      </w:r>
    </w:p>
    <w:p w:rsidR="006110BA" w:rsidRDefault="00906C70">
      <w:pPr>
        <w:pStyle w:val="af7"/>
        <w:spacing w:before="0" w:beforeAutospacing="0" w:after="0" w:afterAutospacing="0" w:line="360" w:lineRule="auto"/>
        <w:rPr>
          <w:rFonts w:cs="Times New Roman"/>
          <w:color w:val="000000"/>
          <w:kern w:val="2"/>
        </w:rPr>
      </w:pPr>
      <w:r>
        <w:rPr>
          <w:rFonts w:hint="eastAsia"/>
          <w:color w:val="000000"/>
        </w:rPr>
        <w:t xml:space="preserve">   </w:t>
      </w:r>
      <w:r>
        <w:rPr>
          <w:rFonts w:cs="Times New Roman" w:hint="eastAsia"/>
          <w:color w:val="000000"/>
          <w:kern w:val="2"/>
        </w:rPr>
        <w:t>（2）采购项目需要落实的政府采购政策：依据《中华人民共和国政府采购法》和《中华人民共和国政府采购实施条例》的有关规定，落实政府采购政策。</w:t>
      </w:r>
      <w:r>
        <w:rPr>
          <w:rFonts w:cs="Times New Roman"/>
          <w:color w:val="000000"/>
          <w:kern w:val="2"/>
        </w:rPr>
        <w:t xml:space="preserve"> </w:t>
      </w:r>
    </w:p>
    <w:p w:rsidR="00F44410" w:rsidRPr="00F44410" w:rsidRDefault="00DF0B6F" w:rsidP="00D57D81">
      <w:pPr>
        <w:spacing w:line="360" w:lineRule="auto"/>
        <w:ind w:firstLineChars="150" w:firstLine="360"/>
        <w:rPr>
          <w:rFonts w:ascii="宋体" w:hAnsi="宋体"/>
          <w:color w:val="000000"/>
          <w:sz w:val="24"/>
        </w:rPr>
      </w:pPr>
      <w:r>
        <w:rPr>
          <w:rFonts w:ascii="宋体" w:hAnsi="宋体" w:hint="eastAsia"/>
          <w:color w:val="000000"/>
          <w:sz w:val="24"/>
        </w:rPr>
        <w:t>（</w:t>
      </w:r>
      <w:r w:rsidR="00F44410" w:rsidRPr="00F44410">
        <w:rPr>
          <w:rFonts w:ascii="宋体" w:hAnsi="宋体" w:hint="eastAsia"/>
          <w:color w:val="000000"/>
          <w:sz w:val="24"/>
        </w:rPr>
        <w:t>1) 《政府采购促进中小企业发展管理办法》（财库〔2020〕46 号）；</w:t>
      </w:r>
    </w:p>
    <w:p w:rsidR="00D57D81" w:rsidRDefault="00DF0B6F" w:rsidP="00D57D81">
      <w:pPr>
        <w:spacing w:line="360" w:lineRule="auto"/>
        <w:ind w:firstLineChars="150" w:firstLine="360"/>
        <w:rPr>
          <w:rFonts w:ascii="宋体" w:hAnsi="宋体"/>
          <w:color w:val="000000"/>
          <w:sz w:val="24"/>
        </w:rPr>
      </w:pPr>
      <w:r>
        <w:rPr>
          <w:rFonts w:ascii="宋体" w:hAnsi="宋体" w:hint="eastAsia"/>
          <w:color w:val="000000"/>
          <w:sz w:val="24"/>
        </w:rPr>
        <w:t>（</w:t>
      </w:r>
      <w:r w:rsidR="00F44410" w:rsidRPr="00F44410">
        <w:rPr>
          <w:rFonts w:ascii="宋体" w:hAnsi="宋体" w:hint="eastAsia"/>
          <w:color w:val="000000"/>
          <w:sz w:val="24"/>
        </w:rPr>
        <w:t>2) 财政部司法部关于政府采购支持监狱企业发展有关问题的通知--财库</w:t>
      </w:r>
      <w:r w:rsidR="00F44410" w:rsidRPr="00F44410">
        <w:rPr>
          <w:rFonts w:ascii="宋体" w:hAnsi="宋体" w:hint="eastAsia"/>
          <w:color w:val="000000"/>
          <w:sz w:val="24"/>
        </w:rPr>
        <w:lastRenderedPageBreak/>
        <w:t>〔2014〕68号 ；</w:t>
      </w:r>
    </w:p>
    <w:p w:rsidR="00F44410" w:rsidRPr="00F44410" w:rsidRDefault="00DF0B6F" w:rsidP="0087523C">
      <w:pPr>
        <w:spacing w:line="360" w:lineRule="auto"/>
        <w:ind w:firstLineChars="150" w:firstLine="360"/>
        <w:rPr>
          <w:rFonts w:ascii="宋体" w:hAnsi="宋体"/>
          <w:color w:val="000000"/>
          <w:sz w:val="24"/>
        </w:rPr>
      </w:pPr>
      <w:r>
        <w:rPr>
          <w:rFonts w:ascii="宋体" w:hAnsi="宋体" w:hint="eastAsia"/>
          <w:color w:val="000000"/>
          <w:sz w:val="24"/>
        </w:rPr>
        <w:t>（</w:t>
      </w:r>
      <w:r w:rsidR="00F44410" w:rsidRPr="0087523C">
        <w:rPr>
          <w:rFonts w:ascii="宋体" w:hAnsi="宋体" w:hint="eastAsia"/>
          <w:color w:val="000000"/>
          <w:sz w:val="24"/>
        </w:rPr>
        <w:t>3</w:t>
      </w:r>
      <w:r w:rsidR="00F44410" w:rsidRPr="00F44410">
        <w:rPr>
          <w:rFonts w:ascii="宋体" w:hAnsi="宋体" w:hint="eastAsia"/>
          <w:color w:val="000000"/>
          <w:sz w:val="24"/>
        </w:rPr>
        <w:t xml:space="preserve">) 《财政部 发展改革委 生态环境部 市场监管总局关于调整优化节能产品 环境标志产品政府采购执行机制的通知》（财库〔2019〕9号）； </w:t>
      </w:r>
    </w:p>
    <w:p w:rsidR="00D57D81" w:rsidRDefault="00DF0B6F" w:rsidP="00D57D81">
      <w:pPr>
        <w:spacing w:line="360" w:lineRule="auto"/>
        <w:ind w:firstLineChars="150" w:firstLine="360"/>
        <w:rPr>
          <w:rFonts w:ascii="宋体" w:hAnsi="宋体"/>
          <w:color w:val="000000"/>
          <w:sz w:val="24"/>
        </w:rPr>
      </w:pPr>
      <w:r>
        <w:rPr>
          <w:rFonts w:ascii="宋体" w:hAnsi="宋体" w:hint="eastAsia"/>
          <w:color w:val="000000"/>
          <w:sz w:val="24"/>
        </w:rPr>
        <w:t>（</w:t>
      </w:r>
      <w:r w:rsidR="00F44410" w:rsidRPr="00F44410">
        <w:rPr>
          <w:rFonts w:ascii="宋体" w:hAnsi="宋体" w:hint="eastAsia"/>
          <w:color w:val="000000"/>
          <w:sz w:val="24"/>
        </w:rPr>
        <w:t>4) 《节能产品政府采购实施意见》--（财库〔2004〕185号）；</w:t>
      </w:r>
    </w:p>
    <w:p w:rsidR="00F44410" w:rsidRPr="00F44410" w:rsidRDefault="00DF0B6F" w:rsidP="00D57D81">
      <w:pPr>
        <w:spacing w:line="360" w:lineRule="auto"/>
        <w:ind w:firstLineChars="100" w:firstLine="240"/>
        <w:rPr>
          <w:rFonts w:ascii="宋体" w:hAnsi="宋体"/>
          <w:color w:val="000000"/>
          <w:sz w:val="24"/>
        </w:rPr>
      </w:pPr>
      <w:r>
        <w:rPr>
          <w:rFonts w:ascii="宋体" w:hAnsi="宋体" w:hint="eastAsia"/>
          <w:color w:val="000000"/>
          <w:sz w:val="24"/>
        </w:rPr>
        <w:t>（</w:t>
      </w:r>
      <w:r w:rsidR="00F44410" w:rsidRPr="00F44410">
        <w:rPr>
          <w:rFonts w:ascii="宋体" w:hAnsi="宋体" w:hint="eastAsia"/>
          <w:color w:val="000000"/>
          <w:sz w:val="24"/>
        </w:rPr>
        <w:t xml:space="preserve"> 5) 《环境标志产品政府采购实施的意见》--财库〔2006〕90号；</w:t>
      </w:r>
    </w:p>
    <w:p w:rsidR="00F44410" w:rsidRPr="00F44410" w:rsidRDefault="00DF0B6F" w:rsidP="00D57D81">
      <w:pPr>
        <w:spacing w:line="360" w:lineRule="auto"/>
        <w:ind w:firstLineChars="150" w:firstLine="360"/>
        <w:rPr>
          <w:rFonts w:ascii="宋体" w:hAnsi="宋体"/>
          <w:color w:val="000000"/>
          <w:sz w:val="24"/>
        </w:rPr>
      </w:pPr>
      <w:r>
        <w:rPr>
          <w:rFonts w:ascii="宋体" w:hAnsi="宋体" w:hint="eastAsia"/>
          <w:color w:val="000000"/>
          <w:sz w:val="24"/>
        </w:rPr>
        <w:t>（</w:t>
      </w:r>
      <w:r w:rsidR="00F44410" w:rsidRPr="00F44410">
        <w:rPr>
          <w:rFonts w:ascii="宋体" w:hAnsi="宋体" w:hint="eastAsia"/>
          <w:color w:val="000000"/>
          <w:sz w:val="24"/>
        </w:rPr>
        <w:t>6) 《关于促进残疾人就业政府采购政策的通知》（财库〔2017〕141号）；</w:t>
      </w:r>
    </w:p>
    <w:p w:rsidR="00D57D81" w:rsidRDefault="00DF0B6F" w:rsidP="00D57D81">
      <w:pPr>
        <w:spacing w:line="360" w:lineRule="auto"/>
        <w:ind w:firstLineChars="150" w:firstLine="360"/>
        <w:rPr>
          <w:rFonts w:ascii="宋体" w:hAnsi="宋体"/>
          <w:color w:val="000000"/>
          <w:sz w:val="24"/>
        </w:rPr>
      </w:pPr>
      <w:r>
        <w:rPr>
          <w:rFonts w:ascii="宋体" w:hAnsi="宋体" w:hint="eastAsia"/>
          <w:color w:val="000000"/>
          <w:sz w:val="24"/>
        </w:rPr>
        <w:t>（</w:t>
      </w:r>
      <w:r w:rsidR="00F44410" w:rsidRPr="00F44410">
        <w:rPr>
          <w:rFonts w:ascii="宋体" w:hAnsi="宋体" w:hint="eastAsia"/>
          <w:color w:val="000000"/>
          <w:sz w:val="24"/>
        </w:rPr>
        <w:t>7) 《国务院办公厅关于建立政府强制采购节能产品制度的通知》--国办发〔2007〕51号；</w:t>
      </w:r>
    </w:p>
    <w:p w:rsidR="00F44410" w:rsidRPr="00F44410" w:rsidRDefault="00DF0B6F" w:rsidP="00D57D81">
      <w:pPr>
        <w:spacing w:line="360" w:lineRule="auto"/>
        <w:ind w:firstLineChars="150" w:firstLine="360"/>
        <w:rPr>
          <w:rFonts w:ascii="宋体" w:hAnsi="宋体"/>
          <w:color w:val="000000"/>
          <w:sz w:val="24"/>
        </w:rPr>
      </w:pPr>
      <w:r>
        <w:rPr>
          <w:rFonts w:ascii="宋体" w:hAnsi="宋体" w:hint="eastAsia"/>
          <w:color w:val="000000"/>
          <w:sz w:val="24"/>
        </w:rPr>
        <w:t>（</w:t>
      </w:r>
      <w:r w:rsidR="00F44410" w:rsidRPr="00F44410">
        <w:rPr>
          <w:rFonts w:ascii="宋体" w:hAnsi="宋体" w:hint="eastAsia"/>
          <w:color w:val="000000"/>
          <w:sz w:val="24"/>
        </w:rPr>
        <w:t>8) 《财政部 国务院扶贫办关于运用政府采购政策支持脱贫攻坚的通知》--（财库〔2019〕27号）；</w:t>
      </w:r>
    </w:p>
    <w:p w:rsidR="00F44410" w:rsidRPr="00F44410" w:rsidRDefault="00DF0B6F" w:rsidP="00D57D81">
      <w:pPr>
        <w:spacing w:line="360" w:lineRule="auto"/>
        <w:ind w:firstLineChars="150" w:firstLine="360"/>
        <w:rPr>
          <w:rFonts w:ascii="宋体" w:hAnsi="宋体"/>
          <w:color w:val="000000"/>
          <w:sz w:val="24"/>
        </w:rPr>
      </w:pPr>
      <w:r>
        <w:rPr>
          <w:rFonts w:ascii="宋体" w:hAnsi="宋体" w:hint="eastAsia"/>
          <w:color w:val="000000"/>
          <w:sz w:val="24"/>
        </w:rPr>
        <w:t>（</w:t>
      </w:r>
      <w:r w:rsidR="00F44410" w:rsidRPr="00F44410">
        <w:rPr>
          <w:rFonts w:ascii="宋体" w:hAnsi="宋体" w:hint="eastAsia"/>
          <w:color w:val="000000"/>
          <w:sz w:val="24"/>
        </w:rPr>
        <w:t>9)《陕西省中小企业政府采购信用融资办法》（陕财办采〔2018〕23号）。</w:t>
      </w:r>
    </w:p>
    <w:p w:rsidR="006110BA" w:rsidRDefault="00906C70" w:rsidP="00F44410">
      <w:pPr>
        <w:spacing w:line="360" w:lineRule="auto"/>
        <w:rPr>
          <w:rFonts w:ascii="宋体" w:hAnsi="宋体"/>
          <w:b/>
          <w:color w:val="000000"/>
          <w:sz w:val="24"/>
        </w:rPr>
      </w:pPr>
      <w:r>
        <w:rPr>
          <w:rFonts w:ascii="宋体" w:hAnsi="宋体" w:hint="eastAsia"/>
          <w:b/>
          <w:color w:val="000000"/>
          <w:sz w:val="24"/>
        </w:rPr>
        <w:t>2、招标文件的澄清</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任何要求对招标文件进行澄清的投标单位，均应在投标截止期十日前按招标文件中的通讯地址以书面形式通知采购代理机构，在此之后提出的质疑为无效质疑，采购代理机构不予受理，对于在规定时间内收到的投标人依法提出的询问或者质疑采购代理机构将以书面形式在投标截止期前七日予以答复，并通知其它购买招标文件的投标单位。</w:t>
      </w:r>
    </w:p>
    <w:p w:rsidR="006110BA" w:rsidRDefault="00906C70" w:rsidP="0084219D">
      <w:pPr>
        <w:spacing w:line="360" w:lineRule="auto"/>
        <w:ind w:firstLineChars="200" w:firstLine="482"/>
        <w:rPr>
          <w:rFonts w:ascii="宋体" w:hAnsi="宋体"/>
          <w:b/>
          <w:color w:val="000000"/>
          <w:sz w:val="24"/>
        </w:rPr>
      </w:pPr>
      <w:r>
        <w:rPr>
          <w:rFonts w:ascii="宋体" w:hAnsi="宋体" w:hint="eastAsia"/>
          <w:b/>
          <w:color w:val="000000"/>
          <w:sz w:val="24"/>
        </w:rPr>
        <w:t>对招标文件中有难以理解或参数有疑义的内容，须在规定时间内提交书面资料，否则视为对招标文件再无疑义，因此带来的一切不利后果由投标单位自负。</w:t>
      </w:r>
    </w:p>
    <w:p w:rsidR="006110BA" w:rsidRDefault="00906C70" w:rsidP="0084219D">
      <w:pPr>
        <w:spacing w:line="360" w:lineRule="auto"/>
        <w:ind w:firstLineChars="100" w:firstLine="241"/>
        <w:rPr>
          <w:rFonts w:ascii="宋体" w:hAnsi="宋体"/>
          <w:b/>
          <w:color w:val="000000"/>
          <w:sz w:val="24"/>
        </w:rPr>
      </w:pPr>
      <w:r>
        <w:rPr>
          <w:rFonts w:ascii="宋体" w:hAnsi="宋体" w:hint="eastAsia"/>
          <w:b/>
          <w:color w:val="000000"/>
          <w:sz w:val="24"/>
        </w:rPr>
        <w:t>3、招标文件的修改</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1）采购代理机构对已发出的招标文件进行必要澄清或者修改的，在招标文件要求提交投标文件截止时间十五日前，以书面形式通知所有购买招标文件的投标单位，该澄清或者修改的内容作为招标文件的组成部分，与其具有同等法律效力；</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2）为方便投标单位对招标文件修改或澄清内容有充分的时间进行补充修改，采购代理机构可延长投标截止时间和开标时间，均应在招标文件要求提交投标文件的截止时间十五日前，将变更时间书面通知所有购买招标文件的投标单位。</w:t>
      </w:r>
    </w:p>
    <w:p w:rsidR="006110BA" w:rsidRDefault="006110BA" w:rsidP="0084219D">
      <w:pPr>
        <w:spacing w:line="360" w:lineRule="auto"/>
        <w:ind w:firstLineChars="100" w:firstLine="241"/>
        <w:rPr>
          <w:rFonts w:ascii="宋体" w:hAnsi="宋体"/>
          <w:b/>
          <w:color w:val="000000"/>
          <w:sz w:val="24"/>
        </w:rPr>
      </w:pPr>
    </w:p>
    <w:p w:rsidR="006110BA" w:rsidRDefault="00906C70" w:rsidP="0084219D">
      <w:pPr>
        <w:spacing w:line="360" w:lineRule="auto"/>
        <w:ind w:firstLineChars="100" w:firstLine="241"/>
        <w:rPr>
          <w:rFonts w:ascii="宋体" w:hAnsi="宋体"/>
          <w:b/>
          <w:color w:val="000000"/>
          <w:sz w:val="24"/>
        </w:rPr>
      </w:pPr>
      <w:r>
        <w:rPr>
          <w:rFonts w:ascii="宋体" w:hAnsi="宋体" w:hint="eastAsia"/>
          <w:b/>
          <w:color w:val="000000"/>
          <w:sz w:val="24"/>
        </w:rPr>
        <w:lastRenderedPageBreak/>
        <w:t>4、招标文件的购买</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投标单位必须从采购代理机构购买招标文件，投标单位自行转让或复制的招标文件视为无效招标文件；招标文件一经售出，一律不退，仅作为本次招标使用。</w:t>
      </w:r>
    </w:p>
    <w:p w:rsidR="006110BA" w:rsidRDefault="00906C70" w:rsidP="0084219D">
      <w:pPr>
        <w:spacing w:line="360" w:lineRule="auto"/>
        <w:ind w:firstLineChars="100" w:firstLine="241"/>
        <w:rPr>
          <w:rFonts w:ascii="宋体" w:hAnsi="宋体"/>
          <w:b/>
          <w:color w:val="000000"/>
          <w:sz w:val="24"/>
        </w:rPr>
      </w:pPr>
      <w:r>
        <w:rPr>
          <w:rFonts w:ascii="宋体" w:hAnsi="宋体" w:hint="eastAsia"/>
          <w:b/>
          <w:color w:val="000000"/>
          <w:sz w:val="24"/>
        </w:rPr>
        <w:t>5、评标的处理依据</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评标委员会有权对在开标、评标过程中出现的一切问题，根据《中华人民共和国政府采购法》和《政府采购货物和服务招标投标管理办法》的条款，本着公开、公平、公正的原则进行处理。</w:t>
      </w:r>
    </w:p>
    <w:p w:rsidR="006110BA" w:rsidRDefault="00906C70" w:rsidP="0084219D">
      <w:pPr>
        <w:spacing w:line="360" w:lineRule="auto"/>
        <w:ind w:firstLineChars="100" w:firstLine="241"/>
        <w:rPr>
          <w:rFonts w:ascii="宋体" w:hAnsi="宋体"/>
          <w:b/>
          <w:color w:val="000000"/>
          <w:sz w:val="24"/>
        </w:rPr>
      </w:pPr>
      <w:r>
        <w:rPr>
          <w:rFonts w:ascii="宋体" w:hAnsi="宋体" w:hint="eastAsia"/>
          <w:b/>
          <w:color w:val="000000"/>
          <w:sz w:val="24"/>
        </w:rPr>
        <w:t>6、解释权归属</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本招标文件的解释权归采购代理机构。</w:t>
      </w:r>
    </w:p>
    <w:p w:rsidR="006110BA" w:rsidRDefault="006110BA" w:rsidP="0084219D">
      <w:pPr>
        <w:ind w:firstLineChars="1200" w:firstLine="3614"/>
        <w:rPr>
          <w:rFonts w:ascii="宋体" w:hAnsi="宋体"/>
          <w:b/>
          <w:color w:val="000000"/>
          <w:sz w:val="30"/>
          <w:szCs w:val="30"/>
        </w:rPr>
      </w:pPr>
    </w:p>
    <w:p w:rsidR="00847F66" w:rsidRDefault="00847F66" w:rsidP="0084219D">
      <w:pPr>
        <w:ind w:firstLineChars="1200" w:firstLine="3614"/>
        <w:rPr>
          <w:rFonts w:ascii="宋体" w:hAnsi="宋体"/>
          <w:b/>
          <w:color w:val="000000"/>
          <w:sz w:val="30"/>
          <w:szCs w:val="30"/>
        </w:rPr>
      </w:pPr>
    </w:p>
    <w:p w:rsidR="006110BA" w:rsidRDefault="00906C70" w:rsidP="0084219D">
      <w:pPr>
        <w:ind w:firstLineChars="1200" w:firstLine="3614"/>
        <w:rPr>
          <w:rFonts w:ascii="宋体" w:hAnsi="宋体"/>
          <w:color w:val="000000"/>
          <w:sz w:val="30"/>
          <w:szCs w:val="30"/>
        </w:rPr>
      </w:pPr>
      <w:r>
        <w:rPr>
          <w:rFonts w:ascii="宋体" w:hAnsi="宋体" w:hint="eastAsia"/>
          <w:b/>
          <w:color w:val="000000"/>
          <w:sz w:val="30"/>
          <w:szCs w:val="30"/>
        </w:rPr>
        <w:t>四．招标要求</w:t>
      </w:r>
    </w:p>
    <w:p w:rsidR="006110BA" w:rsidRDefault="00906C70" w:rsidP="0084219D">
      <w:pPr>
        <w:ind w:firstLineChars="100" w:firstLine="241"/>
        <w:rPr>
          <w:rFonts w:ascii="宋体" w:hAnsi="宋体"/>
          <w:b/>
          <w:color w:val="000000"/>
          <w:sz w:val="24"/>
        </w:rPr>
      </w:pPr>
      <w:r>
        <w:rPr>
          <w:rFonts w:ascii="宋体" w:hAnsi="宋体" w:hint="eastAsia"/>
          <w:b/>
          <w:color w:val="000000"/>
          <w:sz w:val="24"/>
        </w:rPr>
        <w:t>1、招标内容</w:t>
      </w:r>
    </w:p>
    <w:p w:rsidR="006110BA" w:rsidRDefault="00906C70">
      <w:pPr>
        <w:pStyle w:val="af7"/>
        <w:spacing w:before="0" w:beforeAutospacing="0" w:after="0" w:afterAutospacing="0" w:line="440" w:lineRule="exact"/>
        <w:ind w:firstLine="482"/>
        <w:rPr>
          <w:rFonts w:ascii="Times New Roman"/>
          <w:color w:val="000000"/>
          <w:kern w:val="2"/>
        </w:rPr>
      </w:pPr>
      <w:r>
        <w:rPr>
          <w:rFonts w:ascii="Times New Roman" w:hint="eastAsia"/>
          <w:color w:val="000000"/>
          <w:kern w:val="2"/>
        </w:rPr>
        <w:t>本次招标为：</w:t>
      </w:r>
      <w:r w:rsidR="001D7B47">
        <w:rPr>
          <w:rFonts w:ascii="Times New Roman" w:hint="eastAsia"/>
          <w:b/>
          <w:color w:val="000000"/>
          <w:kern w:val="2"/>
        </w:rPr>
        <w:t>安康市食品药品检验检测中心实验室装修及设备安装</w:t>
      </w:r>
      <w:r w:rsidR="001D7B47">
        <w:rPr>
          <w:rFonts w:ascii="Times New Roman" w:hint="eastAsia"/>
          <w:b/>
          <w:color w:val="000000"/>
          <w:kern w:val="2"/>
        </w:rPr>
        <w:t>(</w:t>
      </w:r>
      <w:r w:rsidR="001D7B47">
        <w:rPr>
          <w:rFonts w:ascii="Times New Roman" w:hint="eastAsia"/>
          <w:b/>
          <w:color w:val="000000"/>
          <w:kern w:val="2"/>
        </w:rPr>
        <w:t>二次</w:t>
      </w:r>
      <w:r w:rsidR="001D7B47">
        <w:rPr>
          <w:rFonts w:ascii="Times New Roman" w:hint="eastAsia"/>
          <w:b/>
          <w:color w:val="000000"/>
          <w:kern w:val="2"/>
        </w:rPr>
        <w:t>)</w:t>
      </w:r>
      <w:r>
        <w:rPr>
          <w:rFonts w:ascii="Times New Roman" w:hint="eastAsia"/>
          <w:color w:val="000000"/>
          <w:kern w:val="2"/>
        </w:rPr>
        <w:t>，本项目投标供应商可根据自身的资质情况和经营</w:t>
      </w:r>
      <w:r w:rsidR="00B61BE2">
        <w:rPr>
          <w:rFonts w:ascii="Times New Roman" w:hint="eastAsia"/>
          <w:color w:val="000000"/>
          <w:kern w:val="2"/>
        </w:rPr>
        <w:t>情况</w:t>
      </w:r>
      <w:r>
        <w:rPr>
          <w:rFonts w:ascii="Times New Roman" w:hint="eastAsia"/>
          <w:color w:val="000000"/>
          <w:kern w:val="2"/>
        </w:rPr>
        <w:t>对本项目进行投标，开标、阅标、评标、定标、签订合同均以项目为单位进行。</w:t>
      </w:r>
    </w:p>
    <w:p w:rsidR="006110BA" w:rsidRDefault="00906C70" w:rsidP="0084219D">
      <w:pPr>
        <w:spacing w:line="520" w:lineRule="exact"/>
        <w:ind w:firstLineChars="100" w:firstLine="241"/>
        <w:rPr>
          <w:rFonts w:ascii="宋体" w:hAnsi="宋体"/>
          <w:b/>
          <w:color w:val="000000"/>
          <w:sz w:val="24"/>
        </w:rPr>
      </w:pPr>
      <w:r>
        <w:rPr>
          <w:rFonts w:ascii="宋体" w:hAnsi="宋体" w:hint="eastAsia"/>
          <w:b/>
          <w:color w:val="000000"/>
          <w:sz w:val="24"/>
        </w:rPr>
        <w:t>2、投标单位须提交以下资质证明文件：</w:t>
      </w:r>
    </w:p>
    <w:p w:rsidR="0087523C" w:rsidRDefault="00E968A3" w:rsidP="0087523C">
      <w:pPr>
        <w:spacing w:line="440" w:lineRule="exact"/>
        <w:ind w:firstLineChars="150" w:firstLine="360"/>
        <w:rPr>
          <w:rFonts w:hAnsi="宋体"/>
          <w:sz w:val="24"/>
        </w:rPr>
      </w:pPr>
      <w:r>
        <w:rPr>
          <w:rFonts w:hAnsi="宋体" w:hint="eastAsia"/>
          <w:sz w:val="24"/>
        </w:rPr>
        <w:t>（</w:t>
      </w:r>
      <w:r w:rsidR="0087523C">
        <w:rPr>
          <w:rFonts w:hAnsi="宋体" w:hint="eastAsia"/>
          <w:sz w:val="24"/>
        </w:rPr>
        <w:t>1</w:t>
      </w:r>
      <w:r w:rsidR="0087523C">
        <w:rPr>
          <w:rFonts w:hAnsi="宋体" w:hint="eastAsia"/>
          <w:sz w:val="24"/>
        </w:rPr>
        <w:t>）具有独立承担民事责任能力的法人、其他组织或自然人，并出具合法有效的营业执照或事业单位法人证书等国家规定的相关证明，自然人参与的提供其身份证明；</w:t>
      </w:r>
    </w:p>
    <w:p w:rsidR="0087523C" w:rsidRDefault="00E968A3" w:rsidP="0087523C">
      <w:pPr>
        <w:spacing w:line="440" w:lineRule="exact"/>
        <w:ind w:firstLineChars="150" w:firstLine="360"/>
        <w:rPr>
          <w:rFonts w:hAnsi="宋体"/>
          <w:sz w:val="24"/>
        </w:rPr>
      </w:pPr>
      <w:r>
        <w:rPr>
          <w:rFonts w:hAnsi="宋体" w:hint="eastAsia"/>
          <w:sz w:val="24"/>
        </w:rPr>
        <w:t>（</w:t>
      </w:r>
      <w:r w:rsidR="0087523C">
        <w:rPr>
          <w:rFonts w:hAnsi="宋体" w:hint="eastAsia"/>
          <w:sz w:val="24"/>
        </w:rPr>
        <w:t>2</w:t>
      </w:r>
      <w:r w:rsidR="0087523C">
        <w:rPr>
          <w:rFonts w:hAnsi="宋体" w:hint="eastAsia"/>
          <w:sz w:val="24"/>
        </w:rPr>
        <w:t>）法定代表人授权书及被授权人身份证（法定代表人参加投标只须提交法定代表人身份证）；</w:t>
      </w:r>
    </w:p>
    <w:p w:rsidR="0087523C" w:rsidRPr="00A05EFE" w:rsidRDefault="00E968A3" w:rsidP="0087523C">
      <w:pPr>
        <w:spacing w:line="440" w:lineRule="exact"/>
        <w:ind w:firstLineChars="200" w:firstLine="480"/>
        <w:rPr>
          <w:rFonts w:ascii="宋体" w:hAnsi="宋体"/>
          <w:color w:val="000000"/>
          <w:sz w:val="24"/>
        </w:rPr>
      </w:pPr>
      <w:r>
        <w:rPr>
          <w:rFonts w:hAnsi="宋体" w:hint="eastAsia"/>
          <w:color w:val="000000" w:themeColor="text1"/>
          <w:sz w:val="24"/>
        </w:rPr>
        <w:t>（</w:t>
      </w:r>
      <w:r w:rsidR="0087523C" w:rsidRPr="00F762BB">
        <w:rPr>
          <w:rFonts w:hAnsi="宋体" w:hint="eastAsia"/>
          <w:color w:val="000000" w:themeColor="text1"/>
          <w:sz w:val="24"/>
        </w:rPr>
        <w:t>3</w:t>
      </w:r>
      <w:r w:rsidR="0087523C" w:rsidRPr="00F762BB">
        <w:rPr>
          <w:rFonts w:hAnsi="宋体" w:hint="eastAsia"/>
          <w:color w:val="000000" w:themeColor="text1"/>
          <w:sz w:val="24"/>
        </w:rPr>
        <w:t>）</w:t>
      </w:r>
      <w:r w:rsidR="00A45BF4" w:rsidRPr="00F762BB">
        <w:rPr>
          <w:rFonts w:hAnsi="宋体"/>
          <w:color w:val="000000" w:themeColor="text1"/>
          <w:sz w:val="24"/>
        </w:rPr>
        <w:t>财务状况报告：</w:t>
      </w:r>
      <w:r w:rsidR="00A45BF4">
        <w:rPr>
          <w:rFonts w:ascii="宋体" w:hAnsi="宋体" w:hint="eastAsia"/>
          <w:color w:val="000000"/>
          <w:sz w:val="24"/>
        </w:rPr>
        <w:t>提供2020年度的财务审计报告（至少包括资产负债表和利润表，成立时间至提交投标文件截止时间不足一年的可提供成立后其基本存款账户开户银行出具的资信证明及基本存款账户开户许可证；</w:t>
      </w:r>
    </w:p>
    <w:p w:rsidR="0087523C" w:rsidRDefault="00E968A3" w:rsidP="0087523C">
      <w:pPr>
        <w:spacing w:line="440" w:lineRule="exact"/>
        <w:ind w:firstLineChars="150" w:firstLine="360"/>
        <w:rPr>
          <w:rFonts w:hAnsi="宋体"/>
          <w:sz w:val="24"/>
        </w:rPr>
      </w:pPr>
      <w:r>
        <w:rPr>
          <w:rFonts w:hAnsi="宋体" w:hint="eastAsia"/>
          <w:sz w:val="24"/>
        </w:rPr>
        <w:t>（</w:t>
      </w:r>
      <w:r w:rsidR="0087523C">
        <w:rPr>
          <w:rFonts w:hAnsi="宋体" w:hint="eastAsia"/>
          <w:sz w:val="24"/>
        </w:rPr>
        <w:t>4</w:t>
      </w:r>
      <w:r w:rsidR="0087523C">
        <w:rPr>
          <w:rFonts w:hAnsi="宋体" w:hint="eastAsia"/>
          <w:sz w:val="24"/>
        </w:rPr>
        <w:t>）社会保障资金缴纳证明：自</w:t>
      </w:r>
      <w:r w:rsidR="0087523C">
        <w:rPr>
          <w:rFonts w:hAnsi="宋体" w:hint="eastAsia"/>
          <w:sz w:val="24"/>
        </w:rPr>
        <w:t>2020</w:t>
      </w:r>
      <w:r w:rsidR="0087523C">
        <w:rPr>
          <w:rFonts w:hAnsi="宋体" w:hint="eastAsia"/>
          <w:sz w:val="24"/>
        </w:rPr>
        <w:t>年</w:t>
      </w:r>
      <w:r w:rsidR="0087523C">
        <w:rPr>
          <w:rFonts w:hAnsi="宋体" w:hint="eastAsia"/>
          <w:sz w:val="24"/>
        </w:rPr>
        <w:t xml:space="preserve">7 </w:t>
      </w:r>
      <w:r w:rsidR="0087523C">
        <w:rPr>
          <w:rFonts w:hAnsi="宋体" w:hint="eastAsia"/>
          <w:sz w:val="24"/>
        </w:rPr>
        <w:t>月</w:t>
      </w:r>
      <w:r w:rsidR="0087523C">
        <w:rPr>
          <w:rFonts w:hAnsi="宋体" w:hint="eastAsia"/>
          <w:sz w:val="24"/>
        </w:rPr>
        <w:t xml:space="preserve">1 </w:t>
      </w:r>
      <w:r w:rsidR="0087523C">
        <w:rPr>
          <w:rFonts w:hAnsi="宋体" w:hint="eastAsia"/>
          <w:sz w:val="24"/>
        </w:rPr>
        <w:t>日以来已缴存的至少三个月的社会保障资金缴存单据或社保机构开具的社会保险参保缴费情况证明，单据或证明上应有社保机构或代收机构的公章。依法不需要缴纳社会保障资金的供应商应提供相关文件证明；</w:t>
      </w:r>
    </w:p>
    <w:p w:rsidR="0087523C" w:rsidRDefault="00E968A3" w:rsidP="0087523C">
      <w:pPr>
        <w:spacing w:line="440" w:lineRule="exact"/>
        <w:ind w:firstLineChars="150" w:firstLine="360"/>
        <w:rPr>
          <w:rFonts w:hAnsi="宋体"/>
          <w:sz w:val="24"/>
        </w:rPr>
      </w:pPr>
      <w:r>
        <w:rPr>
          <w:rFonts w:ascii="宋体" w:hAnsi="宋体" w:hint="eastAsia"/>
          <w:color w:val="000000"/>
          <w:sz w:val="24"/>
        </w:rPr>
        <w:lastRenderedPageBreak/>
        <w:t>（</w:t>
      </w:r>
      <w:r w:rsidR="0087523C">
        <w:rPr>
          <w:rFonts w:ascii="宋体" w:hAnsi="宋体" w:hint="eastAsia"/>
          <w:color w:val="000000"/>
          <w:sz w:val="24"/>
        </w:rPr>
        <w:t>5）税收缴纳证明：提供2020年7月1日至今已缴存的至少一个月的纳税证明或完税证明，依法免税的单位应提供相关证明材料；</w:t>
      </w:r>
      <w:r w:rsidR="0087523C">
        <w:rPr>
          <w:rFonts w:hAnsi="宋体" w:hint="eastAsia"/>
          <w:sz w:val="24"/>
        </w:rPr>
        <w:t xml:space="preserve">                             </w:t>
      </w:r>
    </w:p>
    <w:p w:rsidR="0087523C" w:rsidRDefault="00E968A3" w:rsidP="0087523C">
      <w:pPr>
        <w:spacing w:line="440" w:lineRule="exact"/>
        <w:ind w:firstLineChars="150" w:firstLine="360"/>
        <w:rPr>
          <w:rFonts w:hAnsi="宋体"/>
          <w:sz w:val="24"/>
        </w:rPr>
      </w:pPr>
      <w:r>
        <w:rPr>
          <w:rFonts w:hAnsi="宋体" w:hint="eastAsia"/>
          <w:sz w:val="24"/>
        </w:rPr>
        <w:t>（</w:t>
      </w:r>
      <w:r w:rsidR="0087523C">
        <w:rPr>
          <w:rFonts w:hAnsi="宋体" w:hint="eastAsia"/>
          <w:sz w:val="24"/>
        </w:rPr>
        <w:t>6</w:t>
      </w:r>
      <w:r w:rsidR="0087523C">
        <w:rPr>
          <w:rFonts w:hAnsi="宋体" w:hint="eastAsia"/>
          <w:sz w:val="24"/>
        </w:rPr>
        <w:t>）供应商参加政府采购活动前</w:t>
      </w:r>
      <w:r w:rsidR="0087523C">
        <w:rPr>
          <w:rFonts w:hAnsi="宋体" w:hint="eastAsia"/>
          <w:sz w:val="24"/>
        </w:rPr>
        <w:t>3</w:t>
      </w:r>
      <w:r w:rsidR="0087523C">
        <w:rPr>
          <w:rFonts w:hAnsi="宋体" w:hint="eastAsia"/>
          <w:sz w:val="24"/>
        </w:rPr>
        <w:t>年内在经营活动中没有重大违法纪录的书面声明；</w:t>
      </w:r>
    </w:p>
    <w:p w:rsidR="0087523C" w:rsidRPr="00216EC3" w:rsidRDefault="00E968A3" w:rsidP="0087523C">
      <w:pPr>
        <w:spacing w:line="440" w:lineRule="exact"/>
        <w:ind w:firstLineChars="150" w:firstLine="360"/>
        <w:rPr>
          <w:rFonts w:hAnsi="宋体"/>
          <w:sz w:val="24"/>
        </w:rPr>
      </w:pPr>
      <w:r>
        <w:rPr>
          <w:rFonts w:hAnsi="宋体" w:hint="eastAsia"/>
          <w:sz w:val="24"/>
        </w:rPr>
        <w:t>（</w:t>
      </w:r>
      <w:r w:rsidR="0087523C">
        <w:rPr>
          <w:rFonts w:hAnsi="宋体" w:hint="eastAsia"/>
          <w:sz w:val="24"/>
        </w:rPr>
        <w:t>7</w:t>
      </w:r>
      <w:r w:rsidR="00EE7399">
        <w:rPr>
          <w:rFonts w:hAnsi="宋体"/>
          <w:sz w:val="24"/>
        </w:rPr>
        <w:t>）</w:t>
      </w:r>
      <w:r w:rsidR="0087523C" w:rsidRPr="00216EC3">
        <w:rPr>
          <w:rFonts w:hAnsi="宋体" w:hint="eastAsia"/>
          <w:sz w:val="24"/>
        </w:rPr>
        <w:t>供应商不得为“中国执行信息公开网”网站（</w:t>
      </w:r>
      <w:r w:rsidR="0087523C" w:rsidRPr="00216EC3">
        <w:rPr>
          <w:rFonts w:hAnsi="宋体" w:hint="eastAsia"/>
          <w:sz w:val="24"/>
        </w:rPr>
        <w:t>http://zxgk.court.gov.cn/</w:t>
      </w:r>
      <w:r w:rsidR="0087523C" w:rsidRPr="00216EC3">
        <w:rPr>
          <w:rFonts w:hAnsi="宋体" w:hint="eastAsia"/>
          <w:sz w:val="24"/>
        </w:rPr>
        <w:t>）中列入失信被执行人，不得为“信用中国”网站（</w:t>
      </w:r>
      <w:r w:rsidR="0087523C" w:rsidRPr="00216EC3">
        <w:rPr>
          <w:rFonts w:hAnsi="宋体" w:hint="eastAsia"/>
          <w:sz w:val="24"/>
        </w:rPr>
        <w:t>www.creditchina.gov.cn</w:t>
      </w:r>
      <w:r w:rsidR="0087523C" w:rsidRPr="00216EC3">
        <w:rPr>
          <w:rFonts w:hAnsi="宋体" w:hint="eastAsia"/>
          <w:sz w:val="24"/>
        </w:rPr>
        <w:t>）中列入重大税收违法案件当事人名单的供应商，不得为中国政府采购网（</w:t>
      </w:r>
      <w:r w:rsidR="0087523C" w:rsidRPr="00216EC3">
        <w:rPr>
          <w:rFonts w:hAnsi="宋体" w:hint="eastAsia"/>
          <w:sz w:val="24"/>
        </w:rPr>
        <w:t>www.ccgp.gov.cn</w:t>
      </w:r>
      <w:r w:rsidR="0087523C" w:rsidRPr="00216EC3">
        <w:rPr>
          <w:rFonts w:hAnsi="宋体" w:hint="eastAsia"/>
          <w:sz w:val="24"/>
        </w:rPr>
        <w:t>）政府采购严重违法失信行为记录名单中被财政部门禁止参加政府采购活动的供应商。查询网页截图并加盖供应商公章，</w:t>
      </w:r>
      <w:r w:rsidR="0087523C">
        <w:rPr>
          <w:rFonts w:hAnsi="宋体" w:hint="eastAsia"/>
          <w:sz w:val="24"/>
        </w:rPr>
        <w:t>查询时间应为报名开始至投标截止时间之前。</w:t>
      </w:r>
      <w:r w:rsidR="0087523C" w:rsidRPr="00216EC3">
        <w:rPr>
          <w:rFonts w:hAnsi="宋体" w:hint="eastAsia"/>
          <w:sz w:val="24"/>
        </w:rPr>
        <w:t>如相关失信记录已失效，供应商需提供相关证明资料。</w:t>
      </w:r>
    </w:p>
    <w:p w:rsidR="0087523C" w:rsidRDefault="00E968A3" w:rsidP="0087523C">
      <w:pPr>
        <w:spacing w:line="440" w:lineRule="exact"/>
        <w:ind w:firstLineChars="150" w:firstLine="360"/>
        <w:rPr>
          <w:rFonts w:hAnsi="宋体"/>
          <w:sz w:val="24"/>
        </w:rPr>
      </w:pPr>
      <w:r>
        <w:rPr>
          <w:rFonts w:hAnsi="宋体" w:hint="eastAsia"/>
          <w:sz w:val="24"/>
        </w:rPr>
        <w:t>（</w:t>
      </w:r>
      <w:r w:rsidR="0087523C">
        <w:rPr>
          <w:rFonts w:hAnsi="宋体" w:hint="eastAsia"/>
          <w:sz w:val="24"/>
        </w:rPr>
        <w:t>8</w:t>
      </w:r>
      <w:r w:rsidR="0087523C">
        <w:rPr>
          <w:rFonts w:hAnsi="宋体" w:hint="eastAsia"/>
          <w:sz w:val="24"/>
        </w:rPr>
        <w:t>）供应商同时具备建设行政主管部门核发的建筑装饰装修工程专业承包贰级及以上资质或建筑工程施工总承包三级及以上资质、建筑机电安装工程专业承包叁级及以上资质、环保工程专业承包叁级及以上资质，并具有有效的安全生产许可证。拟驻项目经理须具备建筑工程专业二级建造师以上执业资格及安全生产考核</w:t>
      </w:r>
      <w:r w:rsidR="0087523C">
        <w:rPr>
          <w:rFonts w:hAnsi="宋体" w:hint="eastAsia"/>
          <w:sz w:val="24"/>
        </w:rPr>
        <w:t>B</w:t>
      </w:r>
      <w:r w:rsidR="0087523C">
        <w:rPr>
          <w:rFonts w:hAnsi="宋体" w:hint="eastAsia"/>
          <w:sz w:val="24"/>
        </w:rPr>
        <w:t>证，项目经理承诺无在建工程。</w:t>
      </w:r>
    </w:p>
    <w:p w:rsidR="006110BA" w:rsidRDefault="00906C70">
      <w:pPr>
        <w:shd w:val="clear" w:color="auto" w:fill="FFFFFF"/>
        <w:spacing w:line="440" w:lineRule="exact"/>
        <w:ind w:firstLineChars="200" w:firstLine="480"/>
        <w:rPr>
          <w:rFonts w:hAnsi="宋体" w:cs="宋体"/>
          <w:color w:val="000000"/>
          <w:sz w:val="24"/>
        </w:rPr>
      </w:pPr>
      <w:r>
        <w:rPr>
          <w:rFonts w:hAnsi="宋体" w:cs="宋体" w:hint="eastAsia"/>
          <w:color w:val="000000"/>
          <w:sz w:val="24"/>
        </w:rPr>
        <w:t>本项目不接受联合体投标。</w:t>
      </w:r>
    </w:p>
    <w:p w:rsidR="006110BA" w:rsidRDefault="00906C70" w:rsidP="0084219D">
      <w:pPr>
        <w:pStyle w:val="af3"/>
        <w:autoSpaceDE w:val="0"/>
        <w:autoSpaceDN w:val="0"/>
        <w:adjustRightInd w:val="0"/>
        <w:spacing w:line="500" w:lineRule="exact"/>
        <w:ind w:firstLineChars="250" w:firstLine="602"/>
        <w:rPr>
          <w:b/>
          <w:bCs/>
          <w:color w:val="000000"/>
          <w:kern w:val="0"/>
          <w:sz w:val="24"/>
        </w:rPr>
      </w:pPr>
      <w:r>
        <w:rPr>
          <w:rFonts w:hint="eastAsia"/>
          <w:b/>
          <w:bCs/>
          <w:color w:val="000000"/>
          <w:kern w:val="0"/>
          <w:sz w:val="24"/>
        </w:rPr>
        <w:t>以上1-</w:t>
      </w:r>
      <w:r w:rsidR="0087523C">
        <w:rPr>
          <w:rFonts w:hint="eastAsia"/>
          <w:b/>
          <w:bCs/>
          <w:color w:val="000000"/>
          <w:kern w:val="0"/>
          <w:sz w:val="24"/>
        </w:rPr>
        <w:t>8</w:t>
      </w:r>
      <w:r>
        <w:rPr>
          <w:rFonts w:hint="eastAsia"/>
          <w:b/>
          <w:bCs/>
          <w:color w:val="000000"/>
          <w:kern w:val="0"/>
          <w:sz w:val="24"/>
        </w:rPr>
        <w:t>项为必备资质，缺一项或某项达不到要求，按无效文件处理；开标当天，请携带上述必备资质证明原件进行资格审查（资证原件独立密封装袋，在开标现场随纸质响应文件一同提交，查验后退回,其他非资审备查原件可一并装入此袋，并附原件清单明细表），过时不接受任何补充资质。同时在每份投标响应文件中再附一套加盖单位公章的上述资质证明文件的复印件。</w:t>
      </w:r>
    </w:p>
    <w:p w:rsidR="006110BA" w:rsidRDefault="00906C70" w:rsidP="0084219D">
      <w:pPr>
        <w:pStyle w:val="af3"/>
        <w:autoSpaceDE w:val="0"/>
        <w:autoSpaceDN w:val="0"/>
        <w:adjustRightInd w:val="0"/>
        <w:spacing w:line="500" w:lineRule="exact"/>
        <w:ind w:firstLineChars="250" w:firstLine="602"/>
        <w:rPr>
          <w:b/>
          <w:color w:val="000000"/>
          <w:kern w:val="0"/>
          <w:sz w:val="24"/>
          <w:bdr w:val="single" w:sz="4" w:space="0" w:color="auto"/>
        </w:rPr>
      </w:pPr>
      <w:r>
        <w:rPr>
          <w:rFonts w:hint="eastAsia"/>
          <w:b/>
          <w:color w:val="000000"/>
          <w:kern w:val="0"/>
          <w:sz w:val="24"/>
          <w:bdr w:val="single" w:sz="4" w:space="0" w:color="auto"/>
        </w:rPr>
        <w:t>备注：以上需提供原件的资质不接受扫描件。</w:t>
      </w:r>
    </w:p>
    <w:p w:rsidR="006110BA" w:rsidRDefault="00906C70" w:rsidP="0084219D">
      <w:pPr>
        <w:spacing w:line="520" w:lineRule="exact"/>
        <w:ind w:firstLineChars="100" w:firstLine="241"/>
        <w:rPr>
          <w:rFonts w:ascii="宋体" w:hAnsi="宋体"/>
          <w:b/>
          <w:color w:val="000000"/>
          <w:sz w:val="24"/>
        </w:rPr>
      </w:pPr>
      <w:r>
        <w:rPr>
          <w:rFonts w:ascii="宋体" w:hAnsi="宋体" w:hint="eastAsia"/>
          <w:b/>
          <w:color w:val="000000"/>
          <w:sz w:val="24"/>
        </w:rPr>
        <w:t>3、投标文件的编制</w:t>
      </w:r>
    </w:p>
    <w:p w:rsidR="006110BA" w:rsidRDefault="00906C70">
      <w:pPr>
        <w:spacing w:line="460" w:lineRule="exact"/>
        <w:ind w:firstLineChars="200" w:firstLine="480"/>
        <w:rPr>
          <w:rFonts w:ascii="宋体" w:hAnsi="宋体"/>
          <w:color w:val="000000"/>
          <w:sz w:val="24"/>
        </w:rPr>
      </w:pPr>
      <w:r>
        <w:rPr>
          <w:rFonts w:ascii="宋体" w:hAnsi="宋体" w:hint="eastAsia"/>
          <w:color w:val="000000"/>
          <w:sz w:val="24"/>
        </w:rPr>
        <w:t>投标文件必须根据招标文件提供的内容及格式编制，并对招标文件做出实质性响应。具体内容包括：</w:t>
      </w:r>
    </w:p>
    <w:p w:rsidR="006110BA" w:rsidRPr="00F762BB" w:rsidRDefault="00906C70">
      <w:pPr>
        <w:pStyle w:val="af4"/>
        <w:spacing w:line="500" w:lineRule="exact"/>
        <w:rPr>
          <w:rFonts w:hAnsi="宋体" w:cs="Times New Roman"/>
          <w:color w:val="000000" w:themeColor="text1"/>
          <w:sz w:val="24"/>
          <w:szCs w:val="24"/>
        </w:rPr>
      </w:pPr>
      <w:r w:rsidRPr="00F762BB">
        <w:rPr>
          <w:rFonts w:hAnsi="宋体" w:cs="Times New Roman" w:hint="eastAsia"/>
          <w:color w:val="000000" w:themeColor="text1"/>
          <w:sz w:val="24"/>
          <w:szCs w:val="24"/>
        </w:rPr>
        <w:t>第一部分：投标函</w:t>
      </w:r>
    </w:p>
    <w:p w:rsidR="006110BA" w:rsidRPr="00F762BB" w:rsidRDefault="00906C70">
      <w:pPr>
        <w:spacing w:line="500" w:lineRule="exact"/>
        <w:rPr>
          <w:rFonts w:ascii="宋体" w:hAnsi="宋体"/>
          <w:color w:val="000000" w:themeColor="text1"/>
          <w:sz w:val="24"/>
        </w:rPr>
      </w:pPr>
      <w:r w:rsidRPr="00F762BB">
        <w:rPr>
          <w:rFonts w:ascii="宋体" w:hAnsi="宋体" w:hint="eastAsia"/>
          <w:color w:val="000000" w:themeColor="text1"/>
          <w:sz w:val="24"/>
        </w:rPr>
        <w:t>第二部分：开标一览表（唱标报告）、工程量清单、拟派本项目项目经理及主要人员情况表</w:t>
      </w:r>
      <w:r w:rsidR="00975DF4">
        <w:rPr>
          <w:rFonts w:ascii="宋体" w:hAnsi="宋体" w:hint="eastAsia"/>
          <w:color w:val="000000" w:themeColor="text1"/>
          <w:sz w:val="24"/>
        </w:rPr>
        <w:t>、技术规格偏离表、商务偏离表</w:t>
      </w:r>
    </w:p>
    <w:p w:rsidR="006110BA" w:rsidRPr="00F762BB" w:rsidRDefault="00906C70">
      <w:pPr>
        <w:pStyle w:val="af4"/>
        <w:spacing w:line="500" w:lineRule="exact"/>
        <w:rPr>
          <w:rFonts w:hAnsi="宋体" w:cs="Times New Roman"/>
          <w:color w:val="000000" w:themeColor="text1"/>
          <w:sz w:val="24"/>
          <w:szCs w:val="24"/>
        </w:rPr>
      </w:pPr>
      <w:r w:rsidRPr="00F762BB">
        <w:rPr>
          <w:rFonts w:hAnsi="宋体" w:cs="Times New Roman" w:hint="eastAsia"/>
          <w:color w:val="000000" w:themeColor="text1"/>
          <w:sz w:val="24"/>
          <w:szCs w:val="24"/>
        </w:rPr>
        <w:t>第三部分：投标单位资质证明文件、投标保证金</w:t>
      </w:r>
    </w:p>
    <w:p w:rsidR="006110BA" w:rsidRPr="00F762BB" w:rsidRDefault="00906C70">
      <w:pPr>
        <w:spacing w:line="500" w:lineRule="exact"/>
        <w:rPr>
          <w:rFonts w:ascii="宋体" w:hAnsi="宋体"/>
          <w:color w:val="000000" w:themeColor="text1"/>
          <w:sz w:val="24"/>
        </w:rPr>
      </w:pPr>
      <w:r w:rsidRPr="00F762BB">
        <w:rPr>
          <w:rFonts w:ascii="宋体" w:hAnsi="宋体" w:hint="eastAsia"/>
          <w:color w:val="000000" w:themeColor="text1"/>
          <w:sz w:val="24"/>
        </w:rPr>
        <w:lastRenderedPageBreak/>
        <w:t>第</w:t>
      </w:r>
      <w:r w:rsidR="004416F4">
        <w:rPr>
          <w:rFonts w:ascii="宋体" w:hAnsi="宋体" w:hint="eastAsia"/>
          <w:color w:val="000000" w:themeColor="text1"/>
          <w:sz w:val="24"/>
        </w:rPr>
        <w:t>四</w:t>
      </w:r>
      <w:r w:rsidRPr="00F762BB">
        <w:rPr>
          <w:rFonts w:ascii="宋体" w:hAnsi="宋体" w:hint="eastAsia"/>
          <w:color w:val="000000" w:themeColor="text1"/>
          <w:sz w:val="24"/>
        </w:rPr>
        <w:t>部分：投标方案</w:t>
      </w:r>
    </w:p>
    <w:p w:rsidR="006110BA" w:rsidRPr="00F762BB" w:rsidRDefault="00906C70">
      <w:pPr>
        <w:kinsoku w:val="0"/>
        <w:spacing w:line="500" w:lineRule="exact"/>
        <w:rPr>
          <w:rFonts w:ascii="宋体" w:hAnsi="宋体"/>
          <w:color w:val="000000" w:themeColor="text1"/>
          <w:sz w:val="24"/>
        </w:rPr>
      </w:pPr>
      <w:r w:rsidRPr="00F762BB">
        <w:rPr>
          <w:rFonts w:ascii="宋体" w:hAnsi="宋体" w:hint="eastAsia"/>
          <w:color w:val="000000" w:themeColor="text1"/>
          <w:sz w:val="24"/>
        </w:rPr>
        <w:t>A、投标单位企业简介。</w:t>
      </w:r>
    </w:p>
    <w:p w:rsidR="006110BA" w:rsidRPr="00F762BB" w:rsidRDefault="00906C70">
      <w:pPr>
        <w:kinsoku w:val="0"/>
        <w:spacing w:line="500" w:lineRule="exact"/>
        <w:rPr>
          <w:rFonts w:ascii="宋体" w:hAnsi="宋体"/>
          <w:color w:val="000000" w:themeColor="text1"/>
          <w:sz w:val="24"/>
        </w:rPr>
      </w:pPr>
      <w:r w:rsidRPr="00F762BB">
        <w:rPr>
          <w:rFonts w:ascii="宋体" w:hAnsi="宋体" w:hint="eastAsia"/>
          <w:color w:val="000000" w:themeColor="text1"/>
          <w:sz w:val="24"/>
        </w:rPr>
        <w:t>B、商务响应说明（付款方式、工期、地点、验收方式）。</w:t>
      </w:r>
    </w:p>
    <w:p w:rsidR="006110BA" w:rsidRPr="00F762BB" w:rsidRDefault="00906C70">
      <w:pPr>
        <w:kinsoku w:val="0"/>
        <w:spacing w:line="500" w:lineRule="exact"/>
        <w:rPr>
          <w:rFonts w:ascii="宋体" w:hAnsi="宋体"/>
          <w:color w:val="000000" w:themeColor="text1"/>
          <w:sz w:val="24"/>
        </w:rPr>
      </w:pPr>
      <w:r w:rsidRPr="00F762BB">
        <w:rPr>
          <w:rFonts w:ascii="宋体" w:hAnsi="宋体" w:hint="eastAsia"/>
          <w:color w:val="000000" w:themeColor="text1"/>
          <w:sz w:val="24"/>
        </w:rPr>
        <w:t>C、投标单位完成本项目的组织机构、实施计划。</w:t>
      </w:r>
    </w:p>
    <w:p w:rsidR="006110BA" w:rsidRPr="00F762BB" w:rsidRDefault="00906C70">
      <w:pPr>
        <w:kinsoku w:val="0"/>
        <w:spacing w:line="500" w:lineRule="exact"/>
        <w:rPr>
          <w:rFonts w:ascii="宋体" w:hAnsi="宋体"/>
          <w:color w:val="000000" w:themeColor="text1"/>
          <w:sz w:val="24"/>
        </w:rPr>
      </w:pPr>
      <w:r w:rsidRPr="00F762BB">
        <w:rPr>
          <w:rFonts w:ascii="宋体" w:hAnsi="宋体" w:hint="eastAsia"/>
          <w:color w:val="000000" w:themeColor="text1"/>
          <w:sz w:val="24"/>
        </w:rPr>
        <w:t>D、投标单位完成项目保障能力。</w:t>
      </w:r>
    </w:p>
    <w:p w:rsidR="006110BA" w:rsidRPr="00F762BB" w:rsidRDefault="00906C70">
      <w:pPr>
        <w:kinsoku w:val="0"/>
        <w:spacing w:line="500" w:lineRule="exact"/>
        <w:rPr>
          <w:rFonts w:ascii="宋体" w:hAnsi="宋体"/>
          <w:color w:val="000000" w:themeColor="text1"/>
          <w:sz w:val="24"/>
        </w:rPr>
      </w:pPr>
      <w:r w:rsidRPr="00F762BB">
        <w:rPr>
          <w:rFonts w:ascii="宋体" w:hAnsi="宋体" w:hint="eastAsia"/>
          <w:color w:val="000000" w:themeColor="text1"/>
          <w:sz w:val="24"/>
        </w:rPr>
        <w:t>E、投标技术方案</w:t>
      </w:r>
    </w:p>
    <w:p w:rsidR="006110BA" w:rsidRPr="00F762BB" w:rsidRDefault="00906C70">
      <w:pPr>
        <w:kinsoku w:val="0"/>
        <w:spacing w:line="500" w:lineRule="exact"/>
        <w:rPr>
          <w:rFonts w:ascii="宋体" w:hAnsi="宋体"/>
          <w:color w:val="000000" w:themeColor="text1"/>
          <w:sz w:val="24"/>
        </w:rPr>
      </w:pPr>
      <w:r w:rsidRPr="00F762BB">
        <w:rPr>
          <w:rFonts w:ascii="宋体" w:hAnsi="宋体" w:hint="eastAsia"/>
          <w:color w:val="000000" w:themeColor="text1"/>
          <w:sz w:val="24"/>
        </w:rPr>
        <w:t>1） 投标产品技术指标   （设备选型、设备易用、设备生产厂家的技术及管理；产品货源质量保证）</w:t>
      </w:r>
    </w:p>
    <w:p w:rsidR="006110BA" w:rsidRPr="00F762BB" w:rsidRDefault="00906C70">
      <w:pPr>
        <w:kinsoku w:val="0"/>
        <w:spacing w:line="500" w:lineRule="exact"/>
        <w:rPr>
          <w:rFonts w:ascii="宋体" w:hAnsi="宋体"/>
          <w:color w:val="000000" w:themeColor="text1"/>
          <w:sz w:val="24"/>
        </w:rPr>
      </w:pPr>
      <w:r w:rsidRPr="00F762BB">
        <w:rPr>
          <w:rFonts w:ascii="宋体" w:hAnsi="宋体" w:hint="eastAsia"/>
          <w:color w:val="000000" w:themeColor="text1"/>
          <w:sz w:val="24"/>
        </w:rPr>
        <w:t>2）施工组织实施方案（</w:t>
      </w:r>
      <w:r w:rsidR="00CA5356">
        <w:rPr>
          <w:rFonts w:ascii="宋体" w:hAnsi="宋体" w:hint="eastAsia"/>
          <w:color w:val="000000" w:themeColor="text1"/>
          <w:sz w:val="24"/>
        </w:rPr>
        <w:t>包括</w:t>
      </w:r>
      <w:r w:rsidRPr="00F762BB">
        <w:rPr>
          <w:rFonts w:ascii="宋体" w:hAnsi="宋体" w:hint="eastAsia"/>
          <w:color w:val="000000" w:themeColor="text1"/>
          <w:sz w:val="24"/>
          <w:lang w:val="zh-CN"/>
        </w:rPr>
        <w:t>实验室施工方案、</w:t>
      </w:r>
      <w:r w:rsidRPr="00F762BB">
        <w:rPr>
          <w:rFonts w:ascii="宋体" w:hAnsi="宋体" w:hint="eastAsia"/>
          <w:color w:val="000000" w:themeColor="text1"/>
          <w:sz w:val="24"/>
        </w:rPr>
        <w:t>实验室智能化控制系统方案、拟派本项目人员组成</w:t>
      </w:r>
      <w:r w:rsidR="00CA5356">
        <w:rPr>
          <w:rFonts w:ascii="宋体" w:hAnsi="宋体" w:hint="eastAsia"/>
          <w:color w:val="000000" w:themeColor="text1"/>
          <w:sz w:val="24"/>
        </w:rPr>
        <w:t>等</w:t>
      </w:r>
      <w:r w:rsidRPr="00F762BB">
        <w:rPr>
          <w:rFonts w:ascii="宋体" w:hAnsi="宋体" w:hint="eastAsia"/>
          <w:color w:val="000000" w:themeColor="text1"/>
          <w:sz w:val="24"/>
        </w:rPr>
        <w:t>）</w:t>
      </w:r>
    </w:p>
    <w:p w:rsidR="006110BA" w:rsidRPr="00F762BB" w:rsidRDefault="00906C70">
      <w:pPr>
        <w:kinsoku w:val="0"/>
        <w:spacing w:line="500" w:lineRule="exact"/>
        <w:rPr>
          <w:rFonts w:ascii="宋体" w:hAnsi="宋体"/>
          <w:color w:val="000000" w:themeColor="text1"/>
          <w:sz w:val="24"/>
        </w:rPr>
      </w:pPr>
      <w:r w:rsidRPr="00F762BB">
        <w:rPr>
          <w:rFonts w:ascii="宋体" w:hAnsi="宋体" w:hint="eastAsia"/>
          <w:color w:val="000000" w:themeColor="text1"/>
          <w:sz w:val="24"/>
        </w:rPr>
        <w:t>3）业绩及服务承诺</w:t>
      </w:r>
    </w:p>
    <w:p w:rsidR="006110BA" w:rsidRPr="00F762BB" w:rsidRDefault="00906C70">
      <w:pPr>
        <w:kinsoku w:val="0"/>
        <w:spacing w:line="500" w:lineRule="exact"/>
        <w:rPr>
          <w:rFonts w:ascii="宋体" w:hAnsi="宋体"/>
          <w:color w:val="000000" w:themeColor="text1"/>
          <w:sz w:val="24"/>
        </w:rPr>
      </w:pPr>
      <w:r w:rsidRPr="00F762BB">
        <w:rPr>
          <w:rFonts w:ascii="宋体" w:eastAsia="宋体" w:hAnsi="宋体" w:hint="eastAsia"/>
          <w:color w:val="000000" w:themeColor="text1"/>
          <w:sz w:val="24"/>
        </w:rPr>
        <w:t>F</w:t>
      </w:r>
      <w:r w:rsidRPr="00F762BB">
        <w:rPr>
          <w:rFonts w:ascii="宋体" w:hAnsi="宋体" w:hint="eastAsia"/>
          <w:color w:val="000000" w:themeColor="text1"/>
          <w:sz w:val="24"/>
        </w:rPr>
        <w:t>、财务状况</w:t>
      </w:r>
    </w:p>
    <w:p w:rsidR="006110BA" w:rsidRPr="00F762BB" w:rsidRDefault="00906C70">
      <w:pPr>
        <w:kinsoku w:val="0"/>
        <w:spacing w:line="500" w:lineRule="exact"/>
        <w:rPr>
          <w:rFonts w:ascii="宋体" w:hAnsi="宋体"/>
          <w:color w:val="000000" w:themeColor="text1"/>
          <w:sz w:val="24"/>
        </w:rPr>
      </w:pPr>
      <w:r w:rsidRPr="00F762BB">
        <w:rPr>
          <w:rFonts w:ascii="宋体" w:eastAsia="宋体" w:hAnsi="宋体" w:hint="eastAsia"/>
          <w:color w:val="000000" w:themeColor="text1"/>
          <w:sz w:val="24"/>
        </w:rPr>
        <w:t>G</w:t>
      </w:r>
      <w:r w:rsidRPr="00F762BB">
        <w:rPr>
          <w:rFonts w:ascii="宋体" w:hAnsi="宋体" w:hint="eastAsia"/>
          <w:color w:val="000000" w:themeColor="text1"/>
          <w:sz w:val="24"/>
        </w:rPr>
        <w:t>、投标单位认为有必要说明的问题。</w:t>
      </w:r>
    </w:p>
    <w:p w:rsidR="004416F4" w:rsidRDefault="004416F4" w:rsidP="00F44410">
      <w:pPr>
        <w:spacing w:line="500" w:lineRule="exact"/>
        <w:rPr>
          <w:rFonts w:ascii="宋体" w:hAnsi="宋体"/>
          <w:color w:val="000000" w:themeColor="text1"/>
          <w:sz w:val="24"/>
        </w:rPr>
      </w:pPr>
      <w:r w:rsidRPr="00F762BB">
        <w:rPr>
          <w:rFonts w:ascii="宋体" w:hAnsi="宋体" w:hint="eastAsia"/>
          <w:color w:val="000000" w:themeColor="text1"/>
          <w:sz w:val="24"/>
        </w:rPr>
        <w:t>第</w:t>
      </w:r>
      <w:r>
        <w:rPr>
          <w:rFonts w:ascii="宋体" w:hAnsi="宋体" w:hint="eastAsia"/>
          <w:color w:val="000000" w:themeColor="text1"/>
          <w:sz w:val="24"/>
        </w:rPr>
        <w:t>五</w:t>
      </w:r>
      <w:r w:rsidRPr="00F762BB">
        <w:rPr>
          <w:rFonts w:ascii="宋体" w:hAnsi="宋体" w:hint="eastAsia"/>
          <w:color w:val="000000" w:themeColor="text1"/>
          <w:sz w:val="24"/>
        </w:rPr>
        <w:t>部分：投标单位承诺书</w:t>
      </w:r>
    </w:p>
    <w:p w:rsidR="006110BA" w:rsidRPr="00F762BB" w:rsidRDefault="00906C70">
      <w:pPr>
        <w:tabs>
          <w:tab w:val="left" w:pos="1080"/>
        </w:tabs>
        <w:spacing w:line="500" w:lineRule="exact"/>
        <w:rPr>
          <w:rFonts w:ascii="宋体" w:hAnsi="宋体"/>
          <w:color w:val="000000" w:themeColor="text1"/>
          <w:sz w:val="24"/>
        </w:rPr>
      </w:pPr>
      <w:r w:rsidRPr="00F762BB">
        <w:rPr>
          <w:rFonts w:ascii="宋体" w:hAnsi="宋体" w:hint="eastAsia"/>
          <w:color w:val="000000" w:themeColor="text1"/>
          <w:sz w:val="24"/>
        </w:rPr>
        <w:t>第六部分   法定代表人证明书与法定代表人授权书</w:t>
      </w:r>
      <w:r w:rsidRPr="00F762BB">
        <w:rPr>
          <w:rFonts w:ascii="宋体" w:eastAsia="宋体" w:hAnsi="宋体" w:hint="eastAsia"/>
          <w:color w:val="000000" w:themeColor="text1"/>
          <w:sz w:val="24"/>
        </w:rPr>
        <w:t>、</w:t>
      </w:r>
      <w:r w:rsidRPr="00F762BB">
        <w:rPr>
          <w:rFonts w:ascii="宋体" w:hAnsi="宋体" w:hint="eastAsia"/>
          <w:color w:val="000000" w:themeColor="text1"/>
          <w:sz w:val="24"/>
        </w:rPr>
        <w:t>法定代表人证明书</w:t>
      </w:r>
    </w:p>
    <w:p w:rsidR="006110BA" w:rsidRPr="00F762BB" w:rsidRDefault="00906C70">
      <w:pPr>
        <w:spacing w:line="500" w:lineRule="exact"/>
        <w:rPr>
          <w:rFonts w:ascii="宋体" w:hAnsi="宋体"/>
          <w:color w:val="000000" w:themeColor="text1"/>
          <w:sz w:val="24"/>
        </w:rPr>
      </w:pPr>
      <w:r w:rsidRPr="00F762BB">
        <w:rPr>
          <w:rFonts w:ascii="宋体" w:hAnsi="宋体" w:hint="eastAsia"/>
          <w:color w:val="000000" w:themeColor="text1"/>
          <w:sz w:val="24"/>
        </w:rPr>
        <w:t>第七部分   封袋正面标识式样</w:t>
      </w:r>
    </w:p>
    <w:p w:rsidR="006110BA" w:rsidRDefault="006110BA" w:rsidP="00270B3F">
      <w:pPr>
        <w:pStyle w:val="a0"/>
        <w:ind w:firstLine="210"/>
      </w:pPr>
    </w:p>
    <w:p w:rsidR="006110BA" w:rsidRDefault="00906C70" w:rsidP="0084219D">
      <w:pPr>
        <w:spacing w:line="520" w:lineRule="exact"/>
        <w:ind w:firstLineChars="100" w:firstLine="241"/>
        <w:rPr>
          <w:rFonts w:ascii="宋体" w:hAnsi="宋体"/>
          <w:b/>
          <w:color w:val="000000"/>
          <w:sz w:val="24"/>
        </w:rPr>
      </w:pPr>
      <w:r>
        <w:rPr>
          <w:rFonts w:ascii="宋体" w:hAnsi="宋体" w:hint="eastAsia"/>
          <w:b/>
          <w:color w:val="000000"/>
          <w:sz w:val="24"/>
        </w:rPr>
        <w:t>4、投标报价</w:t>
      </w:r>
    </w:p>
    <w:p w:rsidR="006110BA" w:rsidRDefault="00906C70">
      <w:pPr>
        <w:snapToGrid w:val="0"/>
        <w:spacing w:line="360" w:lineRule="auto"/>
        <w:ind w:firstLineChars="200" w:firstLine="480"/>
        <w:jc w:val="left"/>
        <w:rPr>
          <w:rFonts w:ascii="宋体" w:hAnsi="宋体"/>
          <w:color w:val="000000"/>
          <w:sz w:val="24"/>
        </w:rPr>
      </w:pPr>
      <w:r>
        <w:rPr>
          <w:rFonts w:ascii="宋体" w:hAnsi="宋体" w:hint="eastAsia"/>
          <w:color w:val="000000"/>
          <w:sz w:val="24"/>
        </w:rPr>
        <w:t>（1）所有投标报价均以人民币元为计算单位。只要投报了一个确定数额的总价，无论分项价格是否全部填报了相应的金额或免费字样，报价均应被视为已经包含了所有招标文件中各项购买货物及其运送、安装、辅材、调试、验收、保险和相关服务等的费用。在其它情况下，由于分项报价填报不完整、不清楚或存在其它任何失误，所导致的任何不利后果均应当由供应商自行承担。</w:t>
      </w:r>
    </w:p>
    <w:p w:rsidR="006110BA" w:rsidRDefault="00906C70">
      <w:pPr>
        <w:snapToGrid w:val="0"/>
        <w:spacing w:line="360" w:lineRule="auto"/>
        <w:ind w:firstLineChars="200" w:firstLine="480"/>
        <w:jc w:val="left"/>
        <w:rPr>
          <w:rFonts w:ascii="宋体" w:hAnsi="宋体"/>
          <w:color w:val="000000"/>
          <w:sz w:val="24"/>
        </w:rPr>
      </w:pPr>
      <w:r>
        <w:rPr>
          <w:rFonts w:ascii="宋体" w:hAnsi="宋体" w:hint="eastAsia"/>
          <w:color w:val="000000"/>
          <w:sz w:val="24"/>
        </w:rPr>
        <w:t>投标报价为最终报价（</w:t>
      </w:r>
      <w:r>
        <w:rPr>
          <w:rFonts w:ascii="宋体" w:hAnsi="宋体" w:hint="eastAsia"/>
          <w:b/>
          <w:color w:val="000000"/>
          <w:sz w:val="24"/>
        </w:rPr>
        <w:t>最终报价=货物价+运输费+安装费+调试费+培训费+产品辅材费+售后服务费+保险费+论证费+相关伴随费用等</w:t>
      </w:r>
      <w:r>
        <w:rPr>
          <w:rFonts w:ascii="宋体" w:hAnsi="宋体" w:hint="eastAsia"/>
          <w:color w:val="000000"/>
          <w:sz w:val="24"/>
        </w:rPr>
        <w:t>），除非因特殊原因并经双方协商同意，供应商不得再要求追加任何费用。同时，除非合同条款中另有规定，否则供应商所报价在合同实施期间不因国家政策变化而变化。</w:t>
      </w:r>
    </w:p>
    <w:p w:rsidR="006110BA" w:rsidRDefault="00906C70">
      <w:pPr>
        <w:snapToGrid w:val="0"/>
        <w:spacing w:line="360" w:lineRule="auto"/>
        <w:ind w:firstLineChars="200" w:firstLine="480"/>
        <w:jc w:val="left"/>
        <w:rPr>
          <w:rFonts w:ascii="宋体" w:hAnsi="宋体"/>
          <w:color w:val="000000"/>
          <w:sz w:val="24"/>
        </w:rPr>
      </w:pPr>
      <w:r>
        <w:rPr>
          <w:rFonts w:ascii="宋体" w:hAnsi="宋体" w:hint="eastAsia"/>
          <w:color w:val="000000"/>
          <w:sz w:val="24"/>
        </w:rPr>
        <w:t>（2）本次招标不接受可选择或可调整的投标和报价。</w:t>
      </w:r>
    </w:p>
    <w:p w:rsidR="006110BA" w:rsidRDefault="00906C70">
      <w:pPr>
        <w:snapToGrid w:val="0"/>
        <w:spacing w:line="360" w:lineRule="auto"/>
        <w:ind w:firstLineChars="200" w:firstLine="480"/>
        <w:jc w:val="left"/>
        <w:rPr>
          <w:rFonts w:ascii="宋体" w:hAnsi="宋体"/>
          <w:color w:val="000000"/>
          <w:sz w:val="24"/>
        </w:rPr>
      </w:pPr>
      <w:r>
        <w:rPr>
          <w:rFonts w:ascii="宋体" w:hAnsi="宋体" w:hint="eastAsia"/>
          <w:color w:val="000000"/>
          <w:sz w:val="24"/>
        </w:rPr>
        <w:lastRenderedPageBreak/>
        <w:t>（3）供应商要按投标货物数量、价格表(统一格式)的内容填写货物单价（包括货物报价、装箱、包装、包装物料、送货和保险费用）、总价及其他事项，并由法定代表人或供应商代表签署。</w:t>
      </w:r>
    </w:p>
    <w:p w:rsidR="006110BA" w:rsidRDefault="00906C70">
      <w:pPr>
        <w:snapToGrid w:val="0"/>
        <w:spacing w:line="360" w:lineRule="auto"/>
        <w:ind w:firstLineChars="200" w:firstLine="480"/>
        <w:jc w:val="left"/>
        <w:rPr>
          <w:rFonts w:ascii="宋体" w:hAnsi="宋体"/>
          <w:color w:val="000000"/>
          <w:sz w:val="24"/>
        </w:rPr>
      </w:pPr>
      <w:r>
        <w:rPr>
          <w:rFonts w:ascii="宋体" w:hAnsi="宋体" w:hint="eastAsia"/>
          <w:color w:val="000000"/>
          <w:sz w:val="24"/>
        </w:rPr>
        <w:t>（4）供应商对投标报价若有说明应在开标一览表显著处注明，只有开标时唱出的报价优惠承诺才会在评标时予以考虑。</w:t>
      </w:r>
    </w:p>
    <w:p w:rsidR="006110BA" w:rsidRDefault="00906C70">
      <w:pPr>
        <w:snapToGrid w:val="0"/>
        <w:spacing w:line="360" w:lineRule="auto"/>
        <w:ind w:firstLineChars="200" w:firstLine="480"/>
        <w:jc w:val="left"/>
        <w:rPr>
          <w:rFonts w:ascii="宋体" w:hAnsi="宋体"/>
          <w:color w:val="000000"/>
          <w:sz w:val="24"/>
        </w:rPr>
      </w:pPr>
      <w:r>
        <w:rPr>
          <w:rFonts w:ascii="宋体" w:hAnsi="宋体" w:hint="eastAsia"/>
          <w:color w:val="000000"/>
          <w:sz w:val="24"/>
        </w:rPr>
        <w:t>（5）投标的报价优惠承诺应对应开标一览表、投标货物数量价格表等提供相应的明细清单。除报价优惠承诺外，任何超出招标文件要求而额外赠送的其他形式的优惠，在评标时将不作为价格折算的必备条件。</w:t>
      </w:r>
    </w:p>
    <w:p w:rsidR="006110BA" w:rsidRDefault="00906C70">
      <w:pPr>
        <w:snapToGrid w:val="0"/>
        <w:spacing w:line="360" w:lineRule="auto"/>
        <w:ind w:firstLineChars="200" w:firstLine="480"/>
        <w:jc w:val="left"/>
        <w:rPr>
          <w:rFonts w:ascii="宋体" w:hAnsi="宋体"/>
          <w:color w:val="000000"/>
          <w:sz w:val="24"/>
        </w:rPr>
      </w:pPr>
      <w:r>
        <w:rPr>
          <w:rFonts w:ascii="宋体" w:hAnsi="宋体" w:hint="eastAsia"/>
          <w:color w:val="000000"/>
          <w:sz w:val="24"/>
        </w:rPr>
        <w:t>（6）对于有配件、耗材、选件、备件和特殊工具的货物，还应填报投标货物配件、耗材、选件、备件及特殊工具清单，注明品牌、型号、产地、功能、单价、批量折扣等内容，该表格式由供应商自行设计。</w:t>
      </w:r>
    </w:p>
    <w:p w:rsidR="006110BA" w:rsidRDefault="00906C70">
      <w:pPr>
        <w:snapToGrid w:val="0"/>
        <w:spacing w:line="360" w:lineRule="auto"/>
        <w:ind w:firstLineChars="200" w:firstLine="480"/>
        <w:jc w:val="left"/>
        <w:rPr>
          <w:rFonts w:ascii="宋体" w:hAnsi="宋体"/>
          <w:color w:val="000000"/>
          <w:sz w:val="24"/>
        </w:rPr>
      </w:pPr>
      <w:r>
        <w:rPr>
          <w:rFonts w:ascii="宋体" w:hAnsi="宋体" w:hint="eastAsia"/>
          <w:color w:val="000000"/>
          <w:sz w:val="24"/>
        </w:rPr>
        <w:t>（7）采用综合评分法的，最低报价不能作为中标的保证。</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8）投标单位不得以低于成本的报价参加投标。当评标委员会认为某个投标单位的投标报价或者某些分项报价明显不合理或者低于成本，有可能影响项目质量和不能诚信履约的，可要求该投标单位在现场书面澄清。</w:t>
      </w:r>
    </w:p>
    <w:p w:rsidR="006110BA" w:rsidRDefault="00906C70" w:rsidP="0084219D">
      <w:pPr>
        <w:spacing w:line="520" w:lineRule="exact"/>
        <w:ind w:firstLineChars="100" w:firstLine="241"/>
        <w:rPr>
          <w:rFonts w:ascii="宋体" w:hAnsi="宋体"/>
          <w:b/>
          <w:color w:val="000000"/>
          <w:sz w:val="24"/>
        </w:rPr>
      </w:pPr>
      <w:r>
        <w:rPr>
          <w:rFonts w:ascii="宋体" w:hAnsi="宋体" w:hint="eastAsia"/>
          <w:b/>
          <w:color w:val="000000"/>
          <w:sz w:val="24"/>
        </w:rPr>
        <w:t>5、投标保证金</w:t>
      </w:r>
    </w:p>
    <w:p w:rsidR="006110BA" w:rsidRDefault="00906C70">
      <w:pPr>
        <w:spacing w:line="500" w:lineRule="exact"/>
        <w:ind w:firstLineChars="150" w:firstLine="360"/>
        <w:rPr>
          <w:rFonts w:ascii="宋体" w:hAnsi="宋体"/>
          <w:color w:val="000000"/>
          <w:sz w:val="24"/>
        </w:rPr>
      </w:pPr>
      <w:r>
        <w:rPr>
          <w:rFonts w:ascii="宋体" w:hAnsi="宋体" w:hint="eastAsia"/>
          <w:color w:val="000000"/>
          <w:sz w:val="24"/>
        </w:rPr>
        <w:t>（1）本次投标活动需交纳保证金为：</w:t>
      </w:r>
      <w:r w:rsidR="00270B3F">
        <w:rPr>
          <w:rFonts w:ascii="宋体" w:hAnsi="宋体" w:hint="eastAsia"/>
          <w:color w:val="000000"/>
          <w:sz w:val="24"/>
        </w:rPr>
        <w:t>壹</w:t>
      </w:r>
      <w:r>
        <w:rPr>
          <w:rFonts w:ascii="宋体" w:hAnsi="宋体" w:hint="eastAsia"/>
          <w:color w:val="000000"/>
          <w:sz w:val="24"/>
        </w:rPr>
        <w:t>拾万元整</w:t>
      </w:r>
      <w:r w:rsidRPr="005F3B55">
        <w:rPr>
          <w:rFonts w:ascii="宋体" w:hAnsi="宋体" w:hint="eastAsia"/>
          <w:color w:val="000000" w:themeColor="text1"/>
          <w:sz w:val="24"/>
        </w:rPr>
        <w:t>（￥</w:t>
      </w:r>
      <w:r w:rsidR="00270B3F" w:rsidRPr="005F3B55">
        <w:rPr>
          <w:rFonts w:ascii="宋体" w:hAnsi="宋体" w:hint="eastAsia"/>
          <w:color w:val="000000" w:themeColor="text1"/>
          <w:sz w:val="24"/>
        </w:rPr>
        <w:t>1</w:t>
      </w:r>
      <w:r w:rsidRPr="005F3B55">
        <w:rPr>
          <w:rFonts w:ascii="宋体" w:hAnsi="宋体" w:hint="eastAsia"/>
          <w:color w:val="000000" w:themeColor="text1"/>
          <w:sz w:val="24"/>
        </w:rPr>
        <w:t>00000.00）</w:t>
      </w:r>
    </w:p>
    <w:p w:rsidR="006110BA" w:rsidRDefault="00906C70">
      <w:pPr>
        <w:spacing w:line="500" w:lineRule="exact"/>
        <w:rPr>
          <w:rFonts w:hAnsi="宋体"/>
          <w:b/>
          <w:sz w:val="24"/>
        </w:rPr>
      </w:pPr>
      <w:r>
        <w:rPr>
          <w:rFonts w:ascii="宋体" w:hAnsi="宋体" w:hint="eastAsia"/>
          <w:color w:val="000000"/>
          <w:sz w:val="24"/>
        </w:rPr>
        <w:t xml:space="preserve">   </w:t>
      </w:r>
      <w:r>
        <w:rPr>
          <w:rFonts w:ascii="宋体" w:hAnsi="宋体"/>
          <w:color w:val="000000"/>
          <w:sz w:val="24"/>
        </w:rPr>
        <w:t>（2）</w:t>
      </w:r>
      <w:r>
        <w:rPr>
          <w:rFonts w:ascii="宋体" w:hAnsi="宋体" w:hint="eastAsia"/>
          <w:color w:val="000000"/>
          <w:sz w:val="24"/>
        </w:rPr>
        <w:t>投标</w:t>
      </w:r>
      <w:r>
        <w:rPr>
          <w:rFonts w:ascii="宋体" w:hAnsi="宋体"/>
          <w:color w:val="000000"/>
          <w:sz w:val="24"/>
        </w:rPr>
        <w:t>保证金应</w:t>
      </w:r>
      <w:r>
        <w:rPr>
          <w:rFonts w:ascii="宋体" w:hAnsi="宋体" w:hint="eastAsia"/>
          <w:color w:val="000000"/>
          <w:sz w:val="24"/>
        </w:rPr>
        <w:t>为</w:t>
      </w:r>
      <w:r>
        <w:rPr>
          <w:rFonts w:ascii="宋体" w:hAnsi="宋体"/>
          <w:color w:val="000000"/>
          <w:sz w:val="24"/>
        </w:rPr>
        <w:t>人民币，</w:t>
      </w:r>
      <w:r>
        <w:rPr>
          <w:rFonts w:ascii="宋体" w:hAnsi="宋体" w:hint="eastAsia"/>
          <w:color w:val="000000"/>
          <w:sz w:val="24"/>
        </w:rPr>
        <w:t>保证金形式：银行转账</w:t>
      </w:r>
      <w:r>
        <w:rPr>
          <w:rFonts w:hint="eastAsia"/>
          <w:color w:val="000000"/>
          <w:spacing w:val="-4"/>
          <w:sz w:val="24"/>
        </w:rPr>
        <w:t>、银行保函，</w:t>
      </w:r>
      <w:r>
        <w:rPr>
          <w:color w:val="000000"/>
          <w:spacing w:val="-4"/>
          <w:sz w:val="24"/>
        </w:rPr>
        <w:t>以现金或者支票形式提交的保证金应当从其基本账户转出。</w:t>
      </w:r>
      <w:r>
        <w:rPr>
          <w:rFonts w:ascii="宋体" w:hAnsi="宋体" w:hint="eastAsia"/>
          <w:color w:val="000000"/>
          <w:sz w:val="24"/>
        </w:rPr>
        <w:t>投标保证</w:t>
      </w:r>
      <w:r>
        <w:rPr>
          <w:rFonts w:hint="eastAsia"/>
          <w:color w:val="000000"/>
          <w:spacing w:val="-4"/>
          <w:sz w:val="24"/>
        </w:rPr>
        <w:t>金必须在投标文件递交截止时间</w:t>
      </w:r>
      <w:r>
        <w:rPr>
          <w:rFonts w:ascii="宋体" w:hAnsi="宋体"/>
          <w:color w:val="000000"/>
          <w:sz w:val="24"/>
        </w:rPr>
        <w:t>前到</w:t>
      </w:r>
      <w:r>
        <w:rPr>
          <w:rFonts w:ascii="宋体" w:hAnsi="宋体" w:hint="eastAsia"/>
          <w:color w:val="000000"/>
          <w:sz w:val="24"/>
        </w:rPr>
        <w:t>达采购代理机构</w:t>
      </w:r>
      <w:r>
        <w:rPr>
          <w:rFonts w:ascii="宋体" w:hAnsi="宋体"/>
          <w:color w:val="000000"/>
          <w:sz w:val="24"/>
        </w:rPr>
        <w:t>指定的</w:t>
      </w:r>
      <w:r>
        <w:rPr>
          <w:rFonts w:ascii="宋体" w:hAnsi="宋体" w:hint="eastAsia"/>
          <w:color w:val="000000"/>
          <w:sz w:val="24"/>
        </w:rPr>
        <w:t>账</w:t>
      </w:r>
      <w:r>
        <w:rPr>
          <w:rFonts w:ascii="宋体" w:hAnsi="宋体"/>
          <w:color w:val="000000"/>
          <w:sz w:val="24"/>
        </w:rPr>
        <w:t>户</w:t>
      </w:r>
      <w:r>
        <w:rPr>
          <w:rFonts w:ascii="宋体" w:hAnsi="宋体" w:hint="eastAsia"/>
          <w:color w:val="000000"/>
          <w:sz w:val="24"/>
        </w:rPr>
        <w:t>。</w:t>
      </w:r>
      <w:r>
        <w:rPr>
          <w:rFonts w:ascii="宋体" w:hAnsi="宋体" w:hint="eastAsia"/>
          <w:sz w:val="24"/>
        </w:rPr>
        <w:t>采用银行保函形式交纳的，保函由投标人从基本账户开户银行出具；基本账户开户银行不具备出具银行保函资格的，则由其基本账户开户银行的上级银行出具。保函为无条件不可撤销保函，有效期同投标有效期。投标人在提交投标文件时，向招标人提交保函原件及彩色复印件（加盖投标人公章）作为证明资料，提交评标委员会审查核实。</w:t>
      </w:r>
    </w:p>
    <w:p w:rsidR="006110BA" w:rsidRDefault="00906C70">
      <w:pPr>
        <w:adjustRightInd w:val="0"/>
        <w:snapToGrid w:val="0"/>
        <w:spacing w:line="480" w:lineRule="exact"/>
        <w:ind w:right="480" w:firstLineChars="250" w:firstLine="600"/>
        <w:rPr>
          <w:rFonts w:ascii="宋体" w:hAnsi="宋体" w:cs="宋体"/>
          <w:sz w:val="24"/>
        </w:rPr>
      </w:pPr>
      <w:r>
        <w:rPr>
          <w:rFonts w:ascii="宋体" w:hAnsi="宋体" w:cs="宋体" w:hint="eastAsia"/>
          <w:sz w:val="24"/>
        </w:rPr>
        <w:t>保证金账户：</w:t>
      </w:r>
    </w:p>
    <w:p w:rsidR="006110BA" w:rsidRDefault="00906C70">
      <w:pPr>
        <w:adjustRightInd w:val="0"/>
        <w:snapToGrid w:val="0"/>
        <w:spacing w:line="480" w:lineRule="exact"/>
        <w:ind w:right="480" w:firstLineChars="250" w:firstLine="600"/>
        <w:rPr>
          <w:rFonts w:ascii="宋体" w:hAnsi="宋体" w:cs="宋体"/>
          <w:sz w:val="24"/>
        </w:rPr>
      </w:pPr>
      <w:r>
        <w:rPr>
          <w:rFonts w:ascii="宋体" w:hAnsi="宋体" w:cs="宋体" w:hint="eastAsia"/>
          <w:sz w:val="24"/>
        </w:rPr>
        <w:t xml:space="preserve">开户名称：安康市政务服务中心公共资源交易保证金专用账户 </w:t>
      </w:r>
    </w:p>
    <w:p w:rsidR="006110BA" w:rsidRDefault="00906C70">
      <w:pPr>
        <w:adjustRightInd w:val="0"/>
        <w:snapToGrid w:val="0"/>
        <w:spacing w:line="480" w:lineRule="exact"/>
        <w:ind w:right="480" w:firstLineChars="250" w:firstLine="600"/>
        <w:rPr>
          <w:rFonts w:ascii="宋体" w:hAnsi="宋体" w:cs="宋体"/>
          <w:sz w:val="24"/>
        </w:rPr>
      </w:pPr>
      <w:r>
        <w:rPr>
          <w:rFonts w:ascii="宋体" w:hAnsi="宋体" w:cs="宋体" w:hint="eastAsia"/>
          <w:sz w:val="24"/>
        </w:rPr>
        <w:t xml:space="preserve">开户银行：中国建设银行股份有限公司安康分行营业部 </w:t>
      </w:r>
    </w:p>
    <w:p w:rsidR="006110BA" w:rsidRDefault="00906C70">
      <w:pPr>
        <w:adjustRightInd w:val="0"/>
        <w:snapToGrid w:val="0"/>
        <w:spacing w:line="480" w:lineRule="exact"/>
        <w:ind w:right="480" w:firstLineChars="250" w:firstLine="600"/>
        <w:rPr>
          <w:rFonts w:ascii="宋体" w:hAnsi="宋体" w:cs="宋体"/>
          <w:sz w:val="24"/>
        </w:rPr>
      </w:pPr>
      <w:r>
        <w:rPr>
          <w:rFonts w:ascii="宋体" w:hAnsi="宋体" w:cs="宋体" w:hint="eastAsia"/>
          <w:sz w:val="24"/>
        </w:rPr>
        <w:t>账 号：</w:t>
      </w:r>
      <w:r w:rsidR="00DC4826" w:rsidRPr="00DC4826">
        <w:rPr>
          <w:rFonts w:ascii="宋体" w:hAnsi="宋体" w:cs="宋体" w:hint="eastAsia"/>
          <w:sz w:val="24"/>
        </w:rPr>
        <w:t>610501663711000003213611</w:t>
      </w:r>
      <w:r w:rsidR="00290903">
        <w:rPr>
          <w:rFonts w:ascii="宋体" w:hAnsi="宋体" w:cs="宋体" w:hint="eastAsia"/>
          <w:sz w:val="24"/>
        </w:rPr>
        <w:t xml:space="preserve"> </w:t>
      </w:r>
    </w:p>
    <w:p w:rsidR="006110BA" w:rsidRDefault="00906C70">
      <w:pPr>
        <w:pBdr>
          <w:top w:val="single" w:sz="4" w:space="1" w:color="auto"/>
          <w:left w:val="single" w:sz="4" w:space="4" w:color="auto"/>
          <w:bottom w:val="single" w:sz="4" w:space="1" w:color="auto"/>
          <w:right w:val="single" w:sz="4" w:space="4" w:color="auto"/>
        </w:pBdr>
        <w:spacing w:line="360" w:lineRule="auto"/>
        <w:rPr>
          <w:rFonts w:ascii="宋体" w:hAnsi="宋体"/>
          <w:b/>
          <w:color w:val="000000"/>
          <w:sz w:val="24"/>
        </w:rPr>
      </w:pPr>
      <w:r>
        <w:rPr>
          <w:rFonts w:ascii="宋体" w:hAnsi="宋体" w:hint="eastAsia"/>
          <w:b/>
          <w:color w:val="000000"/>
          <w:sz w:val="24"/>
        </w:rPr>
        <w:t>备注</w:t>
      </w:r>
      <w:r>
        <w:rPr>
          <w:rFonts w:ascii="宋体" w:hAnsi="宋体"/>
          <w:b/>
          <w:color w:val="000000"/>
          <w:sz w:val="24"/>
        </w:rPr>
        <w:t>：</w:t>
      </w:r>
      <w:r>
        <w:rPr>
          <w:rFonts w:ascii="宋体" w:hAnsi="宋体" w:hint="eastAsia"/>
          <w:b/>
          <w:color w:val="000000"/>
          <w:sz w:val="24"/>
        </w:rPr>
        <w:t>1、投标</w:t>
      </w:r>
      <w:r>
        <w:rPr>
          <w:rFonts w:ascii="宋体" w:hAnsi="宋体"/>
          <w:b/>
          <w:color w:val="000000"/>
          <w:sz w:val="24"/>
        </w:rPr>
        <w:t>保证金以</w:t>
      </w:r>
      <w:r>
        <w:rPr>
          <w:rFonts w:ascii="宋体" w:hAnsi="宋体" w:hint="eastAsia"/>
          <w:b/>
          <w:color w:val="000000"/>
          <w:sz w:val="24"/>
        </w:rPr>
        <w:t>投标单位</w:t>
      </w:r>
      <w:r>
        <w:rPr>
          <w:rFonts w:ascii="宋体" w:hAnsi="宋体"/>
          <w:b/>
          <w:color w:val="000000"/>
          <w:sz w:val="24"/>
        </w:rPr>
        <w:t>名称汇款</w:t>
      </w:r>
      <w:r>
        <w:rPr>
          <w:rFonts w:ascii="宋体" w:hAnsi="宋体" w:hint="eastAsia"/>
          <w:b/>
          <w:color w:val="000000"/>
          <w:sz w:val="24"/>
        </w:rPr>
        <w:t>,如以个人汇款，视为无效。</w:t>
      </w:r>
    </w:p>
    <w:p w:rsidR="00F762BB" w:rsidRDefault="00F762BB" w:rsidP="00F762BB">
      <w:pPr>
        <w:pBdr>
          <w:top w:val="single" w:sz="4" w:space="1" w:color="auto"/>
          <w:left w:val="single" w:sz="4" w:space="4" w:color="auto"/>
          <w:bottom w:val="single" w:sz="4" w:space="1" w:color="auto"/>
          <w:right w:val="single" w:sz="4" w:space="4" w:color="auto"/>
        </w:pBdr>
        <w:spacing w:line="360" w:lineRule="auto"/>
        <w:ind w:firstLineChars="300" w:firstLine="723"/>
        <w:rPr>
          <w:rFonts w:ascii="宋体" w:hAnsi="宋体"/>
          <w:b/>
          <w:color w:val="000000"/>
          <w:sz w:val="24"/>
        </w:rPr>
      </w:pPr>
      <w:r>
        <w:rPr>
          <w:rFonts w:ascii="宋体" w:hAnsi="宋体" w:hint="eastAsia"/>
          <w:b/>
          <w:color w:val="000000"/>
          <w:sz w:val="24"/>
        </w:rPr>
        <w:lastRenderedPageBreak/>
        <w:t>2、银行转账或电汇凭证标明项目名称（字数限制可简写）、项目编号。</w:t>
      </w:r>
      <w:r>
        <w:rPr>
          <w:rFonts w:hAnsi="宋体" w:hint="eastAsia"/>
          <w:b/>
          <w:sz w:val="24"/>
        </w:rPr>
        <w:t>投标保证金转账后请将转账凭证扫描后发至采购代理机构指定邮箱（邮箱号码：</w:t>
      </w:r>
      <w:r>
        <w:rPr>
          <w:rFonts w:hAnsi="宋体" w:hint="eastAsia"/>
          <w:b/>
          <w:sz w:val="24"/>
        </w:rPr>
        <w:t>7010206</w:t>
      </w:r>
      <w:r>
        <w:rPr>
          <w:rFonts w:hAnsi="宋体"/>
          <w:b/>
          <w:sz w:val="24"/>
        </w:rPr>
        <w:t>@qq.com</w:t>
      </w:r>
      <w:r>
        <w:rPr>
          <w:rFonts w:hAnsi="宋体" w:hint="eastAsia"/>
          <w:b/>
          <w:sz w:val="24"/>
        </w:rPr>
        <w:t>）。凡没有根据本须知规定提交投标保证金的投标，将被视为非响应性投标而予以拒绝。</w:t>
      </w:r>
    </w:p>
    <w:p w:rsidR="006110BA" w:rsidRDefault="00906C70">
      <w:pPr>
        <w:spacing w:line="400" w:lineRule="exact"/>
        <w:rPr>
          <w:rFonts w:ascii="宋体" w:hAnsi="宋体"/>
          <w:color w:val="000000"/>
          <w:sz w:val="24"/>
        </w:rPr>
      </w:pPr>
      <w:r>
        <w:rPr>
          <w:rFonts w:ascii="宋体" w:hAnsi="宋体" w:hint="eastAsia"/>
          <w:color w:val="000000"/>
          <w:sz w:val="24"/>
        </w:rPr>
        <w:t xml:space="preserve">   （3）</w:t>
      </w:r>
      <w:r>
        <w:rPr>
          <w:rFonts w:hint="eastAsia"/>
          <w:color w:val="000000"/>
          <w:sz w:val="24"/>
        </w:rPr>
        <w:t>投标单位交纳保证金凭据以转账凭证或电子转账凭证截图加盖公章即可。</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（4）投标单位未交纳、未足额交纳或未按规定时间交纳保证金的，将被视为自动放弃投标权利。</w:t>
      </w:r>
      <w:r w:rsidR="00CA5356">
        <w:rPr>
          <w:rFonts w:ascii="宋体" w:hAnsi="宋体" w:hint="eastAsia"/>
          <w:color w:val="000000"/>
          <w:sz w:val="24"/>
        </w:rPr>
        <w:t>保证金递交截止时间同投标截止时间。</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（5）投标保证金的交付单位和投标单位的名称必须一致，否则将视为投标无效。</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（6）投标保证金退还:</w:t>
      </w:r>
      <w:r>
        <w:rPr>
          <w:rFonts w:ascii="宋体" w:hAnsi="宋体" w:hint="eastAsia"/>
          <w:color w:val="000000"/>
          <w:sz w:val="24"/>
          <w:lang w:val="zh-CN"/>
        </w:rPr>
        <w:t>在中标通知书发出后五个工作日内退还未中标供应商的投标保证金</w:t>
      </w:r>
      <w:r>
        <w:rPr>
          <w:rFonts w:ascii="宋体" w:hAnsi="宋体" w:hint="eastAsia"/>
          <w:color w:val="000000"/>
          <w:sz w:val="24"/>
        </w:rPr>
        <w:t>，</w:t>
      </w:r>
      <w:r>
        <w:rPr>
          <w:rFonts w:hAnsi="宋体" w:cs="宋体" w:hint="eastAsia"/>
          <w:kern w:val="1"/>
          <w:sz w:val="24"/>
        </w:rPr>
        <w:t>中标人按本须知规定交纳中标服务费和与采购人签订合同</w:t>
      </w:r>
      <w:r>
        <w:rPr>
          <w:rFonts w:hAnsi="宋体" w:cs="宋体" w:hint="eastAsia"/>
          <w:b/>
          <w:kern w:val="1"/>
          <w:sz w:val="24"/>
        </w:rPr>
        <w:t>（合同扫描件</w:t>
      </w:r>
      <w:r>
        <w:rPr>
          <w:rFonts w:hAnsi="宋体" w:hint="eastAsia"/>
          <w:b/>
          <w:sz w:val="24"/>
        </w:rPr>
        <w:t>发至采购代理机构邮箱：</w:t>
      </w:r>
      <w:r>
        <w:rPr>
          <w:rFonts w:hAnsi="宋体"/>
          <w:b/>
          <w:sz w:val="24"/>
        </w:rPr>
        <w:t>471934536 @qq.com</w:t>
      </w:r>
      <w:r>
        <w:rPr>
          <w:rFonts w:hAnsi="宋体" w:cs="宋体" w:hint="eastAsia"/>
          <w:b/>
          <w:kern w:val="1"/>
          <w:sz w:val="24"/>
        </w:rPr>
        <w:t>）</w:t>
      </w:r>
      <w:r>
        <w:rPr>
          <w:rFonts w:hAnsi="宋体" w:cs="宋体" w:hint="eastAsia"/>
          <w:kern w:val="1"/>
          <w:sz w:val="24"/>
        </w:rPr>
        <w:t>后，在五个工作日内予以全额无息退还</w:t>
      </w:r>
      <w:r>
        <w:rPr>
          <w:rFonts w:ascii="宋体" w:hAnsi="宋体" w:hint="eastAsia"/>
          <w:color w:val="000000"/>
          <w:sz w:val="24"/>
          <w:lang w:val="zh-CN"/>
        </w:rPr>
        <w:t>。</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（7）发生下列情况之一，投标保证金将被没收：</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A、开标后在招标文件规定的投标有效期间，投标单位撤回其所投投标文件；</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B、中标单位在规定的时间内未能签订合同；</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C、中标单位未按时缴付中标服务费；</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D、由于投标单位的原因导致中标无效的。</w:t>
      </w:r>
    </w:p>
    <w:p w:rsidR="006110BA" w:rsidRDefault="00906C70" w:rsidP="0084219D">
      <w:pPr>
        <w:spacing w:line="520" w:lineRule="exact"/>
        <w:ind w:firstLineChars="100" w:firstLine="241"/>
        <w:rPr>
          <w:rFonts w:ascii="宋体" w:hAnsi="宋体"/>
          <w:b/>
          <w:color w:val="000000"/>
          <w:sz w:val="24"/>
        </w:rPr>
      </w:pPr>
      <w:r>
        <w:rPr>
          <w:rFonts w:ascii="宋体" w:hAnsi="宋体" w:hint="eastAsia"/>
          <w:b/>
          <w:color w:val="000000"/>
          <w:sz w:val="24"/>
        </w:rPr>
        <w:t>6、投标文件的有效期</w:t>
      </w:r>
    </w:p>
    <w:p w:rsidR="006110BA" w:rsidRDefault="00906C70">
      <w:pPr>
        <w:pStyle w:val="09wh"/>
        <w:spacing w:line="360" w:lineRule="auto"/>
        <w:ind w:firstLine="480"/>
        <w:rPr>
          <w:rFonts w:ascii="宋体" w:hAnsi="宋体"/>
          <w:color w:val="000000"/>
          <w:kern w:val="2"/>
          <w:sz w:val="24"/>
          <w:szCs w:val="24"/>
        </w:rPr>
      </w:pPr>
      <w:r>
        <w:rPr>
          <w:rFonts w:ascii="宋体" w:hAnsi="宋体" w:hint="eastAsia"/>
          <w:color w:val="000000"/>
          <w:sz w:val="24"/>
          <w:szCs w:val="24"/>
        </w:rPr>
        <w:t>投标文件有效期为</w:t>
      </w:r>
      <w:r>
        <w:rPr>
          <w:rFonts w:ascii="宋体" w:hAnsi="宋体" w:hint="eastAsia"/>
          <w:color w:val="000000"/>
          <w:kern w:val="2"/>
          <w:sz w:val="24"/>
          <w:szCs w:val="24"/>
        </w:rPr>
        <w:t>自开标之日起九十（90）日历日；投标文件有效期短于招标文件规定的投标有效期，按无效投标文件处理。中标单位的投标文件有效期延长至合同执行完毕。</w:t>
      </w:r>
    </w:p>
    <w:p w:rsidR="006110BA" w:rsidRDefault="00906C70" w:rsidP="0084219D">
      <w:pPr>
        <w:spacing w:line="520" w:lineRule="exact"/>
        <w:ind w:firstLineChars="100" w:firstLine="241"/>
        <w:rPr>
          <w:rFonts w:ascii="宋体" w:hAnsi="宋体"/>
          <w:b/>
          <w:color w:val="000000"/>
          <w:sz w:val="24"/>
        </w:rPr>
      </w:pPr>
      <w:r>
        <w:rPr>
          <w:rFonts w:ascii="宋体" w:hAnsi="宋体" w:hint="eastAsia"/>
          <w:b/>
          <w:color w:val="000000"/>
          <w:sz w:val="24"/>
        </w:rPr>
        <w:t>7、投标文件的签署及规定</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（1）投标单位须依据招标文件内容和投标文件格式的要求编制投标文件；</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（2）纸质投标文件的正本和所有的副本均需打印或用不褪色的蓝（黑）墨水填写，注明“正本”“副本”字样。</w:t>
      </w:r>
      <w:r>
        <w:rPr>
          <w:rFonts w:ascii="宋体" w:hAnsi="宋体" w:hint="eastAsia"/>
          <w:b/>
          <w:bCs/>
          <w:color w:val="000000"/>
          <w:sz w:val="24"/>
        </w:rPr>
        <w:t>统一胶装、编码</w:t>
      </w:r>
      <w:r>
        <w:rPr>
          <w:rFonts w:ascii="宋体" w:hAnsi="宋体" w:hint="eastAsia"/>
          <w:color w:val="000000"/>
          <w:sz w:val="24"/>
        </w:rPr>
        <w:t>，在每一页的正下方清楚标明共几页、第几页等字样；</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（3）投标文件份数，本次招标需提交纸质投标文件</w:t>
      </w:r>
      <w:r>
        <w:rPr>
          <w:rFonts w:ascii="宋体" w:hAnsi="宋体"/>
          <w:color w:val="000000"/>
          <w:sz w:val="24"/>
        </w:rPr>
        <w:t>正本</w:t>
      </w:r>
      <w:r>
        <w:rPr>
          <w:rFonts w:ascii="宋体" w:hAnsi="宋体" w:hint="eastAsia"/>
          <w:color w:val="000000"/>
          <w:sz w:val="24"/>
        </w:rPr>
        <w:t>1</w:t>
      </w:r>
      <w:r>
        <w:rPr>
          <w:rFonts w:ascii="宋体" w:hAnsi="宋体"/>
          <w:color w:val="000000"/>
          <w:sz w:val="24"/>
        </w:rPr>
        <w:t>份，副本</w:t>
      </w:r>
      <w:r>
        <w:rPr>
          <w:rFonts w:ascii="宋体" w:hAnsi="宋体" w:hint="eastAsia"/>
          <w:color w:val="000000"/>
          <w:sz w:val="24"/>
        </w:rPr>
        <w:t>2</w:t>
      </w:r>
      <w:r>
        <w:rPr>
          <w:rFonts w:ascii="宋体" w:hAnsi="宋体"/>
          <w:color w:val="000000"/>
          <w:sz w:val="24"/>
        </w:rPr>
        <w:t>份；</w:t>
      </w:r>
      <w:r>
        <w:rPr>
          <w:rFonts w:ascii="宋体" w:hAnsi="宋体" w:hint="eastAsia"/>
          <w:color w:val="000000"/>
          <w:sz w:val="24"/>
        </w:rPr>
        <w:t>电子版</w:t>
      </w:r>
      <w:r w:rsidR="00C940A9">
        <w:rPr>
          <w:rFonts w:ascii="宋体" w:hAnsi="宋体" w:hint="eastAsia"/>
          <w:color w:val="000000"/>
          <w:sz w:val="24"/>
        </w:rPr>
        <w:t>2</w:t>
      </w:r>
      <w:r>
        <w:rPr>
          <w:rFonts w:ascii="宋体" w:hAnsi="宋体" w:hint="eastAsia"/>
          <w:color w:val="000000"/>
          <w:sz w:val="24"/>
        </w:rPr>
        <w:t>份</w:t>
      </w:r>
      <w:r>
        <w:rPr>
          <w:rFonts w:ascii="宋体" w:hAnsi="宋体" w:hint="eastAsia"/>
          <w:color w:val="000000"/>
          <w:kern w:val="0"/>
          <w:sz w:val="24"/>
        </w:rPr>
        <w:t>（U盘存贮</w:t>
      </w:r>
      <w:r>
        <w:rPr>
          <w:rFonts w:hint="eastAsia"/>
          <w:color w:val="000000"/>
          <w:sz w:val="24"/>
        </w:rPr>
        <w:t>、标明投标人名称，单独密封</w:t>
      </w:r>
      <w:r>
        <w:rPr>
          <w:rFonts w:ascii="宋体" w:hAnsi="宋体" w:hint="eastAsia"/>
          <w:color w:val="000000"/>
          <w:kern w:val="0"/>
          <w:sz w:val="24"/>
        </w:rPr>
        <w:t>）</w:t>
      </w:r>
      <w:r>
        <w:rPr>
          <w:rFonts w:ascii="宋体" w:hAnsi="宋体" w:hint="eastAsia"/>
          <w:color w:val="000000"/>
          <w:sz w:val="24"/>
        </w:rPr>
        <w:t>，线上电子响应文件1份。</w:t>
      </w:r>
      <w:r>
        <w:rPr>
          <w:rFonts w:ascii="宋体" w:hAnsi="宋体" w:hint="eastAsia"/>
          <w:color w:val="000000"/>
          <w:sz w:val="24"/>
        </w:rPr>
        <w:lastRenderedPageBreak/>
        <w:t>每本纸质响应文件须清楚的</w:t>
      </w:r>
      <w:r>
        <w:rPr>
          <w:rFonts w:ascii="宋体" w:hAnsi="宋体"/>
          <w:color w:val="000000"/>
          <w:sz w:val="24"/>
        </w:rPr>
        <w:t>标明“正本”、“副本”字样</w:t>
      </w:r>
      <w:r>
        <w:rPr>
          <w:rFonts w:ascii="宋体" w:hAnsi="宋体" w:cs="宋体" w:hint="eastAsia"/>
          <w:bCs/>
          <w:color w:val="000000"/>
          <w:sz w:val="24"/>
        </w:rPr>
        <w:t>。</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（4） 投标单位在投标文件中指定的页面的落款处，按招标文件要求加盖公章或签字；</w:t>
      </w:r>
    </w:p>
    <w:p w:rsidR="006110BA" w:rsidRDefault="00906C70">
      <w:pPr>
        <w:spacing w:line="360" w:lineRule="auto"/>
        <w:ind w:leftChars="172" w:left="476" w:hangingChars="48" w:hanging="115"/>
        <w:rPr>
          <w:rFonts w:ascii="宋体" w:hAnsi="宋体"/>
          <w:b/>
          <w:color w:val="FF0000"/>
          <w:sz w:val="24"/>
        </w:rPr>
      </w:pPr>
      <w:r>
        <w:rPr>
          <w:rFonts w:ascii="宋体" w:hAnsi="宋体" w:hint="eastAsia"/>
          <w:color w:val="000000"/>
          <w:sz w:val="24"/>
        </w:rPr>
        <w:t>（5）投标单位名称应填写全称，同时加盖公章；</w:t>
      </w:r>
      <w:r>
        <w:rPr>
          <w:rFonts w:ascii="宋体" w:hAnsi="宋体" w:hint="eastAsia"/>
          <w:b/>
          <w:color w:val="FF0000"/>
          <w:sz w:val="24"/>
        </w:rPr>
        <w:t xml:space="preserve"> </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（6）投标文件的任何行间插字、涂改和增删，必须由法定代表人或被授权人在改动处旁签字方为有效；</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（7）投标文件因字迹潦草或表达不清所引起的后果由投标单位负责。</w:t>
      </w:r>
    </w:p>
    <w:p w:rsidR="006110BA" w:rsidRDefault="00906C70" w:rsidP="0084219D">
      <w:pPr>
        <w:pStyle w:val="a0"/>
        <w:ind w:firstLineChars="150" w:firstLine="361"/>
        <w:rPr>
          <w:rFonts w:ascii="宋体" w:hAnsi="宋体"/>
          <w:b/>
          <w:color w:val="000000"/>
          <w:sz w:val="24"/>
        </w:rPr>
      </w:pPr>
      <w:r>
        <w:rPr>
          <w:rFonts w:ascii="宋体" w:hAnsi="宋体" w:hint="eastAsia"/>
          <w:b/>
          <w:color w:val="000000"/>
          <w:sz w:val="24"/>
        </w:rPr>
        <w:t>（8）线上电子投标响应文件的制作和签署</w:t>
      </w:r>
    </w:p>
    <w:p w:rsidR="006110BA" w:rsidRDefault="00906C70">
      <w:pPr>
        <w:spacing w:line="440" w:lineRule="exact"/>
        <w:ind w:firstLineChars="196" w:firstLine="470"/>
        <w:rPr>
          <w:rFonts w:hAnsi="宋体"/>
          <w:b/>
          <w:sz w:val="24"/>
        </w:rPr>
      </w:pPr>
      <w:r>
        <w:rPr>
          <w:rFonts w:hAnsi="宋体" w:hint="eastAsia"/>
          <w:color w:val="000000"/>
          <w:sz w:val="24"/>
        </w:rPr>
        <w:t>①</w:t>
      </w:r>
      <w:r>
        <w:rPr>
          <w:rFonts w:hAnsi="宋体" w:hint="eastAsia"/>
          <w:b/>
          <w:sz w:val="24"/>
        </w:rPr>
        <w:t>为确保项目顺利进行，本项目采用线上电子响应文件与纸质响应文件并行的方式。供应商在投标时须同时提供线上电子响应文件与纸质版响应文件。投标供应商应确保线上电子响应文件与纸质响应文件内容一致（包括但不限于文字、图片、签章等），若线上电子响应文件与纸质响应文件不一致，评标委员会将按最不利于响应供应商的原则对响应文件做出评判，因此导致废标，响应供应商自行负责。</w:t>
      </w:r>
    </w:p>
    <w:p w:rsidR="006110BA" w:rsidRDefault="00906C70">
      <w:pPr>
        <w:widowControl/>
        <w:adjustRightInd w:val="0"/>
        <w:spacing w:line="440" w:lineRule="exact"/>
        <w:ind w:firstLineChars="200" w:firstLine="480"/>
        <w:jc w:val="left"/>
        <w:rPr>
          <w:rFonts w:cs="Calibri"/>
          <w:b/>
          <w:sz w:val="24"/>
        </w:rPr>
      </w:pPr>
      <w:r>
        <w:rPr>
          <w:rFonts w:hAnsi="宋体" w:hint="eastAsia"/>
          <w:color w:val="000000"/>
          <w:sz w:val="24"/>
        </w:rPr>
        <w:t>②</w:t>
      </w:r>
      <w:r>
        <w:rPr>
          <w:rFonts w:hAnsi="宋体" w:cs="宋体" w:hint="eastAsia"/>
          <w:b/>
          <w:color w:val="000000"/>
          <w:sz w:val="24"/>
        </w:rPr>
        <w:t>投标供应商须使用陕西省公共资源交易中心</w:t>
      </w:r>
      <w:r>
        <w:rPr>
          <w:rFonts w:hAnsi="宋体" w:cs="宋体" w:hint="eastAsia"/>
          <w:b/>
          <w:color w:val="000000"/>
          <w:sz w:val="24"/>
        </w:rPr>
        <w:t>CA</w:t>
      </w:r>
      <w:r>
        <w:rPr>
          <w:rFonts w:hAnsi="宋体" w:cs="宋体" w:hint="eastAsia"/>
          <w:b/>
          <w:color w:val="000000"/>
          <w:sz w:val="24"/>
        </w:rPr>
        <w:t>锁对电子响应文件进行签章、加密、递交及开标时解密等相关投标事宜。开标时请务必携带</w:t>
      </w:r>
      <w:r>
        <w:rPr>
          <w:rFonts w:hAnsi="宋体" w:cs="宋体" w:hint="eastAsia"/>
          <w:b/>
          <w:color w:val="000000"/>
          <w:sz w:val="24"/>
        </w:rPr>
        <w:t>CA</w:t>
      </w:r>
      <w:r>
        <w:rPr>
          <w:rFonts w:hAnsi="宋体" w:cs="宋体" w:hint="eastAsia"/>
          <w:b/>
          <w:color w:val="000000"/>
          <w:sz w:val="24"/>
        </w:rPr>
        <w:t>锁及</w:t>
      </w:r>
      <w:r>
        <w:rPr>
          <w:rFonts w:hAnsi="宋体" w:cs="宋体" w:hint="eastAsia"/>
          <w:b/>
          <w:color w:val="000000"/>
          <w:sz w:val="24"/>
        </w:rPr>
        <w:t>CA</w:t>
      </w:r>
      <w:r>
        <w:rPr>
          <w:rFonts w:hAnsi="宋体" w:cs="宋体" w:hint="eastAsia"/>
          <w:b/>
          <w:color w:val="000000"/>
          <w:sz w:val="24"/>
        </w:rPr>
        <w:t>主锁，如因投标供应商自身原因未携带</w:t>
      </w:r>
      <w:r>
        <w:rPr>
          <w:rFonts w:hAnsi="宋体" w:cs="宋体" w:hint="eastAsia"/>
          <w:b/>
          <w:color w:val="000000"/>
          <w:sz w:val="24"/>
        </w:rPr>
        <w:t>CA</w:t>
      </w:r>
      <w:r>
        <w:rPr>
          <w:rFonts w:hAnsi="宋体" w:cs="宋体" w:hint="eastAsia"/>
          <w:b/>
          <w:color w:val="000000"/>
          <w:sz w:val="24"/>
        </w:rPr>
        <w:t>锁造成无法解密线上电子响应文件及参加后继投标的，按无效投标处理。</w:t>
      </w:r>
      <w:r>
        <w:rPr>
          <w:rFonts w:hAnsi="宋体" w:cs="宋体" w:hint="eastAsia"/>
          <w:b/>
          <w:color w:val="000000"/>
          <w:sz w:val="24"/>
        </w:rPr>
        <w:t xml:space="preserve"> </w:t>
      </w:r>
    </w:p>
    <w:p w:rsidR="006110BA" w:rsidRDefault="00906C70">
      <w:pPr>
        <w:pStyle w:val="a0"/>
        <w:ind w:firstLineChars="200" w:firstLine="480"/>
      </w:pPr>
      <w:r>
        <w:rPr>
          <w:rFonts w:hint="eastAsia"/>
          <w:color w:val="000000"/>
          <w:sz w:val="24"/>
        </w:rPr>
        <w:t>③</w:t>
      </w:r>
      <w:r>
        <w:rPr>
          <w:rFonts w:hAnsi="宋体" w:cs="宋体" w:hint="eastAsia"/>
          <w:b/>
          <w:color w:val="000000"/>
          <w:sz w:val="24"/>
        </w:rPr>
        <w:t>电子招标文件需要使用专用软件打开、浏览，供应商登录全国公共资源交易平台（陕西省）网站“服务指南”栏目“下载专区”中免费下载“陕西省公共资源交易平台政府采购电子标书制作工具（</w:t>
      </w:r>
      <w:r>
        <w:rPr>
          <w:rFonts w:hAnsi="宋体" w:cs="宋体" w:hint="eastAsia"/>
          <w:b/>
          <w:color w:val="000000"/>
          <w:sz w:val="24"/>
        </w:rPr>
        <w:t>V8.0.0.2</w:t>
      </w:r>
      <w:r>
        <w:rPr>
          <w:rFonts w:hAnsi="宋体" w:cs="宋体" w:hint="eastAsia"/>
          <w:b/>
          <w:color w:val="000000"/>
          <w:sz w:val="24"/>
        </w:rPr>
        <w:t>）”，并升级至最新版本，使用该客户端可以打开电子招标文件。软件操作手册详见全国公共资源交易平台（陕西省）网站“服务指南”栏目“下载专区”中的《陕西省公共资源交易（政府采购类）投标文件制作软件操作手册》，</w:t>
      </w:r>
      <w:r>
        <w:rPr>
          <w:rFonts w:hAnsi="宋体" w:cs="宋体" w:hint="eastAsia"/>
          <w:b/>
          <w:bCs/>
          <w:color w:val="000000"/>
          <w:sz w:val="24"/>
        </w:rPr>
        <w:t>电子</w:t>
      </w:r>
      <w:r>
        <w:rPr>
          <w:rFonts w:hint="eastAsia"/>
          <w:b/>
          <w:bCs/>
          <w:color w:val="000000"/>
          <w:sz w:val="24"/>
        </w:rPr>
        <w:t>投</w:t>
      </w:r>
      <w:r>
        <w:rPr>
          <w:rFonts w:hAnsi="宋体" w:cs="宋体" w:hint="eastAsia"/>
          <w:b/>
          <w:bCs/>
          <w:color w:val="000000"/>
          <w:sz w:val="24"/>
        </w:rPr>
        <w:t>标文件技术支持电话：</w:t>
      </w:r>
      <w:r>
        <w:rPr>
          <w:rFonts w:hAnsi="宋体" w:cs="宋体" w:hint="eastAsia"/>
          <w:b/>
          <w:bCs/>
          <w:color w:val="000000"/>
          <w:sz w:val="24"/>
        </w:rPr>
        <w:t>4009280095</w:t>
      </w:r>
      <w:r>
        <w:rPr>
          <w:rFonts w:hAnsi="宋体" w:cs="宋体" w:hint="eastAsia"/>
          <w:b/>
          <w:bCs/>
          <w:color w:val="000000"/>
          <w:sz w:val="24"/>
        </w:rPr>
        <w:t>、</w:t>
      </w:r>
      <w:r>
        <w:rPr>
          <w:rFonts w:hAnsi="宋体" w:cs="宋体" w:hint="eastAsia"/>
          <w:b/>
          <w:bCs/>
          <w:color w:val="000000"/>
          <w:sz w:val="24"/>
        </w:rPr>
        <w:t>4009980000</w:t>
      </w:r>
      <w:r>
        <w:rPr>
          <w:rFonts w:hAnsi="宋体" w:cs="宋体" w:hint="eastAsia"/>
          <w:b/>
          <w:color w:val="000000"/>
          <w:sz w:val="24"/>
        </w:rPr>
        <w:t xml:space="preserve"> </w:t>
      </w:r>
      <w:r>
        <w:rPr>
          <w:rFonts w:hAnsi="宋体" w:cs="宋体" w:hint="eastAsia"/>
          <w:b/>
          <w:color w:val="000000"/>
          <w:sz w:val="24"/>
        </w:rPr>
        <w:t>。</w:t>
      </w:r>
    </w:p>
    <w:p w:rsidR="006110BA" w:rsidRDefault="00906C70" w:rsidP="0084219D">
      <w:pPr>
        <w:spacing w:line="520" w:lineRule="exact"/>
        <w:ind w:firstLineChars="100" w:firstLine="241"/>
        <w:rPr>
          <w:rFonts w:ascii="宋体" w:hAnsi="宋体"/>
          <w:b/>
          <w:color w:val="000000"/>
          <w:sz w:val="24"/>
        </w:rPr>
      </w:pPr>
      <w:r>
        <w:rPr>
          <w:rFonts w:ascii="宋体" w:hAnsi="宋体" w:hint="eastAsia"/>
          <w:b/>
          <w:color w:val="000000"/>
          <w:sz w:val="24"/>
        </w:rPr>
        <w:t>8、文字要求</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本次招标只接受简体中文文字的投标文件。</w:t>
      </w:r>
    </w:p>
    <w:p w:rsidR="006110BA" w:rsidRDefault="00906C70" w:rsidP="0084219D">
      <w:pPr>
        <w:spacing w:line="360" w:lineRule="auto"/>
        <w:ind w:firstLineChars="100" w:firstLine="241"/>
        <w:rPr>
          <w:rFonts w:ascii="宋体" w:hAnsi="宋体"/>
          <w:color w:val="000000"/>
          <w:sz w:val="24"/>
        </w:rPr>
      </w:pPr>
      <w:r>
        <w:rPr>
          <w:rFonts w:ascii="宋体" w:hAnsi="宋体" w:hint="eastAsia"/>
          <w:b/>
          <w:color w:val="000000"/>
          <w:sz w:val="24"/>
        </w:rPr>
        <w:t>9、本项目不接受联合体投标</w:t>
      </w:r>
    </w:p>
    <w:p w:rsidR="006110BA" w:rsidRDefault="00906C70">
      <w:pPr>
        <w:jc w:val="center"/>
        <w:rPr>
          <w:rFonts w:ascii="宋体" w:hAnsi="宋体"/>
          <w:color w:val="000000"/>
          <w:sz w:val="30"/>
          <w:szCs w:val="30"/>
        </w:rPr>
      </w:pPr>
      <w:r>
        <w:rPr>
          <w:rFonts w:ascii="宋体" w:hAnsi="宋体" w:hint="eastAsia"/>
          <w:b/>
          <w:color w:val="000000"/>
          <w:sz w:val="30"/>
          <w:szCs w:val="30"/>
        </w:rPr>
        <w:t>五．投标文件密封、递交</w:t>
      </w:r>
    </w:p>
    <w:p w:rsidR="006110BA" w:rsidRDefault="00906C70" w:rsidP="0084219D">
      <w:pPr>
        <w:spacing w:line="520" w:lineRule="exact"/>
        <w:ind w:firstLineChars="100" w:firstLine="241"/>
        <w:rPr>
          <w:rFonts w:ascii="宋体" w:hAnsi="宋体"/>
          <w:b/>
          <w:color w:val="000000"/>
          <w:sz w:val="24"/>
        </w:rPr>
      </w:pPr>
      <w:r>
        <w:rPr>
          <w:rFonts w:ascii="宋体" w:hAnsi="宋体" w:hint="eastAsia"/>
          <w:b/>
          <w:color w:val="000000"/>
          <w:sz w:val="24"/>
        </w:rPr>
        <w:t>1、投标文件的密封及标记</w:t>
      </w:r>
    </w:p>
    <w:p w:rsidR="006110BA" w:rsidRDefault="00906C70">
      <w:pPr>
        <w:spacing w:line="288" w:lineRule="auto"/>
        <w:ind w:firstLineChars="200" w:firstLine="504"/>
        <w:rPr>
          <w:rFonts w:ascii="宋体" w:hAnsi="宋体" w:cs="宋体"/>
          <w:bCs/>
          <w:sz w:val="24"/>
        </w:rPr>
      </w:pPr>
      <w:r>
        <w:rPr>
          <w:rFonts w:hAnsi="宋体" w:hint="eastAsia"/>
          <w:spacing w:val="6"/>
          <w:sz w:val="24"/>
        </w:rPr>
        <w:lastRenderedPageBreak/>
        <w:t>供应商</w:t>
      </w:r>
      <w:r>
        <w:rPr>
          <w:rFonts w:hAnsi="宋体" w:hint="eastAsia"/>
          <w:sz w:val="24"/>
        </w:rPr>
        <w:t>应将</w:t>
      </w:r>
      <w:r>
        <w:rPr>
          <w:rFonts w:hAnsi="宋体" w:hint="eastAsia"/>
          <w:spacing w:val="6"/>
          <w:sz w:val="24"/>
        </w:rPr>
        <w:t>响应文件</w:t>
      </w:r>
      <w:r>
        <w:rPr>
          <w:rFonts w:hAnsi="宋体" w:hint="eastAsia"/>
          <w:sz w:val="24"/>
        </w:rPr>
        <w:t>的纸质版正本、副本、</w:t>
      </w:r>
      <w:r>
        <w:rPr>
          <w:rFonts w:hAnsi="宋体"/>
          <w:sz w:val="24"/>
        </w:rPr>
        <w:t>电子版标书（</w:t>
      </w:r>
      <w:r>
        <w:rPr>
          <w:rFonts w:hAnsi="宋体"/>
          <w:sz w:val="24"/>
        </w:rPr>
        <w:t>U</w:t>
      </w:r>
      <w:r>
        <w:rPr>
          <w:rFonts w:hAnsi="宋体"/>
          <w:sz w:val="24"/>
        </w:rPr>
        <w:t>盘）</w:t>
      </w:r>
      <w:r>
        <w:rPr>
          <w:rFonts w:hAnsi="宋体" w:hint="eastAsia"/>
          <w:sz w:val="24"/>
        </w:rPr>
        <w:t>，用单独的封袋分装密封（封袋不得有破损），在封袋上标明“正本”、</w:t>
      </w:r>
      <w:r>
        <w:rPr>
          <w:rFonts w:hAnsi="宋体" w:hint="eastAsia"/>
          <w:sz w:val="24"/>
        </w:rPr>
        <w:t xml:space="preserve"> </w:t>
      </w:r>
      <w:r>
        <w:rPr>
          <w:rFonts w:hAnsi="宋体" w:hint="eastAsia"/>
          <w:sz w:val="24"/>
        </w:rPr>
        <w:t>“副本”或“电子版”字样，</w:t>
      </w:r>
      <w:r>
        <w:rPr>
          <w:rFonts w:hAnsi="宋体" w:cs="宋体" w:hint="eastAsia"/>
          <w:sz w:val="24"/>
        </w:rPr>
        <w:t>标袋密封后不应有缝隙，所有缝隙之处都应骑缝加贴封条，并在封线处加盖供应商公章及法人章，</w:t>
      </w:r>
      <w:r>
        <w:rPr>
          <w:rFonts w:hAnsi="宋体" w:hint="eastAsia"/>
          <w:sz w:val="24"/>
        </w:rPr>
        <w:t>封袋正面要粘贴标识。</w:t>
      </w:r>
      <w:r>
        <w:rPr>
          <w:rFonts w:ascii="宋体" w:hAnsi="宋体" w:cs="宋体" w:hint="eastAsia"/>
          <w:bCs/>
          <w:sz w:val="24"/>
        </w:rPr>
        <w:t>封套上写明：</w:t>
      </w:r>
    </w:p>
    <w:p w:rsidR="006110BA" w:rsidRDefault="00906C70">
      <w:pPr>
        <w:spacing w:line="288" w:lineRule="auto"/>
        <w:rPr>
          <w:rFonts w:ascii="宋体" w:hAnsi="宋体" w:cs="宋体"/>
          <w:bCs/>
          <w:sz w:val="24"/>
        </w:rPr>
      </w:pPr>
      <w:r>
        <w:rPr>
          <w:rFonts w:ascii="宋体" w:hAnsi="宋体" w:cs="宋体" w:hint="eastAsia"/>
          <w:bCs/>
          <w:sz w:val="24"/>
        </w:rPr>
        <w:t>（1）项目名称</w:t>
      </w:r>
    </w:p>
    <w:p w:rsidR="006110BA" w:rsidRDefault="00906C70">
      <w:pPr>
        <w:spacing w:line="288" w:lineRule="auto"/>
        <w:rPr>
          <w:rFonts w:ascii="宋体" w:hAnsi="宋体" w:cs="宋体"/>
          <w:bCs/>
          <w:sz w:val="24"/>
        </w:rPr>
      </w:pPr>
      <w:r>
        <w:rPr>
          <w:rFonts w:ascii="宋体" w:hAnsi="宋体" w:cs="宋体" w:hint="eastAsia"/>
          <w:bCs/>
          <w:sz w:val="24"/>
        </w:rPr>
        <w:t>（2）项目编号</w:t>
      </w:r>
    </w:p>
    <w:p w:rsidR="006110BA" w:rsidRDefault="00906C70">
      <w:pPr>
        <w:spacing w:line="288" w:lineRule="auto"/>
        <w:rPr>
          <w:rFonts w:ascii="宋体" w:hAnsi="宋体" w:cs="宋体"/>
          <w:bCs/>
          <w:sz w:val="24"/>
        </w:rPr>
      </w:pPr>
      <w:r>
        <w:rPr>
          <w:rFonts w:ascii="宋体" w:hAnsi="宋体" w:cs="宋体" w:hint="eastAsia"/>
          <w:bCs/>
          <w:sz w:val="24"/>
        </w:rPr>
        <w:t>（3）正本或副本或电子版</w:t>
      </w:r>
    </w:p>
    <w:p w:rsidR="006110BA" w:rsidRDefault="00906C70">
      <w:pPr>
        <w:spacing w:line="288" w:lineRule="auto"/>
        <w:rPr>
          <w:rFonts w:ascii="宋体" w:hAnsi="宋体" w:cs="宋体"/>
          <w:bCs/>
          <w:sz w:val="24"/>
        </w:rPr>
      </w:pPr>
      <w:r>
        <w:rPr>
          <w:rFonts w:ascii="宋体" w:hAnsi="宋体" w:cs="宋体" w:hint="eastAsia"/>
          <w:bCs/>
          <w:sz w:val="24"/>
        </w:rPr>
        <w:t>（4）采购人名称</w:t>
      </w:r>
    </w:p>
    <w:p w:rsidR="006110BA" w:rsidRDefault="00906C70">
      <w:pPr>
        <w:spacing w:line="288" w:lineRule="auto"/>
        <w:rPr>
          <w:rFonts w:ascii="宋体" w:hAnsi="宋体" w:cs="宋体"/>
          <w:bCs/>
          <w:sz w:val="24"/>
        </w:rPr>
      </w:pPr>
      <w:r>
        <w:rPr>
          <w:rFonts w:ascii="宋体" w:hAnsi="宋体" w:cs="宋体" w:hint="eastAsia"/>
          <w:bCs/>
          <w:sz w:val="24"/>
        </w:rPr>
        <w:t>（5）供应商名称、联系人、联系电话</w:t>
      </w:r>
    </w:p>
    <w:p w:rsidR="006110BA" w:rsidRDefault="00906C70">
      <w:pPr>
        <w:spacing w:line="288" w:lineRule="auto"/>
        <w:ind w:firstLineChars="100" w:firstLine="240"/>
        <w:rPr>
          <w:rFonts w:ascii="宋体" w:hAnsi="宋体" w:cs="宋体"/>
          <w:bCs/>
          <w:sz w:val="24"/>
        </w:rPr>
      </w:pPr>
      <w:r>
        <w:rPr>
          <w:rFonts w:ascii="宋体" w:hAnsi="宋体" w:cs="宋体" w:hint="eastAsia"/>
          <w:bCs/>
          <w:sz w:val="24"/>
        </w:rPr>
        <w:t>注明：在</w:t>
      </w:r>
      <w:r>
        <w:rPr>
          <w:rFonts w:ascii="宋体" w:hAnsi="宋体" w:cs="宋体" w:hint="eastAsia"/>
          <w:bCs/>
          <w:sz w:val="24"/>
          <w:u w:val="single"/>
        </w:rPr>
        <w:t xml:space="preserve">   </w:t>
      </w:r>
      <w:r>
        <w:rPr>
          <w:rFonts w:ascii="宋体" w:hAnsi="宋体" w:cs="宋体" w:hint="eastAsia"/>
          <w:bCs/>
          <w:sz w:val="24"/>
        </w:rPr>
        <w:t>年</w:t>
      </w:r>
      <w:r>
        <w:rPr>
          <w:rFonts w:ascii="宋体" w:hAnsi="宋体" w:cs="宋体" w:hint="eastAsia"/>
          <w:bCs/>
          <w:sz w:val="24"/>
          <w:u w:val="single"/>
        </w:rPr>
        <w:t xml:space="preserve">   </w:t>
      </w:r>
      <w:r>
        <w:rPr>
          <w:rFonts w:ascii="宋体" w:hAnsi="宋体" w:cs="宋体" w:hint="eastAsia"/>
          <w:bCs/>
          <w:sz w:val="24"/>
        </w:rPr>
        <w:t>月</w:t>
      </w:r>
      <w:r>
        <w:rPr>
          <w:rFonts w:ascii="宋体" w:hAnsi="宋体" w:cs="宋体" w:hint="eastAsia"/>
          <w:bCs/>
          <w:sz w:val="24"/>
          <w:u w:val="single"/>
        </w:rPr>
        <w:t xml:space="preserve">   </w:t>
      </w:r>
      <w:r>
        <w:rPr>
          <w:rFonts w:ascii="宋体" w:hAnsi="宋体" w:cs="宋体" w:hint="eastAsia"/>
          <w:bCs/>
          <w:sz w:val="24"/>
        </w:rPr>
        <w:t>日</w:t>
      </w:r>
      <w:r>
        <w:rPr>
          <w:rFonts w:ascii="宋体" w:hAnsi="宋体" w:cs="宋体" w:hint="eastAsia"/>
          <w:bCs/>
          <w:sz w:val="24"/>
          <w:u w:val="single"/>
        </w:rPr>
        <w:t xml:space="preserve">   </w:t>
      </w:r>
      <w:r>
        <w:rPr>
          <w:rFonts w:ascii="宋体" w:hAnsi="宋体" w:cs="宋体" w:hint="eastAsia"/>
          <w:bCs/>
          <w:sz w:val="24"/>
        </w:rPr>
        <w:t>时</w:t>
      </w:r>
      <w:r>
        <w:rPr>
          <w:rFonts w:ascii="宋体" w:hAnsi="宋体" w:cs="宋体" w:hint="eastAsia"/>
          <w:bCs/>
          <w:sz w:val="24"/>
          <w:u w:val="single"/>
        </w:rPr>
        <w:t xml:space="preserve">   </w:t>
      </w:r>
      <w:r>
        <w:rPr>
          <w:rFonts w:ascii="宋体" w:hAnsi="宋体" w:cs="宋体" w:hint="eastAsia"/>
          <w:bCs/>
          <w:sz w:val="24"/>
        </w:rPr>
        <w:t>分前不得开启。</w:t>
      </w:r>
    </w:p>
    <w:p w:rsidR="006110BA" w:rsidRDefault="00906C70">
      <w:pPr>
        <w:spacing w:line="360" w:lineRule="auto"/>
        <w:rPr>
          <w:rFonts w:ascii="宋体" w:hAnsi="宋体"/>
          <w:color w:val="000000"/>
          <w:sz w:val="24"/>
        </w:rPr>
      </w:pPr>
      <w:r>
        <w:rPr>
          <w:rFonts w:ascii="宋体" w:hAnsi="宋体" w:hint="eastAsia"/>
          <w:color w:val="000000"/>
          <w:sz w:val="24"/>
        </w:rPr>
        <w:t>（6）如果投标单位未按上述要求密封及加写标记的投标文件、误投或过早启封的投标文件，采购代理机构将拒绝接收，并退回投标单位。采购代理机构对投标文件的误投和提前启封概不负责。</w:t>
      </w:r>
    </w:p>
    <w:p w:rsidR="006110BA" w:rsidRDefault="00906C70" w:rsidP="0084219D">
      <w:pPr>
        <w:spacing w:line="520" w:lineRule="exact"/>
        <w:ind w:firstLineChars="100" w:firstLine="241"/>
        <w:rPr>
          <w:rFonts w:ascii="宋体" w:hAnsi="宋体"/>
          <w:b/>
          <w:color w:val="000000"/>
          <w:sz w:val="24"/>
        </w:rPr>
      </w:pPr>
      <w:r>
        <w:rPr>
          <w:rFonts w:ascii="宋体" w:hAnsi="宋体" w:hint="eastAsia"/>
          <w:b/>
          <w:color w:val="000000"/>
          <w:sz w:val="24"/>
        </w:rPr>
        <w:t>2．投标文件递交</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（1）投标单位必须在招标文件规定的递交文件截止时间前将全部投标文件递交至代理机构或开标现场；</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（2）采购代理机构项目负责人在招标文件规定的投标文件递交截止时间前，只负责投标文件的接收、清点、造册登记工作，并请法定代表人或被授权人签字确认，对其有效性不负任何责任；</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（3）采购代理机构在宣布递交投标文件截止时间之后，拒绝接收任何人送达、递交的投标文件；</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（4）无论</w:t>
      </w:r>
      <w:r>
        <w:rPr>
          <w:rFonts w:ascii="宋体" w:hAnsi="宋体" w:hint="eastAsia"/>
          <w:color w:val="000000"/>
          <w:spacing w:val="6"/>
          <w:sz w:val="24"/>
        </w:rPr>
        <w:t>投标单位</w:t>
      </w:r>
      <w:r>
        <w:rPr>
          <w:rFonts w:ascii="宋体" w:hAnsi="宋体" w:hint="eastAsia"/>
          <w:color w:val="000000"/>
          <w:sz w:val="24"/>
        </w:rPr>
        <w:t>中标与否或者废标，其</w:t>
      </w:r>
      <w:r>
        <w:rPr>
          <w:rFonts w:ascii="宋体" w:hAnsi="宋体" w:hint="eastAsia"/>
          <w:color w:val="000000"/>
          <w:spacing w:val="6"/>
          <w:sz w:val="24"/>
        </w:rPr>
        <w:t>投标文件</w:t>
      </w:r>
      <w:r>
        <w:rPr>
          <w:rFonts w:ascii="宋体" w:hAnsi="宋体" w:hint="eastAsia"/>
          <w:color w:val="000000"/>
          <w:sz w:val="24"/>
        </w:rPr>
        <w:t>恕不退还。</w:t>
      </w:r>
    </w:p>
    <w:p w:rsidR="006110BA" w:rsidRDefault="00906C70" w:rsidP="0084219D">
      <w:pPr>
        <w:pStyle w:val="a0"/>
        <w:ind w:firstLineChars="200" w:firstLine="482"/>
        <w:rPr>
          <w:rFonts w:hAnsi="宋体"/>
          <w:b/>
          <w:sz w:val="24"/>
        </w:rPr>
      </w:pPr>
      <w:r>
        <w:rPr>
          <w:rFonts w:hAnsi="宋体" w:hint="eastAsia"/>
          <w:b/>
          <w:color w:val="auto"/>
          <w:sz w:val="24"/>
        </w:rPr>
        <w:t>（</w:t>
      </w:r>
      <w:r>
        <w:rPr>
          <w:rFonts w:hAnsi="宋体" w:hint="eastAsia"/>
          <w:b/>
          <w:color w:val="auto"/>
          <w:sz w:val="24"/>
        </w:rPr>
        <w:t>5</w:t>
      </w:r>
      <w:r>
        <w:rPr>
          <w:rFonts w:hAnsi="宋体" w:hint="eastAsia"/>
          <w:b/>
          <w:color w:val="auto"/>
          <w:sz w:val="24"/>
        </w:rPr>
        <w:t>）线上电子响应文件的的递交时间等同于纸质版响应文件，电子响应文件可于提交响应文件递交截止时间前任意时段登陆陕西公共资源交易中心（电子交易平台→企业端）进行提交，逾期系统将拒绝接收。提交时，供应商选择首页</w:t>
      </w:r>
      <w:r>
        <w:rPr>
          <w:rFonts w:hAnsi="宋体"/>
          <w:b/>
          <w:color w:val="auto"/>
          <w:sz w:val="24"/>
        </w:rPr>
        <w:t>[</w:t>
      </w:r>
      <w:r>
        <w:rPr>
          <w:rFonts w:hAnsi="宋体" w:hint="eastAsia"/>
          <w:b/>
          <w:color w:val="auto"/>
          <w:sz w:val="24"/>
        </w:rPr>
        <w:t>电子交易平台→企业端</w:t>
      </w:r>
      <w:r>
        <w:rPr>
          <w:rFonts w:hAnsi="宋体"/>
          <w:b/>
          <w:color w:val="auto"/>
          <w:sz w:val="24"/>
        </w:rPr>
        <w:t>]</w:t>
      </w:r>
      <w:r>
        <w:rPr>
          <w:rFonts w:hAnsi="宋体" w:hint="eastAsia"/>
          <w:b/>
          <w:color w:val="auto"/>
          <w:sz w:val="24"/>
        </w:rPr>
        <w:t>登陆，选择＜我的项目→项目流程→项目管理＞，在打开的对话框中选择＜上传响应文件＞，上传加密的电子响应文件（</w:t>
      </w:r>
      <w:r>
        <w:rPr>
          <w:rFonts w:hAnsi="宋体" w:hint="eastAsia"/>
          <w:b/>
          <w:color w:val="auto"/>
          <w:sz w:val="24"/>
        </w:rPr>
        <w:t>*.SXSTF</w:t>
      </w:r>
      <w:r>
        <w:rPr>
          <w:rFonts w:hAnsi="宋体" w:hint="eastAsia"/>
          <w:b/>
          <w:color w:val="auto"/>
          <w:sz w:val="24"/>
        </w:rPr>
        <w:t>），上传成功后电子化平台将予以记录。</w:t>
      </w:r>
    </w:p>
    <w:p w:rsidR="006110BA" w:rsidRDefault="00906C70" w:rsidP="0084219D">
      <w:pPr>
        <w:spacing w:line="440" w:lineRule="exact"/>
        <w:ind w:firstLineChars="198" w:firstLine="477"/>
        <w:rPr>
          <w:rFonts w:hAnsi="宋体"/>
          <w:b/>
          <w:sz w:val="24"/>
        </w:rPr>
      </w:pPr>
      <w:r>
        <w:rPr>
          <w:rFonts w:hAnsi="宋体" w:hint="eastAsia"/>
          <w:b/>
          <w:sz w:val="24"/>
        </w:rPr>
        <w:t>（</w:t>
      </w:r>
      <w:r>
        <w:rPr>
          <w:rFonts w:hAnsi="宋体" w:hint="eastAsia"/>
          <w:b/>
          <w:sz w:val="24"/>
        </w:rPr>
        <w:t>6</w:t>
      </w:r>
      <w:r>
        <w:rPr>
          <w:rFonts w:hAnsi="宋体" w:hint="eastAsia"/>
          <w:b/>
          <w:sz w:val="24"/>
        </w:rPr>
        <w:t>）开标时供应商须使用电子响应文件加密时所用的</w:t>
      </w:r>
      <w:r>
        <w:rPr>
          <w:rFonts w:hAnsi="宋体" w:hint="eastAsia"/>
          <w:b/>
          <w:sz w:val="24"/>
        </w:rPr>
        <w:t>CA</w:t>
      </w:r>
      <w:r>
        <w:rPr>
          <w:rFonts w:hAnsi="宋体" w:hint="eastAsia"/>
          <w:b/>
          <w:sz w:val="24"/>
        </w:rPr>
        <w:t>锁在安康市公共资源交易中心的解密机上自行解密电子响应文件。</w:t>
      </w:r>
    </w:p>
    <w:p w:rsidR="006110BA" w:rsidRDefault="00906C70" w:rsidP="0084219D">
      <w:pPr>
        <w:spacing w:line="440" w:lineRule="exact"/>
        <w:ind w:firstLineChars="198" w:firstLine="477"/>
        <w:rPr>
          <w:rFonts w:hAnsi="宋体"/>
          <w:b/>
          <w:sz w:val="24"/>
        </w:rPr>
      </w:pPr>
      <w:r>
        <w:rPr>
          <w:rFonts w:hAnsi="宋体" w:hint="eastAsia"/>
          <w:b/>
          <w:sz w:val="24"/>
        </w:rPr>
        <w:t>（</w:t>
      </w:r>
      <w:r>
        <w:rPr>
          <w:rFonts w:hAnsi="宋体" w:hint="eastAsia"/>
          <w:b/>
          <w:sz w:val="24"/>
        </w:rPr>
        <w:t>7</w:t>
      </w:r>
      <w:r>
        <w:rPr>
          <w:rFonts w:hAnsi="宋体" w:hint="eastAsia"/>
          <w:b/>
          <w:sz w:val="24"/>
        </w:rPr>
        <w:t>）在开标环节出现下列情况之一的，其电子响应文件及纸质响应文件视为无效文件：</w:t>
      </w:r>
    </w:p>
    <w:p w:rsidR="006110BA" w:rsidRDefault="00906C70" w:rsidP="0084219D">
      <w:pPr>
        <w:spacing w:line="440" w:lineRule="exact"/>
        <w:ind w:firstLineChars="150" w:firstLine="361"/>
        <w:rPr>
          <w:rFonts w:hAnsi="宋体"/>
          <w:b/>
          <w:sz w:val="24"/>
        </w:rPr>
      </w:pPr>
      <w:r>
        <w:rPr>
          <w:rFonts w:hAnsi="宋体" w:hint="eastAsia"/>
          <w:b/>
          <w:sz w:val="24"/>
        </w:rPr>
        <w:lastRenderedPageBreak/>
        <w:t>①供应商拒绝对电子响应文件进行解密的；</w:t>
      </w:r>
    </w:p>
    <w:p w:rsidR="006110BA" w:rsidRDefault="00906C70" w:rsidP="0084219D">
      <w:pPr>
        <w:spacing w:line="440" w:lineRule="exact"/>
        <w:ind w:firstLineChars="150" w:firstLine="361"/>
        <w:rPr>
          <w:rFonts w:hAnsi="宋体"/>
          <w:b/>
          <w:sz w:val="24"/>
        </w:rPr>
      </w:pPr>
      <w:r>
        <w:rPr>
          <w:rFonts w:hAnsi="宋体" w:hint="eastAsia"/>
          <w:b/>
          <w:sz w:val="24"/>
        </w:rPr>
        <w:t>②因供应商自身原因（如未带</w:t>
      </w:r>
      <w:r>
        <w:rPr>
          <w:rFonts w:hAnsi="宋体" w:hint="eastAsia"/>
          <w:b/>
          <w:sz w:val="24"/>
        </w:rPr>
        <w:t>CA</w:t>
      </w:r>
      <w:r>
        <w:rPr>
          <w:rFonts w:hAnsi="宋体" w:hint="eastAsia"/>
          <w:b/>
          <w:sz w:val="24"/>
        </w:rPr>
        <w:t>锁，或所带</w:t>
      </w:r>
      <w:r>
        <w:rPr>
          <w:rFonts w:hAnsi="宋体" w:hint="eastAsia"/>
          <w:b/>
          <w:sz w:val="24"/>
        </w:rPr>
        <w:t>CA</w:t>
      </w:r>
      <w:r>
        <w:rPr>
          <w:rFonts w:hAnsi="宋体" w:hint="eastAsia"/>
          <w:b/>
          <w:sz w:val="24"/>
        </w:rPr>
        <w:t>锁与制作电子响应文件所用的</w:t>
      </w:r>
      <w:r>
        <w:rPr>
          <w:rFonts w:hAnsi="宋体" w:hint="eastAsia"/>
          <w:b/>
          <w:sz w:val="24"/>
        </w:rPr>
        <w:t>CA</w:t>
      </w:r>
      <w:r>
        <w:rPr>
          <w:rFonts w:hAnsi="宋体" w:hint="eastAsia"/>
          <w:b/>
          <w:sz w:val="24"/>
        </w:rPr>
        <w:t>锁不一致、或使用旧版投标文件编制软件编制响应文件等）导致响应文件在规定时间内无法解密的；</w:t>
      </w:r>
    </w:p>
    <w:p w:rsidR="006110BA" w:rsidRDefault="00906C70" w:rsidP="0084219D">
      <w:pPr>
        <w:spacing w:line="440" w:lineRule="exact"/>
        <w:ind w:firstLineChars="150" w:firstLine="361"/>
        <w:rPr>
          <w:rFonts w:hAnsi="宋体"/>
          <w:b/>
          <w:sz w:val="24"/>
        </w:rPr>
      </w:pPr>
      <w:r>
        <w:rPr>
          <w:rFonts w:hAnsi="宋体" w:hint="eastAsia"/>
          <w:b/>
          <w:sz w:val="24"/>
        </w:rPr>
        <w:t>③上传的电子响应文件无法打开的；</w:t>
      </w:r>
    </w:p>
    <w:p w:rsidR="006110BA" w:rsidRDefault="00906C70" w:rsidP="0084219D">
      <w:pPr>
        <w:spacing w:line="440" w:lineRule="exact"/>
        <w:ind w:firstLineChars="150" w:firstLine="361"/>
        <w:rPr>
          <w:rFonts w:hAnsi="宋体"/>
          <w:b/>
          <w:sz w:val="24"/>
        </w:rPr>
      </w:pPr>
      <w:r>
        <w:rPr>
          <w:rFonts w:hAnsi="宋体" w:hint="eastAsia"/>
          <w:b/>
          <w:sz w:val="24"/>
        </w:rPr>
        <w:t>④政府采购法律规定的其他无效情形或招标文件明确规定的其他被视为“无效投标”的情形。</w:t>
      </w:r>
    </w:p>
    <w:p w:rsidR="006110BA" w:rsidRDefault="00906C70" w:rsidP="0084219D">
      <w:pPr>
        <w:spacing w:line="440" w:lineRule="exact"/>
        <w:ind w:firstLineChars="198" w:firstLine="477"/>
        <w:rPr>
          <w:rFonts w:hAnsi="宋体"/>
          <w:b/>
          <w:sz w:val="24"/>
        </w:rPr>
      </w:pPr>
      <w:r>
        <w:rPr>
          <w:rFonts w:hAnsi="宋体" w:hint="eastAsia"/>
          <w:b/>
          <w:sz w:val="24"/>
        </w:rPr>
        <w:t>（</w:t>
      </w:r>
      <w:r>
        <w:rPr>
          <w:rFonts w:hAnsi="宋体" w:hint="eastAsia"/>
          <w:b/>
          <w:sz w:val="24"/>
        </w:rPr>
        <w:t>8</w:t>
      </w:r>
      <w:r>
        <w:rPr>
          <w:rFonts w:hAnsi="宋体" w:hint="eastAsia"/>
          <w:b/>
          <w:sz w:val="24"/>
        </w:rPr>
        <w:t>）特殊情况下的应急处置</w:t>
      </w:r>
    </w:p>
    <w:p w:rsidR="006110BA" w:rsidRDefault="00906C70" w:rsidP="0084219D">
      <w:pPr>
        <w:snapToGrid w:val="0"/>
        <w:spacing w:line="440" w:lineRule="exact"/>
        <w:ind w:firstLineChars="200" w:firstLine="482"/>
        <w:rPr>
          <w:rFonts w:hAnsi="宋体"/>
          <w:sz w:val="24"/>
        </w:rPr>
      </w:pPr>
      <w:r>
        <w:rPr>
          <w:rFonts w:hAnsi="宋体" w:hint="eastAsia"/>
          <w:b/>
          <w:sz w:val="24"/>
        </w:rPr>
        <w:t>在开标、评审过程中，如因停电、断网、电子化评标系统故障等特殊原因导致电子化开、评标无法正常进行时，将以纸质响应文件为准继续开展后续采购活动。</w:t>
      </w:r>
    </w:p>
    <w:p w:rsidR="006110BA" w:rsidRDefault="006110BA">
      <w:pPr>
        <w:pStyle w:val="a0"/>
        <w:ind w:firstLineChars="250" w:firstLine="525"/>
      </w:pPr>
    </w:p>
    <w:p w:rsidR="006110BA" w:rsidRDefault="00906C70" w:rsidP="0084219D">
      <w:pPr>
        <w:spacing w:line="520" w:lineRule="exact"/>
        <w:ind w:firstLineChars="100" w:firstLine="241"/>
        <w:rPr>
          <w:rFonts w:ascii="宋体" w:hAnsi="宋体"/>
          <w:b/>
          <w:color w:val="000000"/>
          <w:sz w:val="24"/>
        </w:rPr>
      </w:pPr>
      <w:r>
        <w:rPr>
          <w:rFonts w:ascii="宋体" w:hAnsi="宋体" w:hint="eastAsia"/>
          <w:b/>
          <w:color w:val="000000"/>
          <w:sz w:val="24"/>
        </w:rPr>
        <w:t>3、投标截止时间</w:t>
      </w:r>
    </w:p>
    <w:p w:rsidR="006110BA" w:rsidRDefault="00906C70">
      <w:pPr>
        <w:spacing w:line="500" w:lineRule="exact"/>
        <w:ind w:firstLineChars="150" w:firstLine="360"/>
        <w:rPr>
          <w:rFonts w:ascii="宋体" w:hAnsi="宋体"/>
          <w:color w:val="000000"/>
          <w:sz w:val="24"/>
        </w:rPr>
      </w:pPr>
      <w:r>
        <w:rPr>
          <w:rFonts w:ascii="宋体" w:hAnsi="宋体" w:hint="eastAsia"/>
          <w:color w:val="000000"/>
          <w:sz w:val="24"/>
        </w:rPr>
        <w:t>（1）投标单位</w:t>
      </w:r>
      <w:r>
        <w:rPr>
          <w:rFonts w:ascii="宋体" w:hAnsi="宋体" w:hint="eastAsia"/>
          <w:color w:val="000000"/>
          <w:spacing w:val="6"/>
          <w:sz w:val="24"/>
        </w:rPr>
        <w:t>必须在招标文件规定的递交截止时间之前递交投标文件，</w:t>
      </w:r>
      <w:r>
        <w:rPr>
          <w:rFonts w:ascii="宋体" w:hAnsi="宋体" w:hint="eastAsia"/>
          <w:color w:val="000000"/>
          <w:sz w:val="24"/>
        </w:rPr>
        <w:t>采购代理机构在截止时间后拒绝接收任何投标文件。</w:t>
      </w:r>
    </w:p>
    <w:p w:rsidR="006110BA" w:rsidRDefault="00906C70">
      <w:pPr>
        <w:spacing w:line="500" w:lineRule="exact"/>
        <w:ind w:firstLineChars="150" w:firstLine="360"/>
        <w:rPr>
          <w:rFonts w:ascii="宋体" w:hAnsi="宋体"/>
          <w:color w:val="000000"/>
          <w:sz w:val="24"/>
        </w:rPr>
      </w:pPr>
      <w:r>
        <w:rPr>
          <w:rFonts w:ascii="宋体" w:hAnsi="宋体" w:hint="eastAsia"/>
          <w:color w:val="000000"/>
          <w:sz w:val="24"/>
        </w:rPr>
        <w:t>（2）因采购单位推迟投标截止时间时，采购代理机构应以书面的形式通知所有投标单位；在这种情况下，采购代理机构和投标单位的权利和义务将受到新的截止期的约束。</w:t>
      </w:r>
    </w:p>
    <w:p w:rsidR="006110BA" w:rsidRDefault="00906C70" w:rsidP="0084219D">
      <w:pPr>
        <w:spacing w:line="520" w:lineRule="exact"/>
        <w:ind w:firstLineChars="100" w:firstLine="241"/>
        <w:rPr>
          <w:rFonts w:ascii="宋体" w:hAnsi="宋体"/>
          <w:b/>
          <w:color w:val="000000"/>
          <w:sz w:val="24"/>
        </w:rPr>
      </w:pPr>
      <w:r>
        <w:rPr>
          <w:rFonts w:ascii="宋体" w:hAnsi="宋体" w:hint="eastAsia"/>
          <w:b/>
          <w:color w:val="000000"/>
          <w:sz w:val="24"/>
        </w:rPr>
        <w:t>4、投标文件的修改和撤回</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（1）投标文件递交后，如果投标单位提出书面修改、补充和撤回投标文件要求，在投标截止时间前以书面形式送达采购代理机构；</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（2）投标单位修改投标文件的书面材料，须密封送达采购代理机构，修改或补充的内容应按招标文件要求签署、盖章、密封、标记，并作为投标文件的组成部分；</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3）撤回投标文件应以书面（或传真）的形式通知采购代理机构。如采取传真形式撤回投标文件，随后必须补充有法定代表人或被授权人签署的要求撤回投标文件的正式申请文件；撤回投标文件的时间以正式申请文件送达采购代理机构到达日期为准；</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（4）在投标截止时间后到招标文件规定的投标有效期满之间的这段时间内，</w:t>
      </w:r>
      <w:r>
        <w:rPr>
          <w:rFonts w:ascii="宋体" w:hAnsi="宋体" w:hint="eastAsia"/>
          <w:color w:val="000000"/>
          <w:sz w:val="24"/>
        </w:rPr>
        <w:lastRenderedPageBreak/>
        <w:t>投标单位不得撤回其投标文件；</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（5）投标单位在投标文件递交截止时间后，不得对其投标文件做任何修改。</w:t>
      </w:r>
    </w:p>
    <w:p w:rsidR="006110BA" w:rsidRDefault="006110BA">
      <w:pPr>
        <w:jc w:val="center"/>
        <w:rPr>
          <w:rFonts w:ascii="宋体" w:hAnsi="宋体"/>
          <w:b/>
          <w:color w:val="000000"/>
          <w:sz w:val="30"/>
          <w:szCs w:val="30"/>
        </w:rPr>
      </w:pPr>
    </w:p>
    <w:p w:rsidR="006110BA" w:rsidRDefault="006110BA">
      <w:pPr>
        <w:pStyle w:val="a0"/>
        <w:ind w:firstLine="210"/>
      </w:pPr>
    </w:p>
    <w:p w:rsidR="006110BA" w:rsidRDefault="00906C70">
      <w:pPr>
        <w:jc w:val="center"/>
        <w:rPr>
          <w:rFonts w:ascii="宋体" w:hAnsi="宋体"/>
          <w:color w:val="000000"/>
          <w:sz w:val="30"/>
          <w:szCs w:val="30"/>
        </w:rPr>
      </w:pPr>
      <w:r>
        <w:rPr>
          <w:rFonts w:ascii="宋体" w:hAnsi="宋体" w:hint="eastAsia"/>
          <w:b/>
          <w:color w:val="000000"/>
          <w:sz w:val="30"/>
          <w:szCs w:val="30"/>
        </w:rPr>
        <w:t>六．开标、评标、定标</w:t>
      </w:r>
    </w:p>
    <w:p w:rsidR="006110BA" w:rsidRDefault="00906C70" w:rsidP="0084219D">
      <w:pPr>
        <w:spacing w:line="520" w:lineRule="exact"/>
        <w:ind w:firstLineChars="100" w:firstLine="241"/>
        <w:rPr>
          <w:rFonts w:ascii="宋体" w:hAnsi="宋体"/>
          <w:b/>
          <w:color w:val="000000"/>
          <w:sz w:val="24"/>
        </w:rPr>
      </w:pPr>
      <w:r>
        <w:rPr>
          <w:rFonts w:ascii="宋体" w:hAnsi="宋体" w:hint="eastAsia"/>
          <w:b/>
          <w:color w:val="000000"/>
          <w:sz w:val="24"/>
        </w:rPr>
        <w:t>1、开标</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（1）采购代理机构按招标文件规定的时间、地点组织公开开标；开标大会由采购代理机构主持，采购单位代表、监督机构代表及有关工作人员参加，参加开标的代表应签名报到，以证明其出席；</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2）为确保评标工作公开、公平、公正，依法成立评标委员会。评标委员会由采购单位代表及有关专家7人组成，其中技术、经济等方面的专家不少于评委总数的三分之二，专家名单由采购代理机构在陕西省财政厅政府采购专家库中随机抽取</w:t>
      </w:r>
      <w:r w:rsidR="001B1BFC" w:rsidRPr="00323227">
        <w:rPr>
          <w:rFonts w:ascii="宋体" w:hAnsi="宋体" w:hint="eastAsia"/>
          <w:sz w:val="24"/>
        </w:rPr>
        <w:t>(</w:t>
      </w:r>
      <w:r w:rsidR="00323227">
        <w:rPr>
          <w:rFonts w:ascii="宋体" w:hAnsi="宋体" w:hint="eastAsia"/>
          <w:sz w:val="24"/>
        </w:rPr>
        <w:t>甲方</w:t>
      </w:r>
      <w:r w:rsidR="001B1BFC" w:rsidRPr="00323227">
        <w:rPr>
          <w:rFonts w:ascii="宋体" w:hAnsi="宋体" w:hint="eastAsia"/>
          <w:sz w:val="24"/>
        </w:rPr>
        <w:t>纪检组</w:t>
      </w:r>
      <w:r w:rsidR="00932F63" w:rsidRPr="00323227">
        <w:rPr>
          <w:rFonts w:ascii="宋体" w:hAnsi="宋体" w:hint="eastAsia"/>
          <w:sz w:val="24"/>
        </w:rPr>
        <w:t>派</w:t>
      </w:r>
      <w:r w:rsidR="001B1BFC" w:rsidRPr="00323227">
        <w:rPr>
          <w:rFonts w:ascii="宋体" w:hAnsi="宋体" w:hint="eastAsia"/>
          <w:sz w:val="24"/>
        </w:rPr>
        <w:t>员现场监督)</w:t>
      </w:r>
      <w:r>
        <w:rPr>
          <w:rFonts w:ascii="宋体" w:hAnsi="宋体" w:hint="eastAsia"/>
          <w:color w:val="000000"/>
          <w:sz w:val="24"/>
        </w:rPr>
        <w:t>，评标委员会成员应当遵守并履行下列责任和义务：</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A、要严格遵守政府采购相关法律制度，依法履行各自职责，公正、客观、审慎地组织和参与评审工作；</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B、对所有投标文件逐一进行资格性、符合性检查，并做出评价；</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C、按采购招标文件规定的评审方法和标准，进行比较和评价；对投标单位的价格分等客观评分项的评分应当一致；</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D、要求投标单位对投标文件有关事项作出解释或澄清；</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E、要依法独立评审，按照招标文件的要求和评标标准进行评标，推荐中标候选单位名单，对评审意见承担个人责任；</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F、对需要共同认定的事项存在争议的，按照少数服从多数的原则做出结论。持不同意见的评审委员会成员应当在评审报告上签署不同意见并说明理由，否则视为同意；</w:t>
      </w:r>
      <w:r>
        <w:rPr>
          <w:rFonts w:ascii="宋体" w:hAnsi="宋体"/>
          <w:color w:val="000000"/>
          <w:sz w:val="24"/>
        </w:rPr>
        <w:t xml:space="preserve"> </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G、对评审情况以及在评审过程中获悉的国家秘密、商业秘密负有保密责任；</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H、配合财政部门的投诉处理工作；</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I、配合采购单位、采购代理机构答复投标单位提出的质疑。</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（3）开标时查验投标文件密封情况，确认无误后拆封，以公开唱标的形式将</w:t>
      </w:r>
      <w:r>
        <w:rPr>
          <w:rFonts w:ascii="宋体" w:hAnsi="宋体" w:hint="eastAsia"/>
          <w:color w:val="000000"/>
          <w:sz w:val="24"/>
        </w:rPr>
        <w:lastRenderedPageBreak/>
        <w:t>唱标报告的内容公布，开标过程中采购代理机构指定专人负责将投标单位的名称、投标项目名称、投标价格等需记录，并存档备案；</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（4）开标时，投标文件中出现下列情况，修正原则为：</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A、投标文件中开标一览表（报价表）内容与投标文件中明细内容不一致的，以开标一览表（报价表）为准；</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B、投标报价的大写金额和小写金额不一致的，以大写金额为准；</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C、总价金额与按单价汇总金额不一致的，以单价金额计算结果为准；</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D、单价金额小数点有明显错位的，以总价为准，并修改单价；</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E、投标文件正本与副本不一致的，以正本为准；</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F、多处内容交叉不符时，以评标委员会评审结果为准；</w:t>
      </w:r>
    </w:p>
    <w:p w:rsidR="006110BA" w:rsidRDefault="00906C70">
      <w:pPr>
        <w:spacing w:line="360" w:lineRule="auto"/>
        <w:ind w:firstLineChars="250" w:firstLine="600"/>
        <w:rPr>
          <w:rFonts w:ascii="宋体" w:hAnsi="宋体"/>
          <w:color w:val="000000"/>
          <w:sz w:val="24"/>
        </w:rPr>
      </w:pPr>
      <w:r>
        <w:rPr>
          <w:rFonts w:ascii="宋体" w:hAnsi="宋体" w:hint="eastAsia"/>
          <w:color w:val="000000"/>
          <w:sz w:val="24"/>
        </w:rPr>
        <w:t>G、文字与图表不符时以文字为准；</w:t>
      </w:r>
    </w:p>
    <w:p w:rsidR="006110BA" w:rsidRDefault="00906C70">
      <w:pPr>
        <w:spacing w:line="360" w:lineRule="auto"/>
        <w:ind w:left="1" w:firstLineChars="250" w:firstLine="600"/>
        <w:rPr>
          <w:rFonts w:ascii="宋体" w:hAnsi="宋体"/>
          <w:color w:val="000000"/>
          <w:sz w:val="24"/>
        </w:rPr>
      </w:pPr>
      <w:r>
        <w:rPr>
          <w:rFonts w:ascii="宋体" w:hAnsi="宋体" w:hint="eastAsia"/>
          <w:color w:val="000000"/>
          <w:sz w:val="24"/>
        </w:rPr>
        <w:t>H、分项报价表中技术参数、规格型号与技术偏差表不一致时，以分项报价表为准；</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按上述修正错误的原则及方法调整或修正投标文件的报价，投标单位同意后，调整后的报价对投标单位起约束作用。如果投标单位不接受修正后的报价，则其投标将被拒绝并且其投标保证金也将被没收。</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 xml:space="preserve">（5）公开开标后，直到向中标的投标单位授予合同为止，凡审查、澄清、评价和比较投标的有关资料及被授标意见等内容，评标委员会成员均不得向投标单位及与评标无关的其他人透露。 </w:t>
      </w:r>
    </w:p>
    <w:p w:rsidR="006110BA" w:rsidRDefault="00906C70" w:rsidP="0084219D">
      <w:pPr>
        <w:spacing w:line="520" w:lineRule="exact"/>
        <w:ind w:firstLineChars="100" w:firstLine="241"/>
        <w:rPr>
          <w:rFonts w:ascii="宋体" w:hAnsi="宋体"/>
          <w:b/>
          <w:color w:val="000000"/>
          <w:sz w:val="24"/>
        </w:rPr>
      </w:pPr>
      <w:r>
        <w:rPr>
          <w:rFonts w:ascii="宋体" w:hAnsi="宋体" w:hint="eastAsia"/>
          <w:b/>
          <w:color w:val="000000"/>
          <w:sz w:val="24"/>
        </w:rPr>
        <w:t>2、投标文件的初审</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（1）初审内容为投标文件是否符合招标文件的要求，对各投标单位投标文件中的资质证明文件等进行审查，以确定投标单位是否具备投标资格；</w:t>
      </w:r>
    </w:p>
    <w:p w:rsidR="006110BA" w:rsidRDefault="00906C70">
      <w:pPr>
        <w:spacing w:line="360" w:lineRule="auto"/>
        <w:ind w:firstLineChars="150" w:firstLine="360"/>
        <w:rPr>
          <w:rFonts w:ascii="宋体" w:hAnsi="宋体"/>
          <w:color w:val="000000"/>
          <w:sz w:val="24"/>
        </w:rPr>
      </w:pPr>
      <w:r>
        <w:rPr>
          <w:rFonts w:ascii="宋体" w:hAnsi="宋体" w:hint="eastAsia"/>
          <w:color w:val="000000"/>
          <w:sz w:val="24"/>
        </w:rPr>
        <w:t>（2）对投标单位及投标文件有效性和符合性审查，出现下列情况之一者（但不限于），按无效文件处理：</w:t>
      </w:r>
    </w:p>
    <w:p w:rsidR="006110BA" w:rsidRDefault="00906C70">
      <w:pPr>
        <w:spacing w:line="500" w:lineRule="exact"/>
        <w:ind w:firstLineChars="250" w:firstLine="600"/>
        <w:rPr>
          <w:rFonts w:ascii="宋体" w:hAnsi="宋体"/>
          <w:color w:val="000000"/>
          <w:sz w:val="24"/>
        </w:rPr>
      </w:pPr>
      <w:r>
        <w:rPr>
          <w:rFonts w:ascii="宋体" w:hAnsi="宋体" w:hint="eastAsia"/>
          <w:color w:val="000000"/>
          <w:sz w:val="24"/>
        </w:rPr>
        <w:t>A、投标单位超出经营范围进行经营的；</w:t>
      </w:r>
    </w:p>
    <w:p w:rsidR="006110BA" w:rsidRDefault="00906C70">
      <w:pPr>
        <w:spacing w:line="500" w:lineRule="exact"/>
        <w:ind w:firstLineChars="250" w:firstLine="600"/>
        <w:rPr>
          <w:rFonts w:ascii="宋体" w:hAnsi="宋体"/>
          <w:color w:val="000000"/>
          <w:sz w:val="24"/>
        </w:rPr>
      </w:pPr>
      <w:r>
        <w:rPr>
          <w:rFonts w:ascii="宋体" w:hAnsi="宋体" w:hint="eastAsia"/>
          <w:color w:val="000000"/>
          <w:sz w:val="24"/>
        </w:rPr>
        <w:t>B、投标单位的投标报价超过采购预算；</w:t>
      </w:r>
    </w:p>
    <w:p w:rsidR="006110BA" w:rsidRDefault="00906C70">
      <w:pPr>
        <w:spacing w:line="500" w:lineRule="exact"/>
        <w:ind w:firstLineChars="250" w:firstLine="600"/>
        <w:rPr>
          <w:rFonts w:ascii="宋体" w:hAnsi="宋体"/>
          <w:color w:val="000000"/>
          <w:sz w:val="24"/>
        </w:rPr>
      </w:pPr>
      <w:r>
        <w:rPr>
          <w:rFonts w:ascii="宋体" w:hAnsi="宋体" w:hint="eastAsia"/>
          <w:color w:val="000000"/>
          <w:sz w:val="24"/>
        </w:rPr>
        <w:t>C、投标单位未经过正常渠道购买招标文件，或投标单位名称与购买招标文件时登记的投标单位名称不符的；</w:t>
      </w:r>
    </w:p>
    <w:p w:rsidR="006110BA" w:rsidRDefault="00906C70">
      <w:pPr>
        <w:spacing w:line="500" w:lineRule="exact"/>
        <w:ind w:firstLineChars="250" w:firstLine="600"/>
        <w:rPr>
          <w:rFonts w:ascii="宋体" w:hAnsi="宋体"/>
          <w:color w:val="000000"/>
          <w:sz w:val="24"/>
        </w:rPr>
      </w:pPr>
      <w:r>
        <w:rPr>
          <w:rFonts w:ascii="宋体" w:hAnsi="宋体" w:hint="eastAsia"/>
          <w:color w:val="000000"/>
          <w:sz w:val="24"/>
        </w:rPr>
        <w:t>D、必备资质的有效性和符合性不符合要求的；</w:t>
      </w:r>
    </w:p>
    <w:p w:rsidR="006110BA" w:rsidRDefault="00906C70">
      <w:pPr>
        <w:spacing w:line="500" w:lineRule="exact"/>
        <w:ind w:firstLineChars="250" w:firstLine="600"/>
        <w:rPr>
          <w:rFonts w:ascii="宋体" w:hAnsi="宋体"/>
          <w:color w:val="000000"/>
          <w:sz w:val="24"/>
        </w:rPr>
      </w:pPr>
      <w:r>
        <w:rPr>
          <w:rFonts w:ascii="宋体" w:hAnsi="宋体" w:hint="eastAsia"/>
          <w:color w:val="000000"/>
          <w:sz w:val="24"/>
        </w:rPr>
        <w:lastRenderedPageBreak/>
        <w:t>E、投标单位在资质审查时，不能出具采购代理机构</w:t>
      </w:r>
      <w:r>
        <w:rPr>
          <w:rFonts w:ascii="宋体" w:hAnsi="宋体" w:hint="eastAsia"/>
          <w:sz w:val="24"/>
        </w:rPr>
        <w:t>要求</w:t>
      </w:r>
      <w:r>
        <w:rPr>
          <w:rFonts w:ascii="宋体" w:hAnsi="宋体" w:hint="eastAsia"/>
          <w:color w:val="000000"/>
          <w:sz w:val="24"/>
        </w:rPr>
        <w:t>的保证金交纳凭证；</w:t>
      </w:r>
    </w:p>
    <w:p w:rsidR="006110BA" w:rsidRDefault="00906C70">
      <w:pPr>
        <w:spacing w:line="500" w:lineRule="exact"/>
        <w:ind w:firstLineChars="250" w:firstLine="600"/>
        <w:rPr>
          <w:rFonts w:ascii="宋体" w:hAnsi="宋体"/>
          <w:color w:val="000000"/>
          <w:sz w:val="24"/>
        </w:rPr>
      </w:pPr>
      <w:r>
        <w:rPr>
          <w:rFonts w:ascii="宋体" w:hAnsi="宋体" w:hint="eastAsia"/>
          <w:color w:val="000000"/>
          <w:sz w:val="24"/>
        </w:rPr>
        <w:t>F、投标单位未按招标文件</w:t>
      </w:r>
      <w:r>
        <w:rPr>
          <w:rFonts w:ascii="宋体" w:hAnsi="宋体" w:hint="eastAsia"/>
          <w:color w:val="000000"/>
          <w:spacing w:val="-6"/>
          <w:sz w:val="24"/>
        </w:rPr>
        <w:t>签字或加盖公章，</w:t>
      </w:r>
      <w:r>
        <w:rPr>
          <w:rFonts w:ascii="宋体" w:hAnsi="宋体" w:hint="eastAsia"/>
          <w:color w:val="000000"/>
          <w:sz w:val="24"/>
        </w:rPr>
        <w:t>无投标有效期或有效期达不到招标文件要求的；</w:t>
      </w:r>
    </w:p>
    <w:p w:rsidR="006110BA" w:rsidRDefault="00906C70">
      <w:pPr>
        <w:spacing w:line="500" w:lineRule="exact"/>
        <w:ind w:firstLineChars="250" w:firstLine="600"/>
        <w:rPr>
          <w:rFonts w:ascii="宋体" w:hAnsi="宋体"/>
          <w:color w:val="000000"/>
          <w:sz w:val="24"/>
        </w:rPr>
      </w:pPr>
      <w:r>
        <w:rPr>
          <w:rFonts w:ascii="宋体" w:hAnsi="宋体" w:hint="eastAsia"/>
          <w:color w:val="000000"/>
          <w:sz w:val="24"/>
        </w:rPr>
        <w:t>G、投标单位针对同一项目递交两份或多份内容不同的投标文件，未书面声明哪一份是有效的或出现选择性报价的；</w:t>
      </w:r>
    </w:p>
    <w:p w:rsidR="006110BA" w:rsidRDefault="00906C70">
      <w:pPr>
        <w:spacing w:line="500" w:lineRule="exact"/>
        <w:ind w:firstLineChars="250" w:firstLine="600"/>
        <w:rPr>
          <w:rFonts w:ascii="宋体" w:hAnsi="宋体"/>
          <w:color w:val="000000"/>
          <w:sz w:val="24"/>
        </w:rPr>
      </w:pPr>
      <w:r>
        <w:rPr>
          <w:rFonts w:ascii="宋体" w:hAnsi="宋体" w:hint="eastAsia"/>
          <w:color w:val="000000"/>
          <w:sz w:val="24"/>
        </w:rPr>
        <w:t>H、提供虚假资质、虚假证明（包括第三方提供的虚假证明）、出现虚假应答的，除按无效投标文件处理外，还将按照政府采购的有关规定进行处罚；</w:t>
      </w:r>
    </w:p>
    <w:p w:rsidR="006110BA" w:rsidRDefault="00906C70">
      <w:pPr>
        <w:spacing w:line="500" w:lineRule="exact"/>
        <w:ind w:firstLineChars="250" w:firstLine="600"/>
        <w:rPr>
          <w:rFonts w:ascii="宋体" w:hAnsi="宋体"/>
          <w:color w:val="000000"/>
          <w:sz w:val="24"/>
        </w:rPr>
      </w:pPr>
      <w:r>
        <w:rPr>
          <w:rFonts w:ascii="宋体" w:hAnsi="宋体" w:hint="eastAsia"/>
          <w:color w:val="000000"/>
          <w:sz w:val="24"/>
        </w:rPr>
        <w:t>I、投标文件在商务响应方面附加了采购单位难以接受的条件或条款的；</w:t>
      </w:r>
    </w:p>
    <w:p w:rsidR="006110BA" w:rsidRDefault="00906C70">
      <w:pPr>
        <w:topLinePunct/>
        <w:spacing w:line="500" w:lineRule="exact"/>
        <w:ind w:firstLineChars="250" w:firstLine="600"/>
        <w:rPr>
          <w:rFonts w:ascii="宋体" w:hAnsi="宋体"/>
          <w:color w:val="000000"/>
          <w:sz w:val="24"/>
        </w:rPr>
      </w:pPr>
      <w:r>
        <w:rPr>
          <w:rFonts w:ascii="宋体" w:hAnsi="宋体" w:hint="eastAsia"/>
          <w:color w:val="000000"/>
          <w:sz w:val="24"/>
        </w:rPr>
        <w:t>J、投标单位前期参与了本次招标项目方案设计的；</w:t>
      </w:r>
    </w:p>
    <w:p w:rsidR="006110BA" w:rsidRDefault="00906C70">
      <w:pPr>
        <w:topLinePunct/>
        <w:spacing w:line="500" w:lineRule="exact"/>
        <w:ind w:firstLineChars="250" w:firstLine="600"/>
        <w:rPr>
          <w:rFonts w:ascii="宋体" w:hAnsi="宋体"/>
          <w:color w:val="000000"/>
          <w:sz w:val="24"/>
        </w:rPr>
      </w:pPr>
      <w:r>
        <w:rPr>
          <w:rFonts w:ascii="宋体" w:hAnsi="宋体" w:hint="eastAsia"/>
          <w:color w:val="000000"/>
          <w:sz w:val="24"/>
        </w:rPr>
        <w:t>K、在政府采购或其它重大项目履约过程中有不良记录，未能按期履约的；</w:t>
      </w:r>
    </w:p>
    <w:p w:rsidR="006110BA" w:rsidRDefault="00906C70">
      <w:pPr>
        <w:spacing w:line="500" w:lineRule="exact"/>
        <w:ind w:firstLineChars="250" w:firstLine="600"/>
        <w:rPr>
          <w:rFonts w:ascii="宋体" w:hAnsi="宋体"/>
          <w:color w:val="000000"/>
          <w:sz w:val="24"/>
        </w:rPr>
      </w:pPr>
      <w:r>
        <w:rPr>
          <w:rFonts w:ascii="宋体" w:hAnsi="宋体" w:hint="eastAsia"/>
          <w:color w:val="000000"/>
          <w:sz w:val="24"/>
        </w:rPr>
        <w:t>L、投标报价与市场价格偏离较大、低于成本、形成不正当竞争的；</w:t>
      </w:r>
    </w:p>
    <w:p w:rsidR="006110BA" w:rsidRDefault="00906C70">
      <w:pPr>
        <w:spacing w:line="500" w:lineRule="exact"/>
        <w:ind w:firstLineChars="250" w:firstLine="600"/>
        <w:rPr>
          <w:rFonts w:ascii="宋体" w:hAnsi="宋体"/>
          <w:color w:val="000000"/>
          <w:sz w:val="24"/>
        </w:rPr>
      </w:pPr>
      <w:r>
        <w:rPr>
          <w:rFonts w:ascii="宋体" w:hAnsi="宋体" w:hint="eastAsia"/>
          <w:color w:val="000000"/>
          <w:sz w:val="24"/>
        </w:rPr>
        <w:t>M、投标报价子目出现漏项或报价数量与要求不符的；</w:t>
      </w:r>
    </w:p>
    <w:p w:rsidR="006110BA" w:rsidRDefault="00906C70">
      <w:pPr>
        <w:spacing w:line="500" w:lineRule="exact"/>
        <w:ind w:firstLineChars="250" w:firstLine="600"/>
        <w:rPr>
          <w:rFonts w:ascii="宋体" w:hAnsi="宋体"/>
          <w:color w:val="000000"/>
          <w:sz w:val="24"/>
        </w:rPr>
      </w:pPr>
      <w:r>
        <w:rPr>
          <w:rFonts w:ascii="宋体" w:hAnsi="宋体" w:hint="eastAsia"/>
          <w:color w:val="000000"/>
          <w:sz w:val="24"/>
        </w:rPr>
        <w:t>N、投标产品的技术参数、性能指标与招标文件要求出现重大负偏差的；</w:t>
      </w:r>
    </w:p>
    <w:p w:rsidR="006110BA" w:rsidRDefault="00906C70">
      <w:pPr>
        <w:spacing w:line="500" w:lineRule="exact"/>
        <w:ind w:firstLineChars="250" w:firstLine="600"/>
        <w:rPr>
          <w:rFonts w:ascii="宋体" w:hAnsi="宋体"/>
          <w:color w:val="000000"/>
          <w:sz w:val="24"/>
        </w:rPr>
      </w:pPr>
      <w:r>
        <w:rPr>
          <w:rFonts w:ascii="宋体" w:hAnsi="宋体" w:hint="eastAsia"/>
          <w:color w:val="000000"/>
          <w:sz w:val="24"/>
        </w:rPr>
        <w:t>O、提供虚假技术性能指标。</w:t>
      </w:r>
    </w:p>
    <w:p w:rsidR="006110BA" w:rsidRDefault="00906C70">
      <w:pPr>
        <w:autoSpaceDE w:val="0"/>
        <w:autoSpaceDN w:val="0"/>
        <w:spacing w:line="360" w:lineRule="auto"/>
        <w:ind w:firstLineChars="200" w:firstLine="560"/>
        <w:jc w:val="center"/>
        <w:rPr>
          <w:rFonts w:ascii="宋体" w:hAnsi="宋体"/>
          <w:sz w:val="28"/>
          <w:szCs w:val="28"/>
        </w:rPr>
      </w:pPr>
      <w:r>
        <w:rPr>
          <w:rFonts w:ascii="宋体" w:hAnsi="宋体" w:hint="eastAsia"/>
          <w:sz w:val="28"/>
          <w:szCs w:val="28"/>
        </w:rPr>
        <w:t>资格性审查记录表</w:t>
      </w:r>
    </w:p>
    <w:p w:rsidR="006110BA" w:rsidRDefault="006110BA">
      <w:pPr>
        <w:spacing w:line="360" w:lineRule="auto"/>
        <w:rPr>
          <w:rFonts w:ascii="宋体" w:hAnsi="宋体"/>
          <w:u w:val="single"/>
        </w:rPr>
      </w:pPr>
    </w:p>
    <w:tbl>
      <w:tblPr>
        <w:tblW w:w="8642"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3"/>
        <w:gridCol w:w="2504"/>
        <w:gridCol w:w="5245"/>
      </w:tblGrid>
      <w:tr w:rsidR="006110BA">
        <w:trPr>
          <w:trHeight w:val="512"/>
        </w:trPr>
        <w:tc>
          <w:tcPr>
            <w:tcW w:w="893" w:type="dxa"/>
            <w:tcBorders>
              <w:top w:val="single" w:sz="4" w:space="0" w:color="auto"/>
              <w:left w:val="single" w:sz="4" w:space="0" w:color="auto"/>
              <w:bottom w:val="single" w:sz="4" w:space="0" w:color="auto"/>
              <w:right w:val="single" w:sz="4" w:space="0" w:color="auto"/>
            </w:tcBorders>
          </w:tcPr>
          <w:p w:rsidR="006110BA" w:rsidRDefault="00906C70">
            <w:pPr>
              <w:spacing w:line="400" w:lineRule="exact"/>
              <w:jc w:val="center"/>
              <w:rPr>
                <w:rFonts w:ascii="宋体" w:hAnsi="宋体"/>
                <w:b/>
                <w:sz w:val="22"/>
                <w:szCs w:val="21"/>
              </w:rPr>
            </w:pPr>
            <w:r>
              <w:rPr>
                <w:rFonts w:ascii="宋体" w:hAnsi="宋体" w:hint="eastAsia"/>
                <w:b/>
                <w:sz w:val="22"/>
                <w:szCs w:val="21"/>
              </w:rPr>
              <w:t>序号</w:t>
            </w:r>
          </w:p>
        </w:tc>
        <w:tc>
          <w:tcPr>
            <w:tcW w:w="2504"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ascii="宋体" w:hAnsi="宋体"/>
                <w:b/>
                <w:sz w:val="22"/>
                <w:szCs w:val="21"/>
              </w:rPr>
            </w:pPr>
            <w:r>
              <w:rPr>
                <w:rFonts w:ascii="宋体" w:hAnsi="宋体" w:hint="eastAsia"/>
                <w:b/>
                <w:sz w:val="22"/>
                <w:szCs w:val="21"/>
              </w:rPr>
              <w:t>审查内容</w:t>
            </w:r>
          </w:p>
        </w:tc>
        <w:tc>
          <w:tcPr>
            <w:tcW w:w="5245"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ascii="宋体" w:hAnsi="宋体"/>
                <w:b/>
                <w:sz w:val="22"/>
                <w:szCs w:val="21"/>
              </w:rPr>
            </w:pPr>
            <w:r>
              <w:rPr>
                <w:rFonts w:ascii="宋体" w:hAnsi="宋体" w:hint="eastAsia"/>
                <w:b/>
                <w:sz w:val="22"/>
                <w:szCs w:val="21"/>
              </w:rPr>
              <w:t>审查标准</w:t>
            </w:r>
          </w:p>
        </w:tc>
      </w:tr>
      <w:tr w:rsidR="006110BA">
        <w:trPr>
          <w:trHeight w:val="779"/>
        </w:trPr>
        <w:tc>
          <w:tcPr>
            <w:tcW w:w="893" w:type="dxa"/>
            <w:tcBorders>
              <w:top w:val="single" w:sz="4" w:space="0" w:color="auto"/>
              <w:left w:val="single" w:sz="4" w:space="0" w:color="auto"/>
              <w:bottom w:val="single" w:sz="4" w:space="0" w:color="auto"/>
              <w:right w:val="single" w:sz="4" w:space="0" w:color="auto"/>
            </w:tcBorders>
            <w:vAlign w:val="center"/>
          </w:tcPr>
          <w:p w:rsidR="006110BA" w:rsidRDefault="00906C70">
            <w:pPr>
              <w:ind w:leftChars="-5" w:left="-1" w:hangingChars="4" w:hanging="9"/>
              <w:jc w:val="center"/>
              <w:rPr>
                <w:rFonts w:ascii="宋体" w:hAnsi="宋体"/>
                <w:b/>
                <w:bCs/>
                <w:snapToGrid w:val="0"/>
                <w:spacing w:val="12"/>
                <w:kern w:val="0"/>
                <w:szCs w:val="22"/>
              </w:rPr>
            </w:pPr>
            <w:r>
              <w:rPr>
                <w:rFonts w:ascii="宋体" w:hAnsi="宋体" w:hint="eastAsia"/>
                <w:b/>
                <w:bCs/>
                <w:snapToGrid w:val="0"/>
                <w:spacing w:val="12"/>
                <w:kern w:val="0"/>
                <w:szCs w:val="22"/>
              </w:rPr>
              <w:t>1</w:t>
            </w:r>
          </w:p>
        </w:tc>
        <w:tc>
          <w:tcPr>
            <w:tcW w:w="2504"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有效的主体资格证明</w:t>
            </w:r>
          </w:p>
        </w:tc>
        <w:tc>
          <w:tcPr>
            <w:tcW w:w="5245" w:type="dxa"/>
            <w:tcBorders>
              <w:top w:val="single" w:sz="4" w:space="0" w:color="auto"/>
              <w:left w:val="single" w:sz="4" w:space="0" w:color="auto"/>
              <w:bottom w:val="single" w:sz="4" w:space="0" w:color="auto"/>
              <w:right w:val="single" w:sz="4" w:space="0" w:color="auto"/>
            </w:tcBorders>
            <w:vAlign w:val="center"/>
          </w:tcPr>
          <w:p w:rsidR="006110BA" w:rsidRDefault="00906C70" w:rsidP="00130D4A">
            <w:pPr>
              <w:widowControl/>
              <w:shd w:val="clear" w:color="auto" w:fill="FFFFFF"/>
              <w:spacing w:line="440" w:lineRule="exact"/>
              <w:ind w:firstLineChars="200" w:firstLine="480"/>
              <w:jc w:val="left"/>
              <w:rPr>
                <w:rFonts w:hAnsi="宋体" w:cs="宋体"/>
                <w:color w:val="000000"/>
                <w:sz w:val="24"/>
              </w:rPr>
            </w:pPr>
            <w:r>
              <w:rPr>
                <w:rFonts w:hAnsi="宋体" w:cs="宋体" w:hint="eastAsia"/>
                <w:color w:val="000000"/>
                <w:sz w:val="24"/>
              </w:rPr>
              <w:t>具有独立承担民事责任能力的法人、其他组织或自然人，并出具合法有效的营业执照或事业单位法人证书等国家规定的相关证明，自然人参与的提供其身份证明；</w:t>
            </w:r>
          </w:p>
          <w:p w:rsidR="006110BA" w:rsidRDefault="006110BA">
            <w:pPr>
              <w:rPr>
                <w:rFonts w:ascii="宋体" w:hAnsi="宋体"/>
                <w:snapToGrid w:val="0"/>
                <w:spacing w:val="12"/>
                <w:kern w:val="0"/>
                <w:szCs w:val="22"/>
              </w:rPr>
            </w:pPr>
          </w:p>
        </w:tc>
      </w:tr>
      <w:tr w:rsidR="006110BA">
        <w:trPr>
          <w:trHeight w:val="1090"/>
        </w:trPr>
        <w:tc>
          <w:tcPr>
            <w:tcW w:w="893" w:type="dxa"/>
            <w:tcBorders>
              <w:top w:val="single" w:sz="4" w:space="0" w:color="auto"/>
              <w:left w:val="single" w:sz="4" w:space="0" w:color="auto"/>
              <w:bottom w:val="single" w:sz="4" w:space="0" w:color="auto"/>
              <w:right w:val="single" w:sz="4" w:space="0" w:color="auto"/>
            </w:tcBorders>
            <w:vAlign w:val="center"/>
          </w:tcPr>
          <w:p w:rsidR="006110BA" w:rsidRDefault="00906C70">
            <w:pPr>
              <w:jc w:val="center"/>
              <w:rPr>
                <w:rFonts w:ascii="宋体" w:hAnsi="宋体"/>
                <w:b/>
                <w:bCs/>
                <w:snapToGrid w:val="0"/>
                <w:spacing w:val="12"/>
                <w:kern w:val="0"/>
                <w:szCs w:val="22"/>
              </w:rPr>
            </w:pPr>
            <w:r>
              <w:rPr>
                <w:rFonts w:ascii="宋体" w:hAnsi="宋体" w:hint="eastAsia"/>
                <w:b/>
                <w:bCs/>
                <w:snapToGrid w:val="0"/>
                <w:spacing w:val="12"/>
                <w:kern w:val="0"/>
                <w:szCs w:val="22"/>
              </w:rPr>
              <w:t>2</w:t>
            </w:r>
          </w:p>
        </w:tc>
        <w:tc>
          <w:tcPr>
            <w:tcW w:w="2504"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法人证明或法人授权委托书</w:t>
            </w:r>
          </w:p>
        </w:tc>
        <w:tc>
          <w:tcPr>
            <w:tcW w:w="5245" w:type="dxa"/>
            <w:tcBorders>
              <w:top w:val="single" w:sz="4" w:space="0" w:color="auto"/>
              <w:left w:val="single" w:sz="4" w:space="0" w:color="auto"/>
              <w:bottom w:val="single" w:sz="4" w:space="0" w:color="auto"/>
              <w:right w:val="single" w:sz="4" w:space="0" w:color="auto"/>
            </w:tcBorders>
            <w:vAlign w:val="center"/>
          </w:tcPr>
          <w:p w:rsidR="006110BA" w:rsidRDefault="00906C70" w:rsidP="00C940A9">
            <w:pPr>
              <w:ind w:firstLineChars="150" w:firstLine="360"/>
              <w:rPr>
                <w:rFonts w:ascii="宋体" w:hAnsi="宋体"/>
                <w:snapToGrid w:val="0"/>
                <w:spacing w:val="12"/>
                <w:kern w:val="0"/>
                <w:szCs w:val="22"/>
              </w:rPr>
            </w:pPr>
            <w:r>
              <w:rPr>
                <w:rFonts w:hAnsi="宋体" w:cs="宋体" w:hint="eastAsia"/>
                <w:color w:val="000000"/>
                <w:sz w:val="24"/>
              </w:rPr>
              <w:t>法定代表人授权书及被授权人身份证（法定代表人参加投标只须提交法定代表人身份证）；</w:t>
            </w:r>
          </w:p>
        </w:tc>
      </w:tr>
      <w:tr w:rsidR="006110BA">
        <w:trPr>
          <w:trHeight w:val="991"/>
        </w:trPr>
        <w:tc>
          <w:tcPr>
            <w:tcW w:w="893" w:type="dxa"/>
            <w:tcBorders>
              <w:top w:val="single" w:sz="4" w:space="0" w:color="auto"/>
              <w:left w:val="single" w:sz="4" w:space="0" w:color="auto"/>
              <w:bottom w:val="single" w:sz="4" w:space="0" w:color="auto"/>
              <w:right w:val="single" w:sz="4" w:space="0" w:color="auto"/>
            </w:tcBorders>
            <w:vAlign w:val="center"/>
          </w:tcPr>
          <w:p w:rsidR="006110BA" w:rsidRDefault="00906C70">
            <w:pPr>
              <w:jc w:val="center"/>
              <w:rPr>
                <w:rFonts w:ascii="宋体" w:hAnsi="宋体"/>
                <w:b/>
                <w:bCs/>
                <w:snapToGrid w:val="0"/>
                <w:spacing w:val="12"/>
                <w:kern w:val="0"/>
                <w:szCs w:val="22"/>
              </w:rPr>
            </w:pPr>
            <w:r>
              <w:rPr>
                <w:rFonts w:ascii="宋体" w:hAnsi="宋体" w:hint="eastAsia"/>
                <w:b/>
                <w:bCs/>
                <w:snapToGrid w:val="0"/>
                <w:spacing w:val="12"/>
                <w:kern w:val="0"/>
                <w:szCs w:val="22"/>
              </w:rPr>
              <w:t>3</w:t>
            </w:r>
          </w:p>
        </w:tc>
        <w:tc>
          <w:tcPr>
            <w:tcW w:w="2504" w:type="dxa"/>
            <w:tcBorders>
              <w:top w:val="single" w:sz="4" w:space="0" w:color="auto"/>
              <w:left w:val="single" w:sz="4" w:space="0" w:color="auto"/>
              <w:bottom w:val="single" w:sz="4" w:space="0" w:color="auto"/>
              <w:right w:val="single" w:sz="4" w:space="0" w:color="auto"/>
            </w:tcBorders>
            <w:vAlign w:val="center"/>
          </w:tcPr>
          <w:p w:rsidR="006110BA" w:rsidRPr="00F762BB" w:rsidRDefault="00906C70">
            <w:pPr>
              <w:spacing w:line="400" w:lineRule="exact"/>
              <w:jc w:val="center"/>
              <w:rPr>
                <w:rFonts w:hAnsi="宋体" w:cs="宋体"/>
                <w:color w:val="000000" w:themeColor="text1"/>
                <w:sz w:val="24"/>
              </w:rPr>
            </w:pPr>
            <w:r w:rsidRPr="00F762BB">
              <w:rPr>
                <w:rFonts w:hAnsi="宋体" w:cs="宋体" w:hint="eastAsia"/>
                <w:color w:val="000000" w:themeColor="text1"/>
                <w:sz w:val="24"/>
              </w:rPr>
              <w:t>财务状况报告</w:t>
            </w:r>
          </w:p>
        </w:tc>
        <w:tc>
          <w:tcPr>
            <w:tcW w:w="5245" w:type="dxa"/>
            <w:tcBorders>
              <w:top w:val="single" w:sz="4" w:space="0" w:color="auto"/>
              <w:left w:val="single" w:sz="4" w:space="0" w:color="auto"/>
              <w:bottom w:val="single" w:sz="4" w:space="0" w:color="auto"/>
              <w:right w:val="single" w:sz="4" w:space="0" w:color="auto"/>
            </w:tcBorders>
            <w:vAlign w:val="center"/>
          </w:tcPr>
          <w:p w:rsidR="006110BA" w:rsidRPr="00C940A9" w:rsidRDefault="007C5D23" w:rsidP="00C940A9">
            <w:pPr>
              <w:spacing w:line="440" w:lineRule="exact"/>
              <w:ind w:firstLineChars="200" w:firstLine="480"/>
              <w:rPr>
                <w:rFonts w:ascii="宋体" w:hAnsi="宋体"/>
                <w:color w:val="000000"/>
                <w:sz w:val="24"/>
              </w:rPr>
            </w:pPr>
            <w:r w:rsidRPr="00F762BB">
              <w:rPr>
                <w:rFonts w:hAnsi="宋体"/>
                <w:color w:val="000000" w:themeColor="text1"/>
                <w:sz w:val="24"/>
              </w:rPr>
              <w:t>财务状况报告：</w:t>
            </w:r>
            <w:r>
              <w:rPr>
                <w:rFonts w:ascii="宋体" w:hAnsi="宋体" w:hint="eastAsia"/>
                <w:color w:val="000000"/>
                <w:sz w:val="24"/>
              </w:rPr>
              <w:t>提供2020年度的财务审计报告（至少包括资产负债表和利润表，成立时间至提交投标文件截止时间不足一年的可提供成立后其基本存款账户开户银行出具的资信证明</w:t>
            </w:r>
            <w:r>
              <w:rPr>
                <w:rFonts w:ascii="宋体" w:hAnsi="宋体" w:hint="eastAsia"/>
                <w:color w:val="000000"/>
                <w:sz w:val="24"/>
              </w:rPr>
              <w:lastRenderedPageBreak/>
              <w:t>及基本存款账户开户许可证；</w:t>
            </w:r>
            <w:r w:rsidR="00C940A9">
              <w:rPr>
                <w:rFonts w:ascii="宋体" w:hAnsi="宋体" w:hint="eastAsia"/>
                <w:color w:val="000000"/>
                <w:sz w:val="24"/>
              </w:rPr>
              <w:t xml:space="preserve"> </w:t>
            </w:r>
          </w:p>
        </w:tc>
      </w:tr>
      <w:tr w:rsidR="006110BA">
        <w:trPr>
          <w:trHeight w:val="1339"/>
        </w:trPr>
        <w:tc>
          <w:tcPr>
            <w:tcW w:w="893" w:type="dxa"/>
            <w:tcBorders>
              <w:top w:val="single" w:sz="4" w:space="0" w:color="auto"/>
              <w:left w:val="single" w:sz="4" w:space="0" w:color="auto"/>
              <w:bottom w:val="single" w:sz="4" w:space="0" w:color="auto"/>
              <w:right w:val="single" w:sz="4" w:space="0" w:color="auto"/>
            </w:tcBorders>
            <w:vAlign w:val="center"/>
          </w:tcPr>
          <w:p w:rsidR="006110BA" w:rsidRDefault="00906C70">
            <w:pPr>
              <w:jc w:val="center"/>
              <w:rPr>
                <w:rFonts w:ascii="宋体" w:hAnsi="宋体"/>
                <w:snapToGrid w:val="0"/>
                <w:spacing w:val="12"/>
                <w:kern w:val="0"/>
                <w:szCs w:val="22"/>
              </w:rPr>
            </w:pPr>
            <w:r>
              <w:rPr>
                <w:rFonts w:ascii="宋体" w:hAnsi="宋体" w:hint="eastAsia"/>
                <w:b/>
                <w:bCs/>
                <w:snapToGrid w:val="0"/>
                <w:spacing w:val="12"/>
                <w:kern w:val="0"/>
                <w:szCs w:val="22"/>
              </w:rPr>
              <w:lastRenderedPageBreak/>
              <w:t>4</w:t>
            </w:r>
          </w:p>
        </w:tc>
        <w:tc>
          <w:tcPr>
            <w:tcW w:w="2504"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社会保障资金缴纳证明</w:t>
            </w:r>
          </w:p>
        </w:tc>
        <w:tc>
          <w:tcPr>
            <w:tcW w:w="5245" w:type="dxa"/>
            <w:tcBorders>
              <w:top w:val="single" w:sz="4" w:space="0" w:color="auto"/>
              <w:left w:val="single" w:sz="4" w:space="0" w:color="auto"/>
              <w:bottom w:val="single" w:sz="4" w:space="0" w:color="auto"/>
              <w:right w:val="single" w:sz="4" w:space="0" w:color="auto"/>
            </w:tcBorders>
            <w:vAlign w:val="center"/>
          </w:tcPr>
          <w:p w:rsidR="006110BA" w:rsidRDefault="00906C70" w:rsidP="00C940A9">
            <w:pPr>
              <w:ind w:firstLineChars="150" w:firstLine="360"/>
              <w:rPr>
                <w:rFonts w:ascii="宋体" w:hAnsi="宋体"/>
                <w:snapToGrid w:val="0"/>
                <w:spacing w:val="12"/>
                <w:kern w:val="0"/>
                <w:szCs w:val="22"/>
              </w:rPr>
            </w:pPr>
            <w:r>
              <w:rPr>
                <w:rFonts w:hAnsi="宋体" w:cs="宋体" w:hint="eastAsia"/>
                <w:color w:val="000000"/>
                <w:sz w:val="24"/>
              </w:rPr>
              <w:t>自</w:t>
            </w:r>
            <w:r>
              <w:rPr>
                <w:rFonts w:hAnsi="宋体" w:cs="宋体" w:hint="eastAsia"/>
                <w:color w:val="000000"/>
                <w:sz w:val="24"/>
              </w:rPr>
              <w:t xml:space="preserve">2020 </w:t>
            </w:r>
            <w:r>
              <w:rPr>
                <w:rFonts w:hAnsi="宋体" w:cs="宋体" w:hint="eastAsia"/>
                <w:color w:val="000000"/>
                <w:sz w:val="24"/>
              </w:rPr>
              <w:t>年</w:t>
            </w:r>
            <w:r>
              <w:rPr>
                <w:rFonts w:hAnsi="宋体" w:cs="宋体" w:hint="eastAsia"/>
                <w:color w:val="000000"/>
                <w:sz w:val="24"/>
              </w:rPr>
              <w:t xml:space="preserve">1 </w:t>
            </w:r>
            <w:r>
              <w:rPr>
                <w:rFonts w:hAnsi="宋体" w:cs="宋体" w:hint="eastAsia"/>
                <w:color w:val="000000"/>
                <w:sz w:val="24"/>
              </w:rPr>
              <w:t>月</w:t>
            </w:r>
            <w:r>
              <w:rPr>
                <w:rFonts w:hAnsi="宋体" w:cs="宋体" w:hint="eastAsia"/>
                <w:color w:val="000000"/>
                <w:sz w:val="24"/>
              </w:rPr>
              <w:t xml:space="preserve">1 </w:t>
            </w:r>
            <w:r>
              <w:rPr>
                <w:rFonts w:hAnsi="宋体" w:cs="宋体" w:hint="eastAsia"/>
                <w:color w:val="000000"/>
                <w:sz w:val="24"/>
              </w:rPr>
              <w:t>日以来已缴存的至少三个月的社会保障资金缴存单据或社保机构开具的社会保险参保缴费情况证明，单据或证明上应有社保机构或代收机构的公章。依法不需要缴纳社会保障资金的供应商应提供相关文件证明；</w:t>
            </w:r>
          </w:p>
        </w:tc>
      </w:tr>
      <w:tr w:rsidR="00C940A9">
        <w:trPr>
          <w:trHeight w:val="1056"/>
        </w:trPr>
        <w:tc>
          <w:tcPr>
            <w:tcW w:w="893" w:type="dxa"/>
            <w:tcBorders>
              <w:top w:val="single" w:sz="4" w:space="0" w:color="auto"/>
              <w:left w:val="single" w:sz="4" w:space="0" w:color="auto"/>
              <w:bottom w:val="single" w:sz="4" w:space="0" w:color="auto"/>
              <w:right w:val="single" w:sz="4" w:space="0" w:color="auto"/>
            </w:tcBorders>
            <w:vAlign w:val="center"/>
          </w:tcPr>
          <w:p w:rsidR="00C940A9" w:rsidRDefault="00C940A9">
            <w:pPr>
              <w:jc w:val="center"/>
              <w:rPr>
                <w:rFonts w:ascii="宋体" w:hAnsi="宋体"/>
                <w:b/>
                <w:bCs/>
                <w:snapToGrid w:val="0"/>
                <w:spacing w:val="12"/>
                <w:kern w:val="0"/>
                <w:szCs w:val="22"/>
              </w:rPr>
            </w:pPr>
            <w:r>
              <w:rPr>
                <w:rFonts w:ascii="宋体" w:hAnsi="宋体" w:hint="eastAsia"/>
                <w:b/>
                <w:bCs/>
                <w:snapToGrid w:val="0"/>
                <w:spacing w:val="12"/>
                <w:kern w:val="0"/>
                <w:szCs w:val="22"/>
              </w:rPr>
              <w:t>5</w:t>
            </w:r>
          </w:p>
        </w:tc>
        <w:tc>
          <w:tcPr>
            <w:tcW w:w="2504" w:type="dxa"/>
            <w:tcBorders>
              <w:top w:val="single" w:sz="4" w:space="0" w:color="auto"/>
              <w:left w:val="single" w:sz="4" w:space="0" w:color="auto"/>
              <w:bottom w:val="single" w:sz="4" w:space="0" w:color="auto"/>
              <w:right w:val="single" w:sz="4" w:space="0" w:color="auto"/>
            </w:tcBorders>
            <w:vAlign w:val="center"/>
          </w:tcPr>
          <w:p w:rsidR="00C940A9" w:rsidRDefault="00C940A9" w:rsidP="00C940A9">
            <w:pPr>
              <w:spacing w:line="400" w:lineRule="exact"/>
              <w:jc w:val="center"/>
              <w:rPr>
                <w:rFonts w:hAnsi="宋体" w:cs="宋体"/>
                <w:color w:val="000000"/>
                <w:sz w:val="24"/>
              </w:rPr>
            </w:pPr>
            <w:r>
              <w:rPr>
                <w:rFonts w:ascii="宋体" w:hAnsi="宋体" w:hint="eastAsia"/>
                <w:color w:val="000000"/>
                <w:sz w:val="24"/>
              </w:rPr>
              <w:t>税收缴纳证明</w:t>
            </w:r>
          </w:p>
        </w:tc>
        <w:tc>
          <w:tcPr>
            <w:tcW w:w="5245" w:type="dxa"/>
            <w:tcBorders>
              <w:top w:val="single" w:sz="4" w:space="0" w:color="auto"/>
              <w:left w:val="single" w:sz="4" w:space="0" w:color="auto"/>
              <w:bottom w:val="single" w:sz="4" w:space="0" w:color="auto"/>
              <w:right w:val="single" w:sz="4" w:space="0" w:color="auto"/>
            </w:tcBorders>
            <w:vAlign w:val="center"/>
          </w:tcPr>
          <w:p w:rsidR="00C940A9" w:rsidRDefault="00C940A9" w:rsidP="00C940A9">
            <w:pPr>
              <w:widowControl/>
              <w:shd w:val="clear" w:color="auto" w:fill="FFFFFF"/>
              <w:spacing w:line="440" w:lineRule="exact"/>
              <w:ind w:firstLineChars="150" w:firstLine="360"/>
              <w:jc w:val="left"/>
              <w:rPr>
                <w:rFonts w:hAnsi="宋体" w:cs="宋体"/>
                <w:color w:val="000000"/>
                <w:sz w:val="24"/>
              </w:rPr>
            </w:pPr>
            <w:r>
              <w:rPr>
                <w:rFonts w:ascii="宋体" w:hAnsi="宋体" w:hint="eastAsia"/>
                <w:color w:val="000000"/>
                <w:sz w:val="24"/>
              </w:rPr>
              <w:t>提供2020年7月1日至今已缴存的至少一个月的纳税证明或完税证明，依法免税的单位应提供相关证明材料；</w:t>
            </w:r>
          </w:p>
        </w:tc>
      </w:tr>
      <w:tr w:rsidR="006110BA">
        <w:trPr>
          <w:trHeight w:val="1056"/>
        </w:trPr>
        <w:tc>
          <w:tcPr>
            <w:tcW w:w="893" w:type="dxa"/>
            <w:tcBorders>
              <w:top w:val="single" w:sz="4" w:space="0" w:color="auto"/>
              <w:left w:val="single" w:sz="4" w:space="0" w:color="auto"/>
              <w:bottom w:val="single" w:sz="4" w:space="0" w:color="auto"/>
              <w:right w:val="single" w:sz="4" w:space="0" w:color="auto"/>
            </w:tcBorders>
            <w:vAlign w:val="center"/>
          </w:tcPr>
          <w:p w:rsidR="006110BA" w:rsidRDefault="00C940A9">
            <w:pPr>
              <w:jc w:val="center"/>
              <w:rPr>
                <w:rFonts w:ascii="宋体" w:hAnsi="宋体"/>
                <w:snapToGrid w:val="0"/>
                <w:spacing w:val="12"/>
                <w:kern w:val="0"/>
                <w:szCs w:val="22"/>
              </w:rPr>
            </w:pPr>
            <w:r>
              <w:rPr>
                <w:rFonts w:ascii="宋体" w:hAnsi="宋体" w:hint="eastAsia"/>
                <w:b/>
                <w:bCs/>
                <w:snapToGrid w:val="0"/>
                <w:spacing w:val="12"/>
                <w:kern w:val="0"/>
                <w:szCs w:val="22"/>
              </w:rPr>
              <w:t>6</w:t>
            </w:r>
          </w:p>
        </w:tc>
        <w:tc>
          <w:tcPr>
            <w:tcW w:w="2504"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无重大违法记录声明</w:t>
            </w:r>
          </w:p>
        </w:tc>
        <w:tc>
          <w:tcPr>
            <w:tcW w:w="5245" w:type="dxa"/>
            <w:tcBorders>
              <w:top w:val="single" w:sz="4" w:space="0" w:color="auto"/>
              <w:left w:val="single" w:sz="4" w:space="0" w:color="auto"/>
              <w:bottom w:val="single" w:sz="4" w:space="0" w:color="auto"/>
              <w:right w:val="single" w:sz="4" w:space="0" w:color="auto"/>
            </w:tcBorders>
            <w:vAlign w:val="center"/>
          </w:tcPr>
          <w:p w:rsidR="006110BA" w:rsidRDefault="00906C70" w:rsidP="00C940A9">
            <w:pPr>
              <w:widowControl/>
              <w:shd w:val="clear" w:color="auto" w:fill="FFFFFF"/>
              <w:spacing w:line="440" w:lineRule="exact"/>
              <w:ind w:firstLineChars="150" w:firstLine="360"/>
              <w:jc w:val="left"/>
              <w:rPr>
                <w:rFonts w:hAnsi="宋体" w:cs="宋体"/>
                <w:color w:val="000000"/>
                <w:sz w:val="24"/>
              </w:rPr>
            </w:pPr>
            <w:r>
              <w:rPr>
                <w:rFonts w:hAnsi="宋体" w:cs="宋体" w:hint="eastAsia"/>
                <w:color w:val="000000"/>
                <w:sz w:val="24"/>
              </w:rPr>
              <w:t>供应商参加政府采购活动前</w:t>
            </w:r>
            <w:r>
              <w:rPr>
                <w:rFonts w:hAnsi="宋体" w:cs="宋体" w:hint="eastAsia"/>
                <w:color w:val="000000"/>
                <w:sz w:val="24"/>
              </w:rPr>
              <w:t>3</w:t>
            </w:r>
            <w:r>
              <w:rPr>
                <w:rFonts w:hAnsi="宋体" w:cs="宋体" w:hint="eastAsia"/>
                <w:color w:val="000000"/>
                <w:sz w:val="24"/>
              </w:rPr>
              <w:t>年内在经营活动中没有重大违法纪录的书面声明；</w:t>
            </w:r>
          </w:p>
          <w:p w:rsidR="006110BA" w:rsidRDefault="006110BA">
            <w:pPr>
              <w:rPr>
                <w:rFonts w:ascii="宋体" w:hAnsi="宋体"/>
                <w:snapToGrid w:val="0"/>
                <w:spacing w:val="12"/>
                <w:kern w:val="0"/>
                <w:szCs w:val="22"/>
              </w:rPr>
            </w:pPr>
          </w:p>
        </w:tc>
      </w:tr>
      <w:tr w:rsidR="006110BA">
        <w:trPr>
          <w:trHeight w:val="1269"/>
        </w:trPr>
        <w:tc>
          <w:tcPr>
            <w:tcW w:w="893" w:type="dxa"/>
            <w:tcBorders>
              <w:top w:val="single" w:sz="4" w:space="0" w:color="auto"/>
              <w:left w:val="single" w:sz="4" w:space="0" w:color="auto"/>
              <w:bottom w:val="single" w:sz="4" w:space="0" w:color="auto"/>
              <w:right w:val="single" w:sz="4" w:space="0" w:color="auto"/>
            </w:tcBorders>
            <w:vAlign w:val="center"/>
          </w:tcPr>
          <w:p w:rsidR="006110BA" w:rsidRDefault="00C940A9">
            <w:pPr>
              <w:jc w:val="center"/>
              <w:rPr>
                <w:rFonts w:ascii="宋体" w:hAnsi="宋体"/>
                <w:b/>
                <w:bCs/>
                <w:snapToGrid w:val="0"/>
                <w:spacing w:val="12"/>
                <w:kern w:val="0"/>
                <w:szCs w:val="22"/>
              </w:rPr>
            </w:pPr>
            <w:r>
              <w:rPr>
                <w:rFonts w:ascii="宋体" w:hAnsi="宋体" w:hint="eastAsia"/>
                <w:b/>
                <w:bCs/>
                <w:snapToGrid w:val="0"/>
                <w:spacing w:val="12"/>
                <w:kern w:val="0"/>
                <w:szCs w:val="22"/>
              </w:rPr>
              <w:t>7</w:t>
            </w:r>
          </w:p>
        </w:tc>
        <w:tc>
          <w:tcPr>
            <w:tcW w:w="2504"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特定专业资质</w:t>
            </w:r>
          </w:p>
        </w:tc>
        <w:tc>
          <w:tcPr>
            <w:tcW w:w="5245" w:type="dxa"/>
            <w:tcBorders>
              <w:top w:val="single" w:sz="4" w:space="0" w:color="auto"/>
              <w:left w:val="single" w:sz="4" w:space="0" w:color="auto"/>
              <w:bottom w:val="single" w:sz="4" w:space="0" w:color="auto"/>
              <w:right w:val="single" w:sz="4" w:space="0" w:color="auto"/>
            </w:tcBorders>
            <w:vAlign w:val="center"/>
          </w:tcPr>
          <w:p w:rsidR="006110BA" w:rsidRDefault="00906C70" w:rsidP="00C940A9">
            <w:pPr>
              <w:spacing w:line="360" w:lineRule="auto"/>
              <w:ind w:firstLineChars="150" w:firstLine="360"/>
              <w:rPr>
                <w:rFonts w:ascii="宋体" w:hAnsi="宋体" w:cs="宋体"/>
                <w:color w:val="000000"/>
                <w:sz w:val="24"/>
              </w:rPr>
            </w:pPr>
            <w:r>
              <w:rPr>
                <w:rFonts w:hAnsi="宋体" w:hint="eastAsia"/>
                <w:sz w:val="24"/>
              </w:rPr>
              <w:t>供应商同时具备建设行政主管部门核发的建筑装饰装修工程专业承包贰级及以上资质或建筑工程施工总承包三级及以上资质、建筑机电安装工程专业承包叁级及以上资质、环保工程专业承包叁级及以上资质，并具有有效的安全生产许可证。拟驻项目经理须具备建筑工程专业二级建造师以上执业资格及安全生产考核</w:t>
            </w:r>
            <w:r>
              <w:rPr>
                <w:rFonts w:hAnsi="宋体" w:hint="eastAsia"/>
                <w:sz w:val="24"/>
              </w:rPr>
              <w:t>B</w:t>
            </w:r>
            <w:r>
              <w:rPr>
                <w:rFonts w:hAnsi="宋体" w:hint="eastAsia"/>
                <w:sz w:val="24"/>
              </w:rPr>
              <w:t>证，项目经理承诺无在建工程。</w:t>
            </w:r>
          </w:p>
        </w:tc>
      </w:tr>
      <w:tr w:rsidR="006110BA">
        <w:trPr>
          <w:trHeight w:val="799"/>
        </w:trPr>
        <w:tc>
          <w:tcPr>
            <w:tcW w:w="893" w:type="dxa"/>
            <w:tcBorders>
              <w:top w:val="single" w:sz="4" w:space="0" w:color="auto"/>
              <w:left w:val="single" w:sz="4" w:space="0" w:color="auto"/>
              <w:bottom w:val="single" w:sz="4" w:space="0" w:color="auto"/>
              <w:right w:val="single" w:sz="4" w:space="0" w:color="auto"/>
            </w:tcBorders>
            <w:vAlign w:val="center"/>
          </w:tcPr>
          <w:p w:rsidR="006110BA" w:rsidRDefault="00C940A9">
            <w:pPr>
              <w:jc w:val="center"/>
              <w:rPr>
                <w:rFonts w:ascii="宋体" w:hAnsi="宋体"/>
                <w:snapToGrid w:val="0"/>
                <w:spacing w:val="12"/>
                <w:kern w:val="0"/>
                <w:szCs w:val="22"/>
              </w:rPr>
            </w:pPr>
            <w:r>
              <w:rPr>
                <w:rFonts w:ascii="宋体" w:hAnsi="宋体" w:hint="eastAsia"/>
                <w:b/>
                <w:bCs/>
                <w:snapToGrid w:val="0"/>
                <w:spacing w:val="12"/>
                <w:kern w:val="0"/>
                <w:szCs w:val="22"/>
              </w:rPr>
              <w:t>8</w:t>
            </w:r>
          </w:p>
        </w:tc>
        <w:tc>
          <w:tcPr>
            <w:tcW w:w="2504"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商业信誉</w:t>
            </w:r>
          </w:p>
        </w:tc>
        <w:tc>
          <w:tcPr>
            <w:tcW w:w="5245" w:type="dxa"/>
            <w:tcBorders>
              <w:top w:val="single" w:sz="4" w:space="0" w:color="auto"/>
              <w:left w:val="single" w:sz="4" w:space="0" w:color="auto"/>
              <w:bottom w:val="single" w:sz="4" w:space="0" w:color="auto"/>
              <w:right w:val="single" w:sz="4" w:space="0" w:color="auto"/>
            </w:tcBorders>
            <w:vAlign w:val="center"/>
          </w:tcPr>
          <w:p w:rsidR="006110BA" w:rsidRDefault="00216EC3" w:rsidP="002F3EE0">
            <w:pPr>
              <w:ind w:firstLineChars="200" w:firstLine="480"/>
              <w:rPr>
                <w:rFonts w:ascii="宋体" w:hAnsi="宋体"/>
                <w:snapToGrid w:val="0"/>
                <w:spacing w:val="12"/>
                <w:kern w:val="0"/>
                <w:szCs w:val="22"/>
              </w:rPr>
            </w:pPr>
            <w:r w:rsidRPr="00216EC3">
              <w:rPr>
                <w:rFonts w:hAnsi="宋体" w:hint="eastAsia"/>
                <w:sz w:val="24"/>
              </w:rPr>
              <w:t>供应商不得为“中国执行信息公开网”网站（</w:t>
            </w:r>
            <w:r w:rsidRPr="00216EC3">
              <w:rPr>
                <w:rFonts w:hAnsi="宋体" w:hint="eastAsia"/>
                <w:sz w:val="24"/>
              </w:rPr>
              <w:t>http://zxgk.court.gov.cn/</w:t>
            </w:r>
            <w:r w:rsidRPr="00216EC3">
              <w:rPr>
                <w:rFonts w:hAnsi="宋体" w:hint="eastAsia"/>
                <w:sz w:val="24"/>
              </w:rPr>
              <w:t>）中列入失信被执行人，不得为“信用中国”网站（</w:t>
            </w:r>
            <w:r w:rsidRPr="00216EC3">
              <w:rPr>
                <w:rFonts w:hAnsi="宋体" w:hint="eastAsia"/>
                <w:sz w:val="24"/>
              </w:rPr>
              <w:t>www.creditchina.gov.cn</w:t>
            </w:r>
            <w:r w:rsidRPr="00216EC3">
              <w:rPr>
                <w:rFonts w:hAnsi="宋体" w:hint="eastAsia"/>
                <w:sz w:val="24"/>
              </w:rPr>
              <w:t>）中列入重大税收违法案件当事人名单的供应商，不得为中国政府采购网（</w:t>
            </w:r>
            <w:r w:rsidRPr="00216EC3">
              <w:rPr>
                <w:rFonts w:hAnsi="宋体" w:hint="eastAsia"/>
                <w:sz w:val="24"/>
              </w:rPr>
              <w:t>www.ccgp.gov.cn</w:t>
            </w:r>
            <w:r w:rsidRPr="00216EC3">
              <w:rPr>
                <w:rFonts w:hAnsi="宋体" w:hint="eastAsia"/>
                <w:sz w:val="24"/>
              </w:rPr>
              <w:t>）政府采购严重违法失信行为记录名单中被财政部门禁止参加政府采购活动的供应商。查询网页截图并加盖供应商公章</w:t>
            </w:r>
            <w:r w:rsidR="00906C70">
              <w:rPr>
                <w:rFonts w:hAnsi="宋体" w:cs="宋体" w:hint="eastAsia"/>
                <w:color w:val="000000"/>
                <w:sz w:val="24"/>
              </w:rPr>
              <w:t>，如相关失信记录已失效，供应商需提供相关证明资料</w:t>
            </w:r>
            <w:r w:rsidR="008F6224">
              <w:rPr>
                <w:rFonts w:hAnsi="宋体" w:cs="宋体" w:hint="eastAsia"/>
                <w:color w:val="000000"/>
                <w:sz w:val="24"/>
              </w:rPr>
              <w:t xml:space="preserve"> (</w:t>
            </w:r>
            <w:r w:rsidR="008F6224">
              <w:rPr>
                <w:rFonts w:hAnsi="宋体" w:cs="宋体" w:hint="eastAsia"/>
                <w:color w:val="000000"/>
                <w:sz w:val="24"/>
              </w:rPr>
              <w:t>查询时间应为投标报名开始至投标文件递</w:t>
            </w:r>
            <w:r w:rsidR="008F6224">
              <w:rPr>
                <w:rFonts w:hAnsi="宋体" w:cs="宋体" w:hint="eastAsia"/>
                <w:color w:val="000000"/>
                <w:sz w:val="24"/>
              </w:rPr>
              <w:lastRenderedPageBreak/>
              <w:t>交截止时间之前</w:t>
            </w:r>
            <w:r w:rsidR="008F6224">
              <w:rPr>
                <w:rFonts w:hAnsi="宋体" w:cs="宋体" w:hint="eastAsia"/>
                <w:color w:val="000000"/>
                <w:sz w:val="24"/>
              </w:rPr>
              <w:t>)</w:t>
            </w:r>
            <w:r w:rsidR="008F6224">
              <w:rPr>
                <w:rFonts w:hAnsi="宋体" w:cs="宋体" w:hint="eastAsia"/>
                <w:color w:val="000000"/>
                <w:sz w:val="24"/>
              </w:rPr>
              <w:t>。</w:t>
            </w:r>
          </w:p>
        </w:tc>
      </w:tr>
      <w:tr w:rsidR="006110BA">
        <w:trPr>
          <w:trHeight w:val="492"/>
        </w:trPr>
        <w:tc>
          <w:tcPr>
            <w:tcW w:w="893" w:type="dxa"/>
            <w:tcBorders>
              <w:top w:val="single" w:sz="4" w:space="0" w:color="auto"/>
              <w:left w:val="single" w:sz="4" w:space="0" w:color="auto"/>
              <w:bottom w:val="single" w:sz="4" w:space="0" w:color="auto"/>
              <w:right w:val="single" w:sz="4" w:space="0" w:color="auto"/>
            </w:tcBorders>
            <w:vAlign w:val="center"/>
          </w:tcPr>
          <w:p w:rsidR="006110BA" w:rsidRDefault="00C940A9">
            <w:pPr>
              <w:spacing w:line="400" w:lineRule="exact"/>
              <w:jc w:val="center"/>
              <w:rPr>
                <w:rFonts w:ascii="宋体" w:hAnsi="宋体"/>
                <w:b/>
                <w:szCs w:val="21"/>
              </w:rPr>
            </w:pPr>
            <w:r>
              <w:rPr>
                <w:rFonts w:ascii="宋体" w:hAnsi="宋体" w:hint="eastAsia"/>
                <w:b/>
                <w:szCs w:val="21"/>
              </w:rPr>
              <w:lastRenderedPageBreak/>
              <w:t>9</w:t>
            </w:r>
          </w:p>
        </w:tc>
        <w:tc>
          <w:tcPr>
            <w:tcW w:w="2504" w:type="dxa"/>
            <w:tcBorders>
              <w:top w:val="single" w:sz="4" w:space="0" w:color="auto"/>
              <w:left w:val="single" w:sz="4" w:space="0" w:color="auto"/>
              <w:bottom w:val="single" w:sz="4" w:space="0" w:color="auto"/>
              <w:right w:val="single" w:sz="4" w:space="0" w:color="auto"/>
            </w:tcBorders>
            <w:vAlign w:val="center"/>
          </w:tcPr>
          <w:p w:rsidR="006110BA" w:rsidRDefault="00BC23CD" w:rsidP="00BC23CD">
            <w:pPr>
              <w:jc w:val="center"/>
              <w:rPr>
                <w:rFonts w:ascii="宋体" w:hAnsi="宋体"/>
                <w:b/>
                <w:szCs w:val="21"/>
              </w:rPr>
            </w:pPr>
            <w:r w:rsidRPr="00BC23CD">
              <w:rPr>
                <w:rFonts w:hAnsi="宋体" w:cs="宋体" w:hint="eastAsia"/>
                <w:color w:val="000000"/>
                <w:sz w:val="24"/>
              </w:rPr>
              <w:t>联合体投标</w:t>
            </w:r>
          </w:p>
        </w:tc>
        <w:tc>
          <w:tcPr>
            <w:tcW w:w="5245" w:type="dxa"/>
            <w:tcBorders>
              <w:top w:val="single" w:sz="4" w:space="0" w:color="auto"/>
              <w:left w:val="single" w:sz="4" w:space="0" w:color="auto"/>
              <w:bottom w:val="single" w:sz="4" w:space="0" w:color="auto"/>
              <w:right w:val="single" w:sz="4" w:space="0" w:color="auto"/>
            </w:tcBorders>
            <w:vAlign w:val="center"/>
          </w:tcPr>
          <w:p w:rsidR="006110BA" w:rsidRDefault="00906C70">
            <w:pPr>
              <w:rPr>
                <w:szCs w:val="21"/>
              </w:rPr>
            </w:pPr>
            <w:r>
              <w:rPr>
                <w:rFonts w:hAnsi="宋体" w:cs="宋体" w:hint="eastAsia"/>
                <w:color w:val="000000"/>
                <w:sz w:val="24"/>
              </w:rPr>
              <w:t>不接受联合体投标</w:t>
            </w:r>
          </w:p>
        </w:tc>
      </w:tr>
    </w:tbl>
    <w:p w:rsidR="006110BA" w:rsidRPr="00B61BE2" w:rsidRDefault="00906C70" w:rsidP="00B61BE2">
      <w:pPr>
        <w:autoSpaceDE w:val="0"/>
        <w:autoSpaceDN w:val="0"/>
        <w:spacing w:line="360" w:lineRule="auto"/>
        <w:ind w:firstLineChars="200" w:firstLine="560"/>
        <w:jc w:val="center"/>
        <w:rPr>
          <w:rFonts w:ascii="宋体" w:hAnsi="宋体"/>
          <w:sz w:val="28"/>
          <w:szCs w:val="28"/>
        </w:rPr>
      </w:pPr>
      <w:r w:rsidRPr="00B61BE2">
        <w:rPr>
          <w:rFonts w:ascii="宋体" w:hAnsi="宋体" w:hint="eastAsia"/>
          <w:sz w:val="28"/>
          <w:szCs w:val="28"/>
        </w:rPr>
        <w:t>符合性审查记录表</w:t>
      </w:r>
    </w:p>
    <w:p w:rsidR="006110BA" w:rsidRDefault="006110BA">
      <w:pPr>
        <w:spacing w:line="400" w:lineRule="exact"/>
        <w:jc w:val="center"/>
        <w:rPr>
          <w:rFonts w:ascii="宋体" w:hAnsi="宋体"/>
          <w:u w:val="single"/>
        </w:rPr>
      </w:pPr>
    </w:p>
    <w:tbl>
      <w:tblPr>
        <w:tblW w:w="90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30"/>
        <w:gridCol w:w="3012"/>
        <w:gridCol w:w="5163"/>
      </w:tblGrid>
      <w:tr w:rsidR="006110BA">
        <w:trPr>
          <w:trHeight w:val="426"/>
          <w:jc w:val="center"/>
        </w:trPr>
        <w:tc>
          <w:tcPr>
            <w:tcW w:w="830"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序号</w:t>
            </w:r>
          </w:p>
        </w:tc>
        <w:tc>
          <w:tcPr>
            <w:tcW w:w="3012"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审查因素</w:t>
            </w:r>
          </w:p>
        </w:tc>
        <w:tc>
          <w:tcPr>
            <w:tcW w:w="5163" w:type="dxa"/>
            <w:tcBorders>
              <w:top w:val="single" w:sz="4" w:space="0" w:color="auto"/>
              <w:left w:val="single" w:sz="4" w:space="0" w:color="auto"/>
              <w:bottom w:val="single" w:sz="4" w:space="0" w:color="auto"/>
              <w:right w:val="single" w:sz="4" w:space="0" w:color="auto"/>
            </w:tcBorders>
            <w:vAlign w:val="center"/>
          </w:tcPr>
          <w:p w:rsidR="006110BA" w:rsidRDefault="00906C70">
            <w:pPr>
              <w:jc w:val="center"/>
              <w:rPr>
                <w:rFonts w:hAnsi="宋体" w:cs="宋体"/>
                <w:color w:val="000000"/>
                <w:sz w:val="24"/>
              </w:rPr>
            </w:pPr>
            <w:r>
              <w:rPr>
                <w:rFonts w:hAnsi="宋体" w:cs="宋体" w:hint="eastAsia"/>
                <w:color w:val="000000"/>
                <w:sz w:val="24"/>
              </w:rPr>
              <w:t>评审标准</w:t>
            </w:r>
          </w:p>
        </w:tc>
      </w:tr>
      <w:tr w:rsidR="006110BA">
        <w:trPr>
          <w:trHeight w:val="477"/>
          <w:jc w:val="center"/>
        </w:trPr>
        <w:tc>
          <w:tcPr>
            <w:tcW w:w="830"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1</w:t>
            </w:r>
          </w:p>
        </w:tc>
        <w:tc>
          <w:tcPr>
            <w:tcW w:w="3012"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投标文件项目名称、项目编号、标包（未分标包的除外）</w:t>
            </w:r>
          </w:p>
        </w:tc>
        <w:tc>
          <w:tcPr>
            <w:tcW w:w="5163" w:type="dxa"/>
            <w:tcBorders>
              <w:top w:val="single" w:sz="4" w:space="0" w:color="auto"/>
              <w:left w:val="single" w:sz="4" w:space="0" w:color="auto"/>
              <w:bottom w:val="single" w:sz="4" w:space="0" w:color="auto"/>
              <w:right w:val="single" w:sz="4" w:space="0" w:color="auto"/>
            </w:tcBorders>
            <w:vAlign w:val="center"/>
          </w:tcPr>
          <w:p w:rsidR="006110BA" w:rsidRDefault="00906C70">
            <w:pPr>
              <w:jc w:val="left"/>
              <w:rPr>
                <w:rFonts w:hAnsi="宋体" w:cs="宋体"/>
                <w:color w:val="000000"/>
                <w:sz w:val="24"/>
              </w:rPr>
            </w:pPr>
            <w:r>
              <w:rPr>
                <w:rFonts w:hAnsi="宋体" w:cs="宋体" w:hint="eastAsia"/>
                <w:color w:val="000000"/>
                <w:sz w:val="24"/>
              </w:rPr>
              <w:t>投标文件以下三处的项目名称、项目编号与本项目完全一致，且无遗漏：</w:t>
            </w:r>
          </w:p>
          <w:p w:rsidR="006110BA" w:rsidRDefault="00906C70">
            <w:pPr>
              <w:jc w:val="left"/>
              <w:rPr>
                <w:rFonts w:hAnsi="宋体" w:cs="宋体"/>
                <w:color w:val="000000"/>
                <w:sz w:val="24"/>
              </w:rPr>
            </w:pPr>
            <w:r>
              <w:rPr>
                <w:rFonts w:hAnsi="宋体" w:cs="宋体" w:hint="eastAsia"/>
                <w:color w:val="000000"/>
                <w:sz w:val="24"/>
              </w:rPr>
              <w:t>（</w:t>
            </w:r>
            <w:r>
              <w:rPr>
                <w:rFonts w:hAnsi="宋体" w:cs="宋体" w:hint="eastAsia"/>
                <w:color w:val="000000"/>
                <w:sz w:val="24"/>
              </w:rPr>
              <w:t>1</w:t>
            </w:r>
            <w:r>
              <w:rPr>
                <w:rFonts w:hAnsi="宋体" w:cs="宋体" w:hint="eastAsia"/>
                <w:color w:val="000000"/>
                <w:sz w:val="24"/>
              </w:rPr>
              <w:t>）封面；</w:t>
            </w:r>
          </w:p>
          <w:p w:rsidR="006110BA" w:rsidRDefault="00906C70">
            <w:pPr>
              <w:jc w:val="left"/>
              <w:rPr>
                <w:rFonts w:hAnsi="宋体" w:cs="宋体"/>
                <w:color w:val="000000"/>
                <w:sz w:val="24"/>
              </w:rPr>
            </w:pPr>
            <w:r>
              <w:rPr>
                <w:rFonts w:hAnsi="宋体" w:cs="宋体" w:hint="eastAsia"/>
                <w:color w:val="000000"/>
                <w:sz w:val="24"/>
              </w:rPr>
              <w:t>（</w:t>
            </w:r>
            <w:r>
              <w:rPr>
                <w:rFonts w:hAnsi="宋体" w:cs="宋体" w:hint="eastAsia"/>
                <w:color w:val="000000"/>
                <w:sz w:val="24"/>
              </w:rPr>
              <w:t>2</w:t>
            </w:r>
            <w:r>
              <w:rPr>
                <w:rFonts w:hAnsi="宋体" w:cs="宋体" w:hint="eastAsia"/>
                <w:color w:val="000000"/>
                <w:sz w:val="24"/>
              </w:rPr>
              <w:t>）投标函；</w:t>
            </w:r>
          </w:p>
          <w:p w:rsidR="006110BA" w:rsidRDefault="00906C70">
            <w:pPr>
              <w:jc w:val="left"/>
              <w:rPr>
                <w:rFonts w:hAnsi="宋体" w:cs="宋体"/>
                <w:color w:val="000000"/>
                <w:sz w:val="24"/>
              </w:rPr>
            </w:pPr>
            <w:r>
              <w:rPr>
                <w:rFonts w:hAnsi="宋体" w:cs="宋体" w:hint="eastAsia"/>
                <w:color w:val="000000"/>
                <w:sz w:val="24"/>
              </w:rPr>
              <w:t>（</w:t>
            </w:r>
            <w:r>
              <w:rPr>
                <w:rFonts w:hAnsi="宋体" w:cs="宋体" w:hint="eastAsia"/>
                <w:color w:val="000000"/>
                <w:sz w:val="24"/>
              </w:rPr>
              <w:t>3</w:t>
            </w:r>
            <w:r>
              <w:rPr>
                <w:rFonts w:hAnsi="宋体" w:cs="宋体" w:hint="eastAsia"/>
                <w:color w:val="000000"/>
                <w:sz w:val="24"/>
              </w:rPr>
              <w:t>）法定代表人委托授权书。</w:t>
            </w:r>
          </w:p>
        </w:tc>
      </w:tr>
      <w:tr w:rsidR="006110BA">
        <w:trPr>
          <w:trHeight w:val="477"/>
          <w:jc w:val="center"/>
        </w:trPr>
        <w:tc>
          <w:tcPr>
            <w:tcW w:w="830"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2</w:t>
            </w:r>
          </w:p>
        </w:tc>
        <w:tc>
          <w:tcPr>
            <w:tcW w:w="3012"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投标文件的文字签署及盖章</w:t>
            </w:r>
          </w:p>
        </w:tc>
        <w:tc>
          <w:tcPr>
            <w:tcW w:w="5163" w:type="dxa"/>
            <w:tcBorders>
              <w:top w:val="single" w:sz="4" w:space="0" w:color="auto"/>
              <w:left w:val="single" w:sz="4" w:space="0" w:color="auto"/>
              <w:bottom w:val="single" w:sz="4" w:space="0" w:color="auto"/>
              <w:right w:val="single" w:sz="4" w:space="0" w:color="auto"/>
            </w:tcBorders>
            <w:vAlign w:val="center"/>
          </w:tcPr>
          <w:p w:rsidR="006110BA" w:rsidRDefault="00906C70">
            <w:pPr>
              <w:jc w:val="left"/>
              <w:rPr>
                <w:rFonts w:hAnsi="宋体" w:cs="宋体"/>
                <w:color w:val="000000"/>
                <w:sz w:val="24"/>
              </w:rPr>
            </w:pPr>
            <w:r>
              <w:rPr>
                <w:rFonts w:hAnsi="宋体" w:cs="宋体" w:hint="eastAsia"/>
                <w:color w:val="000000"/>
                <w:sz w:val="24"/>
              </w:rPr>
              <w:t>签署、盖章均符合招标文件要求，且无遗漏。</w:t>
            </w:r>
          </w:p>
        </w:tc>
      </w:tr>
      <w:tr w:rsidR="006110BA">
        <w:trPr>
          <w:trHeight w:val="779"/>
          <w:jc w:val="center"/>
        </w:trPr>
        <w:tc>
          <w:tcPr>
            <w:tcW w:w="830"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3</w:t>
            </w:r>
          </w:p>
        </w:tc>
        <w:tc>
          <w:tcPr>
            <w:tcW w:w="3012"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投标有效期</w:t>
            </w:r>
          </w:p>
        </w:tc>
        <w:tc>
          <w:tcPr>
            <w:tcW w:w="5163" w:type="dxa"/>
            <w:tcBorders>
              <w:top w:val="single" w:sz="4" w:space="0" w:color="auto"/>
              <w:left w:val="single" w:sz="4" w:space="0" w:color="auto"/>
              <w:bottom w:val="single" w:sz="4" w:space="0" w:color="auto"/>
              <w:right w:val="single" w:sz="4" w:space="0" w:color="auto"/>
            </w:tcBorders>
            <w:vAlign w:val="center"/>
          </w:tcPr>
          <w:p w:rsidR="006110BA" w:rsidRDefault="00906C70">
            <w:pPr>
              <w:rPr>
                <w:rFonts w:hAnsi="宋体" w:cs="宋体"/>
                <w:color w:val="000000"/>
                <w:sz w:val="24"/>
              </w:rPr>
            </w:pPr>
            <w:r>
              <w:rPr>
                <w:rFonts w:hAnsi="宋体" w:cs="宋体" w:hint="eastAsia"/>
                <w:color w:val="000000"/>
                <w:sz w:val="24"/>
              </w:rPr>
              <w:t>符合招标文件的要求。</w:t>
            </w:r>
          </w:p>
        </w:tc>
      </w:tr>
      <w:tr w:rsidR="006110BA">
        <w:trPr>
          <w:trHeight w:val="694"/>
          <w:jc w:val="center"/>
        </w:trPr>
        <w:tc>
          <w:tcPr>
            <w:tcW w:w="830"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4</w:t>
            </w:r>
          </w:p>
        </w:tc>
        <w:tc>
          <w:tcPr>
            <w:tcW w:w="3012"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投标报价</w:t>
            </w:r>
          </w:p>
        </w:tc>
        <w:tc>
          <w:tcPr>
            <w:tcW w:w="5163" w:type="dxa"/>
            <w:tcBorders>
              <w:top w:val="single" w:sz="4" w:space="0" w:color="auto"/>
              <w:left w:val="single" w:sz="4" w:space="0" w:color="auto"/>
              <w:bottom w:val="single" w:sz="4" w:space="0" w:color="auto"/>
              <w:right w:val="single" w:sz="4" w:space="0" w:color="auto"/>
            </w:tcBorders>
            <w:vAlign w:val="center"/>
          </w:tcPr>
          <w:p w:rsidR="006110BA" w:rsidRDefault="00906C70">
            <w:pPr>
              <w:jc w:val="left"/>
              <w:rPr>
                <w:rFonts w:hAnsi="宋体" w:cs="宋体"/>
                <w:color w:val="000000"/>
                <w:sz w:val="24"/>
              </w:rPr>
            </w:pPr>
            <w:r>
              <w:rPr>
                <w:rFonts w:hAnsi="宋体" w:cs="宋体" w:hint="eastAsia"/>
                <w:color w:val="000000"/>
                <w:sz w:val="24"/>
              </w:rPr>
              <w:t>同时满足以下条款：</w:t>
            </w:r>
          </w:p>
          <w:p w:rsidR="006110BA" w:rsidRDefault="00906C70">
            <w:pPr>
              <w:jc w:val="left"/>
              <w:rPr>
                <w:rFonts w:hAnsi="宋体" w:cs="宋体"/>
                <w:color w:val="000000"/>
                <w:sz w:val="24"/>
              </w:rPr>
            </w:pPr>
            <w:r>
              <w:rPr>
                <w:rFonts w:hAnsi="宋体" w:cs="宋体" w:hint="eastAsia"/>
                <w:color w:val="000000"/>
                <w:sz w:val="24"/>
              </w:rPr>
              <w:t>（</w:t>
            </w:r>
            <w:r>
              <w:rPr>
                <w:rFonts w:hAnsi="宋体" w:cs="宋体" w:hint="eastAsia"/>
                <w:color w:val="000000"/>
                <w:sz w:val="24"/>
              </w:rPr>
              <w:t>1</w:t>
            </w:r>
            <w:r>
              <w:rPr>
                <w:rFonts w:hAnsi="宋体" w:cs="宋体" w:hint="eastAsia"/>
                <w:color w:val="000000"/>
                <w:sz w:val="24"/>
              </w:rPr>
              <w:t>）投标报价符合唯一性要求；</w:t>
            </w:r>
          </w:p>
          <w:p w:rsidR="006110BA" w:rsidRDefault="00906C70">
            <w:pPr>
              <w:jc w:val="left"/>
              <w:rPr>
                <w:rFonts w:hAnsi="宋体" w:cs="宋体"/>
                <w:color w:val="000000"/>
                <w:sz w:val="24"/>
              </w:rPr>
            </w:pPr>
            <w:r>
              <w:rPr>
                <w:rFonts w:hAnsi="宋体" w:cs="宋体" w:hint="eastAsia"/>
                <w:color w:val="000000"/>
                <w:sz w:val="24"/>
              </w:rPr>
              <w:t>（</w:t>
            </w:r>
            <w:r>
              <w:rPr>
                <w:rFonts w:hAnsi="宋体" w:cs="宋体" w:hint="eastAsia"/>
                <w:color w:val="000000"/>
                <w:sz w:val="24"/>
              </w:rPr>
              <w:t>2</w:t>
            </w:r>
            <w:r>
              <w:rPr>
                <w:rFonts w:hAnsi="宋体" w:cs="宋体" w:hint="eastAsia"/>
                <w:color w:val="000000"/>
                <w:sz w:val="24"/>
              </w:rPr>
              <w:t>）开标一览表填写符合要求；</w:t>
            </w:r>
          </w:p>
          <w:p w:rsidR="006110BA" w:rsidRDefault="00906C70">
            <w:pPr>
              <w:jc w:val="left"/>
              <w:rPr>
                <w:rFonts w:hAnsi="宋体" w:cs="宋体"/>
                <w:color w:val="000000"/>
                <w:sz w:val="24"/>
              </w:rPr>
            </w:pPr>
            <w:r>
              <w:rPr>
                <w:rFonts w:hAnsi="宋体" w:cs="宋体" w:hint="eastAsia"/>
                <w:color w:val="000000"/>
                <w:sz w:val="24"/>
              </w:rPr>
              <w:t>（</w:t>
            </w:r>
            <w:r>
              <w:rPr>
                <w:rFonts w:hAnsi="宋体" w:cs="宋体" w:hint="eastAsia"/>
                <w:color w:val="000000"/>
                <w:sz w:val="24"/>
              </w:rPr>
              <w:t>3</w:t>
            </w:r>
            <w:r>
              <w:rPr>
                <w:rFonts w:hAnsi="宋体" w:cs="宋体" w:hint="eastAsia"/>
                <w:color w:val="000000"/>
                <w:sz w:val="24"/>
              </w:rPr>
              <w:t>）报价货币符合招标文件要求；</w:t>
            </w:r>
          </w:p>
          <w:p w:rsidR="006110BA" w:rsidRDefault="00906C70">
            <w:pPr>
              <w:jc w:val="left"/>
              <w:rPr>
                <w:rFonts w:hAnsi="宋体" w:cs="宋体"/>
                <w:color w:val="000000"/>
                <w:sz w:val="24"/>
              </w:rPr>
            </w:pPr>
            <w:r>
              <w:rPr>
                <w:rFonts w:hAnsi="宋体" w:cs="宋体" w:hint="eastAsia"/>
                <w:color w:val="000000"/>
                <w:sz w:val="24"/>
              </w:rPr>
              <w:t>（</w:t>
            </w:r>
            <w:r>
              <w:rPr>
                <w:rFonts w:hAnsi="宋体" w:cs="宋体" w:hint="eastAsia"/>
                <w:color w:val="000000"/>
                <w:sz w:val="24"/>
              </w:rPr>
              <w:t>4</w:t>
            </w:r>
            <w:r>
              <w:rPr>
                <w:rFonts w:hAnsi="宋体" w:cs="宋体" w:hint="eastAsia"/>
                <w:color w:val="000000"/>
                <w:sz w:val="24"/>
              </w:rPr>
              <w:t>）未超出采购预算或招标文件规定的最高限价；</w:t>
            </w:r>
          </w:p>
        </w:tc>
      </w:tr>
      <w:tr w:rsidR="006110BA">
        <w:trPr>
          <w:trHeight w:val="721"/>
          <w:jc w:val="center"/>
        </w:trPr>
        <w:tc>
          <w:tcPr>
            <w:tcW w:w="830"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5</w:t>
            </w:r>
          </w:p>
        </w:tc>
        <w:tc>
          <w:tcPr>
            <w:tcW w:w="3012"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对招标文件的响应程度</w:t>
            </w:r>
          </w:p>
        </w:tc>
        <w:tc>
          <w:tcPr>
            <w:tcW w:w="5163" w:type="dxa"/>
            <w:tcBorders>
              <w:top w:val="single" w:sz="4" w:space="0" w:color="auto"/>
              <w:left w:val="single" w:sz="4" w:space="0" w:color="auto"/>
              <w:bottom w:val="single" w:sz="4" w:space="0" w:color="auto"/>
              <w:right w:val="single" w:sz="4" w:space="0" w:color="auto"/>
            </w:tcBorders>
            <w:vAlign w:val="center"/>
          </w:tcPr>
          <w:p w:rsidR="006110BA" w:rsidRDefault="00906C70">
            <w:pPr>
              <w:jc w:val="left"/>
              <w:rPr>
                <w:rFonts w:hAnsi="宋体" w:cs="宋体"/>
                <w:color w:val="000000"/>
                <w:sz w:val="24"/>
              </w:rPr>
            </w:pPr>
            <w:r>
              <w:rPr>
                <w:rFonts w:hAnsi="宋体" w:cs="宋体" w:hint="eastAsia"/>
                <w:color w:val="000000"/>
                <w:sz w:val="24"/>
              </w:rPr>
              <w:t>1.</w:t>
            </w:r>
            <w:r>
              <w:rPr>
                <w:rFonts w:hAnsi="宋体" w:cs="宋体" w:hint="eastAsia"/>
                <w:color w:val="000000"/>
                <w:sz w:val="24"/>
              </w:rPr>
              <w:t>对招标文件商务要求是否作了明确且实质性响应；</w:t>
            </w:r>
          </w:p>
          <w:p w:rsidR="006110BA" w:rsidRDefault="00906C70">
            <w:pPr>
              <w:jc w:val="left"/>
              <w:rPr>
                <w:rFonts w:hAnsi="宋体" w:cs="宋体"/>
                <w:color w:val="000000"/>
                <w:sz w:val="24"/>
              </w:rPr>
            </w:pPr>
            <w:r>
              <w:rPr>
                <w:rFonts w:hAnsi="宋体" w:cs="宋体" w:hint="eastAsia"/>
                <w:color w:val="000000"/>
                <w:sz w:val="24"/>
              </w:rPr>
              <w:t>2.</w:t>
            </w:r>
            <w:r>
              <w:rPr>
                <w:rFonts w:hAnsi="宋体" w:cs="宋体" w:hint="eastAsia"/>
                <w:color w:val="000000"/>
                <w:sz w:val="24"/>
              </w:rPr>
              <w:t>对招标文件技术要求是否作了明确响应；</w:t>
            </w:r>
          </w:p>
        </w:tc>
      </w:tr>
      <w:tr w:rsidR="006110BA">
        <w:trPr>
          <w:trHeight w:val="567"/>
          <w:jc w:val="center"/>
        </w:trPr>
        <w:tc>
          <w:tcPr>
            <w:tcW w:w="830"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6</w:t>
            </w:r>
          </w:p>
        </w:tc>
        <w:tc>
          <w:tcPr>
            <w:tcW w:w="3012"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合同文本</w:t>
            </w:r>
          </w:p>
        </w:tc>
        <w:tc>
          <w:tcPr>
            <w:tcW w:w="5163" w:type="dxa"/>
            <w:tcBorders>
              <w:top w:val="single" w:sz="4" w:space="0" w:color="auto"/>
              <w:left w:val="single" w:sz="4" w:space="0" w:color="auto"/>
              <w:bottom w:val="single" w:sz="4" w:space="0" w:color="auto"/>
              <w:right w:val="single" w:sz="4" w:space="0" w:color="auto"/>
            </w:tcBorders>
            <w:vAlign w:val="center"/>
          </w:tcPr>
          <w:p w:rsidR="006110BA" w:rsidRDefault="00906C70">
            <w:pPr>
              <w:jc w:val="left"/>
              <w:rPr>
                <w:rFonts w:hAnsi="宋体" w:cs="宋体"/>
                <w:color w:val="000000"/>
                <w:sz w:val="24"/>
              </w:rPr>
            </w:pPr>
            <w:r>
              <w:rPr>
                <w:rFonts w:hAnsi="宋体" w:cs="宋体" w:hint="eastAsia"/>
                <w:color w:val="000000"/>
                <w:sz w:val="24"/>
              </w:rPr>
              <w:t>完全理解并接受招标文件合同基本条款的要求。</w:t>
            </w:r>
          </w:p>
        </w:tc>
      </w:tr>
      <w:tr w:rsidR="006110BA">
        <w:trPr>
          <w:trHeight w:val="557"/>
          <w:jc w:val="center"/>
        </w:trPr>
        <w:tc>
          <w:tcPr>
            <w:tcW w:w="830"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7</w:t>
            </w:r>
          </w:p>
        </w:tc>
        <w:tc>
          <w:tcPr>
            <w:tcW w:w="3012"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00" w:lineRule="exact"/>
              <w:jc w:val="center"/>
              <w:rPr>
                <w:rFonts w:hAnsi="宋体" w:cs="宋体"/>
                <w:color w:val="000000"/>
                <w:sz w:val="24"/>
              </w:rPr>
            </w:pPr>
            <w:r>
              <w:rPr>
                <w:rFonts w:hAnsi="宋体" w:cs="宋体" w:hint="eastAsia"/>
                <w:color w:val="000000"/>
                <w:sz w:val="24"/>
              </w:rPr>
              <w:t>其他</w:t>
            </w:r>
          </w:p>
        </w:tc>
        <w:tc>
          <w:tcPr>
            <w:tcW w:w="5163" w:type="dxa"/>
            <w:tcBorders>
              <w:top w:val="single" w:sz="4" w:space="0" w:color="auto"/>
              <w:left w:val="single" w:sz="4" w:space="0" w:color="auto"/>
              <w:bottom w:val="single" w:sz="4" w:space="0" w:color="auto"/>
              <w:right w:val="single" w:sz="4" w:space="0" w:color="auto"/>
            </w:tcBorders>
            <w:vAlign w:val="center"/>
          </w:tcPr>
          <w:p w:rsidR="006110BA" w:rsidRDefault="00906C70">
            <w:pPr>
              <w:jc w:val="left"/>
              <w:rPr>
                <w:rFonts w:hAnsi="宋体" w:cs="宋体"/>
                <w:color w:val="000000"/>
                <w:sz w:val="24"/>
              </w:rPr>
            </w:pPr>
            <w:r>
              <w:rPr>
                <w:rFonts w:hAnsi="宋体" w:cs="宋体" w:hint="eastAsia"/>
                <w:color w:val="000000"/>
                <w:sz w:val="24"/>
              </w:rPr>
              <w:t>完全理解并接受法律法规和招标文件对供应商的各项须知、规约要求和责任义务，没有出现法律法规或招标文件明确规定的其他被视为“无效投标”的情形。</w:t>
            </w:r>
          </w:p>
        </w:tc>
      </w:tr>
    </w:tbl>
    <w:p w:rsidR="006110BA" w:rsidRDefault="00906C70">
      <w:pPr>
        <w:spacing w:line="400" w:lineRule="exact"/>
        <w:jc w:val="center"/>
        <w:rPr>
          <w:rFonts w:hAnsi="宋体" w:cs="宋体"/>
          <w:color w:val="000000"/>
          <w:sz w:val="24"/>
        </w:rPr>
      </w:pPr>
      <w:r>
        <w:rPr>
          <w:rFonts w:hAnsi="宋体" w:cs="宋体" w:hint="eastAsia"/>
          <w:color w:val="000000"/>
          <w:sz w:val="24"/>
        </w:rPr>
        <w:t>符合要求标注为√，全部标注为√即为合格，通过符合性审查。未通过符合性审查标注为×，有一项不符合要求即为不合格，不能进入后续环节。</w:t>
      </w:r>
    </w:p>
    <w:p w:rsidR="006110BA" w:rsidRDefault="006110BA">
      <w:pPr>
        <w:spacing w:line="400" w:lineRule="exact"/>
        <w:jc w:val="center"/>
        <w:rPr>
          <w:rFonts w:hAnsi="宋体" w:cs="宋体"/>
          <w:color w:val="000000"/>
          <w:sz w:val="24"/>
        </w:rPr>
      </w:pPr>
    </w:p>
    <w:p w:rsidR="006110BA" w:rsidRDefault="00906C70">
      <w:pPr>
        <w:spacing w:line="520" w:lineRule="exact"/>
        <w:rPr>
          <w:rFonts w:ascii="宋体" w:hAnsi="宋体"/>
          <w:b/>
          <w:color w:val="000000"/>
          <w:sz w:val="24"/>
        </w:rPr>
      </w:pPr>
      <w:r>
        <w:rPr>
          <w:rFonts w:ascii="宋体" w:hAnsi="宋体" w:hint="eastAsia"/>
          <w:b/>
          <w:color w:val="000000"/>
          <w:sz w:val="24"/>
        </w:rPr>
        <w:lastRenderedPageBreak/>
        <w:t xml:space="preserve"> 3．询标</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（1）评标委员会有权就投标文件中含混之处向上述步骤初审合格的投标单位提出询问或澄清要求；投标单位将有关询标澄清、补正、说明的内容应以书面形式提交；</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2）招标文件、投标文件作为评标的依据，澄清、补正、说明的内容只作为评标参考。询标澄清时投标单位只作说明和解释，不得借此对投标报价、完工期、主要技术指标等实质性内容做任何修改；如澄清、补正、说明的内容与投标文件内容有重大相悖或矛盾，将被认定为无效投标文件；</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（3）投标单位对投标文件的澄清不得改变投标报价及实质内容。</w:t>
      </w:r>
    </w:p>
    <w:p w:rsidR="006110BA" w:rsidRDefault="00906C70" w:rsidP="0084219D">
      <w:pPr>
        <w:spacing w:line="520" w:lineRule="exact"/>
        <w:ind w:firstLineChars="100" w:firstLine="241"/>
        <w:rPr>
          <w:rFonts w:ascii="宋体" w:hAnsi="宋体"/>
          <w:b/>
          <w:color w:val="000000"/>
          <w:sz w:val="24"/>
        </w:rPr>
      </w:pPr>
      <w:r>
        <w:rPr>
          <w:rFonts w:ascii="宋体" w:hAnsi="宋体" w:hint="eastAsia"/>
          <w:b/>
          <w:color w:val="000000"/>
          <w:sz w:val="24"/>
        </w:rPr>
        <w:t>4、评标价格的确定</w:t>
      </w:r>
    </w:p>
    <w:p w:rsidR="006110BA" w:rsidRDefault="00906C70" w:rsidP="0084219D">
      <w:pPr>
        <w:spacing w:line="520" w:lineRule="exact"/>
        <w:ind w:firstLineChars="100" w:firstLine="241"/>
        <w:rPr>
          <w:rFonts w:ascii="宋体" w:hAnsi="宋体"/>
          <w:color w:val="000000"/>
          <w:sz w:val="24"/>
        </w:rPr>
      </w:pPr>
      <w:r>
        <w:rPr>
          <w:rFonts w:ascii="宋体" w:hAnsi="宋体" w:hint="eastAsia"/>
          <w:b/>
          <w:color w:val="000000"/>
          <w:sz w:val="24"/>
        </w:rPr>
        <w:t xml:space="preserve">  </w:t>
      </w:r>
      <w:r>
        <w:rPr>
          <w:rFonts w:ascii="宋体" w:hAnsi="宋体" w:hint="eastAsia"/>
          <w:color w:val="000000"/>
          <w:sz w:val="24"/>
        </w:rPr>
        <w:t>经初审合格的投标，为有效投标。对于所有有效投标按照以下规则进行评标价格的确定。</w:t>
      </w:r>
    </w:p>
    <w:p w:rsidR="006110BA" w:rsidRDefault="00906C70">
      <w:pPr>
        <w:numPr>
          <w:ilvl w:val="0"/>
          <w:numId w:val="3"/>
        </w:numPr>
        <w:spacing w:line="520" w:lineRule="exact"/>
        <w:ind w:firstLineChars="100" w:firstLine="240"/>
        <w:rPr>
          <w:rFonts w:ascii="宋体" w:hAnsi="宋体"/>
          <w:color w:val="000000"/>
          <w:sz w:val="24"/>
        </w:rPr>
      </w:pPr>
      <w:r>
        <w:rPr>
          <w:rFonts w:ascii="宋体" w:hAnsi="宋体" w:hint="eastAsia"/>
          <w:color w:val="000000"/>
          <w:sz w:val="24"/>
        </w:rPr>
        <w:t>政策性价格优惠折扣规定</w:t>
      </w:r>
    </w:p>
    <w:p w:rsidR="006110BA" w:rsidRDefault="00906C70">
      <w:pPr>
        <w:spacing w:line="520" w:lineRule="exact"/>
        <w:ind w:firstLine="480"/>
        <w:rPr>
          <w:rFonts w:ascii="宋体" w:hAnsi="宋体"/>
          <w:color w:val="000000"/>
          <w:sz w:val="24"/>
        </w:rPr>
      </w:pPr>
      <w:r>
        <w:rPr>
          <w:rFonts w:ascii="宋体" w:hAnsi="宋体" w:hint="eastAsia"/>
          <w:color w:val="000000"/>
          <w:sz w:val="24"/>
        </w:rPr>
        <w:t>A、所投项目的所有投标产品进入节能清单（有效期内）的，其评标价=投标报价*（1-3%）；（不是所有投标产品的不享受此项优惠）</w:t>
      </w:r>
    </w:p>
    <w:p w:rsidR="006110BA" w:rsidRDefault="00906C70">
      <w:pPr>
        <w:spacing w:line="520" w:lineRule="exact"/>
        <w:ind w:firstLine="480"/>
        <w:rPr>
          <w:rFonts w:ascii="宋体" w:hAnsi="宋体"/>
          <w:color w:val="000000"/>
          <w:sz w:val="24"/>
        </w:rPr>
      </w:pPr>
      <w:r>
        <w:rPr>
          <w:rFonts w:ascii="宋体" w:hAnsi="宋体" w:hint="eastAsia"/>
          <w:color w:val="000000"/>
          <w:sz w:val="24"/>
        </w:rPr>
        <w:t>B、所投项目的所有投标产品进入环境标志产品清单（有效期内）的，其评标价格=投标报价*（1-1%）；（不是所有投标产品的不享受此项优惠）</w:t>
      </w:r>
    </w:p>
    <w:p w:rsidR="006110BA" w:rsidRDefault="00906C70">
      <w:pPr>
        <w:spacing w:line="520" w:lineRule="exact"/>
        <w:ind w:firstLine="480"/>
        <w:rPr>
          <w:rFonts w:ascii="宋体" w:hAnsi="宋体"/>
          <w:color w:val="000000"/>
          <w:sz w:val="24"/>
        </w:rPr>
      </w:pPr>
      <w:r>
        <w:rPr>
          <w:rFonts w:ascii="宋体" w:hAnsi="宋体" w:hint="eastAsia"/>
          <w:color w:val="000000"/>
          <w:sz w:val="24"/>
        </w:rPr>
        <w:t>C、投标人为小型和微型企业、监狱企业的评标价计算规则：</w:t>
      </w:r>
    </w:p>
    <w:p w:rsidR="006110BA" w:rsidRDefault="00906C70">
      <w:pPr>
        <w:spacing w:line="520" w:lineRule="exact"/>
        <w:ind w:firstLine="480"/>
        <w:rPr>
          <w:rFonts w:ascii="宋体" w:hAnsi="宋体"/>
          <w:color w:val="000000"/>
          <w:sz w:val="24"/>
        </w:rPr>
      </w:pPr>
      <w:r>
        <w:rPr>
          <w:rFonts w:ascii="宋体" w:hAnsi="宋体" w:hint="eastAsia"/>
          <w:color w:val="000000"/>
          <w:sz w:val="24"/>
        </w:rPr>
        <w:t xml:space="preserve"> a.本办法所称中小企业（含中型、小型、微型企业，下同）应当同时符合以下条件：</w:t>
      </w:r>
    </w:p>
    <w:p w:rsidR="006110BA" w:rsidRDefault="00906C70">
      <w:pPr>
        <w:spacing w:line="520" w:lineRule="exact"/>
        <w:ind w:firstLine="480"/>
        <w:rPr>
          <w:rFonts w:ascii="宋体" w:hAnsi="宋体"/>
          <w:color w:val="000000"/>
          <w:sz w:val="24"/>
        </w:rPr>
      </w:pPr>
      <w:r>
        <w:rPr>
          <w:rFonts w:ascii="宋体" w:hAnsi="宋体" w:hint="eastAsia"/>
          <w:color w:val="000000"/>
          <w:sz w:val="24"/>
        </w:rPr>
        <w:t xml:space="preserve">   a)符合中小企业划分标准；</w:t>
      </w:r>
    </w:p>
    <w:p w:rsidR="006110BA" w:rsidRDefault="00906C70">
      <w:pPr>
        <w:spacing w:line="520" w:lineRule="exact"/>
        <w:ind w:firstLine="480"/>
        <w:rPr>
          <w:rFonts w:ascii="宋体" w:hAnsi="宋体"/>
          <w:color w:val="000000"/>
          <w:sz w:val="24"/>
        </w:rPr>
      </w:pPr>
      <w:r>
        <w:rPr>
          <w:rFonts w:ascii="宋体" w:hAnsi="宋体" w:hint="eastAsia"/>
          <w:color w:val="000000"/>
          <w:sz w:val="24"/>
        </w:rPr>
        <w:t xml:space="preserve">   b)投标提供本企业制造的货物、承担的工程或者服务，或者提供其他中小企业制造的货物。本项所称货物不包括使用大型企业注册商标的货物。</w:t>
      </w:r>
    </w:p>
    <w:p w:rsidR="006110BA" w:rsidRDefault="00906C70">
      <w:pPr>
        <w:spacing w:line="520" w:lineRule="exact"/>
        <w:ind w:firstLine="480"/>
        <w:rPr>
          <w:rFonts w:ascii="宋体" w:hAnsi="宋体"/>
          <w:color w:val="000000"/>
          <w:sz w:val="24"/>
        </w:rPr>
      </w:pPr>
      <w:r>
        <w:rPr>
          <w:rFonts w:ascii="宋体" w:hAnsi="宋体" w:hint="eastAsia"/>
          <w:color w:val="000000"/>
          <w:sz w:val="24"/>
        </w:rPr>
        <w:t xml:space="preserve"> b.本规定所称中小企业划分标准，是指国务院有关部门根据企业从业人员、</w:t>
      </w:r>
      <w:r>
        <w:rPr>
          <w:rFonts w:ascii="宋体" w:hAnsi="宋体" w:hint="eastAsia"/>
          <w:color w:val="000000"/>
          <w:sz w:val="24"/>
        </w:rPr>
        <w:tab/>
        <w:t>营业收入、资产总额等指标制定的中小企业划型标准（工信部联企业【2011】300号）；除此以外还需提供以下证明材料作为认定依据（不是小微企业不用提供）：</w:t>
      </w:r>
    </w:p>
    <w:p w:rsidR="006110BA" w:rsidRDefault="00906C70">
      <w:pPr>
        <w:spacing w:line="520" w:lineRule="exact"/>
        <w:ind w:firstLine="480"/>
        <w:rPr>
          <w:rFonts w:ascii="宋体" w:hAnsi="宋体"/>
          <w:color w:val="000000"/>
          <w:sz w:val="24"/>
        </w:rPr>
      </w:pPr>
      <w:r>
        <w:rPr>
          <w:rFonts w:ascii="宋体" w:hAnsi="宋体" w:hint="eastAsia"/>
          <w:color w:val="000000"/>
          <w:sz w:val="24"/>
        </w:rPr>
        <w:lastRenderedPageBreak/>
        <w:t>a) 提供《中小企业声明函》，附带提供企业注册地县级以上中小企业主管部门出具的小微企业认定材料;</w:t>
      </w:r>
    </w:p>
    <w:p w:rsidR="006110BA" w:rsidRDefault="00906C70">
      <w:pPr>
        <w:spacing w:line="520" w:lineRule="exact"/>
        <w:ind w:firstLine="480"/>
        <w:rPr>
          <w:rFonts w:ascii="宋体" w:hAnsi="宋体"/>
          <w:color w:val="000000"/>
          <w:sz w:val="24"/>
        </w:rPr>
      </w:pPr>
      <w:r>
        <w:rPr>
          <w:rFonts w:ascii="宋体" w:hAnsi="宋体" w:hint="eastAsia"/>
          <w:color w:val="000000"/>
          <w:sz w:val="24"/>
        </w:rPr>
        <w:t>b) 投标单位在报价明细表中详细列明所投产品的制造商、以及制造商的企业类型（中型、小型或微型）。并附制造厂家的《中小企业声明函》和相关证明材料；</w:t>
      </w:r>
    </w:p>
    <w:p w:rsidR="006110BA" w:rsidRDefault="00906C70">
      <w:pPr>
        <w:spacing w:line="520" w:lineRule="exact"/>
        <w:ind w:firstLine="480"/>
        <w:rPr>
          <w:rFonts w:ascii="宋体" w:hAnsi="宋体"/>
          <w:color w:val="000000"/>
          <w:sz w:val="24"/>
        </w:rPr>
      </w:pPr>
      <w:r>
        <w:rPr>
          <w:rFonts w:ascii="宋体" w:hAnsi="宋体" w:hint="eastAsia"/>
          <w:color w:val="000000"/>
          <w:sz w:val="24"/>
        </w:rPr>
        <w:t>c.小型、微型企业提供有中型企业制造的货物的，视同为中型企业；小型、微型、中型企业提供有大型企业制造的货物的，视同大型企业。</w:t>
      </w:r>
    </w:p>
    <w:p w:rsidR="006110BA" w:rsidRDefault="00906C70">
      <w:pPr>
        <w:spacing w:line="520" w:lineRule="exact"/>
        <w:ind w:firstLine="480"/>
        <w:rPr>
          <w:rFonts w:ascii="宋体" w:hAnsi="宋体"/>
          <w:color w:val="000000"/>
          <w:sz w:val="24"/>
        </w:rPr>
      </w:pPr>
      <w:r>
        <w:rPr>
          <w:rFonts w:ascii="宋体" w:hAnsi="宋体" w:hint="eastAsia"/>
          <w:color w:val="000000"/>
          <w:sz w:val="24"/>
        </w:rPr>
        <w:t>d.本办法所称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加政府采购活动时，应当提供由省级以上监狱管理局、戒毒管理局（含新疆生产建设兵团）出具的属于监狱企业的证明文件。</w:t>
      </w:r>
    </w:p>
    <w:p w:rsidR="006110BA" w:rsidRDefault="00906C70">
      <w:pPr>
        <w:spacing w:line="520" w:lineRule="exact"/>
        <w:ind w:firstLine="480"/>
        <w:rPr>
          <w:rFonts w:ascii="宋体" w:hAnsi="宋体"/>
          <w:color w:val="000000"/>
          <w:sz w:val="24"/>
        </w:rPr>
      </w:pPr>
      <w:r>
        <w:rPr>
          <w:rFonts w:ascii="宋体" w:hAnsi="宋体" w:hint="eastAsia"/>
          <w:color w:val="000000"/>
          <w:sz w:val="24"/>
        </w:rPr>
        <w:t>e.评标价的计算：</w:t>
      </w:r>
    </w:p>
    <w:p w:rsidR="006110BA" w:rsidRDefault="00906C70">
      <w:pPr>
        <w:spacing w:line="520" w:lineRule="exact"/>
        <w:ind w:firstLine="480"/>
        <w:rPr>
          <w:rFonts w:ascii="宋体" w:hAnsi="宋体"/>
          <w:color w:val="000000"/>
          <w:sz w:val="24"/>
        </w:rPr>
      </w:pPr>
      <w:r>
        <w:rPr>
          <w:rFonts w:ascii="宋体" w:hAnsi="宋体" w:hint="eastAsia"/>
          <w:color w:val="000000"/>
          <w:sz w:val="24"/>
        </w:rPr>
        <w:t xml:space="preserve">  a)供应商为非联合体投标的情况：</w:t>
      </w:r>
    </w:p>
    <w:p w:rsidR="006110BA" w:rsidRDefault="00906C70">
      <w:pPr>
        <w:spacing w:line="520" w:lineRule="exact"/>
        <w:ind w:firstLine="480"/>
        <w:rPr>
          <w:rFonts w:ascii="宋体" w:hAnsi="宋体"/>
          <w:color w:val="000000"/>
          <w:sz w:val="24"/>
        </w:rPr>
      </w:pPr>
      <w:r>
        <w:rPr>
          <w:rFonts w:ascii="宋体" w:hAnsi="宋体" w:hint="eastAsia"/>
          <w:color w:val="000000"/>
          <w:sz w:val="24"/>
        </w:rPr>
        <w:t xml:space="preserve">   小型企业，其评标价=投标报价*（1-6%）；</w:t>
      </w:r>
    </w:p>
    <w:p w:rsidR="006110BA" w:rsidRDefault="00906C70">
      <w:pPr>
        <w:spacing w:line="520" w:lineRule="exact"/>
        <w:ind w:firstLine="480"/>
        <w:rPr>
          <w:rFonts w:ascii="宋体" w:hAnsi="宋体"/>
          <w:color w:val="000000"/>
          <w:sz w:val="24"/>
        </w:rPr>
      </w:pPr>
      <w:r>
        <w:rPr>
          <w:rFonts w:ascii="宋体" w:hAnsi="宋体" w:hint="eastAsia"/>
          <w:color w:val="000000"/>
          <w:sz w:val="24"/>
        </w:rPr>
        <w:t xml:space="preserve">   微型企业，其评标价=投标报价*（1-6%）； </w:t>
      </w:r>
    </w:p>
    <w:p w:rsidR="006110BA" w:rsidRDefault="00906C70">
      <w:pPr>
        <w:spacing w:line="520" w:lineRule="exact"/>
        <w:ind w:firstLineChars="400" w:firstLine="960"/>
        <w:rPr>
          <w:rFonts w:ascii="宋体" w:hAnsi="宋体"/>
          <w:color w:val="000000"/>
          <w:sz w:val="24"/>
        </w:rPr>
      </w:pPr>
      <w:r>
        <w:rPr>
          <w:rFonts w:ascii="宋体" w:hAnsi="宋体" w:hint="eastAsia"/>
          <w:color w:val="000000"/>
          <w:sz w:val="24"/>
        </w:rPr>
        <w:t>监狱企业，其评标价=投标报价*（1-6%）。</w:t>
      </w:r>
    </w:p>
    <w:p w:rsidR="006110BA" w:rsidRDefault="00906C70">
      <w:pPr>
        <w:jc w:val="left"/>
        <w:rPr>
          <w:rFonts w:ascii="宋体" w:hAnsi="宋体"/>
          <w:b/>
          <w:color w:val="000000"/>
          <w:sz w:val="24"/>
        </w:rPr>
      </w:pPr>
      <w:r>
        <w:rPr>
          <w:rFonts w:ascii="宋体" w:hAnsi="宋体" w:hint="eastAsia"/>
          <w:color w:val="000000"/>
          <w:sz w:val="24"/>
        </w:rPr>
        <w:t>（2）对于不享受以上政策性优惠价格调整的，其评标价=按照投标单位须知第六部分开标、评标、定标项第4条修正后的投标总价。</w:t>
      </w:r>
    </w:p>
    <w:p w:rsidR="006110BA" w:rsidRDefault="00906C70" w:rsidP="0084219D">
      <w:pPr>
        <w:spacing w:line="520" w:lineRule="exact"/>
        <w:ind w:firstLineChars="100" w:firstLine="241"/>
        <w:rPr>
          <w:rFonts w:ascii="宋体" w:hAnsi="宋体"/>
          <w:b/>
          <w:color w:val="000000"/>
          <w:sz w:val="24"/>
        </w:rPr>
      </w:pPr>
      <w:r>
        <w:rPr>
          <w:rFonts w:ascii="宋体" w:hAnsi="宋体" w:hint="eastAsia"/>
          <w:b/>
          <w:color w:val="000000"/>
          <w:sz w:val="24"/>
        </w:rPr>
        <w:t>5．评标</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1）采用综合评分法：按照招标文件中规定的各项因素进行综合评审后，以评标总得分最高的投标单位作为中标候选单位或者中标单位的评标方法。若有两个或两个以上最高得分相同，推荐其中报价最低的投标单位为中标候选单位。</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 xml:space="preserve">（2）评标委员会根据以下内容进行综合比较，独立评审、自主打分，按最后得分由高到低汇总排序，以项目包为单位分别推荐一至三名中标候选单位；评标委员会根据评标结果写出评标报告。    </w:t>
      </w:r>
    </w:p>
    <w:p w:rsidR="006110BA" w:rsidRDefault="00906C70">
      <w:pPr>
        <w:autoSpaceDE w:val="0"/>
        <w:autoSpaceDN w:val="0"/>
        <w:adjustRightInd w:val="0"/>
        <w:spacing w:line="324" w:lineRule="atLeast"/>
        <w:ind w:firstLine="480"/>
        <w:jc w:val="left"/>
        <w:rPr>
          <w:rFonts w:ascii="宋体" w:hAnsi="宋体"/>
          <w:color w:val="000000"/>
          <w:sz w:val="24"/>
        </w:rPr>
      </w:pPr>
      <w:r>
        <w:rPr>
          <w:rFonts w:ascii="宋体" w:hAnsi="宋体" w:hint="eastAsia"/>
          <w:color w:val="000000"/>
          <w:sz w:val="24"/>
        </w:rPr>
        <w:t>（3）评分标准</w:t>
      </w:r>
    </w:p>
    <w:tbl>
      <w:tblPr>
        <w:tblW w:w="51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67"/>
        <w:gridCol w:w="1458"/>
        <w:gridCol w:w="6077"/>
      </w:tblGrid>
      <w:tr w:rsidR="006110BA">
        <w:tc>
          <w:tcPr>
            <w:tcW w:w="5000" w:type="pct"/>
            <w:gridSpan w:val="3"/>
            <w:vAlign w:val="center"/>
          </w:tcPr>
          <w:p w:rsidR="006110BA" w:rsidRDefault="00906C70">
            <w:pPr>
              <w:jc w:val="center"/>
              <w:rPr>
                <w:rFonts w:ascii="宋体" w:hAnsi="宋体" w:cs="宋体"/>
                <w:bCs/>
                <w:color w:val="000000"/>
                <w:szCs w:val="21"/>
              </w:rPr>
            </w:pPr>
            <w:r>
              <w:rPr>
                <w:rFonts w:ascii="宋体" w:hAnsi="宋体" w:cs="宋体" w:hint="eastAsia"/>
                <w:bCs/>
                <w:color w:val="000000"/>
                <w:szCs w:val="21"/>
              </w:rPr>
              <w:lastRenderedPageBreak/>
              <w:t>评审内容及评分方式</w:t>
            </w:r>
          </w:p>
        </w:tc>
      </w:tr>
      <w:tr w:rsidR="006110BA">
        <w:tc>
          <w:tcPr>
            <w:tcW w:w="720" w:type="pct"/>
            <w:vAlign w:val="center"/>
          </w:tcPr>
          <w:p w:rsidR="006110BA" w:rsidRDefault="00906C70">
            <w:pPr>
              <w:rPr>
                <w:rFonts w:ascii="宋体" w:hAnsi="宋体" w:cs="宋体"/>
                <w:bCs/>
                <w:color w:val="000000"/>
                <w:szCs w:val="21"/>
              </w:rPr>
            </w:pPr>
            <w:r>
              <w:rPr>
                <w:rFonts w:ascii="宋体" w:hAnsi="宋体" w:cs="宋体" w:hint="eastAsia"/>
                <w:bCs/>
                <w:color w:val="000000"/>
                <w:szCs w:val="21"/>
              </w:rPr>
              <w:t>分值构成</w:t>
            </w:r>
          </w:p>
        </w:tc>
        <w:tc>
          <w:tcPr>
            <w:tcW w:w="828" w:type="pct"/>
            <w:vAlign w:val="center"/>
          </w:tcPr>
          <w:p w:rsidR="006110BA" w:rsidRDefault="00906C70">
            <w:pPr>
              <w:jc w:val="center"/>
              <w:rPr>
                <w:rFonts w:ascii="宋体" w:hAnsi="宋体" w:cs="宋体"/>
                <w:bCs/>
                <w:color w:val="000000"/>
                <w:szCs w:val="21"/>
              </w:rPr>
            </w:pPr>
            <w:r>
              <w:rPr>
                <w:rFonts w:ascii="宋体" w:hAnsi="宋体" w:cs="宋体" w:hint="eastAsia"/>
                <w:bCs/>
                <w:color w:val="000000"/>
                <w:szCs w:val="21"/>
              </w:rPr>
              <w:t>评分项</w:t>
            </w:r>
          </w:p>
        </w:tc>
        <w:tc>
          <w:tcPr>
            <w:tcW w:w="3450" w:type="pct"/>
            <w:vAlign w:val="center"/>
          </w:tcPr>
          <w:p w:rsidR="006110BA" w:rsidRDefault="00906C70">
            <w:pPr>
              <w:jc w:val="center"/>
              <w:rPr>
                <w:rFonts w:ascii="宋体" w:hAnsi="宋体" w:cs="宋体"/>
                <w:bCs/>
                <w:color w:val="000000"/>
                <w:szCs w:val="21"/>
              </w:rPr>
            </w:pPr>
            <w:r>
              <w:rPr>
                <w:rFonts w:ascii="宋体" w:hAnsi="宋体" w:cs="宋体" w:hint="eastAsia"/>
                <w:bCs/>
                <w:color w:val="000000"/>
                <w:szCs w:val="21"/>
              </w:rPr>
              <w:t>评审内容</w:t>
            </w:r>
          </w:p>
        </w:tc>
      </w:tr>
      <w:tr w:rsidR="006110BA">
        <w:tc>
          <w:tcPr>
            <w:tcW w:w="720" w:type="pct"/>
            <w:vAlign w:val="center"/>
          </w:tcPr>
          <w:p w:rsidR="006110BA" w:rsidRDefault="00906C70">
            <w:pPr>
              <w:rPr>
                <w:rFonts w:ascii="宋体" w:hAnsi="宋体" w:cs="宋体"/>
                <w:bCs/>
                <w:color w:val="000000"/>
                <w:szCs w:val="21"/>
              </w:rPr>
            </w:pPr>
            <w:r>
              <w:rPr>
                <w:rFonts w:ascii="宋体" w:hAnsi="宋体" w:cs="宋体" w:hint="eastAsia"/>
                <w:bCs/>
                <w:color w:val="000000"/>
                <w:szCs w:val="21"/>
              </w:rPr>
              <w:t>投标总报价(30分)</w:t>
            </w:r>
          </w:p>
        </w:tc>
        <w:tc>
          <w:tcPr>
            <w:tcW w:w="828" w:type="pct"/>
            <w:vAlign w:val="center"/>
          </w:tcPr>
          <w:p w:rsidR="006110BA" w:rsidRDefault="00906C70">
            <w:pPr>
              <w:rPr>
                <w:rFonts w:ascii="宋体" w:hAnsi="宋体"/>
                <w:color w:val="000000"/>
                <w:szCs w:val="21"/>
              </w:rPr>
            </w:pPr>
            <w:r>
              <w:rPr>
                <w:rFonts w:ascii="宋体" w:hAnsi="宋体" w:hint="eastAsia"/>
                <w:color w:val="000000"/>
                <w:szCs w:val="21"/>
              </w:rPr>
              <w:t>报价得分=(评标基准价／投标报价)×30</w:t>
            </w:r>
          </w:p>
          <w:p w:rsidR="006110BA" w:rsidRDefault="006110BA">
            <w:pPr>
              <w:rPr>
                <w:rFonts w:ascii="宋体" w:hAnsi="宋体" w:cs="宋体"/>
                <w:bCs/>
                <w:color w:val="000000"/>
                <w:szCs w:val="21"/>
              </w:rPr>
            </w:pPr>
          </w:p>
        </w:tc>
        <w:tc>
          <w:tcPr>
            <w:tcW w:w="3450" w:type="pct"/>
            <w:vAlign w:val="center"/>
          </w:tcPr>
          <w:p w:rsidR="006110BA" w:rsidRDefault="00906C70">
            <w:pPr>
              <w:spacing w:line="360" w:lineRule="auto"/>
              <w:rPr>
                <w:rFonts w:ascii="宋体" w:hAnsi="宋体"/>
                <w:color w:val="000000"/>
                <w:szCs w:val="21"/>
              </w:rPr>
            </w:pPr>
            <w:r>
              <w:rPr>
                <w:rFonts w:ascii="宋体" w:hAnsi="宋体" w:hint="eastAsia"/>
                <w:color w:val="000000"/>
                <w:szCs w:val="21"/>
              </w:rPr>
              <w:t>1.经初审合格的投标文件，其投标报价为有效投标报价，并对有效投标报价进行政策性扣减，并依据扣减后的价格（评审价格）进行价格评审。</w:t>
            </w:r>
          </w:p>
          <w:p w:rsidR="006110BA" w:rsidRDefault="00906C70">
            <w:pPr>
              <w:spacing w:line="360" w:lineRule="auto"/>
              <w:rPr>
                <w:rFonts w:ascii="宋体" w:hAnsi="宋体"/>
                <w:color w:val="000000"/>
                <w:szCs w:val="21"/>
              </w:rPr>
            </w:pPr>
            <w:r>
              <w:rPr>
                <w:rFonts w:ascii="宋体" w:hAnsi="宋体" w:hint="eastAsia"/>
                <w:color w:val="000000"/>
                <w:szCs w:val="21"/>
              </w:rPr>
              <w:t>2.满足招标文件实质性要求且最终报价最低的投标人的价格为投标基准价，其价格分为满分30分。</w:t>
            </w:r>
          </w:p>
          <w:p w:rsidR="006110BA" w:rsidRDefault="00906C70">
            <w:pPr>
              <w:spacing w:line="360" w:lineRule="auto"/>
              <w:rPr>
                <w:rFonts w:ascii="宋体" w:hAnsi="宋体"/>
                <w:color w:val="000000"/>
                <w:szCs w:val="21"/>
              </w:rPr>
            </w:pPr>
            <w:r>
              <w:rPr>
                <w:rFonts w:ascii="宋体" w:hAnsi="宋体" w:hint="eastAsia"/>
                <w:color w:val="000000"/>
                <w:szCs w:val="21"/>
              </w:rPr>
              <w:t>3.投标报价得分=（投标基准价/投标报价）×30的公式计算得分。</w:t>
            </w:r>
          </w:p>
          <w:p w:rsidR="006110BA" w:rsidRDefault="00906C70">
            <w:pPr>
              <w:spacing w:line="360" w:lineRule="auto"/>
              <w:rPr>
                <w:rFonts w:ascii="宋体" w:hAnsi="宋体"/>
                <w:color w:val="000000"/>
                <w:szCs w:val="21"/>
              </w:rPr>
            </w:pPr>
            <w:r>
              <w:rPr>
                <w:rFonts w:ascii="宋体" w:hAnsi="宋体" w:hint="eastAsia"/>
                <w:color w:val="000000"/>
                <w:szCs w:val="21"/>
              </w:rPr>
              <w:t>4.投标报价不完整的，不进入评标标准价的计算，本项得0分。</w:t>
            </w:r>
          </w:p>
          <w:p w:rsidR="006110BA" w:rsidRDefault="00906C70">
            <w:pPr>
              <w:pStyle w:val="af7"/>
              <w:shd w:val="clear" w:color="auto" w:fill="FFFFFF"/>
              <w:spacing w:beforeAutospacing="0" w:afterAutospacing="0"/>
              <w:rPr>
                <w:rFonts w:cs="Times New Roman"/>
                <w:color w:val="000000"/>
                <w:kern w:val="2"/>
                <w:sz w:val="21"/>
                <w:szCs w:val="21"/>
              </w:rPr>
            </w:pPr>
            <w:r>
              <w:rPr>
                <w:rFonts w:cs="Times New Roman" w:hint="eastAsia"/>
                <w:color w:val="000000"/>
                <w:kern w:val="2"/>
                <w:sz w:val="21"/>
                <w:szCs w:val="21"/>
              </w:rPr>
              <w:t>5.经评标委员委会一致认定投标人的报价明显低于其他通过符合性审查投标人的报价，有可能影响产品质量或者不能诚信履约的，需在规定的时间内现场提供书面说明，及相关证明材料;投标人不能证明其报价合理性的，评标委员会应当将其作为无效投标处理。</w:t>
            </w:r>
          </w:p>
        </w:tc>
      </w:tr>
      <w:tr w:rsidR="006110BA" w:rsidRPr="00F762BB">
        <w:tc>
          <w:tcPr>
            <w:tcW w:w="720" w:type="pct"/>
            <w:vMerge w:val="restart"/>
            <w:vAlign w:val="center"/>
          </w:tcPr>
          <w:p w:rsidR="006110BA" w:rsidRPr="00F762BB" w:rsidRDefault="00906C70">
            <w:pPr>
              <w:spacing w:line="360" w:lineRule="auto"/>
              <w:rPr>
                <w:rFonts w:ascii="宋体" w:hAnsi="宋体"/>
                <w:color w:val="000000" w:themeColor="text1"/>
                <w:szCs w:val="21"/>
              </w:rPr>
            </w:pPr>
            <w:r w:rsidRPr="00F762BB">
              <w:rPr>
                <w:rFonts w:ascii="宋体" w:hAnsi="宋体" w:hint="eastAsia"/>
                <w:color w:val="000000" w:themeColor="text1"/>
                <w:szCs w:val="21"/>
              </w:rPr>
              <w:t>产品技术指标评审(36 分)</w:t>
            </w:r>
          </w:p>
        </w:tc>
        <w:tc>
          <w:tcPr>
            <w:tcW w:w="828" w:type="pct"/>
            <w:vAlign w:val="center"/>
          </w:tcPr>
          <w:p w:rsidR="006110BA" w:rsidRPr="00F762BB" w:rsidRDefault="003D6D2E">
            <w:pPr>
              <w:spacing w:line="360" w:lineRule="auto"/>
              <w:rPr>
                <w:rFonts w:ascii="宋体" w:hAnsi="宋体"/>
                <w:color w:val="000000" w:themeColor="text1"/>
                <w:szCs w:val="21"/>
              </w:rPr>
            </w:pPr>
            <w:r w:rsidRPr="00F762BB">
              <w:rPr>
                <w:rFonts w:ascii="宋体" w:hAnsi="宋体" w:hint="eastAsia"/>
                <w:color w:val="000000" w:themeColor="text1"/>
                <w:szCs w:val="21"/>
              </w:rPr>
              <w:t>1、</w:t>
            </w:r>
            <w:r w:rsidR="00906C70" w:rsidRPr="00F762BB">
              <w:rPr>
                <w:rFonts w:ascii="宋体" w:hAnsi="宋体" w:hint="eastAsia"/>
                <w:color w:val="000000" w:themeColor="text1"/>
                <w:szCs w:val="21"/>
              </w:rPr>
              <w:t>设备参数评审（20 分）</w:t>
            </w:r>
          </w:p>
        </w:tc>
        <w:tc>
          <w:tcPr>
            <w:tcW w:w="3450" w:type="pct"/>
            <w:vAlign w:val="center"/>
          </w:tcPr>
          <w:p w:rsidR="006110BA" w:rsidRPr="00F762BB" w:rsidRDefault="00906C70">
            <w:pPr>
              <w:spacing w:line="360" w:lineRule="auto"/>
              <w:rPr>
                <w:rFonts w:ascii="宋体" w:hAnsi="宋体"/>
                <w:color w:val="000000" w:themeColor="text1"/>
                <w:szCs w:val="21"/>
              </w:rPr>
            </w:pPr>
            <w:r w:rsidRPr="00F762BB">
              <w:rPr>
                <w:rFonts w:ascii="宋体" w:hAnsi="宋体" w:hint="eastAsia"/>
                <w:color w:val="000000" w:themeColor="text1"/>
                <w:szCs w:val="21"/>
              </w:rPr>
              <w:t>所投产品的技术指标评审：所投产品的技术指标完全满足招标文件要求得（15分）。每有一项实质性正偏离加 1 分，最多加 5 分；带“★”项指标一项负偏离扣 2 分，其他指标一项负偏离扣 1 分，扣完为止。依据设备选型、设备易用、设备生产厂家的技术及管理；产品货源质量保证；对产品技术指标进行评审。</w:t>
            </w:r>
          </w:p>
        </w:tc>
      </w:tr>
      <w:tr w:rsidR="006110BA" w:rsidRPr="00F762BB">
        <w:tc>
          <w:tcPr>
            <w:tcW w:w="720" w:type="pct"/>
            <w:vMerge/>
            <w:vAlign w:val="center"/>
          </w:tcPr>
          <w:p w:rsidR="006110BA" w:rsidRPr="00F762BB" w:rsidRDefault="006110BA">
            <w:pPr>
              <w:spacing w:line="360" w:lineRule="auto"/>
              <w:rPr>
                <w:rFonts w:ascii="宋体" w:hAnsi="宋体"/>
                <w:color w:val="000000" w:themeColor="text1"/>
                <w:szCs w:val="21"/>
              </w:rPr>
            </w:pPr>
          </w:p>
        </w:tc>
        <w:tc>
          <w:tcPr>
            <w:tcW w:w="828" w:type="pct"/>
            <w:vAlign w:val="center"/>
          </w:tcPr>
          <w:p w:rsidR="006110BA" w:rsidRPr="00F762BB" w:rsidRDefault="003D6D2E">
            <w:pPr>
              <w:spacing w:line="360" w:lineRule="auto"/>
              <w:rPr>
                <w:rFonts w:ascii="宋体" w:hAnsi="宋体"/>
                <w:color w:val="000000" w:themeColor="text1"/>
                <w:szCs w:val="21"/>
              </w:rPr>
            </w:pPr>
            <w:r w:rsidRPr="00F762BB">
              <w:rPr>
                <w:rFonts w:ascii="宋体" w:hAnsi="宋体" w:hint="eastAsia"/>
                <w:color w:val="000000" w:themeColor="text1"/>
                <w:szCs w:val="21"/>
              </w:rPr>
              <w:t>2、</w:t>
            </w:r>
            <w:r w:rsidR="00906C70" w:rsidRPr="00F762BB">
              <w:rPr>
                <w:rFonts w:ascii="宋体" w:hAnsi="宋体" w:hint="eastAsia"/>
                <w:color w:val="000000" w:themeColor="text1"/>
                <w:szCs w:val="21"/>
              </w:rPr>
              <w:t>设备选型、设备易用、设备生产厂家的技术及管理综合评审（13 分）</w:t>
            </w:r>
          </w:p>
        </w:tc>
        <w:tc>
          <w:tcPr>
            <w:tcW w:w="3450" w:type="pct"/>
            <w:vAlign w:val="center"/>
          </w:tcPr>
          <w:p w:rsidR="006110BA" w:rsidRPr="00F762BB" w:rsidRDefault="002539F2">
            <w:pPr>
              <w:spacing w:line="360" w:lineRule="auto"/>
              <w:rPr>
                <w:rFonts w:ascii="宋体" w:hAnsi="宋体"/>
                <w:color w:val="000000" w:themeColor="text1"/>
                <w:szCs w:val="21"/>
              </w:rPr>
            </w:pPr>
            <w:r>
              <w:rPr>
                <w:rFonts w:ascii="宋体" w:hAnsi="宋体" w:hint="eastAsia"/>
                <w:color w:val="000000" w:themeColor="text1"/>
                <w:szCs w:val="21"/>
              </w:rPr>
              <w:t>(1)</w:t>
            </w:r>
            <w:r w:rsidR="00290903">
              <w:rPr>
                <w:rFonts w:ascii="宋体" w:hAnsi="宋体" w:hint="eastAsia"/>
                <w:color w:val="000000" w:themeColor="text1"/>
                <w:szCs w:val="21"/>
              </w:rPr>
              <w:t>核心</w:t>
            </w:r>
            <w:r w:rsidR="00906C70" w:rsidRPr="00F762BB">
              <w:rPr>
                <w:rFonts w:ascii="宋体" w:hAnsi="宋体" w:hint="eastAsia"/>
                <w:color w:val="000000" w:themeColor="text1"/>
                <w:szCs w:val="21"/>
              </w:rPr>
              <w:t>设备选型（5 分）：设备选型合理，规格、型号、产地、设备配套设施完整，按其响应程度得 1-5 分；</w:t>
            </w:r>
          </w:p>
          <w:p w:rsidR="006110BA" w:rsidRPr="00F762BB" w:rsidRDefault="002539F2">
            <w:pPr>
              <w:spacing w:line="360" w:lineRule="auto"/>
              <w:rPr>
                <w:rFonts w:ascii="宋体" w:hAnsi="宋体"/>
                <w:color w:val="000000" w:themeColor="text1"/>
                <w:szCs w:val="21"/>
              </w:rPr>
            </w:pPr>
            <w:r>
              <w:rPr>
                <w:rFonts w:ascii="宋体" w:hAnsi="宋体" w:hint="eastAsia"/>
                <w:color w:val="000000" w:themeColor="text1"/>
                <w:szCs w:val="21"/>
              </w:rPr>
              <w:t>(2)</w:t>
            </w:r>
            <w:r w:rsidR="00906C70" w:rsidRPr="00F762BB">
              <w:rPr>
                <w:rFonts w:ascii="宋体" w:hAnsi="宋体" w:hint="eastAsia"/>
                <w:color w:val="000000" w:themeColor="text1"/>
                <w:szCs w:val="21"/>
              </w:rPr>
              <w:t>设备易用性及市场荣誉（4 分）：投标设备为主流设备，市场反响好，功能方便操作，安全可靠，技术资料齐全，并附有设备彩页，按其响应程度得 1-4 分；</w:t>
            </w:r>
          </w:p>
          <w:p w:rsidR="006110BA" w:rsidRPr="00F762BB" w:rsidRDefault="002539F2">
            <w:pPr>
              <w:spacing w:line="360" w:lineRule="auto"/>
              <w:rPr>
                <w:rFonts w:ascii="宋体" w:hAnsi="宋体"/>
                <w:color w:val="000000" w:themeColor="text1"/>
                <w:szCs w:val="21"/>
              </w:rPr>
            </w:pPr>
            <w:r>
              <w:rPr>
                <w:rFonts w:ascii="宋体" w:hAnsi="宋体" w:hint="eastAsia"/>
                <w:color w:val="000000" w:themeColor="text1"/>
                <w:szCs w:val="21"/>
              </w:rPr>
              <w:t>(3)</w:t>
            </w:r>
            <w:r w:rsidR="00906C70" w:rsidRPr="00F762BB">
              <w:rPr>
                <w:rFonts w:ascii="宋体" w:hAnsi="宋体" w:hint="eastAsia"/>
                <w:color w:val="000000" w:themeColor="text1"/>
                <w:szCs w:val="21"/>
              </w:rPr>
              <w:t>设备生产厂家的技术及管理（4 分）：设备生产技术先进，具有完整的质量管理体系，设备质量保证措施完善，设备货源渠道正常，按其响应程度得 1-4 分；</w:t>
            </w:r>
          </w:p>
        </w:tc>
      </w:tr>
      <w:tr w:rsidR="006110BA" w:rsidRPr="00F762BB">
        <w:tc>
          <w:tcPr>
            <w:tcW w:w="720" w:type="pct"/>
            <w:vMerge/>
            <w:vAlign w:val="center"/>
          </w:tcPr>
          <w:p w:rsidR="006110BA" w:rsidRPr="00F762BB" w:rsidRDefault="006110BA">
            <w:pPr>
              <w:spacing w:line="360" w:lineRule="auto"/>
              <w:rPr>
                <w:rFonts w:ascii="宋体" w:hAnsi="宋体"/>
                <w:color w:val="000000" w:themeColor="text1"/>
                <w:szCs w:val="21"/>
              </w:rPr>
            </w:pPr>
          </w:p>
        </w:tc>
        <w:tc>
          <w:tcPr>
            <w:tcW w:w="828" w:type="pct"/>
            <w:vAlign w:val="center"/>
          </w:tcPr>
          <w:p w:rsidR="006110BA" w:rsidRPr="00F762BB" w:rsidRDefault="003D6D2E">
            <w:pPr>
              <w:spacing w:line="360" w:lineRule="auto"/>
              <w:rPr>
                <w:rFonts w:ascii="宋体" w:hAnsi="宋体"/>
                <w:color w:val="000000" w:themeColor="text1"/>
                <w:szCs w:val="21"/>
              </w:rPr>
            </w:pPr>
            <w:r w:rsidRPr="00F762BB">
              <w:rPr>
                <w:rFonts w:ascii="宋体" w:hAnsi="宋体" w:hint="eastAsia"/>
                <w:color w:val="000000" w:themeColor="text1"/>
                <w:szCs w:val="21"/>
              </w:rPr>
              <w:t>3、</w:t>
            </w:r>
            <w:r w:rsidR="00906C70" w:rsidRPr="00F762BB">
              <w:rPr>
                <w:rFonts w:ascii="宋体" w:hAnsi="宋体" w:hint="eastAsia"/>
                <w:color w:val="000000" w:themeColor="text1"/>
                <w:szCs w:val="21"/>
              </w:rPr>
              <w:t>产品货源质量保证</w:t>
            </w:r>
          </w:p>
          <w:p w:rsidR="006110BA" w:rsidRPr="00F762BB" w:rsidRDefault="00906C70">
            <w:pPr>
              <w:spacing w:line="360" w:lineRule="auto"/>
              <w:rPr>
                <w:rFonts w:ascii="宋体" w:hAnsi="宋体"/>
                <w:color w:val="000000" w:themeColor="text1"/>
                <w:szCs w:val="21"/>
              </w:rPr>
            </w:pPr>
            <w:r w:rsidRPr="00F762BB">
              <w:rPr>
                <w:rFonts w:ascii="宋体" w:hAnsi="宋体" w:hint="eastAsia"/>
                <w:color w:val="000000" w:themeColor="text1"/>
                <w:szCs w:val="21"/>
              </w:rPr>
              <w:t>（3 分）</w:t>
            </w:r>
          </w:p>
        </w:tc>
        <w:tc>
          <w:tcPr>
            <w:tcW w:w="3450" w:type="pct"/>
            <w:vAlign w:val="center"/>
          </w:tcPr>
          <w:p w:rsidR="006110BA" w:rsidRPr="00F762BB" w:rsidRDefault="00906C70">
            <w:pPr>
              <w:spacing w:line="360" w:lineRule="auto"/>
              <w:rPr>
                <w:rFonts w:ascii="宋体" w:hAnsi="宋体"/>
                <w:color w:val="000000" w:themeColor="text1"/>
                <w:szCs w:val="21"/>
              </w:rPr>
            </w:pPr>
            <w:r w:rsidRPr="00F762BB">
              <w:rPr>
                <w:rFonts w:ascii="宋体" w:hAnsi="宋体" w:hint="eastAsia"/>
                <w:color w:val="000000" w:themeColor="text1"/>
                <w:szCs w:val="21"/>
              </w:rPr>
              <w:t>所投产品货源渠道正常，技术资料齐全，无产权纠纷，提供产品货源渠道证明材料（包括但不限于厂家授权、检测报告等），表述清楚明确、充分。评标委员会根据响应情况赋分 0-3 分。</w:t>
            </w:r>
          </w:p>
        </w:tc>
      </w:tr>
      <w:tr w:rsidR="006110BA" w:rsidRPr="00F762BB">
        <w:tc>
          <w:tcPr>
            <w:tcW w:w="720" w:type="pct"/>
            <w:vMerge w:val="restart"/>
            <w:vAlign w:val="center"/>
          </w:tcPr>
          <w:p w:rsidR="006110BA" w:rsidRPr="00F762BB" w:rsidRDefault="00906C70">
            <w:pPr>
              <w:spacing w:line="360" w:lineRule="auto"/>
              <w:rPr>
                <w:rFonts w:ascii="宋体" w:hAnsi="宋体"/>
                <w:color w:val="000000" w:themeColor="text1"/>
                <w:szCs w:val="21"/>
              </w:rPr>
            </w:pPr>
            <w:r w:rsidRPr="00F762BB">
              <w:rPr>
                <w:rFonts w:ascii="宋体" w:hAnsi="宋体" w:hint="eastAsia"/>
                <w:color w:val="000000" w:themeColor="text1"/>
                <w:szCs w:val="21"/>
              </w:rPr>
              <w:t>施工组织方案（22 分）</w:t>
            </w:r>
          </w:p>
        </w:tc>
        <w:tc>
          <w:tcPr>
            <w:tcW w:w="828" w:type="pct"/>
            <w:vAlign w:val="center"/>
          </w:tcPr>
          <w:p w:rsidR="006110BA" w:rsidRPr="00F762BB" w:rsidRDefault="003D6D2E">
            <w:pPr>
              <w:spacing w:line="360" w:lineRule="auto"/>
              <w:rPr>
                <w:rFonts w:ascii="宋体" w:hAnsi="宋体"/>
                <w:color w:val="000000" w:themeColor="text1"/>
                <w:szCs w:val="21"/>
              </w:rPr>
            </w:pPr>
            <w:r w:rsidRPr="00F762BB">
              <w:rPr>
                <w:rFonts w:ascii="宋体" w:hAnsi="宋体" w:hint="eastAsia"/>
                <w:color w:val="000000" w:themeColor="text1"/>
                <w:szCs w:val="21"/>
              </w:rPr>
              <w:t>4、</w:t>
            </w:r>
            <w:r w:rsidR="00906C70" w:rsidRPr="00F762BB">
              <w:rPr>
                <w:rFonts w:ascii="宋体" w:hAnsi="宋体" w:hint="eastAsia"/>
                <w:color w:val="000000" w:themeColor="text1"/>
                <w:szCs w:val="21"/>
              </w:rPr>
              <w:t>施工方案</w:t>
            </w:r>
          </w:p>
          <w:p w:rsidR="006110BA" w:rsidRPr="00F762BB" w:rsidRDefault="00906C70">
            <w:pPr>
              <w:spacing w:line="360" w:lineRule="auto"/>
              <w:rPr>
                <w:rFonts w:ascii="宋体" w:hAnsi="宋体"/>
                <w:color w:val="000000" w:themeColor="text1"/>
                <w:szCs w:val="21"/>
              </w:rPr>
            </w:pPr>
            <w:r w:rsidRPr="00F762BB">
              <w:rPr>
                <w:rFonts w:ascii="宋体" w:hAnsi="宋体" w:hint="eastAsia"/>
                <w:color w:val="000000" w:themeColor="text1"/>
                <w:szCs w:val="21"/>
              </w:rPr>
              <w:t>（8分）</w:t>
            </w:r>
          </w:p>
        </w:tc>
        <w:tc>
          <w:tcPr>
            <w:tcW w:w="3450" w:type="pct"/>
            <w:vAlign w:val="center"/>
          </w:tcPr>
          <w:p w:rsidR="006110BA" w:rsidRPr="00F762BB" w:rsidRDefault="00906C70" w:rsidP="00131FEB">
            <w:pPr>
              <w:spacing w:line="360" w:lineRule="auto"/>
              <w:rPr>
                <w:rFonts w:ascii="宋体" w:hAnsi="宋体"/>
                <w:color w:val="000000" w:themeColor="text1"/>
                <w:szCs w:val="21"/>
              </w:rPr>
            </w:pPr>
            <w:r w:rsidRPr="00F762BB">
              <w:rPr>
                <w:rFonts w:ascii="宋体" w:hAnsi="宋体" w:hint="eastAsia"/>
                <w:color w:val="000000" w:themeColor="text1"/>
                <w:szCs w:val="21"/>
                <w:lang w:val="zh-CN"/>
              </w:rPr>
              <w:t>按照本项目要求提供详细完善的施工方案（方案科学合理、可行性强，细节考虑全面并有针对性的计</w:t>
            </w:r>
            <w:r w:rsidRPr="00F762BB">
              <w:rPr>
                <w:rFonts w:ascii="宋体" w:hAnsi="宋体" w:hint="eastAsia"/>
                <w:color w:val="000000" w:themeColor="text1"/>
                <w:szCs w:val="21"/>
              </w:rPr>
              <w:t>6.1-8</w:t>
            </w:r>
            <w:r w:rsidRPr="00F762BB">
              <w:rPr>
                <w:rFonts w:ascii="宋体" w:hAnsi="宋体" w:hint="eastAsia"/>
                <w:color w:val="000000" w:themeColor="text1"/>
                <w:szCs w:val="21"/>
                <w:lang w:val="zh-CN"/>
              </w:rPr>
              <w:t>分；方案完整、基本可行、无针对性计</w:t>
            </w:r>
            <w:r w:rsidRPr="00F762BB">
              <w:rPr>
                <w:rFonts w:ascii="宋体" w:hAnsi="宋体" w:hint="eastAsia"/>
                <w:color w:val="000000" w:themeColor="text1"/>
                <w:szCs w:val="21"/>
              </w:rPr>
              <w:t>4.1-6</w:t>
            </w:r>
            <w:r w:rsidRPr="00F762BB">
              <w:rPr>
                <w:rFonts w:ascii="宋体" w:hAnsi="宋体" w:hint="eastAsia"/>
                <w:color w:val="000000" w:themeColor="text1"/>
                <w:szCs w:val="21"/>
                <w:lang w:val="zh-CN"/>
              </w:rPr>
              <w:t>分；方案基本完整、可行性较差计</w:t>
            </w:r>
            <w:r w:rsidRPr="00F762BB">
              <w:rPr>
                <w:rFonts w:ascii="宋体" w:hAnsi="宋体" w:hint="eastAsia"/>
                <w:color w:val="000000" w:themeColor="text1"/>
                <w:szCs w:val="21"/>
              </w:rPr>
              <w:t>2.1-4</w:t>
            </w:r>
            <w:r w:rsidRPr="00F762BB">
              <w:rPr>
                <w:rFonts w:ascii="宋体" w:hAnsi="宋体" w:hint="eastAsia"/>
                <w:color w:val="000000" w:themeColor="text1"/>
                <w:szCs w:val="21"/>
                <w:lang w:val="zh-CN"/>
              </w:rPr>
              <w:t>分）</w:t>
            </w:r>
          </w:p>
        </w:tc>
      </w:tr>
      <w:tr w:rsidR="006110BA">
        <w:tc>
          <w:tcPr>
            <w:tcW w:w="720" w:type="pct"/>
            <w:vMerge/>
            <w:vAlign w:val="center"/>
          </w:tcPr>
          <w:p w:rsidR="006110BA" w:rsidRDefault="006110BA">
            <w:pPr>
              <w:spacing w:line="360" w:lineRule="auto"/>
              <w:rPr>
                <w:rFonts w:ascii="宋体" w:hAnsi="宋体"/>
                <w:color w:val="FF0000"/>
                <w:szCs w:val="21"/>
              </w:rPr>
            </w:pPr>
          </w:p>
        </w:tc>
        <w:tc>
          <w:tcPr>
            <w:tcW w:w="828" w:type="pct"/>
            <w:vAlign w:val="center"/>
          </w:tcPr>
          <w:p w:rsidR="006110BA" w:rsidRPr="00F762BB" w:rsidRDefault="003D6D2E">
            <w:pPr>
              <w:spacing w:line="360" w:lineRule="auto"/>
              <w:rPr>
                <w:rFonts w:ascii="宋体" w:hAnsi="宋体"/>
                <w:color w:val="000000" w:themeColor="text1"/>
                <w:szCs w:val="21"/>
              </w:rPr>
            </w:pPr>
            <w:r w:rsidRPr="00F762BB">
              <w:rPr>
                <w:rFonts w:ascii="宋体" w:hAnsi="宋体" w:hint="eastAsia"/>
                <w:color w:val="000000" w:themeColor="text1"/>
                <w:szCs w:val="21"/>
              </w:rPr>
              <w:t>5、</w:t>
            </w:r>
            <w:r w:rsidR="00906C70" w:rsidRPr="00F762BB">
              <w:rPr>
                <w:rFonts w:ascii="宋体" w:hAnsi="宋体" w:hint="eastAsia"/>
                <w:color w:val="000000" w:themeColor="text1"/>
                <w:szCs w:val="21"/>
              </w:rPr>
              <w:t>实验室智</w:t>
            </w:r>
            <w:r w:rsidR="00906C70" w:rsidRPr="00F762BB">
              <w:rPr>
                <w:rFonts w:ascii="宋体" w:hAnsi="宋体" w:hint="eastAsia"/>
                <w:color w:val="000000" w:themeColor="text1"/>
                <w:szCs w:val="21"/>
              </w:rPr>
              <w:lastRenderedPageBreak/>
              <w:t>能化控制系统方案</w:t>
            </w:r>
          </w:p>
          <w:p w:rsidR="006110BA" w:rsidRPr="00F762BB" w:rsidRDefault="00906C70">
            <w:pPr>
              <w:spacing w:line="360" w:lineRule="auto"/>
              <w:rPr>
                <w:rFonts w:ascii="宋体" w:hAnsi="宋体"/>
                <w:color w:val="000000" w:themeColor="text1"/>
                <w:szCs w:val="21"/>
              </w:rPr>
            </w:pPr>
            <w:r w:rsidRPr="00F762BB">
              <w:rPr>
                <w:rFonts w:ascii="宋体" w:hAnsi="宋体" w:hint="eastAsia"/>
                <w:color w:val="000000" w:themeColor="text1"/>
                <w:szCs w:val="21"/>
              </w:rPr>
              <w:t>（8分）</w:t>
            </w:r>
          </w:p>
        </w:tc>
        <w:tc>
          <w:tcPr>
            <w:tcW w:w="3450" w:type="pct"/>
            <w:vAlign w:val="center"/>
          </w:tcPr>
          <w:p w:rsidR="006110BA" w:rsidRPr="00F762BB" w:rsidRDefault="00906C70" w:rsidP="002539F2">
            <w:pPr>
              <w:spacing w:line="360" w:lineRule="auto"/>
              <w:rPr>
                <w:rFonts w:ascii="宋体" w:hAnsi="宋体"/>
                <w:color w:val="000000" w:themeColor="text1"/>
                <w:szCs w:val="21"/>
              </w:rPr>
            </w:pPr>
            <w:r w:rsidRPr="00F762BB">
              <w:rPr>
                <w:rFonts w:ascii="宋体" w:hAnsi="宋体" w:hint="eastAsia"/>
                <w:color w:val="000000" w:themeColor="text1"/>
                <w:szCs w:val="21"/>
                <w:lang w:val="zh-CN"/>
              </w:rPr>
              <w:lastRenderedPageBreak/>
              <w:t>按照本项目要求提供详细完善的实验室综合管理平台技术方案</w:t>
            </w:r>
            <w:r w:rsidRPr="00F762BB">
              <w:rPr>
                <w:rFonts w:ascii="宋体" w:hAnsi="宋体" w:hint="eastAsia"/>
                <w:color w:val="000000" w:themeColor="text1"/>
                <w:szCs w:val="21"/>
                <w:lang w:val="zh-CN"/>
              </w:rPr>
              <w:lastRenderedPageBreak/>
              <w:t>（方案科学合理、可行性强，细节考虑全面并有针对性的计</w:t>
            </w:r>
            <w:r w:rsidRPr="00F762BB">
              <w:rPr>
                <w:rFonts w:ascii="宋体" w:hAnsi="宋体" w:hint="eastAsia"/>
                <w:color w:val="000000" w:themeColor="text1"/>
                <w:szCs w:val="21"/>
              </w:rPr>
              <w:t>1-8</w:t>
            </w:r>
            <w:r w:rsidR="002539F2">
              <w:rPr>
                <w:rFonts w:ascii="宋体" w:hAnsi="宋体" w:hint="eastAsia"/>
                <w:color w:val="000000" w:themeColor="text1"/>
                <w:szCs w:val="21"/>
              </w:rPr>
              <w:t>分</w:t>
            </w:r>
            <w:r w:rsidRPr="00F762BB">
              <w:rPr>
                <w:rFonts w:ascii="宋体" w:hAnsi="宋体" w:hint="eastAsia"/>
                <w:color w:val="000000" w:themeColor="text1"/>
                <w:szCs w:val="21"/>
              </w:rPr>
              <w:t>。</w:t>
            </w:r>
            <w:r w:rsidRPr="00F762BB">
              <w:rPr>
                <w:rFonts w:ascii="宋体" w:hAnsi="宋体" w:hint="eastAsia"/>
                <w:color w:val="000000" w:themeColor="text1"/>
                <w:szCs w:val="21"/>
                <w:lang w:val="zh-CN"/>
              </w:rPr>
              <w:t>方案完整性包括：</w:t>
            </w:r>
            <w:r w:rsidRPr="00F762BB">
              <w:rPr>
                <w:rFonts w:ascii="宋体" w:hAnsi="宋体" w:hint="eastAsia"/>
                <w:color w:val="000000" w:themeColor="text1"/>
                <w:szCs w:val="21"/>
              </w:rPr>
              <w:t>实验室安全防范、实验室运维、</w:t>
            </w:r>
            <w:r w:rsidRPr="00F762BB">
              <w:rPr>
                <w:rFonts w:ascii="宋体" w:hAnsi="宋体" w:hint="eastAsia"/>
                <w:color w:val="000000" w:themeColor="text1"/>
                <w:szCs w:val="21"/>
                <w:lang w:val="zh-CN"/>
              </w:rPr>
              <w:t>VAV通排风控制系统、洁净空调控制系统、</w:t>
            </w:r>
            <w:r w:rsidRPr="00F762BB">
              <w:rPr>
                <w:rFonts w:ascii="宋体" w:hAnsi="宋体" w:hint="eastAsia"/>
                <w:color w:val="000000" w:themeColor="text1"/>
                <w:szCs w:val="21"/>
              </w:rPr>
              <w:t>用电节能监控、环境数据的采集、</w:t>
            </w:r>
            <w:r w:rsidRPr="00F762BB">
              <w:rPr>
                <w:rFonts w:ascii="宋体" w:hAnsi="宋体" w:hint="eastAsia"/>
                <w:color w:val="000000" w:themeColor="text1"/>
                <w:szCs w:val="21"/>
                <w:lang w:val="zh-CN"/>
              </w:rPr>
              <w:t>三维展示功能等</w:t>
            </w:r>
            <w:r w:rsidR="00323227">
              <w:rPr>
                <w:rFonts w:ascii="宋体" w:hAnsi="宋体" w:hint="eastAsia"/>
                <w:color w:val="000000" w:themeColor="text1"/>
                <w:szCs w:val="21"/>
                <w:lang w:val="zh-CN"/>
              </w:rPr>
              <w:t>。</w:t>
            </w:r>
          </w:p>
        </w:tc>
      </w:tr>
      <w:tr w:rsidR="006110BA">
        <w:tc>
          <w:tcPr>
            <w:tcW w:w="720" w:type="pct"/>
            <w:vMerge/>
            <w:vAlign w:val="center"/>
          </w:tcPr>
          <w:p w:rsidR="006110BA" w:rsidRDefault="006110BA">
            <w:pPr>
              <w:pStyle w:val="a0"/>
              <w:ind w:firstLine="210"/>
              <w:rPr>
                <w:rFonts w:ascii="宋体" w:hAnsi="宋体"/>
                <w:color w:val="000000"/>
                <w:szCs w:val="21"/>
              </w:rPr>
            </w:pPr>
          </w:p>
        </w:tc>
        <w:tc>
          <w:tcPr>
            <w:tcW w:w="828" w:type="pct"/>
            <w:vAlign w:val="center"/>
          </w:tcPr>
          <w:p w:rsidR="006110BA" w:rsidRDefault="003D6D2E">
            <w:pPr>
              <w:pStyle w:val="TableParagraph"/>
              <w:spacing w:before="61" w:line="328" w:lineRule="auto"/>
              <w:ind w:left="107" w:right="68"/>
              <w:rPr>
                <w:kern w:val="2"/>
                <w:sz w:val="21"/>
                <w:szCs w:val="21"/>
                <w:lang w:val="en-US" w:bidi="ar-SA"/>
              </w:rPr>
            </w:pPr>
            <w:r>
              <w:rPr>
                <w:rFonts w:hint="eastAsia"/>
                <w:kern w:val="2"/>
                <w:sz w:val="21"/>
                <w:szCs w:val="21"/>
                <w:lang w:val="en-US" w:bidi="ar-SA"/>
              </w:rPr>
              <w:t>6、</w:t>
            </w:r>
            <w:r w:rsidR="00906C70">
              <w:rPr>
                <w:rFonts w:hint="eastAsia"/>
                <w:kern w:val="2"/>
                <w:sz w:val="21"/>
                <w:szCs w:val="21"/>
                <w:lang w:val="en-US" w:bidi="ar-SA"/>
              </w:rPr>
              <w:t>拟派本项目人员组成</w:t>
            </w:r>
          </w:p>
          <w:p w:rsidR="006110BA" w:rsidRDefault="00906C70">
            <w:pPr>
              <w:rPr>
                <w:rFonts w:ascii="宋体" w:hAnsi="宋体"/>
                <w:color w:val="FF0000"/>
                <w:szCs w:val="21"/>
              </w:rPr>
            </w:pPr>
            <w:r>
              <w:rPr>
                <w:rFonts w:ascii="宋体" w:hAnsi="宋体" w:hint="eastAsia"/>
                <w:szCs w:val="21"/>
              </w:rPr>
              <w:t>（6 分）</w:t>
            </w:r>
          </w:p>
        </w:tc>
        <w:tc>
          <w:tcPr>
            <w:tcW w:w="3450" w:type="pct"/>
            <w:vAlign w:val="center"/>
          </w:tcPr>
          <w:p w:rsidR="006110BA" w:rsidRDefault="002539F2">
            <w:pPr>
              <w:adjustRightInd w:val="0"/>
              <w:snapToGrid w:val="0"/>
              <w:spacing w:line="300" w:lineRule="auto"/>
              <w:jc w:val="left"/>
              <w:rPr>
                <w:rFonts w:ascii="宋体" w:hAnsi="宋体"/>
                <w:szCs w:val="21"/>
              </w:rPr>
            </w:pPr>
            <w:r>
              <w:rPr>
                <w:rFonts w:ascii="宋体" w:hAnsi="宋体" w:hint="eastAsia"/>
                <w:szCs w:val="21"/>
              </w:rPr>
              <w:t>（</w:t>
            </w:r>
            <w:r w:rsidR="00906C70">
              <w:rPr>
                <w:rFonts w:ascii="宋体" w:hAnsi="宋体" w:hint="eastAsia"/>
                <w:szCs w:val="21"/>
              </w:rPr>
              <w:t>1</w:t>
            </w:r>
            <w:r>
              <w:rPr>
                <w:rFonts w:ascii="宋体" w:hAnsi="宋体" w:hint="eastAsia"/>
                <w:szCs w:val="21"/>
              </w:rPr>
              <w:t>）</w:t>
            </w:r>
            <w:r w:rsidR="00906C70">
              <w:rPr>
                <w:rFonts w:ascii="宋体" w:hAnsi="宋体" w:hint="eastAsia"/>
                <w:szCs w:val="21"/>
              </w:rPr>
              <w:t>岗位人员：本项目配备施工员、安全员、质量员、材料员、资料员，以上人员能提供全部岗位证书，得2分，没提供或不全不得分；</w:t>
            </w:r>
          </w:p>
          <w:p w:rsidR="006110BA" w:rsidRDefault="002539F2">
            <w:pPr>
              <w:rPr>
                <w:rFonts w:ascii="宋体" w:hAnsi="宋体"/>
                <w:color w:val="FF0000"/>
                <w:szCs w:val="21"/>
              </w:rPr>
            </w:pPr>
            <w:r>
              <w:rPr>
                <w:rFonts w:ascii="宋体" w:hAnsi="宋体" w:hint="eastAsia"/>
                <w:szCs w:val="21"/>
              </w:rPr>
              <w:t>（</w:t>
            </w:r>
            <w:r w:rsidR="00906C70">
              <w:rPr>
                <w:rFonts w:ascii="宋体" w:hAnsi="宋体" w:hint="eastAsia"/>
                <w:szCs w:val="21"/>
              </w:rPr>
              <w:t>2</w:t>
            </w:r>
            <w:r>
              <w:rPr>
                <w:rFonts w:ascii="宋体" w:hAnsi="宋体" w:hint="eastAsia"/>
                <w:szCs w:val="21"/>
              </w:rPr>
              <w:t>）</w:t>
            </w:r>
            <w:r w:rsidR="00906C70">
              <w:rPr>
                <w:rFonts w:ascii="宋体" w:hAnsi="宋体" w:hint="eastAsia"/>
                <w:szCs w:val="21"/>
              </w:rPr>
              <w:t>本项目拟派技术人员(4分)：具有中级及以上的电气工程师、结构工程师、暖通工程师、给排水工程师的，提供专业资格证书证明材料，每提供一个得1分，最多得4分，不提供不得分（投标文件中提供证明材料复印件，原件备查）。</w:t>
            </w:r>
          </w:p>
        </w:tc>
      </w:tr>
      <w:tr w:rsidR="006110BA">
        <w:tc>
          <w:tcPr>
            <w:tcW w:w="720" w:type="pct"/>
            <w:vMerge w:val="restart"/>
            <w:vAlign w:val="center"/>
          </w:tcPr>
          <w:p w:rsidR="006110BA" w:rsidRPr="00F762BB" w:rsidRDefault="00906C70">
            <w:pPr>
              <w:pStyle w:val="TableParagraph"/>
              <w:spacing w:before="68" w:line="370" w:lineRule="atLeast"/>
              <w:ind w:left="107" w:right="28"/>
              <w:jc w:val="both"/>
              <w:rPr>
                <w:rFonts w:cs="Times New Roman"/>
                <w:color w:val="000000" w:themeColor="text1"/>
                <w:kern w:val="2"/>
                <w:sz w:val="21"/>
                <w:szCs w:val="21"/>
                <w:lang w:val="en-US" w:bidi="ar-SA"/>
              </w:rPr>
            </w:pPr>
            <w:r w:rsidRPr="00F762BB">
              <w:rPr>
                <w:rFonts w:cs="Times New Roman" w:hint="eastAsia"/>
                <w:color w:val="000000" w:themeColor="text1"/>
                <w:kern w:val="2"/>
                <w:sz w:val="21"/>
                <w:szCs w:val="21"/>
                <w:lang w:val="en-US" w:bidi="ar-SA"/>
              </w:rPr>
              <w:t>业绩及服务承诺</w:t>
            </w:r>
          </w:p>
          <w:p w:rsidR="006110BA" w:rsidRDefault="00906C70">
            <w:pPr>
              <w:rPr>
                <w:rFonts w:ascii="宋体" w:hAnsi="宋体"/>
                <w:color w:val="000000"/>
                <w:szCs w:val="21"/>
              </w:rPr>
            </w:pPr>
            <w:r w:rsidRPr="00F762BB">
              <w:rPr>
                <w:rFonts w:ascii="宋体" w:hAnsi="宋体" w:hint="eastAsia"/>
                <w:color w:val="000000" w:themeColor="text1"/>
                <w:szCs w:val="21"/>
              </w:rPr>
              <w:t>（12分）</w:t>
            </w:r>
          </w:p>
        </w:tc>
        <w:tc>
          <w:tcPr>
            <w:tcW w:w="828" w:type="pct"/>
            <w:vAlign w:val="center"/>
          </w:tcPr>
          <w:p w:rsidR="006110BA" w:rsidRDefault="003D6D2E">
            <w:pPr>
              <w:rPr>
                <w:rFonts w:ascii="宋体" w:hAnsi="宋体"/>
                <w:color w:val="000000"/>
                <w:szCs w:val="21"/>
              </w:rPr>
            </w:pPr>
            <w:r>
              <w:rPr>
                <w:rFonts w:ascii="宋体" w:hAnsi="宋体" w:hint="eastAsia"/>
                <w:color w:val="000000"/>
                <w:szCs w:val="21"/>
              </w:rPr>
              <w:t>7、</w:t>
            </w:r>
            <w:r w:rsidR="00906C70">
              <w:rPr>
                <w:rFonts w:ascii="宋体" w:hAnsi="宋体" w:hint="eastAsia"/>
                <w:color w:val="000000"/>
                <w:szCs w:val="21"/>
              </w:rPr>
              <w:t>业绩（10分）</w:t>
            </w:r>
          </w:p>
        </w:tc>
        <w:tc>
          <w:tcPr>
            <w:tcW w:w="3450" w:type="pct"/>
            <w:vAlign w:val="center"/>
          </w:tcPr>
          <w:p w:rsidR="006110BA" w:rsidRDefault="00906C70">
            <w:pPr>
              <w:rPr>
                <w:rFonts w:ascii="宋体" w:hAnsi="宋体"/>
                <w:color w:val="000000"/>
                <w:szCs w:val="21"/>
              </w:rPr>
            </w:pPr>
            <w:r>
              <w:rPr>
                <w:rFonts w:ascii="宋体" w:hAnsi="宋体" w:hint="eastAsia"/>
                <w:color w:val="000000"/>
                <w:szCs w:val="21"/>
              </w:rPr>
              <w:t>提供2015年1月1日至今承接过检验检测实验室装修工程或类似实验室</w:t>
            </w:r>
            <w:r w:rsidRPr="00803CE0">
              <w:rPr>
                <w:rFonts w:ascii="宋体" w:hAnsi="宋体" w:hint="eastAsia"/>
                <w:b/>
                <w:bCs/>
                <w:color w:val="000000" w:themeColor="text1"/>
                <w:szCs w:val="21"/>
              </w:rPr>
              <w:t>项目</w:t>
            </w:r>
            <w:r>
              <w:rPr>
                <w:rFonts w:ascii="宋体" w:hAnsi="宋体" w:hint="eastAsia"/>
                <w:color w:val="000000"/>
                <w:szCs w:val="21"/>
              </w:rPr>
              <w:t>，提供中标通知书和合同复印件，原件备查，最多得10分。</w:t>
            </w:r>
          </w:p>
          <w:p w:rsidR="006110BA" w:rsidRDefault="00906C70">
            <w:pPr>
              <w:pStyle w:val="a0"/>
              <w:ind w:firstLineChars="0" w:firstLine="0"/>
              <w:rPr>
                <w:rFonts w:ascii="宋体" w:hAnsi="宋体"/>
                <w:color w:val="000000"/>
                <w:szCs w:val="21"/>
              </w:rPr>
            </w:pPr>
            <w:r>
              <w:rPr>
                <w:rFonts w:ascii="宋体" w:hAnsi="宋体" w:hint="eastAsia"/>
                <w:color w:val="000000"/>
                <w:szCs w:val="21"/>
              </w:rPr>
              <w:t>100万≤合同金额≤500万的，每提供一个得2分；500万＜合同金额≤1000万每提供一个得3分；合同金额大于1000万以上的，每提供一个得4分。</w:t>
            </w:r>
          </w:p>
        </w:tc>
      </w:tr>
      <w:tr w:rsidR="006110BA">
        <w:tc>
          <w:tcPr>
            <w:tcW w:w="720" w:type="pct"/>
            <w:vMerge/>
            <w:vAlign w:val="center"/>
          </w:tcPr>
          <w:p w:rsidR="006110BA" w:rsidRDefault="006110BA">
            <w:pPr>
              <w:spacing w:line="360" w:lineRule="auto"/>
              <w:rPr>
                <w:rFonts w:ascii="宋体" w:hAnsi="宋体"/>
                <w:color w:val="000000"/>
                <w:szCs w:val="21"/>
              </w:rPr>
            </w:pPr>
          </w:p>
        </w:tc>
        <w:tc>
          <w:tcPr>
            <w:tcW w:w="828" w:type="pct"/>
            <w:vAlign w:val="center"/>
          </w:tcPr>
          <w:p w:rsidR="006110BA" w:rsidRDefault="003D6D2E">
            <w:pPr>
              <w:spacing w:line="360" w:lineRule="auto"/>
              <w:rPr>
                <w:rFonts w:ascii="宋体" w:hAnsi="宋体"/>
                <w:color w:val="000000"/>
                <w:szCs w:val="21"/>
              </w:rPr>
            </w:pPr>
            <w:r>
              <w:rPr>
                <w:rFonts w:ascii="宋体" w:hAnsi="宋体" w:hint="eastAsia"/>
                <w:color w:val="000000"/>
                <w:szCs w:val="21"/>
              </w:rPr>
              <w:t>8、</w:t>
            </w:r>
            <w:r w:rsidR="00906C70">
              <w:rPr>
                <w:rFonts w:ascii="宋体" w:hAnsi="宋体" w:hint="eastAsia"/>
                <w:color w:val="000000"/>
                <w:szCs w:val="21"/>
              </w:rPr>
              <w:t>售后服务方案（2 分）</w:t>
            </w:r>
          </w:p>
        </w:tc>
        <w:tc>
          <w:tcPr>
            <w:tcW w:w="3450" w:type="pct"/>
            <w:vAlign w:val="center"/>
          </w:tcPr>
          <w:p w:rsidR="006110BA" w:rsidRDefault="00906C70">
            <w:pPr>
              <w:spacing w:line="360" w:lineRule="auto"/>
              <w:rPr>
                <w:rFonts w:ascii="宋体" w:hAnsi="宋体"/>
                <w:color w:val="000000"/>
                <w:szCs w:val="21"/>
              </w:rPr>
            </w:pPr>
            <w:r>
              <w:rPr>
                <w:rFonts w:ascii="宋体" w:hAnsi="宋体" w:hint="eastAsia"/>
                <w:color w:val="000000"/>
                <w:szCs w:val="21"/>
              </w:rPr>
              <w:t>根据投标人承诺的质量保证范围，制定完善的本地化售后服务方案，在接到维修要求的情况下，能够及时到达现场（有明确的响应时间），能够提供备品备件，根据其投标方案的可行性、合理性按其响应程度</w:t>
            </w:r>
            <w:r w:rsidRPr="00803CE0">
              <w:rPr>
                <w:rFonts w:ascii="宋体" w:hAnsi="宋体" w:hint="eastAsia"/>
                <w:color w:val="000000" w:themeColor="text1"/>
                <w:szCs w:val="21"/>
              </w:rPr>
              <w:t>计0-2分；</w:t>
            </w:r>
          </w:p>
        </w:tc>
      </w:tr>
    </w:tbl>
    <w:p w:rsidR="006110BA" w:rsidRDefault="006110BA">
      <w:pPr>
        <w:rPr>
          <w:vanish/>
        </w:rPr>
      </w:pPr>
    </w:p>
    <w:p w:rsidR="006110BA" w:rsidRDefault="006110BA">
      <w:pPr>
        <w:autoSpaceDE w:val="0"/>
        <w:autoSpaceDN w:val="0"/>
        <w:adjustRightInd w:val="0"/>
        <w:spacing w:line="324" w:lineRule="atLeast"/>
        <w:jc w:val="left"/>
        <w:rPr>
          <w:rFonts w:ascii="宋体" w:hAnsi="宋体"/>
          <w:color w:val="000000"/>
          <w:sz w:val="24"/>
        </w:rPr>
      </w:pPr>
    </w:p>
    <w:p w:rsidR="006110BA" w:rsidRDefault="00906C70">
      <w:pPr>
        <w:spacing w:line="520" w:lineRule="exact"/>
        <w:rPr>
          <w:rFonts w:ascii="宋体" w:hAnsi="宋体"/>
          <w:b/>
          <w:color w:val="000000"/>
          <w:sz w:val="24"/>
        </w:rPr>
      </w:pPr>
      <w:r>
        <w:rPr>
          <w:rFonts w:ascii="宋体" w:hAnsi="宋体" w:hint="eastAsia"/>
          <w:b/>
          <w:color w:val="000000"/>
          <w:sz w:val="24"/>
        </w:rPr>
        <w:t>6．定标</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1）采购代理机构在评标结束后二个工作日内将评标结果报告送达采购单位，采购单位在收到评标结果报告后五个工作日内，按照评标结果报告中推荐的中标候选单位顺序确定中标单位，同时书面复函采购代理机构；</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 xml:space="preserve">（2）采购代理机构收到采购单位“定标复函”后，在财政部门指定的政府采购信息媒体上发布公告，公示期满无异议，向中标单位发出“中标通知书”。 </w:t>
      </w:r>
    </w:p>
    <w:p w:rsidR="006110BA" w:rsidRDefault="006110BA">
      <w:pPr>
        <w:pStyle w:val="a0"/>
        <w:ind w:firstLine="210"/>
      </w:pPr>
    </w:p>
    <w:p w:rsidR="006110BA" w:rsidRDefault="00906C70">
      <w:pPr>
        <w:jc w:val="center"/>
        <w:rPr>
          <w:rFonts w:ascii="宋体" w:hAnsi="宋体"/>
          <w:b/>
          <w:color w:val="000000"/>
          <w:sz w:val="30"/>
          <w:szCs w:val="30"/>
        </w:rPr>
      </w:pPr>
      <w:r>
        <w:rPr>
          <w:rFonts w:ascii="宋体" w:hAnsi="宋体" w:hint="eastAsia"/>
          <w:b/>
          <w:color w:val="000000"/>
          <w:sz w:val="30"/>
          <w:szCs w:val="30"/>
        </w:rPr>
        <w:t>七．签订合同</w:t>
      </w:r>
    </w:p>
    <w:p w:rsidR="006110BA" w:rsidRDefault="00906C70">
      <w:pPr>
        <w:spacing w:line="520" w:lineRule="exact"/>
        <w:ind w:firstLineChars="200" w:firstLine="480"/>
        <w:rPr>
          <w:rFonts w:ascii="宋体" w:hAnsi="宋体"/>
          <w:color w:val="000000"/>
          <w:sz w:val="24"/>
        </w:rPr>
      </w:pPr>
      <w:r>
        <w:rPr>
          <w:rFonts w:ascii="宋体" w:hAnsi="宋体" w:hint="eastAsia"/>
          <w:color w:val="000000"/>
          <w:sz w:val="24"/>
        </w:rPr>
        <w:t>1、定标后，中标单位在收到中标通知书后三十（30）个日历日内，应按招标文件的要求与采购单位洽谈合同条款，并签订项目合同，同时送监督机构备案，</w:t>
      </w:r>
      <w:r>
        <w:rPr>
          <w:rFonts w:ascii="宋体" w:hAnsi="宋体" w:hint="eastAsia"/>
          <w:color w:val="000000"/>
          <w:sz w:val="24"/>
        </w:rPr>
        <w:lastRenderedPageBreak/>
        <w:t>招标文件</w:t>
      </w:r>
      <w:r w:rsidR="001D4B77">
        <w:rPr>
          <w:rFonts w:ascii="宋体" w:hAnsi="宋体" w:hint="eastAsia"/>
          <w:color w:val="000000"/>
          <w:sz w:val="24"/>
        </w:rPr>
        <w:t>、澄清函</w:t>
      </w:r>
      <w:r>
        <w:rPr>
          <w:rFonts w:ascii="宋体" w:hAnsi="宋体" w:hint="eastAsia"/>
          <w:color w:val="000000"/>
          <w:sz w:val="24"/>
        </w:rPr>
        <w:t>及中标单位投标文件</w:t>
      </w:r>
      <w:r w:rsidR="001D4B77">
        <w:rPr>
          <w:rFonts w:ascii="宋体" w:hAnsi="宋体" w:hint="eastAsia"/>
          <w:color w:val="000000"/>
          <w:sz w:val="24"/>
        </w:rPr>
        <w:t>、中标通知书</w:t>
      </w:r>
      <w:r>
        <w:rPr>
          <w:rFonts w:ascii="宋体" w:hAnsi="宋体" w:hint="eastAsia"/>
          <w:color w:val="000000"/>
          <w:sz w:val="24"/>
        </w:rPr>
        <w:t>均作为合同的组成部分；</w:t>
      </w:r>
    </w:p>
    <w:p w:rsidR="006110BA" w:rsidRDefault="00906C70">
      <w:pPr>
        <w:spacing w:line="520" w:lineRule="exact"/>
        <w:ind w:firstLineChars="200" w:firstLine="480"/>
        <w:rPr>
          <w:rFonts w:ascii="宋体" w:hAnsi="宋体"/>
          <w:color w:val="000000"/>
          <w:sz w:val="24"/>
        </w:rPr>
      </w:pPr>
      <w:r>
        <w:rPr>
          <w:rFonts w:ascii="宋体" w:hAnsi="宋体" w:hint="eastAsia"/>
          <w:color w:val="000000"/>
          <w:sz w:val="24"/>
        </w:rPr>
        <w:t>2、政府采购合同履行中，采购单位需追加与合同标的相同的货物、工程或者服务的，在不改变合同其他条款的前提下，可以与中标单位协商签订补充合同，但所有补充合同的采购金额不得超过原合同采购金额的百分之十；</w:t>
      </w:r>
    </w:p>
    <w:p w:rsidR="006110BA" w:rsidRDefault="00906C70">
      <w:pPr>
        <w:spacing w:line="360" w:lineRule="auto"/>
        <w:ind w:firstLineChars="200" w:firstLine="480"/>
        <w:rPr>
          <w:rFonts w:ascii="宋体" w:hAnsi="宋体"/>
          <w:color w:val="000000"/>
          <w:sz w:val="24"/>
        </w:rPr>
      </w:pPr>
      <w:r>
        <w:rPr>
          <w:rFonts w:ascii="宋体" w:hAnsi="宋体" w:hint="eastAsia"/>
          <w:color w:val="000000"/>
          <w:sz w:val="24"/>
        </w:rPr>
        <w:t>3、根据需要，采购代理机构可会同采购单位负责监督、协调和处理履约过程中出现的问题；</w:t>
      </w:r>
    </w:p>
    <w:p w:rsidR="006110BA" w:rsidRDefault="00906C70">
      <w:pPr>
        <w:spacing w:line="540" w:lineRule="exact"/>
        <w:jc w:val="left"/>
        <w:rPr>
          <w:rFonts w:ascii="宋体" w:hAnsi="宋体"/>
          <w:color w:val="000000"/>
          <w:sz w:val="24"/>
        </w:rPr>
      </w:pPr>
      <w:r>
        <w:rPr>
          <w:rFonts w:ascii="宋体" w:hAnsi="宋体" w:hint="eastAsia"/>
          <w:color w:val="000000"/>
          <w:sz w:val="24"/>
        </w:rPr>
        <w:t xml:space="preserve">    4、安康市市场监督管理局在合同履行期间以及履行期后，可以随时检查项目的执行情况，对采购标准、采购内容进行调查核实，并对发现的问题进行处理。</w:t>
      </w:r>
    </w:p>
    <w:p w:rsidR="006110BA" w:rsidRDefault="00906C70" w:rsidP="00290232">
      <w:pPr>
        <w:spacing w:beforeLines="50" w:afterLines="50" w:line="440" w:lineRule="exact"/>
        <w:jc w:val="center"/>
      </w:pPr>
      <w:r>
        <w:rPr>
          <w:rFonts w:hint="eastAsia"/>
          <w:b/>
          <w:sz w:val="30"/>
          <w:szCs w:val="30"/>
        </w:rPr>
        <w:t>八、质疑与投诉</w:t>
      </w:r>
    </w:p>
    <w:p w:rsidR="006110BA" w:rsidRDefault="00906C70">
      <w:pPr>
        <w:spacing w:line="520" w:lineRule="exact"/>
        <w:rPr>
          <w:rFonts w:ascii="宋体" w:hAnsi="宋体"/>
          <w:b/>
          <w:color w:val="000000"/>
          <w:sz w:val="24"/>
        </w:rPr>
      </w:pPr>
      <w:r>
        <w:rPr>
          <w:rFonts w:ascii="宋体" w:hAnsi="宋体" w:hint="eastAsia"/>
          <w:b/>
          <w:color w:val="000000"/>
          <w:sz w:val="24"/>
        </w:rPr>
        <w:t>1．质疑</w:t>
      </w:r>
    </w:p>
    <w:p w:rsidR="006110BA" w:rsidRDefault="00906C70">
      <w:pPr>
        <w:spacing w:line="440" w:lineRule="exact"/>
        <w:ind w:firstLineChars="196" w:firstLine="470"/>
        <w:rPr>
          <w:rFonts w:ascii="宋体" w:hAnsi="宋体"/>
          <w:color w:val="000000"/>
          <w:sz w:val="24"/>
        </w:rPr>
      </w:pPr>
      <w:r>
        <w:rPr>
          <w:rFonts w:ascii="宋体" w:hAnsi="宋体" w:hint="eastAsia"/>
          <w:color w:val="000000"/>
          <w:sz w:val="24"/>
        </w:rPr>
        <w:t>（1）供应商认为采购文件、采购过程、中标或者成交结果使自己的权益受到损害的，可以在知道或者应知其权益受到损害之日起7个工作日内，以书面形式向采购人、采购代理机构提出质疑。针对同一采购程序环节的质疑应在法定质疑期内一次性提出。属于采购程序问题的，向采购代理机构提出质疑；属于采购需求的（包括资质要求、技术指标、参数、评分办法等），应向采购人提出质疑；</w:t>
      </w:r>
    </w:p>
    <w:p w:rsidR="006110BA" w:rsidRDefault="00906C70">
      <w:pPr>
        <w:spacing w:line="440" w:lineRule="exact"/>
        <w:ind w:firstLineChars="196" w:firstLine="470"/>
        <w:rPr>
          <w:rFonts w:ascii="宋体" w:hAnsi="宋体"/>
          <w:color w:val="000000"/>
          <w:sz w:val="24"/>
        </w:rPr>
      </w:pPr>
      <w:r>
        <w:rPr>
          <w:rFonts w:ascii="宋体" w:hAnsi="宋体" w:hint="eastAsia"/>
          <w:color w:val="000000"/>
          <w:sz w:val="24"/>
        </w:rPr>
        <w:t>（2）提出质疑的供应商应当是参与本项目采购活动的供应商。</w:t>
      </w:r>
    </w:p>
    <w:p w:rsidR="006110BA" w:rsidRDefault="00906C70">
      <w:pPr>
        <w:spacing w:line="440" w:lineRule="exact"/>
        <w:ind w:firstLine="480"/>
        <w:rPr>
          <w:rFonts w:ascii="宋体" w:hAnsi="宋体"/>
          <w:color w:val="000000"/>
          <w:sz w:val="24"/>
        </w:rPr>
      </w:pPr>
      <w:r>
        <w:rPr>
          <w:rFonts w:ascii="宋体" w:hAnsi="宋体" w:hint="eastAsia"/>
          <w:color w:val="000000"/>
          <w:sz w:val="24"/>
        </w:rPr>
        <w:t>（3）潜在供应商已依法获取其可质疑的采购文件的，可以对该文件提出质疑。对采购文件提出质疑的，应当在获取采购文件（以供应商填写报名登记表的时间为准）起7个工作日内提出。</w:t>
      </w:r>
    </w:p>
    <w:p w:rsidR="006110BA" w:rsidRDefault="00906C70">
      <w:pPr>
        <w:spacing w:line="440" w:lineRule="exact"/>
        <w:ind w:firstLine="480"/>
        <w:rPr>
          <w:rFonts w:ascii="宋体" w:hAnsi="宋体"/>
          <w:color w:val="000000"/>
          <w:sz w:val="24"/>
        </w:rPr>
      </w:pPr>
      <w:r>
        <w:rPr>
          <w:rFonts w:ascii="宋体" w:hAnsi="宋体" w:hint="eastAsia"/>
          <w:color w:val="000000"/>
          <w:sz w:val="24"/>
        </w:rPr>
        <w:t>（4）供应商提出质疑应当提交质疑函和必要的证明材料，质疑函应包括下列内容：</w:t>
      </w:r>
    </w:p>
    <w:p w:rsidR="006110BA" w:rsidRDefault="00906C70">
      <w:pPr>
        <w:spacing w:line="440" w:lineRule="exact"/>
        <w:ind w:firstLine="480"/>
        <w:rPr>
          <w:rFonts w:ascii="宋体" w:hAnsi="宋体"/>
          <w:color w:val="000000"/>
          <w:sz w:val="24"/>
        </w:rPr>
      </w:pPr>
      <w:r>
        <w:rPr>
          <w:rFonts w:ascii="宋体" w:hAnsi="宋体" w:hint="eastAsia"/>
          <w:color w:val="000000"/>
          <w:sz w:val="24"/>
        </w:rPr>
        <w:t>① 供应商的姓名或者名称、地址、邮编、联系人及联系电话；</w:t>
      </w:r>
    </w:p>
    <w:p w:rsidR="006110BA" w:rsidRDefault="00906C70">
      <w:pPr>
        <w:spacing w:line="440" w:lineRule="exact"/>
        <w:ind w:firstLine="480"/>
        <w:rPr>
          <w:rFonts w:ascii="宋体" w:hAnsi="宋体"/>
          <w:color w:val="000000"/>
          <w:sz w:val="24"/>
        </w:rPr>
      </w:pPr>
      <w:r>
        <w:rPr>
          <w:rFonts w:ascii="宋体" w:hAnsi="宋体" w:hint="eastAsia"/>
          <w:color w:val="000000"/>
          <w:sz w:val="24"/>
        </w:rPr>
        <w:t>② 质疑项目的名称、编号；</w:t>
      </w:r>
    </w:p>
    <w:p w:rsidR="006110BA" w:rsidRDefault="00906C70">
      <w:pPr>
        <w:spacing w:line="440" w:lineRule="exact"/>
        <w:ind w:firstLine="480"/>
        <w:rPr>
          <w:rFonts w:ascii="宋体" w:hAnsi="宋体"/>
          <w:color w:val="000000"/>
          <w:sz w:val="24"/>
        </w:rPr>
      </w:pPr>
      <w:r>
        <w:rPr>
          <w:rFonts w:ascii="宋体" w:hAnsi="宋体" w:hint="eastAsia"/>
          <w:color w:val="000000"/>
          <w:sz w:val="24"/>
        </w:rPr>
        <w:t>③ 具体、明确的质疑事项和与质疑事项相关的请求；</w:t>
      </w:r>
    </w:p>
    <w:p w:rsidR="006110BA" w:rsidRDefault="00906C70">
      <w:pPr>
        <w:spacing w:line="440" w:lineRule="exact"/>
        <w:ind w:firstLine="480"/>
        <w:rPr>
          <w:rFonts w:ascii="宋体" w:hAnsi="宋体"/>
          <w:color w:val="000000"/>
          <w:sz w:val="24"/>
        </w:rPr>
      </w:pPr>
      <w:r>
        <w:rPr>
          <w:rFonts w:ascii="宋体" w:hAnsi="宋体" w:hint="eastAsia"/>
          <w:color w:val="000000"/>
          <w:sz w:val="24"/>
        </w:rPr>
        <w:t>④ 事实依据；</w:t>
      </w:r>
    </w:p>
    <w:p w:rsidR="006110BA" w:rsidRDefault="00906C70">
      <w:pPr>
        <w:spacing w:line="440" w:lineRule="exact"/>
        <w:ind w:firstLine="480"/>
        <w:rPr>
          <w:rFonts w:ascii="宋体" w:hAnsi="宋体"/>
          <w:color w:val="000000"/>
          <w:sz w:val="24"/>
        </w:rPr>
      </w:pPr>
      <w:r>
        <w:rPr>
          <w:rFonts w:ascii="宋体" w:hAnsi="宋体" w:hint="eastAsia"/>
          <w:color w:val="000000"/>
          <w:sz w:val="24"/>
        </w:rPr>
        <w:t>⑤ 必要的法律依据；</w:t>
      </w:r>
    </w:p>
    <w:p w:rsidR="006110BA" w:rsidRDefault="00906C70">
      <w:pPr>
        <w:spacing w:line="440" w:lineRule="exact"/>
        <w:ind w:firstLine="480"/>
        <w:rPr>
          <w:rFonts w:ascii="宋体" w:hAnsi="宋体"/>
          <w:color w:val="000000"/>
          <w:sz w:val="24"/>
        </w:rPr>
      </w:pPr>
      <w:r>
        <w:rPr>
          <w:rFonts w:ascii="宋体" w:hAnsi="宋体" w:hint="eastAsia"/>
          <w:color w:val="000000"/>
          <w:sz w:val="24"/>
        </w:rPr>
        <w:t>⑥ 提出质疑的日期。</w:t>
      </w:r>
    </w:p>
    <w:p w:rsidR="006110BA" w:rsidRDefault="00906C70">
      <w:pPr>
        <w:widowControl/>
        <w:shd w:val="clear" w:color="auto" w:fill="FFFFFF"/>
        <w:spacing w:line="440" w:lineRule="exact"/>
        <w:ind w:firstLine="480"/>
        <w:jc w:val="left"/>
        <w:rPr>
          <w:rFonts w:ascii="宋体" w:hAnsi="宋体"/>
          <w:color w:val="000000"/>
          <w:sz w:val="24"/>
        </w:rPr>
      </w:pPr>
      <w:r>
        <w:rPr>
          <w:rFonts w:ascii="宋体" w:hAnsi="宋体" w:hint="eastAsia"/>
          <w:color w:val="000000"/>
          <w:sz w:val="24"/>
        </w:rPr>
        <w:t>（5）供应商为自然人的，应当由本人签字；供应商为法人或者其他组织的，应当由法定代表人、主要负责人，或者其授权代表签字或者盖章并加盖公章。</w:t>
      </w:r>
    </w:p>
    <w:p w:rsidR="006110BA" w:rsidRDefault="00906C70">
      <w:pPr>
        <w:spacing w:line="440" w:lineRule="exact"/>
        <w:ind w:firstLine="480"/>
        <w:rPr>
          <w:rFonts w:ascii="宋体" w:hAnsi="宋体"/>
          <w:color w:val="000000"/>
          <w:sz w:val="24"/>
        </w:rPr>
      </w:pPr>
      <w:r>
        <w:rPr>
          <w:rFonts w:ascii="宋体" w:hAnsi="宋体" w:hint="eastAsia"/>
          <w:color w:val="000000"/>
          <w:sz w:val="24"/>
        </w:rPr>
        <w:lastRenderedPageBreak/>
        <w:t>（6）供应商可以委托代理人进行质疑和投诉。其授权委托书应当载明代理人的姓名或者名称、代理事项、具体权限、期限和相关事项。供应商为自然人的，应当由本人签字；供应商为法人或者其他组织的，应当由法定代表人、主要负责人签字或者盖章并加盖公章。</w:t>
      </w:r>
    </w:p>
    <w:p w:rsidR="006110BA" w:rsidRDefault="00906C70">
      <w:pPr>
        <w:spacing w:line="440" w:lineRule="exact"/>
        <w:ind w:firstLineChars="200" w:firstLine="480"/>
        <w:rPr>
          <w:rFonts w:ascii="宋体" w:hAnsi="宋体"/>
          <w:color w:val="000000"/>
          <w:sz w:val="24"/>
        </w:rPr>
      </w:pPr>
      <w:r>
        <w:rPr>
          <w:rFonts w:ascii="宋体" w:hAnsi="宋体" w:hint="eastAsia"/>
          <w:color w:val="000000"/>
          <w:sz w:val="24"/>
        </w:rPr>
        <w:t>（7）采购人负责供应商质疑答复。采购人委托采购代理机构采购的，采购代理机构在委托授权范围内作出答复。</w:t>
      </w:r>
    </w:p>
    <w:p w:rsidR="006110BA" w:rsidRDefault="00906C70">
      <w:pPr>
        <w:spacing w:line="440" w:lineRule="exact"/>
        <w:ind w:firstLine="480"/>
        <w:rPr>
          <w:rFonts w:ascii="宋体" w:hAnsi="宋体"/>
          <w:color w:val="000000"/>
          <w:sz w:val="24"/>
        </w:rPr>
      </w:pPr>
      <w:r>
        <w:rPr>
          <w:rFonts w:ascii="宋体" w:hAnsi="宋体" w:hint="eastAsia"/>
          <w:color w:val="000000"/>
          <w:sz w:val="24"/>
        </w:rPr>
        <w:t>（8）接收质疑函的方式和联系方式：</w:t>
      </w:r>
    </w:p>
    <w:p w:rsidR="006110BA" w:rsidRDefault="00906C70">
      <w:pPr>
        <w:spacing w:line="440" w:lineRule="exact"/>
        <w:ind w:firstLine="480"/>
        <w:rPr>
          <w:rFonts w:ascii="宋体" w:hAnsi="宋体"/>
          <w:color w:val="000000"/>
          <w:sz w:val="24"/>
        </w:rPr>
      </w:pPr>
      <w:r>
        <w:rPr>
          <w:rFonts w:ascii="宋体" w:hAnsi="宋体" w:hint="eastAsia"/>
          <w:color w:val="000000"/>
          <w:sz w:val="24"/>
        </w:rPr>
        <w:t>① 接收质疑函的方式：书面递交质疑函纸质版（当面递交）。</w:t>
      </w:r>
    </w:p>
    <w:p w:rsidR="006110BA" w:rsidRDefault="00906C70">
      <w:pPr>
        <w:widowControl/>
        <w:shd w:val="clear" w:color="auto" w:fill="FFFFFF"/>
        <w:spacing w:line="440" w:lineRule="exact"/>
        <w:ind w:firstLine="480"/>
        <w:jc w:val="left"/>
        <w:rPr>
          <w:rFonts w:ascii="宋体" w:hAnsi="宋体"/>
          <w:color w:val="000000"/>
          <w:sz w:val="24"/>
        </w:rPr>
      </w:pPr>
      <w:r>
        <w:rPr>
          <w:rFonts w:ascii="宋体" w:hAnsi="宋体" w:hint="eastAsia"/>
          <w:color w:val="000000"/>
          <w:sz w:val="24"/>
        </w:rPr>
        <w:t>② 联系方式</w:t>
      </w:r>
    </w:p>
    <w:p w:rsidR="006110BA" w:rsidRDefault="00906C70">
      <w:pPr>
        <w:spacing w:line="440" w:lineRule="exact"/>
        <w:ind w:firstLineChars="200" w:firstLine="480"/>
        <w:rPr>
          <w:rFonts w:ascii="宋体" w:hAnsi="宋体"/>
          <w:color w:val="000000"/>
          <w:sz w:val="24"/>
        </w:rPr>
      </w:pPr>
      <w:r>
        <w:rPr>
          <w:rFonts w:ascii="宋体" w:hAnsi="宋体" w:hint="eastAsia"/>
          <w:color w:val="000000"/>
          <w:sz w:val="24"/>
        </w:rPr>
        <w:t>采购人名称：安康市市场监督管理局</w:t>
      </w:r>
    </w:p>
    <w:p w:rsidR="006110BA" w:rsidRDefault="00906C70">
      <w:pPr>
        <w:widowControl/>
        <w:shd w:val="clear" w:color="auto" w:fill="FFFFFF"/>
        <w:spacing w:line="440" w:lineRule="exact"/>
        <w:ind w:firstLine="480"/>
        <w:jc w:val="left"/>
        <w:rPr>
          <w:rFonts w:ascii="宋体" w:hAnsi="宋体"/>
          <w:color w:val="000000"/>
          <w:sz w:val="24"/>
        </w:rPr>
      </w:pPr>
      <w:r>
        <w:rPr>
          <w:rFonts w:ascii="宋体" w:hAnsi="宋体" w:hint="eastAsia"/>
          <w:color w:val="000000"/>
          <w:sz w:val="24"/>
        </w:rPr>
        <w:t>地    址：安康市南环路</w:t>
      </w:r>
    </w:p>
    <w:p w:rsidR="006110BA" w:rsidRDefault="00906C70">
      <w:pPr>
        <w:widowControl/>
        <w:shd w:val="clear" w:color="auto" w:fill="FFFFFF"/>
        <w:spacing w:line="440" w:lineRule="exact"/>
        <w:ind w:firstLine="480"/>
        <w:jc w:val="left"/>
        <w:rPr>
          <w:rFonts w:ascii="宋体" w:hAnsi="宋体"/>
          <w:color w:val="000000"/>
          <w:sz w:val="24"/>
        </w:rPr>
      </w:pPr>
      <w:r>
        <w:rPr>
          <w:rFonts w:ascii="宋体" w:hAnsi="宋体" w:hint="eastAsia"/>
          <w:color w:val="000000"/>
          <w:sz w:val="24"/>
        </w:rPr>
        <w:t>联系电话：0915-</w:t>
      </w:r>
      <w:r>
        <w:rPr>
          <w:rFonts w:ascii="宋体" w:hAnsi="宋体"/>
          <w:color w:val="000000"/>
          <w:sz w:val="24"/>
        </w:rPr>
        <w:t>8951800</w:t>
      </w:r>
    </w:p>
    <w:p w:rsidR="006110BA" w:rsidRDefault="00906C70">
      <w:pPr>
        <w:widowControl/>
        <w:shd w:val="clear" w:color="auto" w:fill="FFFFFF"/>
        <w:spacing w:line="440" w:lineRule="exact"/>
        <w:ind w:firstLine="480"/>
        <w:jc w:val="left"/>
        <w:rPr>
          <w:rFonts w:ascii="宋体" w:hAnsi="宋体"/>
          <w:color w:val="000000"/>
          <w:sz w:val="24"/>
        </w:rPr>
      </w:pPr>
      <w:r>
        <w:rPr>
          <w:rFonts w:ascii="宋体" w:hAnsi="宋体" w:hint="eastAsia"/>
          <w:color w:val="000000"/>
          <w:sz w:val="24"/>
        </w:rPr>
        <w:t>采购代理机构：中科标禾工程项目管理有限公司</w:t>
      </w:r>
    </w:p>
    <w:p w:rsidR="006110BA" w:rsidRDefault="00906C70">
      <w:pPr>
        <w:widowControl/>
        <w:spacing w:line="440" w:lineRule="exact"/>
        <w:ind w:firstLineChars="200" w:firstLine="480"/>
        <w:jc w:val="left"/>
        <w:rPr>
          <w:rFonts w:ascii="宋体" w:hAnsi="宋体"/>
          <w:color w:val="000000"/>
          <w:sz w:val="24"/>
        </w:rPr>
      </w:pPr>
      <w:r>
        <w:rPr>
          <w:rFonts w:ascii="宋体" w:hAnsi="宋体" w:hint="eastAsia"/>
          <w:color w:val="000000"/>
          <w:sz w:val="24"/>
        </w:rPr>
        <w:t>地    址：安康市金州城北二区16号楼9单元101室</w:t>
      </w:r>
    </w:p>
    <w:p w:rsidR="006110BA" w:rsidRDefault="00906C70">
      <w:pPr>
        <w:widowControl/>
        <w:spacing w:line="440" w:lineRule="exact"/>
        <w:ind w:firstLineChars="200" w:firstLine="480"/>
        <w:jc w:val="left"/>
        <w:rPr>
          <w:rFonts w:ascii="宋体" w:hAnsi="宋体"/>
          <w:color w:val="000000"/>
          <w:sz w:val="24"/>
        </w:rPr>
      </w:pPr>
      <w:r>
        <w:rPr>
          <w:rFonts w:ascii="宋体" w:hAnsi="宋体" w:hint="eastAsia"/>
          <w:color w:val="000000"/>
          <w:sz w:val="24"/>
        </w:rPr>
        <w:t>联系方式：0915-8168819</w:t>
      </w:r>
    </w:p>
    <w:p w:rsidR="006110BA" w:rsidRDefault="00906C70">
      <w:pPr>
        <w:spacing w:line="520" w:lineRule="exact"/>
        <w:rPr>
          <w:rFonts w:ascii="宋体" w:hAnsi="宋体"/>
          <w:b/>
          <w:color w:val="000000"/>
          <w:sz w:val="24"/>
        </w:rPr>
      </w:pPr>
      <w:r>
        <w:rPr>
          <w:rFonts w:ascii="宋体" w:hAnsi="宋体" w:hint="eastAsia"/>
          <w:b/>
          <w:color w:val="000000"/>
          <w:sz w:val="24"/>
        </w:rPr>
        <w:t>2. 投诉</w:t>
      </w:r>
    </w:p>
    <w:p w:rsidR="006110BA" w:rsidRDefault="00906C70">
      <w:pPr>
        <w:spacing w:line="440" w:lineRule="exact"/>
        <w:ind w:firstLine="480"/>
        <w:rPr>
          <w:rFonts w:ascii="宋体" w:hAnsi="宋体"/>
          <w:color w:val="000000"/>
          <w:sz w:val="24"/>
        </w:rPr>
      </w:pPr>
      <w:r>
        <w:rPr>
          <w:rFonts w:ascii="宋体" w:hAnsi="宋体" w:hint="eastAsia"/>
          <w:color w:val="000000"/>
          <w:sz w:val="24"/>
        </w:rPr>
        <w:t>（1）质疑供应商对采购人、采购代理机构的答复不满意，或者采购人、采购代理机构未在规定时间内作出答复的，可以在答复期满后15个工作日内向同级财政部门提起投诉。</w:t>
      </w:r>
    </w:p>
    <w:p w:rsidR="006110BA" w:rsidRDefault="00906C70">
      <w:pPr>
        <w:spacing w:line="440" w:lineRule="exact"/>
        <w:ind w:firstLine="480"/>
        <w:rPr>
          <w:rFonts w:ascii="宋体" w:hAnsi="宋体"/>
          <w:color w:val="000000"/>
          <w:sz w:val="24"/>
        </w:rPr>
      </w:pPr>
      <w:r>
        <w:rPr>
          <w:rFonts w:ascii="宋体" w:hAnsi="宋体" w:hint="eastAsia"/>
          <w:color w:val="000000"/>
          <w:sz w:val="24"/>
        </w:rPr>
        <w:t>（2）投诉人投诉时,应当提交投诉书和必要的证明材料，并按照被投诉采购人、采购代理机构（以下简称被投诉人）和与投诉事项有关的供应商数量提供投诉书的副本。投诉书应当包括下列内容：</w:t>
      </w:r>
    </w:p>
    <w:p w:rsidR="006110BA" w:rsidRDefault="00906C70">
      <w:pPr>
        <w:spacing w:line="440" w:lineRule="exact"/>
        <w:ind w:firstLine="480"/>
        <w:rPr>
          <w:rFonts w:ascii="宋体" w:hAnsi="宋体"/>
          <w:color w:val="000000"/>
          <w:sz w:val="24"/>
        </w:rPr>
      </w:pPr>
      <w:r>
        <w:rPr>
          <w:rFonts w:ascii="宋体" w:hAnsi="宋体" w:hint="eastAsia"/>
          <w:color w:val="000000"/>
          <w:sz w:val="24"/>
        </w:rPr>
        <w:t>① 投诉人和被投诉人的姓名或者名称、通讯地址、邮编、联系人及联系电话；</w:t>
      </w:r>
    </w:p>
    <w:p w:rsidR="006110BA" w:rsidRDefault="00906C70">
      <w:pPr>
        <w:spacing w:line="440" w:lineRule="exact"/>
        <w:ind w:firstLine="480"/>
        <w:rPr>
          <w:rFonts w:ascii="宋体" w:hAnsi="宋体"/>
          <w:color w:val="000000"/>
          <w:sz w:val="24"/>
        </w:rPr>
      </w:pPr>
      <w:r>
        <w:rPr>
          <w:rFonts w:ascii="宋体" w:hAnsi="宋体" w:hint="eastAsia"/>
          <w:color w:val="000000"/>
          <w:sz w:val="24"/>
        </w:rPr>
        <w:t>② 质疑和质疑答复情况说明及相关证明材料；</w:t>
      </w:r>
    </w:p>
    <w:p w:rsidR="006110BA" w:rsidRDefault="00906C70">
      <w:pPr>
        <w:spacing w:line="440" w:lineRule="exact"/>
        <w:ind w:firstLine="480"/>
        <w:rPr>
          <w:rFonts w:ascii="宋体" w:hAnsi="宋体"/>
          <w:color w:val="000000"/>
          <w:sz w:val="24"/>
        </w:rPr>
      </w:pPr>
      <w:r>
        <w:rPr>
          <w:rFonts w:ascii="宋体" w:hAnsi="宋体" w:hint="eastAsia"/>
          <w:color w:val="000000"/>
          <w:sz w:val="24"/>
        </w:rPr>
        <w:t>③ 具体、明确的投诉事项和与投诉事项相关的投诉请求；</w:t>
      </w:r>
    </w:p>
    <w:p w:rsidR="006110BA" w:rsidRDefault="00906C70">
      <w:pPr>
        <w:spacing w:line="440" w:lineRule="exact"/>
        <w:ind w:firstLine="480"/>
        <w:rPr>
          <w:rFonts w:ascii="宋体" w:hAnsi="宋体"/>
          <w:color w:val="000000"/>
          <w:sz w:val="24"/>
        </w:rPr>
      </w:pPr>
      <w:r>
        <w:rPr>
          <w:rFonts w:ascii="宋体" w:hAnsi="宋体" w:hint="eastAsia"/>
          <w:color w:val="000000"/>
          <w:sz w:val="24"/>
        </w:rPr>
        <w:t>④ 事实依据；</w:t>
      </w:r>
    </w:p>
    <w:p w:rsidR="006110BA" w:rsidRDefault="00906C70">
      <w:pPr>
        <w:spacing w:line="440" w:lineRule="exact"/>
        <w:ind w:firstLine="480"/>
        <w:rPr>
          <w:rFonts w:ascii="宋体" w:hAnsi="宋体"/>
          <w:color w:val="000000"/>
          <w:sz w:val="24"/>
        </w:rPr>
      </w:pPr>
      <w:r>
        <w:rPr>
          <w:rFonts w:ascii="宋体" w:hAnsi="宋体" w:hint="eastAsia"/>
          <w:color w:val="000000"/>
          <w:sz w:val="24"/>
        </w:rPr>
        <w:t>⑤ 法律依据；</w:t>
      </w:r>
    </w:p>
    <w:p w:rsidR="006110BA" w:rsidRDefault="00906C70">
      <w:pPr>
        <w:spacing w:line="440" w:lineRule="exact"/>
        <w:ind w:firstLine="480"/>
        <w:rPr>
          <w:rFonts w:ascii="宋体" w:hAnsi="宋体"/>
          <w:color w:val="000000"/>
          <w:sz w:val="24"/>
        </w:rPr>
      </w:pPr>
      <w:r>
        <w:rPr>
          <w:rFonts w:ascii="宋体" w:hAnsi="宋体" w:hint="eastAsia"/>
          <w:color w:val="000000"/>
          <w:sz w:val="24"/>
        </w:rPr>
        <w:t>⑥ 提起投诉的日期。</w:t>
      </w:r>
    </w:p>
    <w:p w:rsidR="006110BA" w:rsidRDefault="00906C70">
      <w:pPr>
        <w:spacing w:line="440" w:lineRule="exact"/>
        <w:ind w:firstLine="480"/>
        <w:rPr>
          <w:rFonts w:ascii="宋体" w:hAnsi="宋体"/>
          <w:color w:val="000000"/>
          <w:sz w:val="24"/>
        </w:rPr>
      </w:pPr>
      <w:r>
        <w:rPr>
          <w:rFonts w:ascii="宋体" w:hAnsi="宋体" w:hint="eastAsia"/>
          <w:color w:val="000000"/>
          <w:sz w:val="24"/>
        </w:rPr>
        <w:t>（3）投诉人为自然人的，应当由本人签字；投诉人为法人或者其他组织的，应当由法定代表人、主要负责人，或者其授权代表签字或者盖章，并加盖公章。</w:t>
      </w:r>
    </w:p>
    <w:p w:rsidR="006110BA" w:rsidRDefault="00906C70">
      <w:pPr>
        <w:spacing w:line="440" w:lineRule="exact"/>
        <w:ind w:firstLine="480"/>
        <w:rPr>
          <w:rFonts w:ascii="宋体" w:hAnsi="宋体"/>
          <w:color w:val="000000"/>
          <w:sz w:val="24"/>
        </w:rPr>
      </w:pPr>
      <w:r>
        <w:rPr>
          <w:rFonts w:ascii="宋体" w:hAnsi="宋体" w:hint="eastAsia"/>
          <w:color w:val="000000"/>
          <w:sz w:val="24"/>
        </w:rPr>
        <w:lastRenderedPageBreak/>
        <w:t>（4）投诉人提起投诉应当符合下列条件：</w:t>
      </w:r>
    </w:p>
    <w:p w:rsidR="006110BA" w:rsidRDefault="00906C70">
      <w:pPr>
        <w:spacing w:line="440" w:lineRule="exact"/>
        <w:ind w:firstLine="480"/>
        <w:rPr>
          <w:rFonts w:ascii="宋体" w:hAnsi="宋体"/>
          <w:color w:val="000000"/>
          <w:sz w:val="24"/>
        </w:rPr>
      </w:pPr>
      <w:r>
        <w:rPr>
          <w:rFonts w:ascii="宋体" w:hAnsi="宋体" w:hint="eastAsia"/>
          <w:color w:val="000000"/>
          <w:sz w:val="24"/>
        </w:rPr>
        <w:t>① 提起投诉前已依法进行质疑；</w:t>
      </w:r>
    </w:p>
    <w:p w:rsidR="006110BA" w:rsidRDefault="00906C70">
      <w:pPr>
        <w:spacing w:line="440" w:lineRule="exact"/>
        <w:ind w:firstLine="480"/>
        <w:rPr>
          <w:rFonts w:ascii="宋体" w:hAnsi="宋体"/>
          <w:color w:val="000000"/>
          <w:sz w:val="24"/>
        </w:rPr>
      </w:pPr>
      <w:r>
        <w:rPr>
          <w:rFonts w:ascii="宋体" w:hAnsi="宋体" w:hint="eastAsia"/>
          <w:color w:val="000000"/>
          <w:sz w:val="24"/>
        </w:rPr>
        <w:t>② 投诉书内容符合《政府采购质疑和投诉办法》（财政部令第94号令）的规定；</w:t>
      </w:r>
    </w:p>
    <w:p w:rsidR="006110BA" w:rsidRDefault="00906C70">
      <w:pPr>
        <w:spacing w:line="440" w:lineRule="exact"/>
        <w:ind w:firstLine="480"/>
        <w:rPr>
          <w:rFonts w:ascii="宋体" w:hAnsi="宋体"/>
          <w:color w:val="000000"/>
          <w:sz w:val="24"/>
        </w:rPr>
      </w:pPr>
      <w:r>
        <w:rPr>
          <w:rFonts w:ascii="宋体" w:hAnsi="宋体" w:hint="eastAsia"/>
          <w:color w:val="000000"/>
          <w:sz w:val="24"/>
        </w:rPr>
        <w:t>③ 在投诉有效期限内提起投诉；</w:t>
      </w:r>
    </w:p>
    <w:p w:rsidR="006110BA" w:rsidRDefault="00906C70">
      <w:pPr>
        <w:spacing w:line="440" w:lineRule="exact"/>
        <w:ind w:firstLine="480"/>
        <w:rPr>
          <w:rFonts w:ascii="宋体" w:hAnsi="宋体"/>
          <w:color w:val="000000"/>
          <w:sz w:val="24"/>
        </w:rPr>
      </w:pPr>
      <w:r>
        <w:rPr>
          <w:rFonts w:ascii="宋体" w:hAnsi="宋体" w:hint="eastAsia"/>
          <w:color w:val="000000"/>
          <w:sz w:val="24"/>
        </w:rPr>
        <w:t>④ 同一投诉事项未经财政部门投诉处理；</w:t>
      </w:r>
    </w:p>
    <w:p w:rsidR="006110BA" w:rsidRDefault="00906C70">
      <w:pPr>
        <w:spacing w:line="440" w:lineRule="exact"/>
        <w:ind w:firstLine="480"/>
        <w:rPr>
          <w:rFonts w:ascii="宋体" w:hAnsi="宋体"/>
          <w:color w:val="000000"/>
          <w:sz w:val="24"/>
        </w:rPr>
      </w:pPr>
      <w:r>
        <w:rPr>
          <w:rFonts w:ascii="宋体" w:hAnsi="宋体" w:hint="eastAsia"/>
          <w:color w:val="000000"/>
          <w:sz w:val="24"/>
        </w:rPr>
        <w:t>⑤ 财政部规定的其他条件。</w:t>
      </w:r>
    </w:p>
    <w:p w:rsidR="006110BA" w:rsidRDefault="00906C70">
      <w:pPr>
        <w:spacing w:line="440" w:lineRule="exact"/>
        <w:ind w:firstLine="480"/>
        <w:rPr>
          <w:rFonts w:ascii="宋体" w:hAnsi="宋体"/>
          <w:color w:val="000000"/>
          <w:sz w:val="24"/>
        </w:rPr>
      </w:pPr>
      <w:r>
        <w:rPr>
          <w:rFonts w:ascii="宋体" w:hAnsi="宋体" w:hint="eastAsia"/>
          <w:color w:val="000000"/>
          <w:sz w:val="24"/>
        </w:rPr>
        <w:t>（5）供应商投诉的事项不得超出已质疑事项的范围，但基于质疑答复内容提出的投诉事项除外。</w:t>
      </w:r>
    </w:p>
    <w:p w:rsidR="006110BA" w:rsidRDefault="00906C70">
      <w:pPr>
        <w:jc w:val="center"/>
        <w:rPr>
          <w:rFonts w:ascii="宋体" w:hAnsi="宋体"/>
          <w:b/>
          <w:color w:val="000000"/>
          <w:sz w:val="30"/>
          <w:szCs w:val="30"/>
        </w:rPr>
      </w:pPr>
      <w:r>
        <w:rPr>
          <w:rFonts w:ascii="宋体" w:hAnsi="宋体" w:hint="eastAsia"/>
          <w:b/>
          <w:color w:val="000000"/>
          <w:sz w:val="30"/>
          <w:szCs w:val="30"/>
        </w:rPr>
        <w:t>九．招标代理服务费</w:t>
      </w:r>
    </w:p>
    <w:p w:rsidR="006110BA" w:rsidRDefault="00906C70">
      <w:pPr>
        <w:spacing w:line="540" w:lineRule="exact"/>
        <w:ind w:firstLineChars="250" w:firstLine="600"/>
        <w:rPr>
          <w:rFonts w:ascii="宋体" w:hAnsi="宋体" w:cs="宋体"/>
          <w:color w:val="000000"/>
          <w:kern w:val="0"/>
          <w:sz w:val="24"/>
        </w:rPr>
      </w:pPr>
      <w:r>
        <w:rPr>
          <w:rFonts w:ascii="宋体" w:hAnsi="宋体" w:hint="eastAsia"/>
          <w:color w:val="000000"/>
          <w:sz w:val="24"/>
        </w:rPr>
        <w:t>1、</w:t>
      </w:r>
      <w:r>
        <w:rPr>
          <w:rFonts w:ascii="宋体" w:hAnsi="宋体" w:cs="宋体" w:hint="eastAsia"/>
          <w:kern w:val="0"/>
          <w:sz w:val="24"/>
        </w:rPr>
        <w:t>采购代理机构按照国家计委计价格[2002]1980号文件以及国家发改委发改办价格[2003]857号文件向中标供应商收取招标代理服务费，招标代理服务费在发放中标通知书时由中标供应商一次付清。</w:t>
      </w:r>
    </w:p>
    <w:p w:rsidR="006110BA" w:rsidRDefault="006110BA">
      <w:pPr>
        <w:jc w:val="center"/>
        <w:rPr>
          <w:rFonts w:ascii="宋体" w:hAnsi="宋体"/>
          <w:b/>
          <w:color w:val="000000"/>
          <w:sz w:val="30"/>
          <w:szCs w:val="30"/>
        </w:rPr>
      </w:pPr>
    </w:p>
    <w:p w:rsidR="006110BA" w:rsidRDefault="00906C70" w:rsidP="0084219D">
      <w:pPr>
        <w:ind w:firstLineChars="1003" w:firstLine="3021"/>
        <w:rPr>
          <w:rFonts w:ascii="宋体" w:hAnsi="宋体"/>
          <w:b/>
          <w:color w:val="000000"/>
          <w:sz w:val="30"/>
          <w:szCs w:val="30"/>
        </w:rPr>
      </w:pPr>
      <w:r>
        <w:rPr>
          <w:rFonts w:ascii="宋体" w:hAnsi="宋体" w:hint="eastAsia"/>
          <w:b/>
          <w:color w:val="000000"/>
          <w:sz w:val="30"/>
          <w:szCs w:val="30"/>
        </w:rPr>
        <w:t>十．其它事项</w:t>
      </w:r>
    </w:p>
    <w:p w:rsidR="006110BA" w:rsidRDefault="00906C70">
      <w:pPr>
        <w:spacing w:line="540" w:lineRule="exact"/>
        <w:ind w:firstLineChars="250" w:firstLine="600"/>
        <w:rPr>
          <w:rFonts w:ascii="宋体" w:hAnsi="宋体"/>
          <w:color w:val="000000"/>
          <w:sz w:val="24"/>
        </w:rPr>
      </w:pPr>
      <w:r>
        <w:rPr>
          <w:rFonts w:ascii="宋体" w:hAnsi="宋体" w:hint="eastAsia"/>
          <w:color w:val="000000"/>
          <w:sz w:val="24"/>
        </w:rPr>
        <w:t>1、投标截止时，实际参加投标的单位不足三家，或在评标期间，出现符合专业条件的供应商或者对招标文件作出实质性响应的供应商不足三家情形的，按照中华人民共和国财政部2017年第87号部长令-《政府采购货物和服务招标投标管理办法》的规定，报告财政部门，由财政部门按照相关原则，作出重新组织招标或采取竞争性谈判方式继续采购的决定。</w:t>
      </w:r>
    </w:p>
    <w:p w:rsidR="00AA1FD5" w:rsidRPr="00AA1FD5" w:rsidRDefault="00AA1FD5" w:rsidP="00847F66">
      <w:pPr>
        <w:pStyle w:val="a0"/>
        <w:ind w:firstLineChars="0" w:firstLine="0"/>
      </w:pPr>
    </w:p>
    <w:p w:rsidR="006110BA" w:rsidRDefault="00906C70">
      <w:pPr>
        <w:pStyle w:val="a7"/>
      </w:pPr>
      <w:bookmarkStart w:id="5" w:name="_Toc56777538"/>
      <w:r>
        <w:rPr>
          <w:rFonts w:hint="eastAsia"/>
        </w:rPr>
        <w:t>第三部分</w:t>
      </w:r>
      <w:r>
        <w:rPr>
          <w:rFonts w:hint="eastAsia"/>
        </w:rPr>
        <w:t xml:space="preserve"> </w:t>
      </w:r>
      <w:r>
        <w:rPr>
          <w:rFonts w:hint="eastAsia"/>
        </w:rPr>
        <w:t>招标要求及技术参数</w:t>
      </w:r>
      <w:bookmarkEnd w:id="5"/>
    </w:p>
    <w:p w:rsidR="006110BA" w:rsidRDefault="00906C70">
      <w:pPr>
        <w:rPr>
          <w:rFonts w:ascii="宋体" w:hAnsi="宋体"/>
          <w:b/>
          <w:color w:val="000000"/>
          <w:sz w:val="28"/>
          <w:szCs w:val="28"/>
        </w:rPr>
      </w:pPr>
      <w:r>
        <w:rPr>
          <w:rFonts w:ascii="宋体" w:hAnsi="宋体" w:hint="eastAsia"/>
          <w:b/>
          <w:color w:val="000000"/>
          <w:sz w:val="28"/>
          <w:szCs w:val="28"/>
        </w:rPr>
        <w:t>一．招标要求</w:t>
      </w:r>
    </w:p>
    <w:p w:rsidR="006110BA" w:rsidRDefault="00906C70">
      <w:pPr>
        <w:rPr>
          <w:rFonts w:ascii="宋体" w:hAnsi="宋体" w:cs="宋体"/>
          <w:color w:val="000000"/>
          <w:kern w:val="0"/>
          <w:sz w:val="24"/>
        </w:rPr>
      </w:pPr>
      <w:r>
        <w:rPr>
          <w:rFonts w:ascii="宋体" w:hAnsi="宋体" w:cs="宋体" w:hint="eastAsia"/>
          <w:color w:val="000000"/>
          <w:kern w:val="0"/>
          <w:sz w:val="24"/>
        </w:rPr>
        <w:t>1、项目名称：</w:t>
      </w:r>
      <w:r w:rsidR="001D7B47">
        <w:rPr>
          <w:rFonts w:ascii="宋体" w:hAnsi="宋体" w:cs="宋体" w:hint="eastAsia"/>
          <w:b/>
          <w:color w:val="000000"/>
          <w:kern w:val="0"/>
          <w:sz w:val="24"/>
        </w:rPr>
        <w:t>安康市食品药品检验检测中心实验室装修及设备安装(二次)</w:t>
      </w:r>
      <w:r>
        <w:rPr>
          <w:rFonts w:ascii="宋体" w:hAnsi="宋体" w:cs="宋体" w:hint="eastAsia"/>
          <w:color w:val="000000"/>
          <w:kern w:val="0"/>
          <w:sz w:val="24"/>
        </w:rPr>
        <w:t xml:space="preserve">   </w:t>
      </w:r>
    </w:p>
    <w:p w:rsidR="006110BA" w:rsidRDefault="00906C70">
      <w:pPr>
        <w:rPr>
          <w:rFonts w:ascii="宋体" w:hAnsi="宋体" w:cs="宋体"/>
          <w:color w:val="000000"/>
          <w:kern w:val="0"/>
          <w:sz w:val="24"/>
        </w:rPr>
      </w:pPr>
      <w:r>
        <w:rPr>
          <w:rFonts w:ascii="宋体" w:hAnsi="宋体" w:cs="宋体" w:hint="eastAsia"/>
          <w:color w:val="000000"/>
          <w:kern w:val="0"/>
          <w:sz w:val="24"/>
        </w:rPr>
        <w:t>2、工期：180日历天</w:t>
      </w:r>
    </w:p>
    <w:p w:rsidR="006110BA" w:rsidRDefault="00906C70">
      <w:pPr>
        <w:rPr>
          <w:rFonts w:ascii="宋体" w:hAnsi="宋体" w:cs="宋体"/>
          <w:color w:val="000000"/>
          <w:kern w:val="0"/>
          <w:sz w:val="24"/>
        </w:rPr>
      </w:pPr>
      <w:r>
        <w:rPr>
          <w:rFonts w:ascii="宋体" w:hAnsi="宋体" w:cs="宋体" w:hint="eastAsia"/>
          <w:color w:val="000000"/>
          <w:kern w:val="0"/>
          <w:sz w:val="24"/>
        </w:rPr>
        <w:t>3、质量：合格并达到设计要求</w:t>
      </w:r>
    </w:p>
    <w:p w:rsidR="006110BA" w:rsidRDefault="00906C70">
      <w:pPr>
        <w:rPr>
          <w:rFonts w:ascii="宋体" w:hAnsi="宋体" w:cs="宋体"/>
          <w:color w:val="000000"/>
          <w:kern w:val="0"/>
          <w:sz w:val="24"/>
        </w:rPr>
      </w:pPr>
      <w:r>
        <w:rPr>
          <w:rFonts w:ascii="宋体" w:hAnsi="宋体" w:cs="宋体" w:hint="eastAsia"/>
          <w:color w:val="000000"/>
          <w:kern w:val="0"/>
          <w:sz w:val="24"/>
        </w:rPr>
        <w:t>4、质量保证期：2年</w:t>
      </w:r>
    </w:p>
    <w:p w:rsidR="006110BA" w:rsidRDefault="00906C70">
      <w:pPr>
        <w:rPr>
          <w:rFonts w:ascii="宋体" w:hAnsi="宋体" w:cs="宋体"/>
          <w:color w:val="000000"/>
          <w:kern w:val="0"/>
          <w:sz w:val="24"/>
        </w:rPr>
      </w:pPr>
      <w:r>
        <w:rPr>
          <w:rFonts w:ascii="宋体" w:hAnsi="宋体" w:cs="宋体" w:hint="eastAsia"/>
          <w:color w:val="000000"/>
          <w:kern w:val="0"/>
          <w:sz w:val="24"/>
        </w:rPr>
        <w:lastRenderedPageBreak/>
        <w:t>5、交货地点：安康市市场监督管理局指定地点</w:t>
      </w:r>
    </w:p>
    <w:p w:rsidR="006110BA" w:rsidRDefault="00906C70">
      <w:pPr>
        <w:rPr>
          <w:rFonts w:ascii="宋体" w:hAnsi="宋体"/>
          <w:b/>
          <w:color w:val="000000"/>
          <w:sz w:val="28"/>
          <w:szCs w:val="28"/>
        </w:rPr>
      </w:pPr>
      <w:r>
        <w:rPr>
          <w:rFonts w:ascii="宋体" w:hAnsi="宋体" w:hint="eastAsia"/>
          <w:b/>
          <w:color w:val="000000"/>
          <w:sz w:val="28"/>
          <w:szCs w:val="28"/>
        </w:rPr>
        <w:t>二．采购内容</w:t>
      </w:r>
    </w:p>
    <w:p w:rsidR="006110BA" w:rsidRDefault="00906C70">
      <w:pPr>
        <w:ind w:firstLineChars="250" w:firstLine="600"/>
        <w:rPr>
          <w:rFonts w:ascii="宋体" w:hAnsi="宋体" w:cs="宋体"/>
          <w:color w:val="000000"/>
          <w:kern w:val="0"/>
          <w:sz w:val="24"/>
        </w:rPr>
      </w:pPr>
      <w:r>
        <w:rPr>
          <w:rFonts w:ascii="宋体" w:hAnsi="宋体" w:cs="宋体" w:hint="eastAsia"/>
          <w:color w:val="000000"/>
          <w:kern w:val="0"/>
          <w:sz w:val="24"/>
        </w:rPr>
        <w:t>实验大楼装饰（地上六层，共建筑面积3862㎡），实验设备及空调系统、（A+B）级无菌室、（A+C）微生物、P2实验室、PCR实验室等辅助实验用房系统、新风系统、排风系统、强电系统、弱电系统、BIM综合管理平台系统、给排水系统、废水、废气处理系统、实验室特用气体系统、消防系统、实验室专用纯水系统等工程内容的设备材料的供货及安装，系统调试、检测和验收及质保服务。</w:t>
      </w:r>
    </w:p>
    <w:p w:rsidR="006110BA" w:rsidRDefault="00906C70">
      <w:pPr>
        <w:spacing w:before="100" w:beforeAutospacing="1"/>
        <w:rPr>
          <w:rFonts w:ascii="宋体" w:hAnsi="宋体"/>
          <w:b/>
          <w:color w:val="000000"/>
          <w:sz w:val="28"/>
          <w:szCs w:val="28"/>
        </w:rPr>
      </w:pPr>
      <w:r>
        <w:rPr>
          <w:rFonts w:ascii="宋体" w:hAnsi="宋体" w:hint="eastAsia"/>
          <w:b/>
          <w:color w:val="000000"/>
          <w:sz w:val="28"/>
          <w:szCs w:val="28"/>
        </w:rPr>
        <w:t>三．设备配置清单及技术参数</w:t>
      </w:r>
    </w:p>
    <w:p w:rsidR="006110BA" w:rsidRDefault="00906C70">
      <w:pPr>
        <w:rPr>
          <w:rFonts w:ascii="宋体" w:hAnsi="宋体"/>
          <w:b/>
          <w:color w:val="000000"/>
          <w:sz w:val="28"/>
          <w:szCs w:val="28"/>
        </w:rPr>
      </w:pPr>
      <w:r>
        <w:rPr>
          <w:rFonts w:ascii="宋体" w:hAnsi="宋体" w:hint="eastAsia"/>
          <w:b/>
          <w:color w:val="000000"/>
          <w:sz w:val="28"/>
          <w:szCs w:val="28"/>
        </w:rPr>
        <w:t>（一）、本工程技术要求详见施工图及设计说明。</w:t>
      </w:r>
    </w:p>
    <w:p w:rsidR="006110BA" w:rsidRDefault="00906C70">
      <w:pPr>
        <w:pStyle w:val="a0"/>
        <w:ind w:firstLineChars="0" w:firstLine="0"/>
        <w:rPr>
          <w:rFonts w:ascii="宋体" w:hAnsi="宋体"/>
          <w:b/>
          <w:color w:val="000000"/>
          <w:sz w:val="28"/>
          <w:szCs w:val="28"/>
        </w:rPr>
      </w:pPr>
      <w:r>
        <w:rPr>
          <w:rFonts w:ascii="宋体" w:hAnsi="宋体" w:hint="eastAsia"/>
          <w:b/>
          <w:color w:val="000000"/>
          <w:sz w:val="28"/>
          <w:szCs w:val="28"/>
        </w:rPr>
        <w:t>（二）工程量清单及图纸</w:t>
      </w:r>
    </w:p>
    <w:p w:rsidR="006110BA" w:rsidRDefault="00906C70" w:rsidP="0084219D">
      <w:pPr>
        <w:pStyle w:val="a0"/>
        <w:ind w:firstLine="281"/>
        <w:rPr>
          <w:rFonts w:ascii="宋体" w:hAnsi="宋体"/>
          <w:b/>
          <w:color w:val="000000"/>
          <w:sz w:val="28"/>
          <w:szCs w:val="28"/>
        </w:rPr>
      </w:pPr>
      <w:r>
        <w:rPr>
          <w:rFonts w:ascii="宋体" w:hAnsi="宋体" w:hint="eastAsia"/>
          <w:b/>
          <w:color w:val="000000"/>
          <w:sz w:val="28"/>
          <w:szCs w:val="28"/>
        </w:rPr>
        <w:t>另附</w:t>
      </w:r>
    </w:p>
    <w:p w:rsidR="006110BA" w:rsidRDefault="00906C70">
      <w:pPr>
        <w:rPr>
          <w:rFonts w:ascii="宋体" w:hAnsi="宋体"/>
          <w:b/>
          <w:color w:val="000000"/>
          <w:sz w:val="28"/>
          <w:szCs w:val="28"/>
        </w:rPr>
      </w:pPr>
      <w:r>
        <w:rPr>
          <w:rFonts w:ascii="宋体" w:hAnsi="宋体" w:hint="eastAsia"/>
          <w:b/>
          <w:color w:val="000000"/>
          <w:sz w:val="28"/>
          <w:szCs w:val="28"/>
        </w:rPr>
        <w:t>（三）、技术参数</w:t>
      </w:r>
    </w:p>
    <w:p w:rsidR="006110BA" w:rsidRDefault="006110BA">
      <w:pPr>
        <w:pStyle w:val="a0"/>
        <w:spacing w:after="0" w:line="500" w:lineRule="exact"/>
        <w:ind w:firstLineChars="0" w:firstLine="0"/>
        <w:rPr>
          <w:b/>
          <w:bCs/>
          <w:sz w:val="28"/>
          <w:szCs w:val="28"/>
        </w:rPr>
      </w:pPr>
    </w:p>
    <w:tbl>
      <w:tblPr>
        <w:tblW w:w="8999" w:type="dxa"/>
        <w:tblInd w:w="5" w:type="dxa"/>
        <w:tblLayout w:type="fixed"/>
        <w:tblCellMar>
          <w:top w:w="15" w:type="dxa"/>
          <w:left w:w="15" w:type="dxa"/>
          <w:bottom w:w="15" w:type="dxa"/>
          <w:right w:w="15" w:type="dxa"/>
        </w:tblCellMar>
        <w:tblLook w:val="0000"/>
      </w:tblPr>
      <w:tblGrid>
        <w:gridCol w:w="469"/>
        <w:gridCol w:w="144"/>
        <w:gridCol w:w="185"/>
        <w:gridCol w:w="1050"/>
        <w:gridCol w:w="18"/>
        <w:gridCol w:w="7123"/>
        <w:gridCol w:w="10"/>
      </w:tblGrid>
      <w:tr w:rsidR="006110BA">
        <w:trPr>
          <w:trHeight w:val="484"/>
        </w:trPr>
        <w:tc>
          <w:tcPr>
            <w:tcW w:w="8999" w:type="dxa"/>
            <w:gridSpan w:val="7"/>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textAlignment w:val="center"/>
              <w:rPr>
                <w:rFonts w:ascii="宋体" w:hAnsi="宋体" w:cs="宋体"/>
                <w:sz w:val="28"/>
                <w:szCs w:val="28"/>
              </w:rPr>
            </w:pPr>
            <w:r>
              <w:rPr>
                <w:rFonts w:ascii="宋体" w:hAnsi="宋体" w:cs="宋体" w:hint="eastAsia"/>
                <w:b/>
                <w:sz w:val="28"/>
                <w:szCs w:val="28"/>
              </w:rPr>
              <w:t>一、实验室装饰装修</w:t>
            </w:r>
          </w:p>
        </w:tc>
      </w:tr>
      <w:tr w:rsidR="006110BA">
        <w:trPr>
          <w:trHeight w:val="484"/>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序号</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产品名称</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设备配置及功能简要说明</w:t>
            </w:r>
          </w:p>
        </w:tc>
      </w:tr>
      <w:tr w:rsidR="006110BA">
        <w:trPr>
          <w:trHeight w:val="444"/>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1</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彩钢板吊顶</w:t>
            </w:r>
          </w:p>
          <w:p w:rsidR="006110BA" w:rsidRDefault="006110BA">
            <w:pPr>
              <w:spacing w:line="360" w:lineRule="exact"/>
              <w:jc w:val="center"/>
              <w:textAlignment w:val="center"/>
              <w:rPr>
                <w:rFonts w:ascii="宋体" w:hAnsi="宋体" w:cs="宋体"/>
                <w:sz w:val="24"/>
              </w:rPr>
            </w:pP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widowControl/>
              <w:numPr>
                <w:ilvl w:val="0"/>
                <w:numId w:val="4"/>
              </w:numPr>
              <w:spacing w:after="200" w:line="360" w:lineRule="exact"/>
              <w:jc w:val="left"/>
              <w:textAlignment w:val="center"/>
              <w:rPr>
                <w:rFonts w:ascii="宋体" w:hAnsi="宋体" w:cs="宋体"/>
                <w:sz w:val="24"/>
              </w:rPr>
            </w:pPr>
            <w:r>
              <w:rPr>
                <w:rFonts w:ascii="宋体" w:hAnsi="宋体" w:cs="宋体" w:hint="eastAsia"/>
                <w:sz w:val="24"/>
              </w:rPr>
              <w:t>微生物实验室吊顶采用优质玻镁双面复合夹芯净化彩钢板吊顶，材质应符合GB8624-2006燃烧性能B级。</w:t>
            </w:r>
          </w:p>
          <w:p w:rsidR="006110BA" w:rsidRDefault="00906C70">
            <w:pPr>
              <w:widowControl/>
              <w:numPr>
                <w:ilvl w:val="0"/>
                <w:numId w:val="4"/>
              </w:numPr>
              <w:spacing w:after="200" w:line="320" w:lineRule="exact"/>
              <w:jc w:val="left"/>
              <w:textAlignment w:val="center"/>
              <w:rPr>
                <w:rFonts w:ascii="宋体" w:hAnsi="宋体" w:cs="宋体"/>
                <w:sz w:val="24"/>
              </w:rPr>
            </w:pPr>
            <w:r>
              <w:rPr>
                <w:rFonts w:ascii="宋体" w:hAnsi="宋体" w:cs="宋体" w:hint="eastAsia"/>
                <w:sz w:val="24"/>
              </w:rPr>
              <w:t>吊顶达到隔热、隔音、防腐、防火、易清洁消毒。所有采用的板材厚度为</w:t>
            </w:r>
            <w:r w:rsidR="003C1362" w:rsidRPr="00323227">
              <w:rPr>
                <w:rFonts w:ascii="宋体" w:hAnsi="宋体" w:cs="宋体" w:hint="eastAsia"/>
                <w:sz w:val="24"/>
              </w:rPr>
              <w:t>不低于</w:t>
            </w:r>
            <w:r>
              <w:rPr>
                <w:rFonts w:ascii="宋体" w:hAnsi="宋体" w:cs="宋体" w:hint="eastAsia"/>
                <w:sz w:val="24"/>
              </w:rPr>
              <w:t>50mm，基板厚度</w:t>
            </w:r>
            <w:r w:rsidR="003C1362" w:rsidRPr="00323227">
              <w:rPr>
                <w:rFonts w:ascii="宋体" w:hAnsi="宋体" w:cs="宋体" w:hint="eastAsia"/>
                <w:sz w:val="24"/>
              </w:rPr>
              <w:t>不低于</w:t>
            </w:r>
            <w:r>
              <w:rPr>
                <w:rFonts w:ascii="宋体" w:hAnsi="宋体" w:cs="宋体" w:hint="eastAsia"/>
                <w:sz w:val="24"/>
              </w:rPr>
              <w:t>0.426mm，内填无机镁质凝胶材料，防火等级为B级。</w:t>
            </w:r>
          </w:p>
          <w:p w:rsidR="006110BA" w:rsidRDefault="00906C70">
            <w:pPr>
              <w:spacing w:line="360" w:lineRule="exact"/>
              <w:textAlignment w:val="center"/>
              <w:rPr>
                <w:rFonts w:ascii="宋体" w:hAnsi="宋体" w:cs="宋体"/>
                <w:sz w:val="24"/>
              </w:rPr>
            </w:pPr>
            <w:r>
              <w:rPr>
                <w:rFonts w:ascii="宋体" w:hAnsi="宋体" w:cs="宋体" w:hint="eastAsia"/>
                <w:sz w:val="24"/>
              </w:rPr>
              <w:t>3、铝型材采用:50系列净化专用型材。</w:t>
            </w:r>
          </w:p>
          <w:p w:rsidR="006110BA" w:rsidRDefault="00906C70">
            <w:pPr>
              <w:spacing w:line="360" w:lineRule="exact"/>
              <w:textAlignment w:val="center"/>
              <w:rPr>
                <w:rFonts w:ascii="宋体" w:hAnsi="宋体" w:cs="宋体"/>
                <w:sz w:val="24"/>
              </w:rPr>
            </w:pPr>
            <w:r>
              <w:rPr>
                <w:rFonts w:ascii="宋体" w:hAnsi="宋体" w:cs="宋体" w:hint="eastAsia"/>
                <w:sz w:val="24"/>
              </w:rPr>
              <w:t>4、两侧接缝交口处采用冷拉型材框边，板中间内部位加筋，专用胶密封。</w:t>
            </w:r>
          </w:p>
          <w:p w:rsidR="006110BA" w:rsidRDefault="00906C70">
            <w:pPr>
              <w:spacing w:line="360" w:lineRule="exact"/>
              <w:textAlignment w:val="center"/>
              <w:rPr>
                <w:rFonts w:ascii="宋体" w:hAnsi="宋体" w:cs="宋体"/>
                <w:sz w:val="24"/>
              </w:rPr>
            </w:pPr>
            <w:r>
              <w:rPr>
                <w:rFonts w:ascii="宋体" w:hAnsi="宋体" w:cs="宋体" w:hint="eastAsia"/>
                <w:sz w:val="24"/>
              </w:rPr>
              <w:t>5、性能：净化板钢面为高级聚酯烘涂层或锌涂层，耐腐蚀性特好，耐火极限：≥1.0小时；内填材料均系B级难燃材料，燃烧时不会熔融，也无高温分解滴落物，产品强度高、耐冲击、抗震性好。</w:t>
            </w:r>
          </w:p>
          <w:p w:rsidR="006110BA" w:rsidRDefault="00906C70" w:rsidP="0013592B">
            <w:pPr>
              <w:spacing w:line="360" w:lineRule="exact"/>
              <w:textAlignment w:val="center"/>
              <w:rPr>
                <w:rFonts w:ascii="宋体" w:hAnsi="宋体" w:cs="宋体"/>
                <w:sz w:val="24"/>
              </w:rPr>
            </w:pPr>
            <w:r>
              <w:rPr>
                <w:rFonts w:ascii="宋体" w:hAnsi="宋体" w:cs="宋体" w:hint="eastAsia"/>
                <w:sz w:val="24"/>
              </w:rPr>
              <w:t>6、板材规格：长度</w:t>
            </w:r>
            <w:r w:rsidRPr="0013592B">
              <w:rPr>
                <w:rFonts w:ascii="宋体" w:hAnsi="宋体" w:cs="宋体" w:hint="eastAsia"/>
                <w:sz w:val="24"/>
              </w:rPr>
              <w:t>：≤6000mm以</w:t>
            </w:r>
            <w:r>
              <w:rPr>
                <w:rFonts w:ascii="宋体" w:hAnsi="宋体" w:cs="宋体" w:hint="eastAsia"/>
                <w:sz w:val="24"/>
              </w:rPr>
              <w:t>下任意。宽度：标准板1180mm。</w:t>
            </w:r>
          </w:p>
        </w:tc>
      </w:tr>
      <w:tr w:rsidR="006110BA">
        <w:trPr>
          <w:trHeight w:val="90"/>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2</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彩钢板</w:t>
            </w:r>
          </w:p>
          <w:p w:rsidR="006110BA" w:rsidRDefault="00906C70">
            <w:pPr>
              <w:spacing w:line="360" w:lineRule="exact"/>
              <w:jc w:val="center"/>
              <w:textAlignment w:val="center"/>
              <w:rPr>
                <w:rFonts w:ascii="宋体" w:hAnsi="宋体" w:cs="宋体"/>
                <w:sz w:val="24"/>
              </w:rPr>
            </w:pPr>
            <w:r>
              <w:rPr>
                <w:rFonts w:ascii="宋体" w:hAnsi="宋体" w:cs="宋体" w:hint="eastAsia"/>
                <w:sz w:val="24"/>
              </w:rPr>
              <w:t>墙面</w:t>
            </w:r>
          </w:p>
          <w:p w:rsidR="006110BA" w:rsidRDefault="006110BA">
            <w:pPr>
              <w:spacing w:line="360" w:lineRule="exact"/>
              <w:jc w:val="center"/>
              <w:textAlignment w:val="center"/>
              <w:rPr>
                <w:rFonts w:ascii="宋体" w:hAnsi="宋体" w:cs="宋体"/>
                <w:sz w:val="24"/>
              </w:rPr>
            </w:pP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lastRenderedPageBreak/>
              <w:t>1、微生物实验室</w:t>
            </w:r>
            <w:r w:rsidR="002402E3" w:rsidRPr="00BB1D69">
              <w:rPr>
                <w:rFonts w:ascii="宋体" w:hAnsi="宋体" w:cs="宋体" w:hint="eastAsia"/>
                <w:sz w:val="24"/>
              </w:rPr>
              <w:t>墙面</w:t>
            </w:r>
            <w:r>
              <w:rPr>
                <w:rFonts w:ascii="宋体" w:hAnsi="宋体" w:cs="宋体" w:hint="eastAsia"/>
                <w:sz w:val="24"/>
              </w:rPr>
              <w:t>采用优质玻镁双面复合夹芯净化彩钢板，材质应符合GB8624-2006燃烧性能B级。</w:t>
            </w:r>
          </w:p>
          <w:p w:rsidR="006110BA" w:rsidRDefault="00906C70">
            <w:pPr>
              <w:spacing w:line="360" w:lineRule="exact"/>
              <w:textAlignment w:val="center"/>
              <w:rPr>
                <w:rFonts w:ascii="宋体" w:hAnsi="宋体" w:cs="宋体"/>
                <w:sz w:val="24"/>
              </w:rPr>
            </w:pPr>
            <w:r>
              <w:rPr>
                <w:rFonts w:ascii="宋体" w:hAnsi="宋体" w:cs="宋体" w:hint="eastAsia"/>
                <w:sz w:val="24"/>
              </w:rPr>
              <w:lastRenderedPageBreak/>
              <w:t>2、墙板达到隔热、隔音、防腐、防火、易清洁消毒。所有采用的板材厚度为</w:t>
            </w:r>
            <w:r w:rsidR="003C1362" w:rsidRPr="00BB1D69">
              <w:rPr>
                <w:rFonts w:ascii="宋体" w:hAnsi="宋体" w:cs="宋体" w:hint="eastAsia"/>
                <w:sz w:val="24"/>
              </w:rPr>
              <w:t>不低于</w:t>
            </w:r>
            <w:r>
              <w:rPr>
                <w:rFonts w:ascii="宋体" w:hAnsi="宋体" w:cs="宋体" w:hint="eastAsia"/>
                <w:sz w:val="24"/>
              </w:rPr>
              <w:t>50mm，基板厚度为</w:t>
            </w:r>
            <w:r w:rsidR="003C1362" w:rsidRPr="00BB1D69">
              <w:rPr>
                <w:rFonts w:ascii="宋体" w:hAnsi="宋体" w:cs="宋体" w:hint="eastAsia"/>
                <w:sz w:val="24"/>
              </w:rPr>
              <w:t>不低于</w:t>
            </w:r>
            <w:r>
              <w:rPr>
                <w:rFonts w:ascii="宋体" w:hAnsi="宋体" w:cs="宋体" w:hint="eastAsia"/>
                <w:sz w:val="24"/>
              </w:rPr>
              <w:t>0.426mm，内填无机镁质凝胶材料，防火等级为B级。</w:t>
            </w:r>
          </w:p>
          <w:p w:rsidR="006110BA" w:rsidRDefault="00906C70">
            <w:pPr>
              <w:spacing w:line="360" w:lineRule="exact"/>
              <w:textAlignment w:val="center"/>
              <w:rPr>
                <w:rFonts w:ascii="宋体" w:hAnsi="宋体" w:cs="宋体"/>
                <w:sz w:val="24"/>
              </w:rPr>
            </w:pPr>
            <w:r>
              <w:rPr>
                <w:rFonts w:ascii="宋体" w:hAnsi="宋体" w:cs="宋体" w:hint="eastAsia"/>
                <w:sz w:val="24"/>
              </w:rPr>
              <w:t>3、铝型材采用:50系列净化专用型材。</w:t>
            </w:r>
          </w:p>
          <w:p w:rsidR="006110BA" w:rsidRDefault="00906C70">
            <w:pPr>
              <w:spacing w:line="360" w:lineRule="exact"/>
              <w:textAlignment w:val="center"/>
              <w:rPr>
                <w:rFonts w:ascii="宋体" w:hAnsi="宋体" w:cs="宋体"/>
                <w:sz w:val="24"/>
              </w:rPr>
            </w:pPr>
            <w:r>
              <w:rPr>
                <w:rFonts w:ascii="宋体" w:hAnsi="宋体" w:cs="宋体" w:hint="eastAsia"/>
                <w:sz w:val="24"/>
              </w:rPr>
              <w:t>5、性能：净化板钢面为高级聚酯烘涂层或锌涂层，耐腐蚀性特好，耐火极限：≥1.0小时；内填材料均系B级难燃材料，燃烧时不会熔融，也无高温分解滴落物，产品强度高、耐冲击、抗震性好。</w:t>
            </w:r>
          </w:p>
          <w:p w:rsidR="006110BA" w:rsidRDefault="00906C70">
            <w:pPr>
              <w:spacing w:line="360" w:lineRule="exact"/>
              <w:textAlignment w:val="center"/>
              <w:rPr>
                <w:rFonts w:ascii="宋体" w:hAnsi="宋体" w:cs="宋体"/>
                <w:sz w:val="24"/>
              </w:rPr>
            </w:pPr>
            <w:r>
              <w:rPr>
                <w:rFonts w:ascii="宋体" w:hAnsi="宋体" w:cs="宋体" w:hint="eastAsia"/>
                <w:sz w:val="24"/>
              </w:rPr>
              <w:t>6、板材规格：长度：</w:t>
            </w:r>
            <w:r w:rsidRPr="0013592B">
              <w:rPr>
                <w:rFonts w:ascii="宋体" w:hAnsi="宋体" w:cs="宋体" w:hint="eastAsia"/>
                <w:sz w:val="24"/>
              </w:rPr>
              <w:t>≤6000mm</w:t>
            </w:r>
            <w:r>
              <w:rPr>
                <w:rFonts w:ascii="宋体" w:hAnsi="宋体" w:cs="宋体" w:hint="eastAsia"/>
                <w:sz w:val="24"/>
              </w:rPr>
              <w:t>以下任意。宽度：标准板1180mm。</w:t>
            </w:r>
          </w:p>
          <w:p w:rsidR="006110BA" w:rsidRDefault="00906C70">
            <w:pPr>
              <w:spacing w:line="360" w:lineRule="exact"/>
              <w:textAlignment w:val="center"/>
              <w:rPr>
                <w:rFonts w:ascii="宋体" w:hAnsi="宋体" w:cs="宋体"/>
                <w:sz w:val="24"/>
              </w:rPr>
            </w:pPr>
            <w:r>
              <w:rPr>
                <w:rFonts w:ascii="宋体" w:hAnsi="宋体" w:cs="宋体" w:hint="eastAsia"/>
                <w:sz w:val="24"/>
              </w:rPr>
              <w:t>7.两侧接缝交口处采用冷拉型材框边,专用胶密封。室内采用铝合金圆环、（喷塑）铝合金圆弧阴阳角处理</w:t>
            </w:r>
          </w:p>
        </w:tc>
      </w:tr>
      <w:tr w:rsidR="006110BA">
        <w:trPr>
          <w:trHeight w:val="90"/>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lastRenderedPageBreak/>
              <w:t>3</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铝板吊顶</w:t>
            </w:r>
          </w:p>
          <w:p w:rsidR="006110BA" w:rsidRDefault="006110BA">
            <w:pPr>
              <w:spacing w:line="360" w:lineRule="exact"/>
              <w:jc w:val="center"/>
              <w:textAlignment w:val="center"/>
              <w:rPr>
                <w:rFonts w:ascii="宋体" w:hAnsi="宋体" w:cs="宋体"/>
                <w:sz w:val="24"/>
              </w:rPr>
            </w:pP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1、材质符合GB/T3190-1996 AA3000系列1.0mm厚铝合金板。规格：600mm*600mm；表面为静电粉末喷涂，粉体采用知名品牌, 涂层厚度≥60μm,色系以欧标9010为准。漆膜硬度：F级硬度铅笔对干膜刻划，膜层无划断。耐火性能：A级，依据GB50222-1995检测,该静电粉末喷涂铝板可作A级装修材料使用。翻边高度25mm/30mm，采用勾搭式安装结构，翻边四周加贴1mm～2mm厚防撞减震条。Z型龙骨采用</w:t>
            </w:r>
            <w:r w:rsidR="003C1362" w:rsidRPr="00BB1D69">
              <w:rPr>
                <w:rFonts w:ascii="宋体" w:hAnsi="宋体" w:cs="宋体" w:hint="eastAsia"/>
                <w:sz w:val="24"/>
              </w:rPr>
              <w:t>不低于</w:t>
            </w:r>
            <w:r>
              <w:rPr>
                <w:rFonts w:ascii="宋体" w:hAnsi="宋体" w:cs="宋体" w:hint="eastAsia"/>
                <w:sz w:val="24"/>
              </w:rPr>
              <w:t>1.2mm厚冷轧镀锌钢板，相关连接件表面镀锌，镀锌层厚度≥9μm；成品尺寸符合GB/T3194-1998，成品色差测试符合GB8031。必须采用容易装卸、检修、耐用及不变形的构造方式以便吊顶内设备管线的维修。</w:t>
            </w:r>
          </w:p>
          <w:p w:rsidR="006110BA" w:rsidRDefault="00906C70">
            <w:pPr>
              <w:spacing w:line="360" w:lineRule="exact"/>
              <w:textAlignment w:val="center"/>
              <w:rPr>
                <w:rFonts w:ascii="宋体" w:hAnsi="宋体" w:cs="宋体"/>
                <w:sz w:val="24"/>
              </w:rPr>
            </w:pPr>
            <w:r>
              <w:rPr>
                <w:rFonts w:ascii="宋体" w:hAnsi="宋体" w:cs="宋体" w:hint="eastAsia"/>
                <w:sz w:val="24"/>
              </w:rPr>
              <w:t>天花</w:t>
            </w:r>
            <w:r w:rsidR="00BB1D69">
              <w:rPr>
                <w:rFonts w:ascii="宋体" w:hAnsi="宋体" w:cs="宋体" w:hint="eastAsia"/>
                <w:sz w:val="24"/>
              </w:rPr>
              <w:t>板</w:t>
            </w:r>
            <w:r>
              <w:rPr>
                <w:rFonts w:ascii="宋体" w:hAnsi="宋体" w:cs="宋体" w:hint="eastAsia"/>
                <w:sz w:val="24"/>
              </w:rPr>
              <w:t>完成后要求平整，无明显的凹凸、下垂。</w:t>
            </w:r>
          </w:p>
        </w:tc>
      </w:tr>
      <w:tr w:rsidR="006110BA" w:rsidTr="00DF4708">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4</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优质钢化地砖</w:t>
            </w:r>
          </w:p>
          <w:p w:rsidR="006110BA" w:rsidRDefault="006110BA">
            <w:pPr>
              <w:spacing w:line="360" w:lineRule="exact"/>
              <w:jc w:val="center"/>
              <w:textAlignment w:val="center"/>
              <w:rPr>
                <w:rFonts w:ascii="宋体" w:hAnsi="宋体" w:cs="宋体"/>
                <w:sz w:val="24"/>
              </w:rPr>
            </w:pP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符合设计、国家有关标准、规范、规定要求，产品执行标准：GB/T 4100-2006；并符合下列要求：</w:t>
            </w:r>
          </w:p>
          <w:p w:rsidR="006110BA" w:rsidRDefault="00906C70">
            <w:pPr>
              <w:spacing w:line="360" w:lineRule="exact"/>
              <w:textAlignment w:val="center"/>
              <w:rPr>
                <w:rFonts w:ascii="宋体" w:hAnsi="宋体" w:cs="宋体"/>
                <w:sz w:val="24"/>
              </w:rPr>
            </w:pPr>
            <w:r>
              <w:rPr>
                <w:rFonts w:ascii="宋体" w:hAnsi="宋体" w:cs="宋体" w:hint="eastAsia"/>
                <w:sz w:val="24"/>
              </w:rPr>
              <w:t>1、材质及成型方法：材质为钢化地砖；规格：800mm*800mm；成型方法采用干压法。</w:t>
            </w:r>
          </w:p>
          <w:p w:rsidR="006110BA" w:rsidRDefault="00906C70">
            <w:pPr>
              <w:spacing w:line="360" w:lineRule="exact"/>
              <w:textAlignment w:val="center"/>
              <w:rPr>
                <w:rFonts w:ascii="宋体" w:hAnsi="宋体" w:cs="宋体"/>
                <w:sz w:val="24"/>
              </w:rPr>
            </w:pPr>
            <w:r>
              <w:rPr>
                <w:rFonts w:ascii="宋体" w:hAnsi="宋体" w:cs="宋体" w:hint="eastAsia"/>
                <w:sz w:val="24"/>
              </w:rPr>
              <w:t>2、吸水率：≤0.1%。</w:t>
            </w:r>
          </w:p>
          <w:p w:rsidR="006110BA" w:rsidRDefault="00906C70">
            <w:pPr>
              <w:spacing w:line="360" w:lineRule="exact"/>
              <w:textAlignment w:val="center"/>
              <w:rPr>
                <w:rFonts w:ascii="宋体" w:hAnsi="宋体" w:cs="宋体"/>
                <w:sz w:val="24"/>
              </w:rPr>
            </w:pPr>
            <w:r>
              <w:rPr>
                <w:rFonts w:ascii="宋体" w:hAnsi="宋体" w:cs="宋体" w:hint="eastAsia"/>
                <w:sz w:val="24"/>
              </w:rPr>
              <w:t>3、尺寸要求：①边长偏差：10块砖平均允许偏差（mm）±0.4；②边直度允许偏差为±0.2%，且最大偏差≤0.5mm；③直角度允许偏差为±0.2%，且最大偏差≤0.5mm；④厚度偏差±5%；⑤表面平整度允许偏差为±0.2%，最大偏差≤0.5mm。</w:t>
            </w:r>
          </w:p>
          <w:p w:rsidR="006110BA" w:rsidRDefault="00906C70">
            <w:pPr>
              <w:spacing w:line="360" w:lineRule="exact"/>
              <w:textAlignment w:val="center"/>
              <w:rPr>
                <w:rFonts w:ascii="宋体" w:hAnsi="宋体" w:cs="宋体"/>
                <w:sz w:val="24"/>
              </w:rPr>
            </w:pPr>
            <w:r>
              <w:rPr>
                <w:rFonts w:ascii="宋体" w:hAnsi="宋体" w:cs="宋体" w:hint="eastAsia"/>
                <w:sz w:val="24"/>
              </w:rPr>
              <w:t>4、表面质量：至少95%以上的砖无明显缺陷；用肉眼观测批量砖与选定样板对比无明显色差。</w:t>
            </w:r>
          </w:p>
          <w:p w:rsidR="006110BA" w:rsidRDefault="00906C70">
            <w:pPr>
              <w:spacing w:line="360" w:lineRule="exact"/>
              <w:textAlignment w:val="center"/>
              <w:rPr>
                <w:rFonts w:ascii="宋体" w:hAnsi="宋体" w:cs="宋体"/>
                <w:sz w:val="24"/>
              </w:rPr>
            </w:pPr>
            <w:r>
              <w:rPr>
                <w:rFonts w:ascii="宋体" w:hAnsi="宋体" w:cs="宋体" w:hint="eastAsia"/>
                <w:sz w:val="24"/>
              </w:rPr>
              <w:t>5、物理性能要求：①破坏强度（N）：平均值≥2500 ；②断裂模数（MPa）：平均值≥40。单块值≥40；③有釉砖耐磨（类）:3类（750转）；④抗热震性：无炸裂和裂纹；⑤抗釉裂性：五次后无裂釉；⑥抗冻性：无裂纹和剥落；⑦静磨擦系数：干法 0.70；⑧湿膨胀（mm/m）:无；⑨抗冲击性：0.85。</w:t>
            </w:r>
          </w:p>
          <w:p w:rsidR="00DF4708" w:rsidRPr="00DF4708" w:rsidRDefault="00906C70" w:rsidP="00DF4708">
            <w:pPr>
              <w:spacing w:line="360" w:lineRule="exact"/>
              <w:textAlignment w:val="center"/>
              <w:rPr>
                <w:rFonts w:ascii="宋体" w:hAnsi="宋体" w:cs="宋体"/>
                <w:sz w:val="24"/>
              </w:rPr>
            </w:pPr>
            <w:r>
              <w:rPr>
                <w:rFonts w:ascii="宋体" w:hAnsi="宋体" w:cs="宋体" w:hint="eastAsia"/>
                <w:sz w:val="24"/>
              </w:rPr>
              <w:t>6、化学性能要求：①耐污染性（级）：5；②耐化学腐蚀性：低浓度</w:t>
            </w:r>
            <w:r>
              <w:rPr>
                <w:rFonts w:ascii="宋体" w:hAnsi="宋体" w:cs="宋体" w:hint="eastAsia"/>
                <w:sz w:val="24"/>
              </w:rPr>
              <w:lastRenderedPageBreak/>
              <w:t>酸碱 ULA级，高浓度酸碱UHA级,化学试剂及游泳池盐类GA 级。</w:t>
            </w:r>
          </w:p>
        </w:tc>
      </w:tr>
      <w:tr w:rsidR="006110BA">
        <w:trPr>
          <w:trHeight w:val="1067"/>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lastRenderedPageBreak/>
              <w:t>5</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玻璃平移门</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1、门框采用304不锈钢门框，内外双面扣边80mm；</w:t>
            </w:r>
          </w:p>
          <w:p w:rsidR="006110BA" w:rsidRDefault="00906C70">
            <w:pPr>
              <w:spacing w:line="360" w:lineRule="exact"/>
              <w:textAlignment w:val="center"/>
              <w:rPr>
                <w:rFonts w:ascii="宋体" w:hAnsi="宋体" w:cs="宋体"/>
                <w:sz w:val="24"/>
              </w:rPr>
            </w:pPr>
            <w:r>
              <w:rPr>
                <w:rFonts w:ascii="宋体" w:hAnsi="宋体" w:cs="宋体" w:hint="eastAsia"/>
                <w:sz w:val="24"/>
              </w:rPr>
              <w:t>2、门板采用</w:t>
            </w:r>
            <w:r w:rsidR="003C1362" w:rsidRPr="00BB1D69">
              <w:rPr>
                <w:rFonts w:ascii="宋体" w:hAnsi="宋体" w:cs="宋体" w:hint="eastAsia"/>
                <w:sz w:val="24"/>
              </w:rPr>
              <w:t>不少于</w:t>
            </w:r>
            <w:r>
              <w:rPr>
                <w:rFonts w:ascii="宋体" w:hAnsi="宋体" w:cs="宋体" w:hint="eastAsia"/>
                <w:sz w:val="24"/>
              </w:rPr>
              <w:t>10mm钢化玻璃，</w:t>
            </w:r>
          </w:p>
          <w:p w:rsidR="006110BA" w:rsidRDefault="00906C70">
            <w:pPr>
              <w:spacing w:line="360" w:lineRule="exact"/>
              <w:textAlignment w:val="center"/>
              <w:rPr>
                <w:rFonts w:ascii="宋体" w:hAnsi="宋体" w:cs="宋体"/>
                <w:sz w:val="24"/>
              </w:rPr>
            </w:pPr>
            <w:r>
              <w:rPr>
                <w:rFonts w:ascii="宋体" w:hAnsi="宋体" w:cs="宋体" w:hint="eastAsia"/>
                <w:sz w:val="24"/>
              </w:rPr>
              <w:t>3、自动感应装置：平移门使用寿命不低于50万次、运行噪音低于60分贝，控制装置在带电情况下能承受1250V 50HZ/60HZ电压，在1mim内无击穿或闪络现象，门体在运行过程中，遇阻反弹力小于120N紧闭力&gt;70N,手动推力&lt;100N，整机消耗功率&lt;150W门体开放时间：2-20S(可调)</w:t>
            </w:r>
          </w:p>
          <w:p w:rsidR="006110BA" w:rsidRDefault="00906C70" w:rsidP="003C1362">
            <w:pPr>
              <w:spacing w:line="360" w:lineRule="exact"/>
              <w:textAlignment w:val="center"/>
              <w:rPr>
                <w:rFonts w:ascii="宋体" w:hAnsi="宋体" w:cs="宋体"/>
                <w:sz w:val="24"/>
              </w:rPr>
            </w:pPr>
            <w:r>
              <w:rPr>
                <w:rFonts w:ascii="宋体" w:hAnsi="宋体" w:cs="宋体" w:hint="eastAsia"/>
                <w:sz w:val="24"/>
              </w:rPr>
              <w:t>4、电机采用合资或</w:t>
            </w:r>
            <w:r w:rsidR="003C1362" w:rsidRPr="00BB1D69">
              <w:rPr>
                <w:rFonts w:ascii="宋体" w:hAnsi="宋体" w:cs="宋体" w:hint="eastAsia"/>
                <w:sz w:val="24"/>
              </w:rPr>
              <w:t>国产优质</w:t>
            </w:r>
            <w:r>
              <w:rPr>
                <w:rFonts w:ascii="宋体" w:hAnsi="宋体" w:cs="宋体" w:hint="eastAsia"/>
                <w:sz w:val="24"/>
              </w:rPr>
              <w:t>品牌。</w:t>
            </w:r>
          </w:p>
        </w:tc>
      </w:tr>
      <w:tr w:rsidR="006110BA">
        <w:trPr>
          <w:trHeight w:val="1518"/>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6</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专用钢板门</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widowControl/>
              <w:numPr>
                <w:ilvl w:val="0"/>
                <w:numId w:val="5"/>
              </w:numPr>
              <w:spacing w:after="200" w:line="360" w:lineRule="exact"/>
              <w:jc w:val="left"/>
              <w:textAlignment w:val="center"/>
              <w:rPr>
                <w:rFonts w:ascii="宋体" w:hAnsi="宋体" w:cs="宋体"/>
                <w:sz w:val="24"/>
              </w:rPr>
            </w:pPr>
            <w:r>
              <w:rPr>
                <w:rFonts w:ascii="宋体" w:hAnsi="宋体" w:cs="宋体" w:hint="eastAsia"/>
                <w:sz w:val="24"/>
              </w:rPr>
              <w:t>门代号及洞口尺寸:专业钢板甲级防火门 单开900</w:t>
            </w:r>
            <w:r w:rsidR="001B43F0">
              <w:rPr>
                <w:rFonts w:ascii="宋体" w:hAnsi="宋体" w:cs="宋体" w:hint="eastAsia"/>
                <w:sz w:val="24"/>
              </w:rPr>
              <w:t>mm</w:t>
            </w:r>
            <w:r>
              <w:rPr>
                <w:rFonts w:ascii="宋体" w:hAnsi="宋体" w:cs="宋体" w:hint="eastAsia"/>
                <w:sz w:val="24"/>
              </w:rPr>
              <w:t>*2100mm</w:t>
            </w:r>
          </w:p>
          <w:p w:rsidR="006110BA" w:rsidRDefault="00906C70">
            <w:pPr>
              <w:spacing w:line="360" w:lineRule="exact"/>
              <w:textAlignment w:val="center"/>
              <w:rPr>
                <w:rFonts w:ascii="宋体" w:hAnsi="宋体" w:cs="宋体"/>
                <w:sz w:val="24"/>
              </w:rPr>
            </w:pPr>
            <w:r>
              <w:rPr>
                <w:rFonts w:ascii="宋体" w:hAnsi="宋体" w:cs="宋体" w:hint="eastAsia"/>
                <w:sz w:val="24"/>
              </w:rPr>
              <w:t>2、门框或扇外围尺寸:门框采用冷轧钢板</w:t>
            </w:r>
            <w:r w:rsidR="003C1362" w:rsidRPr="00BB1D69">
              <w:rPr>
                <w:rFonts w:ascii="宋体" w:hAnsi="宋体" w:cs="宋体" w:hint="eastAsia"/>
                <w:sz w:val="24"/>
              </w:rPr>
              <w:t>不少于</w:t>
            </w:r>
            <w:r>
              <w:rPr>
                <w:rFonts w:ascii="宋体" w:hAnsi="宋体" w:cs="宋体" w:hint="eastAsia"/>
                <w:sz w:val="24"/>
              </w:rPr>
              <w:t>1.5mm，表面处理、烤漆。</w:t>
            </w:r>
          </w:p>
          <w:p w:rsidR="006110BA" w:rsidRDefault="00906C70">
            <w:pPr>
              <w:spacing w:line="360" w:lineRule="exact"/>
              <w:textAlignment w:val="center"/>
              <w:rPr>
                <w:rFonts w:ascii="宋体" w:hAnsi="宋体" w:cs="宋体"/>
                <w:sz w:val="24"/>
              </w:rPr>
            </w:pPr>
            <w:r>
              <w:rPr>
                <w:rFonts w:ascii="宋体" w:hAnsi="宋体" w:cs="宋体" w:hint="eastAsia"/>
                <w:sz w:val="24"/>
              </w:rPr>
              <w:t>3、门板采用冷轧钢板</w:t>
            </w:r>
            <w:r w:rsidR="003C1362" w:rsidRPr="00BB1D69">
              <w:rPr>
                <w:rFonts w:ascii="宋体" w:hAnsi="宋体" w:cs="宋体" w:hint="eastAsia"/>
                <w:sz w:val="24"/>
              </w:rPr>
              <w:t>不少于</w:t>
            </w:r>
            <w:r>
              <w:rPr>
                <w:rFonts w:ascii="宋体" w:hAnsi="宋体" w:cs="宋体" w:hint="eastAsia"/>
                <w:sz w:val="24"/>
              </w:rPr>
              <w:t>0.9.mm，门板表面静电喷塑处理、内芯采用阻燃纸蜂窝；颜色随墙板接近，门上部带观察窗口，400</w:t>
            </w:r>
            <w:r w:rsidR="001B43F0">
              <w:rPr>
                <w:rFonts w:ascii="宋体" w:hAnsi="宋体" w:cs="宋体" w:hint="eastAsia"/>
                <w:sz w:val="24"/>
              </w:rPr>
              <w:t>mm</w:t>
            </w:r>
            <w:r>
              <w:rPr>
                <w:rFonts w:ascii="宋体" w:hAnsi="宋体" w:cs="宋体" w:hint="eastAsia"/>
                <w:sz w:val="24"/>
              </w:rPr>
              <w:t>*600mm圆角，双层5mm钢化烤漆玻璃。</w:t>
            </w:r>
          </w:p>
          <w:p w:rsidR="006110BA" w:rsidRDefault="00906C70">
            <w:pPr>
              <w:spacing w:line="360" w:lineRule="exact"/>
              <w:textAlignment w:val="center"/>
              <w:rPr>
                <w:rFonts w:ascii="宋体" w:hAnsi="宋体" w:cs="宋体"/>
                <w:sz w:val="24"/>
              </w:rPr>
            </w:pPr>
            <w:r>
              <w:rPr>
                <w:rFonts w:ascii="宋体" w:hAnsi="宋体" w:cs="宋体" w:hint="eastAsia"/>
                <w:sz w:val="24"/>
              </w:rPr>
              <w:t>4、其他五金:铰链无螺丝外漏，升降扫地条，不锈钢锁具和密封件等。</w:t>
            </w:r>
          </w:p>
        </w:tc>
      </w:tr>
      <w:tr w:rsidR="006110BA">
        <w:trPr>
          <w:trHeight w:val="224"/>
        </w:trPr>
        <w:tc>
          <w:tcPr>
            <w:tcW w:w="8999" w:type="dxa"/>
            <w:gridSpan w:val="7"/>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textAlignment w:val="center"/>
              <w:rPr>
                <w:rFonts w:ascii="宋体" w:hAnsi="宋体" w:cs="宋体"/>
                <w:sz w:val="24"/>
              </w:rPr>
            </w:pPr>
            <w:r>
              <w:rPr>
                <w:rFonts w:ascii="宋体" w:hAnsi="宋体" w:cs="宋体" w:hint="eastAsia"/>
                <w:b/>
                <w:sz w:val="28"/>
                <w:szCs w:val="28"/>
              </w:rPr>
              <w:t>二、实验室设备</w:t>
            </w:r>
          </w:p>
        </w:tc>
      </w:tr>
      <w:tr w:rsidR="006110BA">
        <w:trPr>
          <w:trHeight w:val="224"/>
        </w:trPr>
        <w:tc>
          <w:tcPr>
            <w:tcW w:w="613" w:type="dxa"/>
            <w:gridSpan w:val="2"/>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序号</w:t>
            </w:r>
          </w:p>
        </w:tc>
        <w:tc>
          <w:tcPr>
            <w:tcW w:w="1235" w:type="dxa"/>
            <w:gridSpan w:val="2"/>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产品名称</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设备配置及功能简要说明</w:t>
            </w:r>
          </w:p>
        </w:tc>
      </w:tr>
      <w:tr w:rsidR="006110BA">
        <w:trPr>
          <w:trHeight w:val="224"/>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1</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超洁净工作台</w:t>
            </w:r>
            <w:r w:rsidR="00674632">
              <w:rPr>
                <w:rFonts w:ascii="宋体" w:hAnsi="宋体" w:cs="宋体" w:hint="eastAsia"/>
                <w:color w:val="000000"/>
                <w:sz w:val="24"/>
              </w:rPr>
              <w:t>★</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1、双人单面：</w:t>
            </w:r>
            <w:r w:rsidR="00622DCE">
              <w:rPr>
                <w:rFonts w:ascii="宋体" w:hAnsi="宋体" w:cs="宋体" w:hint="eastAsia"/>
                <w:sz w:val="24"/>
              </w:rPr>
              <w:t>规格</w:t>
            </w:r>
            <w:r w:rsidR="00622DCE">
              <w:rPr>
                <w:rFonts w:ascii="宋体" w:hAnsi="宋体" w:cs="宋体"/>
                <w:sz w:val="24"/>
              </w:rPr>
              <w:t>1300 mm *825 mm *1775mm</w:t>
            </w:r>
            <w:r w:rsidR="00E84580">
              <w:rPr>
                <w:rFonts w:ascii="宋体" w:hAnsi="宋体" w:cs="宋体" w:hint="eastAsia"/>
                <w:sz w:val="24"/>
              </w:rPr>
              <w:t>（</w:t>
            </w:r>
            <w:r w:rsidR="004E68A9">
              <w:rPr>
                <w:rFonts w:ascii="宋体" w:hAnsi="宋体" w:cs="宋体" w:hint="eastAsia"/>
                <w:sz w:val="24"/>
              </w:rPr>
              <w:t>长宽高</w:t>
            </w:r>
            <w:r w:rsidR="00E84580">
              <w:rPr>
                <w:rFonts w:ascii="宋体" w:hAnsi="宋体" w:cs="宋体" w:hint="eastAsia"/>
                <w:sz w:val="24"/>
              </w:rPr>
              <w:t>）</w:t>
            </w:r>
          </w:p>
          <w:p w:rsidR="006110BA" w:rsidRDefault="00906C70">
            <w:pPr>
              <w:spacing w:line="360" w:lineRule="exact"/>
              <w:textAlignment w:val="center"/>
              <w:rPr>
                <w:rFonts w:ascii="宋体" w:hAnsi="宋体" w:cs="宋体"/>
                <w:sz w:val="24"/>
                <w:u w:val="single"/>
              </w:rPr>
            </w:pPr>
            <w:r>
              <w:rPr>
                <w:rFonts w:ascii="宋体" w:hAnsi="宋体" w:cs="宋体" w:hint="eastAsia"/>
                <w:sz w:val="24"/>
              </w:rPr>
              <w:t>2、洁净等级：</w:t>
            </w:r>
            <w:hyperlink r:id="rId10" w:history="1">
              <w:r>
                <w:rPr>
                  <w:rStyle w:val="a5"/>
                  <w:rFonts w:ascii="宋体" w:hAnsi="宋体" w:cs="宋体" w:hint="eastAsia"/>
                  <w:color w:val="000000"/>
                  <w:sz w:val="24"/>
                  <w:u w:val="none"/>
                </w:rPr>
                <w:t>100级@≥0.5μm</w:t>
              </w:r>
            </w:hyperlink>
          </w:p>
          <w:p w:rsidR="006110BA" w:rsidRDefault="00906C70">
            <w:pPr>
              <w:spacing w:line="360" w:lineRule="exact"/>
              <w:textAlignment w:val="center"/>
              <w:rPr>
                <w:rFonts w:ascii="宋体" w:hAnsi="宋体" w:cs="宋体"/>
                <w:sz w:val="24"/>
              </w:rPr>
            </w:pPr>
            <w:r>
              <w:rPr>
                <w:rFonts w:ascii="宋体" w:hAnsi="宋体" w:cs="宋体" w:hint="eastAsia"/>
                <w:sz w:val="24"/>
              </w:rPr>
              <w:t>3、电源：220V 50HZ</w:t>
            </w:r>
          </w:p>
          <w:p w:rsidR="006110BA" w:rsidRDefault="00906C70">
            <w:pPr>
              <w:spacing w:line="360" w:lineRule="exact"/>
              <w:textAlignment w:val="center"/>
              <w:rPr>
                <w:rFonts w:ascii="宋体" w:hAnsi="宋体" w:cs="宋体"/>
                <w:sz w:val="24"/>
              </w:rPr>
            </w:pPr>
            <w:r>
              <w:rPr>
                <w:rFonts w:ascii="宋体" w:hAnsi="宋体" w:cs="宋体" w:hint="eastAsia"/>
                <w:sz w:val="24"/>
              </w:rPr>
              <w:t>4、照明灯：≥300 Lux</w:t>
            </w:r>
          </w:p>
          <w:p w:rsidR="006110BA" w:rsidRDefault="00906C70">
            <w:pPr>
              <w:spacing w:line="360" w:lineRule="exact"/>
              <w:textAlignment w:val="center"/>
              <w:rPr>
                <w:rFonts w:ascii="宋体" w:hAnsi="宋体" w:cs="宋体"/>
                <w:sz w:val="24"/>
              </w:rPr>
            </w:pPr>
            <w:r>
              <w:rPr>
                <w:rFonts w:ascii="宋体" w:hAnsi="宋体" w:cs="宋体" w:hint="eastAsia"/>
                <w:sz w:val="24"/>
              </w:rPr>
              <w:t>5、平均风速：0.3—0.6m/s（可调）</w:t>
            </w:r>
          </w:p>
          <w:p w:rsidR="006110BA" w:rsidRDefault="00906C70">
            <w:pPr>
              <w:spacing w:line="360" w:lineRule="exact"/>
              <w:textAlignment w:val="center"/>
              <w:rPr>
                <w:rFonts w:ascii="宋体" w:hAnsi="宋体" w:cs="宋体"/>
                <w:sz w:val="24"/>
              </w:rPr>
            </w:pPr>
            <w:r>
              <w:rPr>
                <w:rFonts w:ascii="宋体" w:hAnsi="宋体" w:cs="宋体" w:hint="eastAsia"/>
                <w:sz w:val="24"/>
              </w:rPr>
              <w:t>6、运行功率：500W</w:t>
            </w:r>
          </w:p>
          <w:p w:rsidR="006110BA" w:rsidRDefault="00906C70">
            <w:pPr>
              <w:spacing w:line="360" w:lineRule="exact"/>
              <w:textAlignment w:val="center"/>
              <w:rPr>
                <w:rFonts w:ascii="宋体" w:hAnsi="宋体" w:cs="宋体"/>
                <w:sz w:val="24"/>
              </w:rPr>
            </w:pPr>
            <w:r>
              <w:rPr>
                <w:rFonts w:ascii="宋体" w:hAnsi="宋体" w:cs="宋体" w:hint="eastAsia"/>
                <w:sz w:val="24"/>
              </w:rPr>
              <w:t>7、噪音：62dB</w:t>
            </w:r>
            <w:r w:rsidR="00AA6D05">
              <w:rPr>
                <w:rFonts w:ascii="宋体" w:hAnsi="宋体" w:cs="宋体" w:hint="eastAsia"/>
                <w:sz w:val="24"/>
              </w:rPr>
              <w:t>以下</w:t>
            </w:r>
          </w:p>
        </w:tc>
      </w:tr>
      <w:tr w:rsidR="006110BA">
        <w:trPr>
          <w:trHeight w:val="1301"/>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2</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Pr="00BB1D69" w:rsidRDefault="00590910">
            <w:pPr>
              <w:spacing w:line="360" w:lineRule="exact"/>
              <w:jc w:val="center"/>
              <w:textAlignment w:val="center"/>
              <w:rPr>
                <w:rFonts w:ascii="宋体" w:hAnsi="宋体" w:cs="宋体"/>
                <w:sz w:val="24"/>
              </w:rPr>
            </w:pPr>
            <w:r w:rsidRPr="00BB1D69">
              <w:rPr>
                <w:rFonts w:ascii="宋体" w:hAnsi="宋体" w:cs="宋体" w:hint="eastAsia"/>
                <w:sz w:val="24"/>
              </w:rPr>
              <w:t>实验</w:t>
            </w:r>
            <w:r w:rsidR="00906C70" w:rsidRPr="00BB1D69">
              <w:rPr>
                <w:rFonts w:ascii="宋体" w:hAnsi="宋体" w:cs="宋体" w:hint="eastAsia"/>
                <w:sz w:val="24"/>
              </w:rPr>
              <w:t>边台、中央台</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Pr="00BB1D69" w:rsidRDefault="00906C70">
            <w:pPr>
              <w:spacing w:line="360" w:lineRule="exact"/>
              <w:textAlignment w:val="center"/>
              <w:rPr>
                <w:rFonts w:ascii="宋体" w:hAnsi="宋体" w:cs="宋体"/>
                <w:sz w:val="24"/>
              </w:rPr>
            </w:pPr>
            <w:r w:rsidRPr="00BB1D69">
              <w:rPr>
                <w:rFonts w:ascii="宋体" w:hAnsi="宋体" w:cs="宋体" w:hint="eastAsia"/>
                <w:sz w:val="24"/>
              </w:rPr>
              <w:t>1.台 面：</w:t>
            </w:r>
            <w:r w:rsidR="003C1362" w:rsidRPr="00BB1D69">
              <w:rPr>
                <w:rFonts w:ascii="宋体" w:hAnsi="宋体" w:cs="宋体" w:hint="eastAsia"/>
                <w:sz w:val="24"/>
              </w:rPr>
              <w:t>不少于</w:t>
            </w:r>
            <w:r w:rsidRPr="00BB1D69">
              <w:rPr>
                <w:rFonts w:ascii="宋体" w:hAnsi="宋体" w:cs="宋体" w:hint="eastAsia"/>
                <w:sz w:val="24"/>
              </w:rPr>
              <w:t>12.7mm厚实芯理化板，四面边缘背边加厚，总厚度为</w:t>
            </w:r>
            <w:r w:rsidR="003C1362" w:rsidRPr="00BB1D69">
              <w:rPr>
                <w:rFonts w:ascii="宋体" w:hAnsi="宋体" w:cs="宋体" w:hint="eastAsia"/>
                <w:sz w:val="24"/>
              </w:rPr>
              <w:t>不少于</w:t>
            </w:r>
            <w:r w:rsidRPr="00BB1D69">
              <w:rPr>
                <w:rFonts w:ascii="宋体" w:hAnsi="宋体" w:cs="宋体" w:hint="eastAsia"/>
                <w:sz w:val="24"/>
              </w:rPr>
              <w:t>25.4mm耐强酸强碱，耐</w:t>
            </w:r>
            <w:r w:rsidR="00932F63" w:rsidRPr="00BB1D69">
              <w:rPr>
                <w:rFonts w:ascii="宋体" w:hAnsi="宋体" w:cs="宋体" w:hint="eastAsia"/>
                <w:sz w:val="24"/>
              </w:rPr>
              <w:t>600度</w:t>
            </w:r>
            <w:r w:rsidR="003C1362" w:rsidRPr="00BB1D69">
              <w:rPr>
                <w:rFonts w:ascii="宋体" w:hAnsi="宋体" w:cs="宋体" w:hint="eastAsia"/>
                <w:sz w:val="24"/>
              </w:rPr>
              <w:t>以上</w:t>
            </w:r>
            <w:r w:rsidRPr="00BB1D69">
              <w:rPr>
                <w:rFonts w:ascii="宋体" w:hAnsi="宋体" w:cs="宋体" w:hint="eastAsia"/>
                <w:sz w:val="24"/>
              </w:rPr>
              <w:t>高温，黑色。</w:t>
            </w:r>
          </w:p>
          <w:p w:rsidR="009D4EA3" w:rsidRPr="00BB1D69" w:rsidRDefault="00906C70">
            <w:pPr>
              <w:spacing w:line="360" w:lineRule="exact"/>
              <w:textAlignment w:val="center"/>
              <w:rPr>
                <w:rFonts w:ascii="宋体" w:hAnsi="宋体" w:cs="宋体"/>
                <w:sz w:val="24"/>
              </w:rPr>
            </w:pPr>
            <w:r w:rsidRPr="00BB1D69">
              <w:rPr>
                <w:rFonts w:ascii="宋体" w:hAnsi="宋体" w:cs="宋体" w:hint="eastAsia"/>
                <w:sz w:val="24"/>
              </w:rPr>
              <w:t>2.钢架：</w:t>
            </w:r>
            <w:r w:rsidR="002402E3" w:rsidRPr="00BB1D69">
              <w:rPr>
                <w:rFonts w:ascii="宋体" w:hAnsi="宋体" w:cs="宋体" w:hint="eastAsia"/>
                <w:sz w:val="24"/>
              </w:rPr>
              <w:t>全钢实验室边台，</w:t>
            </w:r>
            <w:r w:rsidR="00932F63" w:rsidRPr="00BB1D69">
              <w:rPr>
                <w:rFonts w:ascii="宋体" w:hAnsi="宋体" w:cs="宋体" w:hint="eastAsia"/>
                <w:sz w:val="24"/>
              </w:rPr>
              <w:t>镀锌冷轧钢板</w:t>
            </w:r>
            <w:r w:rsidR="002F6C21" w:rsidRPr="00BB1D69">
              <w:rPr>
                <w:rFonts w:ascii="宋体" w:hAnsi="宋体" w:cs="宋体" w:hint="eastAsia"/>
                <w:sz w:val="24"/>
              </w:rPr>
              <w:t>不低于</w:t>
            </w:r>
            <w:r w:rsidR="00932F63" w:rsidRPr="00BB1D69">
              <w:rPr>
                <w:rFonts w:ascii="宋体" w:hAnsi="宋体" w:cs="宋体" w:hint="eastAsia"/>
                <w:sz w:val="24"/>
              </w:rPr>
              <w:t>1.2mm厚，制成钢柜式，</w:t>
            </w:r>
            <w:r w:rsidR="002F6C21" w:rsidRPr="00BB1D69">
              <w:rPr>
                <w:rFonts w:ascii="宋体" w:hAnsi="宋体" w:cs="宋体" w:hint="eastAsia"/>
                <w:sz w:val="24"/>
              </w:rPr>
              <w:t>提高实验台的承重和牢固性。</w:t>
            </w:r>
            <w:r w:rsidR="00D16153" w:rsidRPr="00BB1D69">
              <w:rPr>
                <w:rFonts w:ascii="宋体" w:hAnsi="宋体" w:cs="宋体" w:hint="eastAsia"/>
                <w:sz w:val="24"/>
              </w:rPr>
              <w:t>防火、防腐蚀性好。</w:t>
            </w:r>
          </w:p>
          <w:p w:rsidR="00D16153" w:rsidRPr="00BB1D69" w:rsidRDefault="00D16153" w:rsidP="00D16153">
            <w:pPr>
              <w:spacing w:line="360" w:lineRule="exact"/>
              <w:textAlignment w:val="center"/>
              <w:rPr>
                <w:rFonts w:ascii="宋体" w:hAnsi="宋体" w:cs="宋体"/>
                <w:sz w:val="24"/>
              </w:rPr>
            </w:pPr>
            <w:r w:rsidRPr="00BB1D69">
              <w:rPr>
                <w:rFonts w:ascii="宋体" w:hAnsi="宋体" w:cs="宋体" w:hint="eastAsia"/>
                <w:sz w:val="24"/>
              </w:rPr>
              <w:t>3、柜体结构：</w:t>
            </w:r>
            <w:r w:rsidR="002F6C21" w:rsidRPr="00BB1D69">
              <w:rPr>
                <w:rFonts w:ascii="宋体" w:hAnsi="宋体" w:cs="宋体" w:hint="eastAsia"/>
                <w:sz w:val="24"/>
              </w:rPr>
              <w:t>采用</w:t>
            </w:r>
            <w:r w:rsidR="003C1362" w:rsidRPr="00BB1D69">
              <w:rPr>
                <w:rFonts w:ascii="宋体" w:hAnsi="宋体" w:cs="宋体" w:hint="eastAsia"/>
                <w:sz w:val="24"/>
              </w:rPr>
              <w:t>不低于</w:t>
            </w:r>
            <w:r w:rsidR="002F6C21" w:rsidRPr="00BB1D69">
              <w:rPr>
                <w:rFonts w:ascii="宋体" w:hAnsi="宋体" w:cs="宋体" w:hint="eastAsia"/>
                <w:sz w:val="24"/>
              </w:rPr>
              <w:t>1.2mm厚镀锌冷轧钢板，</w:t>
            </w:r>
            <w:r w:rsidRPr="00BB1D69">
              <w:rPr>
                <w:rFonts w:ascii="宋体" w:hAnsi="宋体" w:cs="宋体" w:hint="eastAsia"/>
                <w:sz w:val="24"/>
              </w:rPr>
              <w:t>上部抽屉，下部门子，模具成型，无痕焊接。侧板、背板是整片钢板成型，背板可拆卸方便水电维修。</w:t>
            </w:r>
          </w:p>
          <w:p w:rsidR="009D4EA3" w:rsidRPr="00BB1D69" w:rsidRDefault="00D16153">
            <w:pPr>
              <w:spacing w:line="360" w:lineRule="exact"/>
              <w:textAlignment w:val="center"/>
              <w:rPr>
                <w:rFonts w:ascii="宋体" w:hAnsi="宋体" w:cs="宋体"/>
                <w:sz w:val="24"/>
              </w:rPr>
            </w:pPr>
            <w:r w:rsidRPr="00BB1D69">
              <w:rPr>
                <w:rFonts w:ascii="宋体" w:hAnsi="宋体" w:cs="宋体" w:hint="eastAsia"/>
                <w:sz w:val="24"/>
              </w:rPr>
              <w:t>4</w:t>
            </w:r>
            <w:r w:rsidR="00906C70" w:rsidRPr="00BB1D69">
              <w:rPr>
                <w:rFonts w:ascii="宋体" w:hAnsi="宋体" w:cs="宋体" w:hint="eastAsia"/>
                <w:sz w:val="24"/>
              </w:rPr>
              <w:t>.</w:t>
            </w:r>
            <w:r w:rsidR="009D4EA3" w:rsidRPr="00BB1D69">
              <w:rPr>
                <w:rFonts w:ascii="宋体" w:hAnsi="宋体" w:cs="宋体" w:hint="eastAsia"/>
                <w:sz w:val="24"/>
              </w:rPr>
              <w:t>五金及配件：把手为不锈钢把手，</w:t>
            </w:r>
            <w:r w:rsidR="00932F63" w:rsidRPr="00BB1D69">
              <w:rPr>
                <w:rFonts w:ascii="宋体" w:hAnsi="宋体" w:cs="宋体" w:hint="eastAsia"/>
                <w:sz w:val="24"/>
              </w:rPr>
              <w:t>门封条采用，层板支撑扣</w:t>
            </w:r>
            <w:r w:rsidR="003C1362" w:rsidRPr="00BB1D69">
              <w:rPr>
                <w:rFonts w:ascii="宋体" w:hAnsi="宋体" w:cs="宋体" w:hint="eastAsia"/>
                <w:sz w:val="24"/>
              </w:rPr>
              <w:t>不低于</w:t>
            </w:r>
            <w:r w:rsidR="00932F63" w:rsidRPr="00BB1D69">
              <w:rPr>
                <w:rFonts w:ascii="宋体" w:hAnsi="宋体" w:cs="宋体" w:hint="eastAsia"/>
                <w:sz w:val="24"/>
              </w:rPr>
              <w:t>1.2mm及以上的304不锈钢</w:t>
            </w:r>
            <w:r w:rsidR="002F6C21" w:rsidRPr="00BB1D69">
              <w:rPr>
                <w:rFonts w:ascii="宋体" w:hAnsi="宋体" w:cs="宋体" w:hint="eastAsia"/>
                <w:sz w:val="24"/>
              </w:rPr>
              <w:t>。</w:t>
            </w:r>
          </w:p>
          <w:p w:rsidR="006110BA" w:rsidRPr="00BB1D69" w:rsidRDefault="00906C70">
            <w:pPr>
              <w:spacing w:line="360" w:lineRule="exact"/>
              <w:textAlignment w:val="center"/>
              <w:rPr>
                <w:rFonts w:ascii="宋体" w:hAnsi="宋体" w:cs="宋体"/>
                <w:sz w:val="24"/>
              </w:rPr>
            </w:pPr>
            <w:r w:rsidRPr="00BB1D69">
              <w:rPr>
                <w:rFonts w:ascii="宋体" w:hAnsi="宋体" w:cs="宋体" w:hint="eastAsia"/>
                <w:sz w:val="24"/>
              </w:rPr>
              <w:t>5.滑轨：采用优质品牌三节静音滑轨，</w:t>
            </w:r>
            <w:r w:rsidR="00D16153" w:rsidRPr="00BB1D69">
              <w:rPr>
                <w:rFonts w:ascii="宋体" w:hAnsi="宋体" w:cs="宋体" w:hint="eastAsia"/>
                <w:sz w:val="24"/>
              </w:rPr>
              <w:t>加厚钢板，</w:t>
            </w:r>
            <w:r w:rsidR="002F6C21" w:rsidRPr="00BB1D69">
              <w:rPr>
                <w:rFonts w:ascii="宋体" w:hAnsi="宋体" w:cs="宋体" w:hint="eastAsia"/>
                <w:sz w:val="24"/>
              </w:rPr>
              <w:t>静</w:t>
            </w:r>
            <w:r w:rsidRPr="00BB1D69">
              <w:rPr>
                <w:rFonts w:ascii="宋体" w:hAnsi="宋体" w:cs="宋体" w:hint="eastAsia"/>
                <w:sz w:val="24"/>
              </w:rPr>
              <w:t>音效果好，开合平稳，承重力强</w:t>
            </w:r>
            <w:r w:rsidR="00D16153" w:rsidRPr="00BB1D69">
              <w:rPr>
                <w:rFonts w:ascii="宋体" w:hAnsi="宋体" w:cs="宋体" w:hint="eastAsia"/>
                <w:sz w:val="24"/>
              </w:rPr>
              <w:t>，满负荷无下垂现象。</w:t>
            </w:r>
          </w:p>
          <w:p w:rsidR="006110BA" w:rsidRPr="00BB1D69" w:rsidRDefault="00906C70">
            <w:pPr>
              <w:spacing w:line="360" w:lineRule="exact"/>
              <w:textAlignment w:val="center"/>
              <w:rPr>
                <w:rFonts w:ascii="宋体" w:hAnsi="宋体" w:cs="宋体"/>
                <w:sz w:val="24"/>
              </w:rPr>
            </w:pPr>
            <w:r w:rsidRPr="00BB1D69">
              <w:rPr>
                <w:rFonts w:ascii="宋体" w:hAnsi="宋体" w:cs="宋体" w:hint="eastAsia"/>
                <w:sz w:val="24"/>
              </w:rPr>
              <w:t>6.铰链：采用优质品牌优质304不锈钢合金铰链</w:t>
            </w:r>
            <w:r w:rsidR="00D16153" w:rsidRPr="00BB1D69">
              <w:rPr>
                <w:rFonts w:ascii="宋体" w:hAnsi="宋体" w:cs="宋体" w:hint="eastAsia"/>
                <w:sz w:val="24"/>
              </w:rPr>
              <w:t>（应具有阻尼功能）</w:t>
            </w:r>
            <w:r w:rsidRPr="00BB1D69">
              <w:rPr>
                <w:rFonts w:ascii="宋体" w:hAnsi="宋体" w:cs="宋体" w:hint="eastAsia"/>
                <w:sz w:val="24"/>
              </w:rPr>
              <w:t xml:space="preserve">， </w:t>
            </w:r>
            <w:r w:rsidR="00D16153" w:rsidRPr="00BB1D69">
              <w:rPr>
                <w:rFonts w:ascii="宋体" w:hAnsi="宋体" w:cs="宋体" w:hint="eastAsia"/>
                <w:sz w:val="24"/>
              </w:rPr>
              <w:lastRenderedPageBreak/>
              <w:t>开关十万次以上，耐酸碱腐蚀性好。</w:t>
            </w:r>
          </w:p>
          <w:p w:rsidR="006110BA" w:rsidRPr="00BB1D69" w:rsidRDefault="00906C70">
            <w:pPr>
              <w:spacing w:line="360" w:lineRule="exact"/>
              <w:textAlignment w:val="center"/>
              <w:rPr>
                <w:rFonts w:ascii="宋体" w:hAnsi="宋体" w:cs="宋体"/>
                <w:sz w:val="24"/>
              </w:rPr>
            </w:pPr>
            <w:r w:rsidRPr="00BB1D69">
              <w:rPr>
                <w:rFonts w:ascii="宋体" w:hAnsi="宋体" w:cs="宋体" w:hint="eastAsia"/>
                <w:sz w:val="24"/>
              </w:rPr>
              <w:t>7.拉手：采用铝合金U型拉手</w:t>
            </w:r>
            <w:r w:rsidR="00D16153" w:rsidRPr="00BB1D69">
              <w:rPr>
                <w:rFonts w:ascii="宋体" w:hAnsi="宋体" w:cs="宋体" w:hint="eastAsia"/>
                <w:sz w:val="24"/>
              </w:rPr>
              <w:t>。</w:t>
            </w:r>
          </w:p>
          <w:p w:rsidR="006110BA" w:rsidRPr="00BB1D69" w:rsidRDefault="00906C70">
            <w:pPr>
              <w:spacing w:line="360" w:lineRule="exact"/>
              <w:textAlignment w:val="center"/>
              <w:rPr>
                <w:rFonts w:ascii="宋体" w:hAnsi="宋体" w:cs="宋体"/>
                <w:sz w:val="24"/>
              </w:rPr>
            </w:pPr>
            <w:r w:rsidRPr="00BB1D69">
              <w:rPr>
                <w:rFonts w:ascii="宋体" w:hAnsi="宋体" w:cs="宋体" w:hint="eastAsia"/>
                <w:sz w:val="24"/>
              </w:rPr>
              <w:t>8.可调脚：采用抗老化橡胶材质制成，可根据室内地坪适当调整柜体高度0-30mm，外观美观，设计人性化。</w:t>
            </w:r>
          </w:p>
          <w:p w:rsidR="00D16153" w:rsidRPr="00BB1D69" w:rsidRDefault="00D16153" w:rsidP="00D16153">
            <w:pPr>
              <w:spacing w:line="360" w:lineRule="exact"/>
              <w:textAlignment w:val="center"/>
              <w:rPr>
                <w:rFonts w:ascii="宋体" w:hAnsi="宋体" w:cs="宋体"/>
                <w:sz w:val="24"/>
              </w:rPr>
            </w:pPr>
            <w:r w:rsidRPr="00BB1D69">
              <w:rPr>
                <w:rFonts w:ascii="宋体" w:hAnsi="宋体" w:cs="宋体" w:hint="eastAsia"/>
                <w:sz w:val="24"/>
              </w:rPr>
              <w:t>9、化验室专用PP水槽，耐腐蚀，耐酸碱。</w:t>
            </w:r>
          </w:p>
          <w:p w:rsidR="00D16153" w:rsidRPr="00BB1D69" w:rsidRDefault="00D16153" w:rsidP="00D16153">
            <w:pPr>
              <w:spacing w:line="360" w:lineRule="exact"/>
              <w:textAlignment w:val="center"/>
            </w:pPr>
            <w:r w:rsidRPr="00BB1D69">
              <w:rPr>
                <w:rFonts w:ascii="宋体" w:hAnsi="宋体" w:cs="宋体" w:hint="eastAsia"/>
                <w:sz w:val="24"/>
              </w:rPr>
              <w:t>10、化验室专用三联开关，采用纯铜材质，使用寿命长。</w:t>
            </w:r>
          </w:p>
        </w:tc>
      </w:tr>
      <w:tr w:rsidR="006110BA">
        <w:trPr>
          <w:trHeight w:val="1301"/>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lastRenderedPageBreak/>
              <w:t>3</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通风柜</w:t>
            </w:r>
            <w:r>
              <w:rPr>
                <w:rFonts w:ascii="宋体" w:hAnsi="宋体" w:cs="宋体" w:hint="eastAsia"/>
                <w:color w:val="000000"/>
                <w:sz w:val="24"/>
              </w:rPr>
              <w:t>★</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Pr="00BB1D69" w:rsidRDefault="00906C70">
            <w:pPr>
              <w:spacing w:line="360" w:lineRule="exact"/>
              <w:textAlignment w:val="center"/>
              <w:rPr>
                <w:rFonts w:ascii="宋体" w:hAnsi="宋体" w:cs="宋体"/>
                <w:sz w:val="24"/>
              </w:rPr>
            </w:pPr>
            <w:r>
              <w:rPr>
                <w:rFonts w:ascii="宋体" w:hAnsi="宋体" w:cs="宋体" w:hint="eastAsia"/>
                <w:sz w:val="24"/>
              </w:rPr>
              <w:t>1.柜体组合：采三段式组合柜体，上部柜体（排毒柜），中间（操作台面）， 下部底柜（内含独立式贮存柜及独立水、电管线系统容纳柜设计）；</w:t>
            </w:r>
            <w:r>
              <w:rPr>
                <w:rFonts w:ascii="宋体" w:hAnsi="宋体" w:cs="宋体" w:hint="eastAsia"/>
                <w:sz w:val="24"/>
              </w:rPr>
              <w:br/>
              <w:t>2.外壳：采用国标优质冷轧钢板折弯成型，壁厚</w:t>
            </w:r>
            <w:r w:rsidR="003C1362" w:rsidRPr="00BB1D69">
              <w:rPr>
                <w:rFonts w:ascii="宋体" w:hAnsi="宋体" w:cs="宋体" w:hint="eastAsia"/>
                <w:sz w:val="24"/>
              </w:rPr>
              <w:t>不低于</w:t>
            </w:r>
            <w:r w:rsidRPr="00BB1D69">
              <w:rPr>
                <w:rFonts w:ascii="宋体" w:hAnsi="宋体" w:cs="宋体" w:hint="eastAsia"/>
                <w:sz w:val="24"/>
              </w:rPr>
              <w:t>1.5 mm，关键部件采用</w:t>
            </w:r>
            <w:r w:rsidR="003C1362" w:rsidRPr="00BB1D69">
              <w:rPr>
                <w:rFonts w:ascii="宋体" w:hAnsi="宋体" w:cs="宋体" w:hint="eastAsia"/>
                <w:sz w:val="24"/>
              </w:rPr>
              <w:t>不低于</w:t>
            </w:r>
            <w:r w:rsidRPr="00BB1D69">
              <w:rPr>
                <w:rFonts w:ascii="宋体" w:hAnsi="宋体" w:cs="宋体" w:hint="eastAsia"/>
                <w:sz w:val="24"/>
              </w:rPr>
              <w:t>2.0mm，经酸洗、磷化后，表面环氧树脂粉末静电喷涂。</w:t>
            </w:r>
            <w:r w:rsidRPr="00BB1D69">
              <w:rPr>
                <w:rFonts w:ascii="宋体" w:hAnsi="宋体" w:cs="宋体" w:hint="eastAsia"/>
                <w:sz w:val="24"/>
              </w:rPr>
              <w:br/>
              <w:t>3.内衬板：采用耐酸碱专用板，厚度为</w:t>
            </w:r>
            <w:r w:rsidR="003C1362" w:rsidRPr="00BB1D69">
              <w:rPr>
                <w:rFonts w:ascii="宋体" w:hAnsi="宋体" w:cs="宋体" w:hint="eastAsia"/>
                <w:sz w:val="24"/>
              </w:rPr>
              <w:t>不低于</w:t>
            </w:r>
            <w:r w:rsidRPr="00BB1D69">
              <w:rPr>
                <w:rFonts w:ascii="宋体" w:hAnsi="宋体" w:cs="宋体" w:hint="eastAsia"/>
                <w:sz w:val="24"/>
              </w:rPr>
              <w:t>5mm。</w:t>
            </w:r>
            <w:r w:rsidRPr="00BB1D69">
              <w:rPr>
                <w:rFonts w:ascii="宋体" w:hAnsi="宋体" w:cs="宋体" w:hint="eastAsia"/>
                <w:sz w:val="24"/>
              </w:rPr>
              <w:br/>
              <w:t>4.导流板：其材质同内衬板，导流板安装位置与角度需使排气分布均匀，无死角，以确保不同比重的气体均能有效排放。</w:t>
            </w:r>
            <w:r w:rsidRPr="00BB1D69">
              <w:rPr>
                <w:rFonts w:ascii="宋体" w:hAnsi="宋体" w:cs="宋体" w:hint="eastAsia"/>
                <w:sz w:val="24"/>
              </w:rPr>
              <w:br/>
              <w:t>5.操作台面：</w:t>
            </w:r>
            <w:r w:rsidR="003C1362" w:rsidRPr="00BB1D69">
              <w:rPr>
                <w:rFonts w:ascii="宋体" w:hAnsi="宋体" w:cs="宋体" w:hint="eastAsia"/>
                <w:sz w:val="24"/>
              </w:rPr>
              <w:t>不低于</w:t>
            </w:r>
            <w:r w:rsidRPr="00BB1D69">
              <w:rPr>
                <w:rFonts w:ascii="宋体" w:hAnsi="宋体" w:cs="宋体" w:hint="eastAsia"/>
                <w:sz w:val="24"/>
              </w:rPr>
              <w:t>12.7mm厚实芯理化板。</w:t>
            </w:r>
          </w:p>
          <w:p w:rsidR="006110BA" w:rsidRDefault="00906C70">
            <w:pPr>
              <w:spacing w:line="360" w:lineRule="exact"/>
              <w:textAlignment w:val="center"/>
              <w:rPr>
                <w:rFonts w:ascii="宋体" w:hAnsi="宋体" w:cs="宋体"/>
                <w:sz w:val="24"/>
              </w:rPr>
            </w:pPr>
            <w:r w:rsidRPr="00BB1D69">
              <w:rPr>
                <w:rFonts w:ascii="宋体" w:hAnsi="宋体" w:cs="宋体" w:hint="eastAsia"/>
                <w:sz w:val="24"/>
              </w:rPr>
              <w:t>6.底柜：采用国标优质冷轧钢板折弯成型，壁厚</w:t>
            </w:r>
            <w:r w:rsidR="003C1362" w:rsidRPr="00BB1D69">
              <w:rPr>
                <w:rFonts w:ascii="宋体" w:hAnsi="宋体" w:cs="宋体" w:hint="eastAsia"/>
                <w:sz w:val="24"/>
              </w:rPr>
              <w:t>不低于</w:t>
            </w:r>
            <w:r w:rsidRPr="00BB1D69">
              <w:rPr>
                <w:rFonts w:ascii="宋体" w:hAnsi="宋体" w:cs="宋体" w:hint="eastAsia"/>
                <w:sz w:val="24"/>
              </w:rPr>
              <w:t>1.</w:t>
            </w:r>
            <w:r>
              <w:rPr>
                <w:rFonts w:ascii="宋体" w:hAnsi="宋体" w:cs="宋体" w:hint="eastAsia"/>
                <w:sz w:val="24"/>
              </w:rPr>
              <w:t>5mm，经酸洗、磷化后，表面环氧树脂粉末静电喷涂。底柜门板：采用国标优质冷轧钢板折弯成型，内外双层构造、内填隔音材料。</w:t>
            </w:r>
            <w:r>
              <w:rPr>
                <w:rFonts w:ascii="宋体" w:hAnsi="宋体" w:cs="宋体" w:hint="eastAsia"/>
                <w:sz w:val="24"/>
              </w:rPr>
              <w:br/>
              <w:t>7.调节门：</w:t>
            </w:r>
          </w:p>
          <w:p w:rsidR="006110BA" w:rsidRDefault="00906C70">
            <w:pPr>
              <w:spacing w:line="360" w:lineRule="exact"/>
              <w:textAlignment w:val="center"/>
              <w:rPr>
                <w:rFonts w:ascii="宋体" w:hAnsi="宋体" w:cs="宋体"/>
                <w:sz w:val="24"/>
              </w:rPr>
            </w:pPr>
            <w:r>
              <w:rPr>
                <w:rFonts w:ascii="宋体" w:hAnsi="宋体" w:cs="宋体" w:hint="eastAsia"/>
                <w:sz w:val="24"/>
              </w:rPr>
              <w:t>7.1轨道：采用工程塑料制作而成。</w:t>
            </w:r>
            <w:r>
              <w:rPr>
                <w:rFonts w:ascii="宋体" w:hAnsi="宋体" w:cs="宋体" w:hint="eastAsia"/>
                <w:sz w:val="24"/>
              </w:rPr>
              <w:br/>
              <w:t>7.2节门左右悬吊钢索安装，钢索需完全隐藏于轨道内。上下拉动时，不与轨道磨擦，以确保钢索之安全，并避免化学腐蚀问题。</w:t>
            </w:r>
            <w:r>
              <w:rPr>
                <w:rFonts w:ascii="宋体" w:hAnsi="宋体" w:cs="宋体" w:hint="eastAsia"/>
                <w:sz w:val="24"/>
              </w:rPr>
              <w:br/>
              <w:t>7.3节门把手设计时，需符合人体工学要求，以方便使用者上下拉动施力。</w:t>
            </w:r>
            <w:r>
              <w:rPr>
                <w:rFonts w:ascii="宋体" w:hAnsi="宋体" w:cs="宋体" w:hint="eastAsia"/>
                <w:sz w:val="24"/>
              </w:rPr>
              <w:br/>
              <w:t>7.4调节门玻璃：采用厚</w:t>
            </w:r>
            <w:r w:rsidR="003C1362" w:rsidRPr="00BB1D69">
              <w:rPr>
                <w:rFonts w:ascii="宋体" w:hAnsi="宋体" w:cs="宋体" w:hint="eastAsia"/>
                <w:sz w:val="24"/>
              </w:rPr>
              <w:t>不低于</w:t>
            </w:r>
            <w:r>
              <w:rPr>
                <w:rFonts w:ascii="宋体" w:hAnsi="宋体" w:cs="宋体" w:hint="eastAsia"/>
                <w:sz w:val="24"/>
              </w:rPr>
              <w:t>5mm安全钢化玻璃。</w:t>
            </w:r>
            <w:r>
              <w:rPr>
                <w:rFonts w:ascii="宋体" w:hAnsi="宋体" w:cs="宋体" w:hint="eastAsia"/>
                <w:sz w:val="24"/>
              </w:rPr>
              <w:br/>
              <w:t>8.索滑轮组：</w:t>
            </w:r>
            <w:r>
              <w:rPr>
                <w:rFonts w:ascii="宋体" w:hAnsi="宋体" w:cs="宋体" w:hint="eastAsia"/>
                <w:sz w:val="24"/>
              </w:rPr>
              <w:br/>
              <w:t>8.1固定座：采用厚2mm（含）以上钢板机压成型制作，具双面包夹式 ，防落设计，以确保稳定。</w:t>
            </w:r>
            <w:r>
              <w:rPr>
                <w:rFonts w:ascii="宋体" w:hAnsi="宋体" w:cs="宋体" w:hint="eastAsia"/>
                <w:sz w:val="24"/>
              </w:rPr>
              <w:br/>
              <w:t>8.2滑轮：采用Ф35mm尼龙制作而成。</w:t>
            </w:r>
            <w:r>
              <w:rPr>
                <w:rFonts w:ascii="宋体" w:hAnsi="宋体" w:cs="宋体" w:hint="eastAsia"/>
                <w:sz w:val="24"/>
              </w:rPr>
              <w:br/>
              <w:t>9.载重：采用左右双配重箱设计。</w:t>
            </w:r>
          </w:p>
          <w:p w:rsidR="006110BA" w:rsidRDefault="00906C70">
            <w:pPr>
              <w:spacing w:line="360" w:lineRule="exact"/>
              <w:textAlignment w:val="center"/>
              <w:rPr>
                <w:rFonts w:ascii="宋体" w:hAnsi="宋体" w:cs="宋体"/>
                <w:sz w:val="24"/>
              </w:rPr>
            </w:pPr>
            <w:r>
              <w:rPr>
                <w:rFonts w:ascii="宋体" w:hAnsi="宋体" w:cs="宋体" w:hint="eastAsia"/>
                <w:sz w:val="24"/>
              </w:rPr>
              <w:t>10.制面板：手触式薄膜开关。标示电源、照明、风机，插座控制、风门及LED运转指示灯</w:t>
            </w:r>
            <w:r>
              <w:rPr>
                <w:rFonts w:ascii="宋体" w:hAnsi="宋体" w:cs="宋体" w:hint="eastAsia"/>
                <w:sz w:val="24"/>
              </w:rPr>
              <w:br/>
              <w:t>11.电源：万用式电源插座两个，其中一个提供控制面板控制。</w:t>
            </w:r>
            <w:r>
              <w:rPr>
                <w:rFonts w:ascii="宋体" w:hAnsi="宋体" w:cs="宋体" w:hint="eastAsia"/>
                <w:sz w:val="24"/>
              </w:rPr>
              <w:br/>
              <w:t>12.照明：采用全罩式灯座设计（具散热孔），灯罩内附220V、20W日光灯一支。</w:t>
            </w:r>
            <w:r>
              <w:rPr>
                <w:rFonts w:ascii="宋体" w:hAnsi="宋体" w:cs="宋体" w:hint="eastAsia"/>
                <w:sz w:val="24"/>
              </w:rPr>
              <w:br/>
              <w:t>13.风量：1500立方/小时.</w:t>
            </w:r>
          </w:p>
        </w:tc>
      </w:tr>
      <w:tr w:rsidR="006110BA">
        <w:trPr>
          <w:trHeight w:val="1301"/>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lastRenderedPageBreak/>
              <w:t>4</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bCs/>
                <w:sz w:val="24"/>
              </w:rPr>
            </w:pPr>
            <w:r>
              <w:rPr>
                <w:rFonts w:ascii="宋体" w:hAnsi="宋体" w:cs="宋体" w:hint="eastAsia"/>
                <w:bCs/>
                <w:sz w:val="24"/>
              </w:rPr>
              <w:t>试剂柜</w:t>
            </w:r>
          </w:p>
          <w:p w:rsidR="006110BA" w:rsidRDefault="00906C70">
            <w:pPr>
              <w:spacing w:line="360" w:lineRule="exact"/>
              <w:jc w:val="center"/>
              <w:textAlignment w:val="center"/>
              <w:rPr>
                <w:rFonts w:ascii="宋体" w:hAnsi="宋体" w:cs="宋体"/>
                <w:bCs/>
                <w:sz w:val="24"/>
              </w:rPr>
            </w:pPr>
            <w:r>
              <w:rPr>
                <w:rFonts w:ascii="宋体" w:hAnsi="宋体" w:cs="宋体" w:hint="eastAsia"/>
                <w:bCs/>
                <w:sz w:val="24"/>
              </w:rPr>
              <w:t>药品柜</w:t>
            </w:r>
          </w:p>
          <w:p w:rsidR="006110BA" w:rsidRDefault="00906C70">
            <w:pPr>
              <w:spacing w:line="360" w:lineRule="exact"/>
              <w:jc w:val="center"/>
              <w:textAlignment w:val="center"/>
              <w:rPr>
                <w:rFonts w:ascii="宋体" w:hAnsi="宋体" w:cs="宋体"/>
                <w:sz w:val="24"/>
              </w:rPr>
            </w:pPr>
            <w:r>
              <w:rPr>
                <w:rFonts w:ascii="宋体" w:hAnsi="宋体" w:cs="宋体" w:hint="eastAsia"/>
                <w:bCs/>
                <w:sz w:val="24"/>
              </w:rPr>
              <w:t>仪器柜</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rPr>
                <w:rFonts w:ascii="宋体" w:hAnsi="宋体" w:cs="宋体"/>
                <w:sz w:val="24"/>
              </w:rPr>
            </w:pPr>
            <w:r>
              <w:rPr>
                <w:rFonts w:ascii="宋体" w:hAnsi="宋体" w:cs="宋体" w:hint="eastAsia"/>
                <w:sz w:val="24"/>
              </w:rPr>
              <w:t>试剂柜1.试剂柜主柜架为全钢结构。试剂柜顶部上下层均带抽排风。</w:t>
            </w:r>
          </w:p>
          <w:p w:rsidR="006110BA" w:rsidRDefault="00906C70">
            <w:pPr>
              <w:spacing w:line="360" w:lineRule="exact"/>
              <w:ind w:firstLineChars="350" w:firstLine="840"/>
              <w:rPr>
                <w:rFonts w:ascii="宋体" w:hAnsi="宋体" w:cs="宋体"/>
                <w:sz w:val="24"/>
              </w:rPr>
            </w:pPr>
            <w:r>
              <w:rPr>
                <w:rFonts w:ascii="宋体" w:hAnsi="宋体" w:cs="宋体" w:hint="eastAsia"/>
                <w:sz w:val="24"/>
              </w:rPr>
              <w:t>2.柜体材料选用</w:t>
            </w:r>
            <w:r w:rsidR="003C1362" w:rsidRPr="00BB1D69">
              <w:rPr>
                <w:rFonts w:ascii="宋体" w:hAnsi="宋体" w:cs="宋体" w:hint="eastAsia"/>
                <w:sz w:val="24"/>
              </w:rPr>
              <w:t>不低于</w:t>
            </w:r>
            <w:r>
              <w:rPr>
                <w:rFonts w:ascii="宋体" w:hAnsi="宋体" w:cs="宋体" w:hint="eastAsia"/>
                <w:sz w:val="24"/>
              </w:rPr>
              <w:t>16mm特殊处理饰面板制作。</w:t>
            </w:r>
          </w:p>
          <w:p w:rsidR="006110BA" w:rsidRDefault="00906C70">
            <w:pPr>
              <w:spacing w:line="360" w:lineRule="exact"/>
              <w:ind w:leftChars="350" w:left="975" w:hangingChars="100" w:hanging="240"/>
              <w:rPr>
                <w:rFonts w:ascii="宋体" w:hAnsi="宋体" w:cs="宋体"/>
                <w:sz w:val="24"/>
              </w:rPr>
            </w:pPr>
            <w:r>
              <w:rPr>
                <w:rFonts w:ascii="宋体" w:hAnsi="宋体" w:cs="宋体" w:hint="eastAsia"/>
                <w:sz w:val="24"/>
              </w:rPr>
              <w:t>3.柜体上下两部分，上为双玻门（视具体情况而定），下为全钢门，上下各有可调隔板。</w:t>
            </w:r>
            <w:r w:rsidR="00622DCE">
              <w:rPr>
                <w:rFonts w:ascii="宋体" w:hAnsi="宋体" w:cs="宋体" w:hint="eastAsia"/>
                <w:sz w:val="24"/>
              </w:rPr>
              <w:t>型号</w:t>
            </w:r>
            <w:r w:rsidR="00622DCE">
              <w:rPr>
                <w:rFonts w:ascii="宋体" w:hAnsi="宋体" w:cs="宋体"/>
                <w:sz w:val="24"/>
              </w:rPr>
              <w:t>:900mm*450mm*1800mm</w:t>
            </w:r>
            <w:r w:rsidR="00E84580">
              <w:rPr>
                <w:rFonts w:ascii="宋体" w:hAnsi="宋体" w:cs="宋体" w:hint="eastAsia"/>
                <w:sz w:val="24"/>
              </w:rPr>
              <w:t>（长宽高）</w:t>
            </w:r>
            <w:r>
              <w:rPr>
                <w:rFonts w:ascii="宋体" w:hAnsi="宋体" w:cs="宋体" w:hint="eastAsia"/>
                <w:sz w:val="24"/>
              </w:rPr>
              <w:t>；所有试剂柜材质及配件均需耐酸碱腐蚀。</w:t>
            </w:r>
          </w:p>
          <w:p w:rsidR="00590910" w:rsidRPr="00590910" w:rsidRDefault="00590910" w:rsidP="00590910">
            <w:pPr>
              <w:spacing w:line="360" w:lineRule="exact"/>
              <w:ind w:firstLineChars="300" w:firstLine="630"/>
              <w:textAlignment w:val="center"/>
              <w:rPr>
                <w:rFonts w:ascii="宋体" w:hAnsi="宋体" w:cs="宋体"/>
                <w:sz w:val="24"/>
                <w:highlight w:val="yellow"/>
              </w:rPr>
            </w:pPr>
            <w:r w:rsidRPr="00BB1D69">
              <w:rPr>
                <w:rFonts w:hint="eastAsia"/>
              </w:rPr>
              <w:t>4</w:t>
            </w:r>
            <w:r w:rsidRPr="00BB1D69">
              <w:rPr>
                <w:rFonts w:hint="eastAsia"/>
              </w:rPr>
              <w:t>．</w:t>
            </w:r>
            <w:r w:rsidRPr="00BB1D69">
              <w:rPr>
                <w:rFonts w:ascii="宋体" w:hAnsi="宋体" w:cs="宋体" w:hint="eastAsia"/>
                <w:sz w:val="24"/>
              </w:rPr>
              <w:t>铰链：采用优质品牌优质304不锈钢合金铰链（应具有阻尼功能）， 开关十万次以上，耐酸碱腐蚀性好。</w:t>
            </w:r>
          </w:p>
        </w:tc>
      </w:tr>
      <w:tr w:rsidR="006110BA">
        <w:trPr>
          <w:trHeight w:val="761"/>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5</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PP试剂柜</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rsidP="00590910">
            <w:pPr>
              <w:spacing w:line="360" w:lineRule="exact"/>
              <w:ind w:firstLineChars="100" w:firstLine="240"/>
              <w:textAlignment w:val="center"/>
              <w:rPr>
                <w:rFonts w:ascii="宋体" w:hAnsi="宋体" w:cs="宋体"/>
                <w:color w:val="000000"/>
                <w:sz w:val="24"/>
              </w:rPr>
            </w:pPr>
            <w:r>
              <w:rPr>
                <w:rFonts w:ascii="宋体" w:hAnsi="宋体" w:cs="宋体" w:hint="eastAsia"/>
                <w:color w:val="000000"/>
                <w:sz w:val="24"/>
              </w:rPr>
              <w:t>1.PP试剂柜:PP材质耐酸碱，耐腐蚀，型号:900</w:t>
            </w:r>
            <w:r w:rsidR="001B43F0">
              <w:rPr>
                <w:rFonts w:ascii="宋体" w:hAnsi="宋体" w:cs="宋体" w:hint="eastAsia"/>
                <w:color w:val="000000"/>
                <w:sz w:val="24"/>
              </w:rPr>
              <w:t>mm</w:t>
            </w:r>
            <w:r>
              <w:rPr>
                <w:rFonts w:ascii="宋体" w:hAnsi="宋体" w:cs="宋体" w:hint="eastAsia"/>
                <w:color w:val="000000"/>
                <w:sz w:val="24"/>
              </w:rPr>
              <w:t>*450</w:t>
            </w:r>
            <w:r w:rsidR="001B43F0">
              <w:rPr>
                <w:rFonts w:ascii="宋体" w:hAnsi="宋体" w:cs="宋体" w:hint="eastAsia"/>
                <w:color w:val="000000"/>
                <w:sz w:val="24"/>
              </w:rPr>
              <w:t>mm</w:t>
            </w:r>
            <w:r>
              <w:rPr>
                <w:rFonts w:ascii="宋体" w:hAnsi="宋体" w:cs="宋体" w:hint="eastAsia"/>
                <w:color w:val="000000"/>
                <w:sz w:val="24"/>
              </w:rPr>
              <w:t>*1800</w:t>
            </w:r>
            <w:r w:rsidR="001B43F0">
              <w:rPr>
                <w:rFonts w:ascii="宋体" w:hAnsi="宋体" w:cs="宋体" w:hint="eastAsia"/>
                <w:color w:val="000000"/>
                <w:sz w:val="24"/>
              </w:rPr>
              <w:t>mm</w:t>
            </w:r>
          </w:p>
          <w:p w:rsidR="006110BA" w:rsidRDefault="00E84580">
            <w:pPr>
              <w:pStyle w:val="a0"/>
              <w:ind w:firstLine="240"/>
              <w:rPr>
                <w:rFonts w:ascii="宋体" w:hAnsi="宋体" w:cs="宋体"/>
                <w:color w:val="000000"/>
                <w:sz w:val="24"/>
              </w:rPr>
            </w:pPr>
            <w:r w:rsidRPr="00E84580">
              <w:rPr>
                <w:rFonts w:ascii="宋体" w:hAnsi="宋体" w:cs="宋体" w:hint="eastAsia"/>
                <w:color w:val="000000" w:themeColor="text1"/>
                <w:sz w:val="24"/>
              </w:rPr>
              <w:t>（长宽高）</w:t>
            </w:r>
            <w:r w:rsidR="00906C70">
              <w:rPr>
                <w:rFonts w:ascii="宋体" w:hAnsi="宋体" w:cs="宋体" w:hint="eastAsia"/>
                <w:color w:val="000000"/>
                <w:sz w:val="24"/>
              </w:rPr>
              <w:t>试剂柜顶部上下层均带抽排风。</w:t>
            </w:r>
          </w:p>
          <w:p w:rsidR="00590910" w:rsidRDefault="00590910" w:rsidP="00590910">
            <w:pPr>
              <w:pStyle w:val="a0"/>
              <w:ind w:firstLine="240"/>
              <w:rPr>
                <w:sz w:val="24"/>
              </w:rPr>
            </w:pPr>
            <w:r w:rsidRPr="00BB1D69">
              <w:rPr>
                <w:rFonts w:ascii="宋体" w:hAnsi="宋体" w:cs="宋体" w:hint="eastAsia"/>
                <w:color w:val="000000"/>
                <w:sz w:val="24"/>
              </w:rPr>
              <w:t>2．铰链：采用优质品牌优质304不锈钢合金铰链（应具有阻尼功能）， 开关十万次以上，耐酸碱腐蚀性好。</w:t>
            </w:r>
          </w:p>
        </w:tc>
      </w:tr>
      <w:tr w:rsidR="006110BA">
        <w:trPr>
          <w:trHeight w:val="1301"/>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6</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A2生物安全柜</w:t>
            </w:r>
            <w:r>
              <w:rPr>
                <w:rFonts w:ascii="宋体" w:hAnsi="宋体" w:cs="宋体" w:hint="eastAsia"/>
                <w:color w:val="000000"/>
                <w:sz w:val="24"/>
              </w:rPr>
              <w:t>★</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rPr>
                <w:rFonts w:ascii="宋体" w:hAnsi="宋体" w:cs="宋体"/>
                <w:sz w:val="24"/>
              </w:rPr>
            </w:pPr>
            <w:r>
              <w:rPr>
                <w:rFonts w:ascii="宋体" w:hAnsi="宋体" w:cs="宋体" w:hint="eastAsia"/>
                <w:sz w:val="24"/>
              </w:rPr>
              <w:t>1.A2生物安全柜</w:t>
            </w:r>
          </w:p>
          <w:p w:rsidR="006110BA" w:rsidRDefault="00906C70">
            <w:pPr>
              <w:spacing w:line="360" w:lineRule="exact"/>
              <w:rPr>
                <w:rFonts w:ascii="宋体" w:hAnsi="宋体" w:cs="宋体"/>
                <w:sz w:val="24"/>
              </w:rPr>
            </w:pPr>
            <w:r>
              <w:rPr>
                <w:rFonts w:ascii="宋体" w:hAnsi="宋体" w:cs="宋体" w:hint="eastAsia"/>
                <w:sz w:val="24"/>
              </w:rPr>
              <w:t>2.工作条件：工作温度0℃—40℃，相对湿度85%；220V±15%，50Hz±2.5Hz条件下可连续24小时运行或任意间断运行。</w:t>
            </w:r>
          </w:p>
          <w:p w:rsidR="006110BA" w:rsidRDefault="00906C70">
            <w:pPr>
              <w:spacing w:line="360" w:lineRule="exact"/>
              <w:rPr>
                <w:rFonts w:ascii="宋体" w:hAnsi="宋体" w:cs="宋体"/>
                <w:sz w:val="24"/>
              </w:rPr>
            </w:pPr>
            <w:r>
              <w:rPr>
                <w:rFonts w:ascii="宋体" w:hAnsi="宋体" w:cs="宋体" w:hint="eastAsia"/>
                <w:sz w:val="24"/>
              </w:rPr>
              <w:t>运输条件：适于在气温-40℃—50℃之间，相对湿度90%的环境下运输。</w:t>
            </w:r>
          </w:p>
          <w:p w:rsidR="006110BA" w:rsidRDefault="00906C70">
            <w:pPr>
              <w:spacing w:line="360" w:lineRule="exact"/>
              <w:rPr>
                <w:rFonts w:ascii="宋体" w:hAnsi="宋体" w:cs="宋体"/>
                <w:sz w:val="24"/>
              </w:rPr>
            </w:pPr>
            <w:r>
              <w:rPr>
                <w:rFonts w:ascii="宋体" w:hAnsi="宋体" w:cs="宋体" w:hint="eastAsia"/>
                <w:sz w:val="24"/>
              </w:rPr>
              <w:t>3.技术指标：</w:t>
            </w:r>
          </w:p>
          <w:p w:rsidR="006110BA" w:rsidRDefault="00906C70">
            <w:pPr>
              <w:spacing w:line="360" w:lineRule="exact"/>
              <w:rPr>
                <w:rFonts w:ascii="宋体" w:hAnsi="宋体" w:cs="宋体"/>
                <w:sz w:val="24"/>
              </w:rPr>
            </w:pPr>
            <w:r>
              <w:rPr>
                <w:rFonts w:ascii="宋体" w:hAnsi="宋体" w:cs="宋体" w:hint="eastAsia"/>
                <w:sz w:val="24"/>
              </w:rPr>
              <w:t>3.1型别：A2型</w:t>
            </w:r>
          </w:p>
          <w:p w:rsidR="006110BA" w:rsidRDefault="00906C70">
            <w:pPr>
              <w:spacing w:line="360" w:lineRule="exact"/>
              <w:rPr>
                <w:rFonts w:ascii="宋体" w:hAnsi="宋体" w:cs="宋体"/>
                <w:sz w:val="24"/>
              </w:rPr>
            </w:pPr>
            <w:r>
              <w:rPr>
                <w:rFonts w:ascii="宋体" w:hAnsi="宋体" w:cs="宋体" w:hint="eastAsia"/>
                <w:sz w:val="24"/>
              </w:rPr>
              <w:t>3.2内部有效尺寸(宽×深×高)1270mm×600mm×620mm</w:t>
            </w:r>
          </w:p>
          <w:p w:rsidR="006110BA" w:rsidRDefault="00906C70">
            <w:pPr>
              <w:spacing w:line="360" w:lineRule="exact"/>
              <w:rPr>
                <w:rFonts w:ascii="宋体" w:hAnsi="宋体" w:cs="宋体"/>
                <w:sz w:val="24"/>
              </w:rPr>
            </w:pPr>
            <w:r>
              <w:rPr>
                <w:rFonts w:ascii="宋体" w:hAnsi="宋体" w:cs="宋体" w:hint="eastAsia"/>
                <w:sz w:val="24"/>
              </w:rPr>
              <w:t>3.3外形尺寸(宽×深×高)1500mm×790mm×2050mm</w:t>
            </w:r>
          </w:p>
          <w:p w:rsidR="006110BA" w:rsidRDefault="00906C70">
            <w:pPr>
              <w:spacing w:line="360" w:lineRule="exact"/>
              <w:rPr>
                <w:rFonts w:ascii="宋体" w:hAnsi="宋体" w:cs="宋体"/>
                <w:sz w:val="24"/>
              </w:rPr>
            </w:pPr>
            <w:r>
              <w:rPr>
                <w:rFonts w:ascii="宋体" w:hAnsi="宋体" w:cs="宋体" w:hint="eastAsia"/>
                <w:sz w:val="24"/>
              </w:rPr>
              <w:t>4.过滤技术采用HEPAFilter(高效过滤技术， HV低阻高效滤膜)过滤效率99.995%（≥0.3μm颗粒）</w:t>
            </w:r>
          </w:p>
          <w:p w:rsidR="006110BA" w:rsidRDefault="00906C70">
            <w:pPr>
              <w:spacing w:line="360" w:lineRule="exact"/>
              <w:rPr>
                <w:rFonts w:ascii="宋体" w:hAnsi="宋体" w:cs="宋体"/>
                <w:sz w:val="24"/>
              </w:rPr>
            </w:pPr>
            <w:r>
              <w:rPr>
                <w:rFonts w:ascii="宋体" w:hAnsi="宋体" w:cs="宋体" w:hint="eastAsia"/>
                <w:sz w:val="24"/>
              </w:rPr>
              <w:t>4.洁净度：ISO5级（美联邦209E 100级）</w:t>
            </w:r>
          </w:p>
          <w:p w:rsidR="006110BA" w:rsidRDefault="00906C70">
            <w:pPr>
              <w:spacing w:line="360" w:lineRule="exact"/>
              <w:rPr>
                <w:rFonts w:ascii="宋体" w:hAnsi="宋体" w:cs="宋体"/>
                <w:sz w:val="24"/>
              </w:rPr>
            </w:pPr>
            <w:r>
              <w:rPr>
                <w:rFonts w:ascii="宋体" w:hAnsi="宋体" w:cs="宋体" w:hint="eastAsia"/>
                <w:sz w:val="24"/>
              </w:rPr>
              <w:t>5.气流平衡生物防护人员防护（5-8×10</w:t>
            </w:r>
            <w:r w:rsidRPr="003C1362">
              <w:rPr>
                <w:rFonts w:ascii="宋体" w:hAnsi="宋体" w:cs="宋体" w:hint="eastAsia"/>
                <w:sz w:val="24"/>
                <w:vertAlign w:val="superscript"/>
              </w:rPr>
              <w:t>8</w:t>
            </w:r>
            <w:r>
              <w:rPr>
                <w:rFonts w:ascii="宋体" w:hAnsi="宋体" w:cs="宋体" w:hint="eastAsia"/>
                <w:sz w:val="24"/>
              </w:rPr>
              <w:t>/ml 浓度枯草杆菌芽孢液喷雾试验，连续三次）撞击式采样器的菌落总数≤10 CFU/每次，狭缝式采样器菌落总数≤5 CFU/每次受试产品防护（5-8×10</w:t>
            </w:r>
            <w:r w:rsidRPr="003C1362">
              <w:rPr>
                <w:rFonts w:ascii="宋体" w:hAnsi="宋体" w:cs="宋体" w:hint="eastAsia"/>
                <w:sz w:val="24"/>
                <w:vertAlign w:val="superscript"/>
              </w:rPr>
              <w:t>8</w:t>
            </w:r>
            <w:r>
              <w:rPr>
                <w:rFonts w:ascii="宋体" w:hAnsi="宋体" w:cs="宋体" w:hint="eastAsia"/>
                <w:sz w:val="24"/>
              </w:rPr>
              <w:t>/ml 浓度枯草杆菌芽孢液喷雾试验，连续三次）菌落总数≤5 CFU/每次</w:t>
            </w:r>
          </w:p>
          <w:p w:rsidR="006110BA" w:rsidRDefault="00906C70">
            <w:pPr>
              <w:spacing w:line="360" w:lineRule="exact"/>
              <w:rPr>
                <w:rFonts w:ascii="宋体" w:hAnsi="宋体" w:cs="宋体"/>
                <w:sz w:val="24"/>
              </w:rPr>
            </w:pPr>
            <w:r>
              <w:rPr>
                <w:rFonts w:ascii="宋体" w:hAnsi="宋体" w:cs="宋体" w:hint="eastAsia"/>
                <w:sz w:val="24"/>
              </w:rPr>
              <w:t>交叉感染防护（5-8×10</w:t>
            </w:r>
            <w:r w:rsidRPr="003C1362">
              <w:rPr>
                <w:rFonts w:ascii="宋体" w:hAnsi="宋体" w:cs="宋体" w:hint="eastAsia"/>
                <w:sz w:val="24"/>
                <w:vertAlign w:val="superscript"/>
              </w:rPr>
              <w:t>8</w:t>
            </w:r>
            <w:r>
              <w:rPr>
                <w:rFonts w:ascii="宋体" w:hAnsi="宋体" w:cs="宋体" w:hint="eastAsia"/>
                <w:sz w:val="24"/>
              </w:rPr>
              <w:t>/ml 浓度枯草杆菌芽孢液喷雾试验，连续三次）菌落总数≤2CFU/每次</w:t>
            </w:r>
          </w:p>
          <w:p w:rsidR="006110BA" w:rsidRDefault="00906C70">
            <w:pPr>
              <w:spacing w:line="360" w:lineRule="exact"/>
              <w:rPr>
                <w:rFonts w:ascii="宋体" w:hAnsi="宋体" w:cs="宋体"/>
                <w:sz w:val="24"/>
              </w:rPr>
            </w:pPr>
            <w:r>
              <w:rPr>
                <w:rFonts w:ascii="宋体" w:hAnsi="宋体" w:cs="宋体" w:hint="eastAsia"/>
                <w:sz w:val="24"/>
              </w:rPr>
              <w:t>6.噪音</w:t>
            </w:r>
            <w:r>
              <w:rPr>
                <w:rFonts w:ascii="宋体" w:hAnsi="宋体" w:cs="宋体" w:hint="eastAsia"/>
                <w:sz w:val="24"/>
                <w:lang w:val="en-GB"/>
              </w:rPr>
              <w:t>≤</w:t>
            </w:r>
            <w:r>
              <w:rPr>
                <w:rFonts w:ascii="宋体" w:hAnsi="宋体" w:cs="宋体" w:hint="eastAsia"/>
                <w:sz w:val="24"/>
              </w:rPr>
              <w:t>65dB(A)</w:t>
            </w:r>
          </w:p>
          <w:p w:rsidR="006110BA" w:rsidRDefault="00906C70">
            <w:pPr>
              <w:spacing w:line="360" w:lineRule="exact"/>
              <w:rPr>
                <w:rFonts w:ascii="宋体" w:hAnsi="宋体" w:cs="宋体"/>
                <w:sz w:val="24"/>
              </w:rPr>
            </w:pPr>
            <w:r>
              <w:rPr>
                <w:rFonts w:ascii="宋体" w:hAnsi="宋体" w:cs="宋体" w:hint="eastAsia"/>
                <w:sz w:val="24"/>
              </w:rPr>
              <w:t>7.前口风速（工作窗口吸入风速）≥0.55m/s</w:t>
            </w:r>
          </w:p>
          <w:p w:rsidR="006110BA" w:rsidRDefault="00906C70">
            <w:pPr>
              <w:spacing w:line="360" w:lineRule="exact"/>
              <w:rPr>
                <w:rFonts w:ascii="宋体" w:hAnsi="宋体" w:cs="宋体"/>
                <w:sz w:val="24"/>
              </w:rPr>
            </w:pPr>
            <w:r>
              <w:rPr>
                <w:rFonts w:ascii="宋体" w:hAnsi="宋体" w:cs="宋体" w:hint="eastAsia"/>
                <w:sz w:val="24"/>
              </w:rPr>
              <w:t>8.排风口外排风量：约700(m</w:t>
            </w:r>
            <w:r w:rsidRPr="001B43F0">
              <w:rPr>
                <w:rFonts w:ascii="宋体" w:hAnsi="宋体" w:cs="宋体" w:hint="eastAsia"/>
                <w:sz w:val="24"/>
                <w:vertAlign w:val="superscript"/>
              </w:rPr>
              <w:t>3</w:t>
            </w:r>
            <w:r>
              <w:rPr>
                <w:rFonts w:ascii="宋体" w:hAnsi="宋体" w:cs="宋体" w:hint="eastAsia"/>
                <w:sz w:val="24"/>
              </w:rPr>
              <w:t>/h)；</w:t>
            </w:r>
          </w:p>
          <w:p w:rsidR="006110BA" w:rsidRDefault="00906C70">
            <w:pPr>
              <w:spacing w:line="360" w:lineRule="exact"/>
              <w:rPr>
                <w:rFonts w:ascii="宋体" w:hAnsi="宋体" w:cs="宋体"/>
                <w:sz w:val="24"/>
              </w:rPr>
            </w:pPr>
            <w:r>
              <w:rPr>
                <w:rFonts w:ascii="宋体" w:hAnsi="宋体" w:cs="宋体" w:hint="eastAsia"/>
                <w:sz w:val="24"/>
              </w:rPr>
              <w:t>9.下降平均风速：0.35m/s。</w:t>
            </w:r>
          </w:p>
          <w:p w:rsidR="006110BA" w:rsidRDefault="00906C70">
            <w:pPr>
              <w:spacing w:line="360" w:lineRule="exact"/>
              <w:rPr>
                <w:rFonts w:ascii="宋体" w:hAnsi="宋体" w:cs="宋体"/>
                <w:sz w:val="24"/>
              </w:rPr>
            </w:pPr>
            <w:r>
              <w:rPr>
                <w:rFonts w:ascii="宋体" w:hAnsi="宋体" w:cs="宋体" w:hint="eastAsia"/>
                <w:sz w:val="24"/>
              </w:rPr>
              <w:t>10.照度：≥</w:t>
            </w:r>
            <w:bookmarkStart w:id="6" w:name="_GoBack"/>
            <w:bookmarkEnd w:id="6"/>
            <w:r>
              <w:rPr>
                <w:rFonts w:ascii="宋体" w:hAnsi="宋体" w:cs="宋体" w:hint="eastAsia"/>
                <w:sz w:val="24"/>
              </w:rPr>
              <w:t>800Lux（配备荧光灯规格和数量：36W×3）</w:t>
            </w:r>
          </w:p>
        </w:tc>
      </w:tr>
      <w:tr w:rsidR="006110BA">
        <w:trPr>
          <w:trHeight w:val="558"/>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7</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Pr="00BB1D69" w:rsidRDefault="00906C70">
            <w:pPr>
              <w:spacing w:line="360" w:lineRule="exact"/>
              <w:jc w:val="center"/>
              <w:textAlignment w:val="center"/>
              <w:rPr>
                <w:rFonts w:ascii="宋体" w:hAnsi="宋体" w:cs="宋体"/>
                <w:sz w:val="24"/>
              </w:rPr>
            </w:pPr>
            <w:r w:rsidRPr="00BB1D69">
              <w:rPr>
                <w:rFonts w:ascii="宋体" w:hAnsi="宋体" w:cs="宋体" w:hint="eastAsia"/>
                <w:sz w:val="24"/>
              </w:rPr>
              <w:t>高温台</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Pr="00BB1D69" w:rsidRDefault="00906C70">
            <w:pPr>
              <w:spacing w:line="360" w:lineRule="exact"/>
              <w:textAlignment w:val="center"/>
              <w:rPr>
                <w:rFonts w:ascii="宋体" w:hAnsi="宋体" w:cs="宋体"/>
                <w:sz w:val="24"/>
              </w:rPr>
            </w:pPr>
            <w:r w:rsidRPr="00BB1D69">
              <w:rPr>
                <w:rFonts w:ascii="宋体" w:hAnsi="宋体" w:cs="宋体" w:hint="eastAsia"/>
                <w:sz w:val="24"/>
              </w:rPr>
              <w:t>高温台：</w:t>
            </w:r>
            <w:r w:rsidR="00622DCE">
              <w:rPr>
                <w:rFonts w:ascii="宋体" w:hAnsi="宋体" w:cs="宋体"/>
                <w:sz w:val="24"/>
              </w:rPr>
              <w:t>4000mm</w:t>
            </w:r>
            <w:r w:rsidR="00622DCE">
              <w:rPr>
                <w:rFonts w:ascii="宋体" w:hAnsi="宋体" w:cs="宋体" w:hint="eastAsia"/>
                <w:sz w:val="24"/>
              </w:rPr>
              <w:t>（长度以实际为准）</w:t>
            </w:r>
            <w:r w:rsidR="00622DCE">
              <w:rPr>
                <w:rFonts w:ascii="宋体" w:hAnsi="宋体" w:cs="宋体"/>
                <w:sz w:val="24"/>
              </w:rPr>
              <w:t>*750mm*800mm</w:t>
            </w:r>
            <w:r w:rsidR="00E84580">
              <w:rPr>
                <w:rFonts w:ascii="宋体" w:hAnsi="宋体" w:cs="宋体" w:hint="eastAsia"/>
                <w:sz w:val="24"/>
              </w:rPr>
              <w:t>（长宽高）</w:t>
            </w:r>
            <w:r w:rsidRPr="00BB1D69">
              <w:rPr>
                <w:rFonts w:ascii="宋体" w:hAnsi="宋体" w:cs="宋体" w:hint="eastAsia"/>
                <w:sz w:val="24"/>
              </w:rPr>
              <w:t>；</w:t>
            </w:r>
            <w:r w:rsidR="00590910" w:rsidRPr="00BB1D69">
              <w:rPr>
                <w:rFonts w:ascii="宋体" w:hAnsi="宋体" w:cs="宋体" w:hint="eastAsia"/>
                <w:sz w:val="24"/>
              </w:rPr>
              <w:t>柜体结构及要求同实验边台。</w:t>
            </w:r>
            <w:r w:rsidRPr="00BB1D69">
              <w:rPr>
                <w:rFonts w:ascii="宋体" w:hAnsi="宋体" w:cs="宋体" w:hint="eastAsia"/>
                <w:sz w:val="24"/>
              </w:rPr>
              <w:t>台面：大理石；</w:t>
            </w:r>
          </w:p>
        </w:tc>
      </w:tr>
      <w:tr w:rsidR="00E40526">
        <w:trPr>
          <w:trHeight w:val="558"/>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E40526" w:rsidRDefault="00E40526">
            <w:pPr>
              <w:spacing w:line="360" w:lineRule="exact"/>
              <w:jc w:val="center"/>
              <w:textAlignment w:val="center"/>
              <w:rPr>
                <w:rFonts w:ascii="宋体" w:hAnsi="宋体" w:cs="宋体"/>
                <w:color w:val="000000"/>
                <w:sz w:val="24"/>
              </w:rPr>
            </w:pPr>
            <w:r>
              <w:rPr>
                <w:rFonts w:ascii="宋体" w:hAnsi="宋体" w:cs="宋体" w:hint="eastAsia"/>
                <w:color w:val="000000"/>
                <w:sz w:val="24"/>
              </w:rPr>
              <w:lastRenderedPageBreak/>
              <w:t>8</w:t>
            </w:r>
          </w:p>
        </w:tc>
        <w:tc>
          <w:tcPr>
            <w:tcW w:w="1050" w:type="dxa"/>
            <w:tcBorders>
              <w:top w:val="single" w:sz="4" w:space="0" w:color="000000"/>
              <w:left w:val="single" w:sz="4" w:space="0" w:color="000000"/>
              <w:bottom w:val="single" w:sz="4" w:space="0" w:color="000000"/>
              <w:right w:val="single" w:sz="4" w:space="0" w:color="000000"/>
            </w:tcBorders>
            <w:vAlign w:val="center"/>
          </w:tcPr>
          <w:p w:rsidR="00E40526" w:rsidRDefault="00E40526">
            <w:pPr>
              <w:spacing w:line="360" w:lineRule="exact"/>
              <w:jc w:val="center"/>
              <w:textAlignment w:val="center"/>
              <w:rPr>
                <w:rFonts w:ascii="宋体" w:hAnsi="宋体" w:cs="宋体"/>
                <w:sz w:val="24"/>
              </w:rPr>
            </w:pPr>
            <w:r>
              <w:rPr>
                <w:rFonts w:ascii="宋体" w:hAnsi="宋体" w:cs="宋体" w:hint="eastAsia"/>
                <w:sz w:val="24"/>
              </w:rPr>
              <w:t>天平台</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E40526" w:rsidRPr="00E40526" w:rsidRDefault="00E40526" w:rsidP="00E40526">
            <w:pPr>
              <w:pStyle w:val="a0"/>
              <w:spacing w:line="420" w:lineRule="exact"/>
              <w:ind w:firstLineChars="0" w:firstLine="0"/>
              <w:rPr>
                <w:rFonts w:ascii="宋体" w:hAnsi="宋体" w:cs="宋体"/>
                <w:color w:val="auto"/>
                <w:sz w:val="24"/>
              </w:rPr>
            </w:pPr>
            <w:r w:rsidRPr="00E40526">
              <w:rPr>
                <w:rFonts w:ascii="宋体" w:hAnsi="宋体" w:cs="宋体" w:hint="eastAsia"/>
                <w:color w:val="auto"/>
                <w:sz w:val="24"/>
              </w:rPr>
              <w:t>1、柜体结构及要求同实验边台。</w:t>
            </w:r>
          </w:p>
          <w:p w:rsidR="00E40526" w:rsidRPr="00E40526" w:rsidRDefault="00E40526" w:rsidP="00E40526">
            <w:pPr>
              <w:pStyle w:val="a0"/>
              <w:spacing w:line="420" w:lineRule="exact"/>
              <w:ind w:firstLineChars="0" w:firstLine="0"/>
              <w:rPr>
                <w:rFonts w:ascii="宋体" w:hAnsi="宋体" w:cs="宋体"/>
                <w:color w:val="auto"/>
                <w:sz w:val="24"/>
              </w:rPr>
            </w:pPr>
            <w:r w:rsidRPr="00E40526">
              <w:rPr>
                <w:rFonts w:ascii="宋体" w:hAnsi="宋体" w:cs="宋体" w:hint="eastAsia"/>
                <w:color w:val="auto"/>
                <w:sz w:val="24"/>
              </w:rPr>
              <w:t>2、</w:t>
            </w:r>
            <w:r w:rsidRPr="00E40526">
              <w:rPr>
                <w:rFonts w:ascii="宋体" w:hAnsi="宋体" w:cs="宋体"/>
                <w:color w:val="auto"/>
                <w:sz w:val="24"/>
              </w:rPr>
              <w:t>天平台设计为三级减震，即：台身部分的减震、花岗岩部分的减震、花岗岩与实验仪器部分的减震；减震级别为十万分之一</w:t>
            </w:r>
            <w:r w:rsidR="00CB4B3E">
              <w:rPr>
                <w:rFonts w:ascii="宋体" w:hAnsi="宋体" w:cs="宋体" w:hint="eastAsia"/>
                <w:color w:val="auto"/>
                <w:sz w:val="24"/>
              </w:rPr>
              <w:t>。</w:t>
            </w:r>
          </w:p>
          <w:p w:rsidR="00E40526" w:rsidRPr="00E40526" w:rsidRDefault="00E40526" w:rsidP="00E84580">
            <w:pPr>
              <w:pStyle w:val="a0"/>
              <w:spacing w:line="420" w:lineRule="exact"/>
              <w:ind w:firstLineChars="0" w:firstLine="0"/>
            </w:pPr>
            <w:r w:rsidRPr="00E40526">
              <w:rPr>
                <w:rFonts w:ascii="宋体" w:hAnsi="宋体" w:cs="宋体" w:hint="eastAsia"/>
                <w:color w:val="auto"/>
                <w:sz w:val="24"/>
              </w:rPr>
              <w:t>3、采</w:t>
            </w:r>
            <w:r w:rsidRPr="00BB1D69">
              <w:rPr>
                <w:rFonts w:ascii="宋体" w:hAnsi="宋体" w:cs="宋体" w:hint="eastAsia"/>
                <w:color w:val="auto"/>
                <w:sz w:val="24"/>
              </w:rPr>
              <w:t>用</w:t>
            </w:r>
            <w:r w:rsidR="003C1362" w:rsidRPr="00BB1D69">
              <w:rPr>
                <w:rFonts w:ascii="宋体" w:hAnsi="宋体" w:cs="宋体" w:hint="eastAsia"/>
                <w:color w:val="000000" w:themeColor="text1"/>
                <w:sz w:val="24"/>
              </w:rPr>
              <w:t>不低于</w:t>
            </w:r>
            <w:r w:rsidRPr="00BB1D69">
              <w:rPr>
                <w:rFonts w:ascii="宋体" w:hAnsi="宋体" w:cs="宋体" w:hint="eastAsia"/>
                <w:color w:val="auto"/>
                <w:sz w:val="24"/>
              </w:rPr>
              <w:t>20mm厚花岗岩台面，外缘加边到</w:t>
            </w:r>
            <w:r w:rsidR="003C1362" w:rsidRPr="00BB1D69">
              <w:rPr>
                <w:rFonts w:ascii="宋体" w:hAnsi="宋体" w:cs="宋体" w:hint="eastAsia"/>
                <w:color w:val="000000" w:themeColor="text1"/>
                <w:sz w:val="24"/>
              </w:rPr>
              <w:t>不低于</w:t>
            </w:r>
            <w:r w:rsidRPr="00BB1D69">
              <w:rPr>
                <w:rFonts w:ascii="宋体" w:hAnsi="宋体" w:cs="宋体" w:hint="eastAsia"/>
                <w:color w:val="auto"/>
                <w:sz w:val="24"/>
              </w:rPr>
              <w:t>40mm</w:t>
            </w:r>
            <w:r w:rsidRPr="00E40526">
              <w:rPr>
                <w:rFonts w:ascii="宋体" w:hAnsi="宋体" w:cs="宋体" w:hint="eastAsia"/>
                <w:color w:val="auto"/>
                <w:sz w:val="24"/>
              </w:rPr>
              <w:t>厚(特殊厚度可按要求定制)，</w:t>
            </w:r>
            <w:r w:rsidR="00622DCE">
              <w:rPr>
                <w:rFonts w:ascii="宋体" w:hAnsi="宋体" w:cs="宋体" w:hint="eastAsia"/>
                <w:color w:val="auto"/>
                <w:sz w:val="24"/>
              </w:rPr>
              <w:t>中间设</w:t>
            </w:r>
            <w:r w:rsidRPr="00E40526">
              <w:rPr>
                <w:rFonts w:ascii="宋体" w:hAnsi="宋体" w:cs="宋体" w:hint="eastAsia"/>
                <w:color w:val="auto"/>
                <w:sz w:val="24"/>
              </w:rPr>
              <w:t>花岗岩台芯，配防震垫及调平脚。</w:t>
            </w:r>
          </w:p>
        </w:tc>
      </w:tr>
      <w:tr w:rsidR="006110BA">
        <w:trPr>
          <w:trHeight w:val="815"/>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8</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不锈钢传递窗</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不锈钢传递窗：</w:t>
            </w:r>
            <w:r w:rsidR="00622DCE">
              <w:rPr>
                <w:rFonts w:ascii="宋体" w:hAnsi="宋体" w:cs="宋体" w:hint="eastAsia"/>
                <w:sz w:val="24"/>
              </w:rPr>
              <w:t>规格：</w:t>
            </w:r>
            <w:r w:rsidR="00622DCE">
              <w:rPr>
                <w:rFonts w:ascii="宋体" w:hAnsi="宋体" w:cs="宋体"/>
                <w:sz w:val="24"/>
              </w:rPr>
              <w:t>600mm*600mm*600mm</w:t>
            </w:r>
            <w:r w:rsidR="00E84580">
              <w:rPr>
                <w:rFonts w:ascii="宋体" w:hAnsi="宋体" w:cs="宋体" w:hint="eastAsia"/>
                <w:sz w:val="24"/>
              </w:rPr>
              <w:t>（长宽高）</w:t>
            </w:r>
            <w:r>
              <w:rPr>
                <w:rFonts w:ascii="宋体" w:hAnsi="宋体" w:cs="宋体" w:hint="eastAsia"/>
                <w:sz w:val="24"/>
              </w:rPr>
              <w:t>；（其中一个为落地式传递窗）。材质：304不锈钢制作；功能：机械互锁；内置紫外线灭菌灯。</w:t>
            </w:r>
          </w:p>
        </w:tc>
      </w:tr>
      <w:tr w:rsidR="006110BA">
        <w:trPr>
          <w:trHeight w:val="929"/>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9</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万象排风罩、原子吸收罩</w:t>
            </w:r>
            <w:r>
              <w:rPr>
                <w:rFonts w:ascii="宋体" w:hAnsi="宋体" w:cs="宋体" w:hint="eastAsia"/>
                <w:color w:val="000000"/>
                <w:sz w:val="24"/>
              </w:rPr>
              <w:t>★</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1.万象排风罩：结构及材质：三节折叠活动臂，高密度聚丙烯材料制造；排风管口径：≧￠9</w:t>
            </w:r>
            <w:r w:rsidR="001B43F0">
              <w:rPr>
                <w:rFonts w:ascii="宋体" w:hAnsi="宋体" w:cs="宋体" w:hint="eastAsia"/>
                <w:sz w:val="24"/>
              </w:rPr>
              <w:t>0</w:t>
            </w:r>
            <w:r>
              <w:rPr>
                <w:rFonts w:ascii="宋体" w:hAnsi="宋体" w:cs="宋体" w:hint="eastAsia"/>
                <w:sz w:val="24"/>
              </w:rPr>
              <w:t>㎜；抽气罩：高密度聚丙烯或聚碳酸酯材质一次性注塑成型；</w:t>
            </w:r>
          </w:p>
          <w:p w:rsidR="006110BA" w:rsidRDefault="00906C70" w:rsidP="001B43F0">
            <w:pPr>
              <w:spacing w:line="360" w:lineRule="exact"/>
              <w:textAlignment w:val="center"/>
              <w:rPr>
                <w:rFonts w:ascii="宋体" w:hAnsi="宋体" w:cs="宋体"/>
                <w:sz w:val="24"/>
              </w:rPr>
            </w:pPr>
            <w:r>
              <w:rPr>
                <w:rFonts w:ascii="宋体" w:hAnsi="宋体" w:cs="宋体" w:hint="eastAsia"/>
                <w:sz w:val="24"/>
              </w:rPr>
              <w:t>2.原子吸收罩：材质:304不锈钢材质制造，厚度不低于1.0</w:t>
            </w:r>
            <w:r w:rsidR="001B43F0">
              <w:rPr>
                <w:rFonts w:ascii="宋体" w:hAnsi="宋体" w:cs="宋体" w:hint="eastAsia"/>
                <w:sz w:val="24"/>
              </w:rPr>
              <w:t>mm</w:t>
            </w:r>
            <w:r>
              <w:rPr>
                <w:rFonts w:ascii="宋体" w:hAnsi="宋体" w:cs="宋体" w:hint="eastAsia"/>
                <w:sz w:val="24"/>
              </w:rPr>
              <w:t>；尺寸:300</w:t>
            </w:r>
            <w:r w:rsidR="001B43F0">
              <w:rPr>
                <w:rFonts w:ascii="宋体" w:hAnsi="宋体" w:cs="宋体" w:hint="eastAsia"/>
                <w:sz w:val="24"/>
              </w:rPr>
              <w:t>mm</w:t>
            </w:r>
            <w:r>
              <w:rPr>
                <w:rFonts w:ascii="宋体" w:hAnsi="宋体" w:cs="宋体" w:hint="eastAsia"/>
                <w:sz w:val="24"/>
              </w:rPr>
              <w:t>*600</w:t>
            </w:r>
            <w:r w:rsidR="001B43F0">
              <w:rPr>
                <w:rFonts w:ascii="宋体" w:hAnsi="宋体" w:cs="宋体" w:hint="eastAsia"/>
                <w:sz w:val="24"/>
              </w:rPr>
              <w:t>mm</w:t>
            </w:r>
            <w:r>
              <w:rPr>
                <w:rFonts w:ascii="宋体" w:hAnsi="宋体" w:cs="宋体" w:hint="eastAsia"/>
                <w:sz w:val="24"/>
              </w:rPr>
              <w:t>；排风量:≧400ｍ</w:t>
            </w:r>
            <w:r w:rsidRPr="001B43F0">
              <w:rPr>
                <w:rFonts w:ascii="宋体" w:hAnsi="宋体" w:cs="宋体" w:hint="eastAsia"/>
                <w:sz w:val="24"/>
                <w:vertAlign w:val="superscript"/>
              </w:rPr>
              <w:t>3</w:t>
            </w:r>
            <w:r>
              <w:rPr>
                <w:rFonts w:ascii="宋体" w:hAnsi="宋体" w:cs="宋体" w:hint="eastAsia"/>
                <w:sz w:val="24"/>
              </w:rPr>
              <w:t>/h；配有手动风量调节阀门:吸收罩下端口距离实验台台面的高度可调</w:t>
            </w:r>
          </w:p>
        </w:tc>
      </w:tr>
      <w:tr w:rsidR="006110BA">
        <w:trPr>
          <w:trHeight w:val="354"/>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10</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净化风淋室</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widowControl/>
              <w:numPr>
                <w:ilvl w:val="0"/>
                <w:numId w:val="6"/>
              </w:numPr>
              <w:spacing w:line="360" w:lineRule="exact"/>
              <w:jc w:val="left"/>
              <w:textAlignment w:val="center"/>
              <w:rPr>
                <w:rFonts w:ascii="宋体" w:hAnsi="宋体" w:cs="宋体"/>
                <w:sz w:val="24"/>
              </w:rPr>
            </w:pPr>
            <w:r>
              <w:rPr>
                <w:rFonts w:ascii="宋体" w:hAnsi="宋体" w:cs="宋体" w:hint="eastAsia"/>
                <w:sz w:val="24"/>
              </w:rPr>
              <w:t>净化风淋室：C级净化；</w:t>
            </w:r>
          </w:p>
          <w:p w:rsidR="006110BA" w:rsidRDefault="00906C70">
            <w:pPr>
              <w:widowControl/>
              <w:numPr>
                <w:ilvl w:val="0"/>
                <w:numId w:val="6"/>
              </w:numPr>
              <w:spacing w:line="360" w:lineRule="exact"/>
              <w:jc w:val="left"/>
              <w:textAlignment w:val="center"/>
              <w:rPr>
                <w:rFonts w:ascii="宋体" w:hAnsi="宋体" w:cs="宋体"/>
                <w:sz w:val="24"/>
              </w:rPr>
            </w:pPr>
            <w:r>
              <w:rPr>
                <w:rFonts w:ascii="宋体" w:hAnsi="宋体" w:cs="宋体" w:hint="eastAsia"/>
                <w:sz w:val="24"/>
              </w:rPr>
              <w:t>材质:专用彩钢板+不锈钢；</w:t>
            </w:r>
          </w:p>
          <w:p w:rsidR="006110BA" w:rsidRDefault="00906C70">
            <w:pPr>
              <w:widowControl/>
              <w:numPr>
                <w:ilvl w:val="0"/>
                <w:numId w:val="6"/>
              </w:numPr>
              <w:spacing w:line="360" w:lineRule="exact"/>
              <w:jc w:val="left"/>
              <w:textAlignment w:val="center"/>
              <w:rPr>
                <w:rFonts w:ascii="宋体" w:hAnsi="宋体" w:cs="宋体"/>
                <w:sz w:val="24"/>
              </w:rPr>
            </w:pPr>
            <w:r>
              <w:rPr>
                <w:rFonts w:ascii="宋体" w:hAnsi="宋体" w:cs="宋体" w:hint="eastAsia"/>
                <w:sz w:val="24"/>
              </w:rPr>
              <w:t>吹淋方式:单人双吹</w:t>
            </w:r>
          </w:p>
          <w:p w:rsidR="006110BA" w:rsidRDefault="00622DCE">
            <w:pPr>
              <w:widowControl/>
              <w:numPr>
                <w:ilvl w:val="0"/>
                <w:numId w:val="6"/>
              </w:numPr>
              <w:spacing w:line="320" w:lineRule="exact"/>
              <w:jc w:val="left"/>
              <w:textAlignment w:val="center"/>
              <w:rPr>
                <w:rFonts w:ascii="宋体" w:hAnsi="宋体" w:cs="宋体"/>
                <w:sz w:val="24"/>
              </w:rPr>
            </w:pPr>
            <w:r>
              <w:rPr>
                <w:rFonts w:ascii="宋体" w:hAnsi="宋体" w:cs="宋体" w:hint="eastAsia"/>
                <w:sz w:val="24"/>
              </w:rPr>
              <w:t>外形尺寸：</w:t>
            </w:r>
            <w:r>
              <w:rPr>
                <w:rFonts w:ascii="宋体" w:hAnsi="宋体" w:cs="宋体"/>
                <w:sz w:val="24"/>
              </w:rPr>
              <w:t>1400mm*1500mm*2100mm</w:t>
            </w:r>
            <w:r w:rsidR="00E84580">
              <w:rPr>
                <w:rFonts w:ascii="宋体" w:hAnsi="宋体" w:cs="宋体" w:hint="eastAsia"/>
                <w:sz w:val="24"/>
              </w:rPr>
              <w:t>（长宽高）</w:t>
            </w:r>
            <w:r w:rsidR="00906C70">
              <w:rPr>
                <w:rFonts w:ascii="宋体" w:hAnsi="宋体" w:cs="宋体" w:hint="eastAsia"/>
                <w:sz w:val="24"/>
              </w:rPr>
              <w:t>；</w:t>
            </w:r>
          </w:p>
          <w:p w:rsidR="006110BA" w:rsidRDefault="00906C70">
            <w:pPr>
              <w:spacing w:line="360" w:lineRule="exact"/>
              <w:textAlignment w:val="center"/>
              <w:rPr>
                <w:rFonts w:ascii="宋体" w:hAnsi="宋体" w:cs="宋体"/>
                <w:sz w:val="24"/>
              </w:rPr>
            </w:pPr>
            <w:r>
              <w:rPr>
                <w:rFonts w:ascii="宋体" w:hAnsi="宋体" w:cs="宋体" w:hint="eastAsia"/>
                <w:sz w:val="24"/>
              </w:rPr>
              <w:t>5.换气次数600次/小时；风速 18-25m/s</w:t>
            </w:r>
          </w:p>
          <w:p w:rsidR="006110BA" w:rsidRDefault="00906C70">
            <w:pPr>
              <w:spacing w:line="360" w:lineRule="exact"/>
              <w:textAlignment w:val="center"/>
              <w:rPr>
                <w:rFonts w:ascii="宋体" w:hAnsi="宋体" w:cs="宋体"/>
                <w:sz w:val="24"/>
              </w:rPr>
            </w:pPr>
            <w:r>
              <w:rPr>
                <w:rFonts w:ascii="宋体" w:hAnsi="宋体" w:cs="宋体" w:hint="eastAsia"/>
                <w:sz w:val="24"/>
              </w:rPr>
              <w:t>6.喷嘴数量16只；</w:t>
            </w:r>
          </w:p>
          <w:p w:rsidR="006110BA" w:rsidRDefault="00906C70">
            <w:pPr>
              <w:spacing w:line="360" w:lineRule="exact"/>
              <w:textAlignment w:val="center"/>
              <w:rPr>
                <w:rFonts w:ascii="宋体" w:hAnsi="宋体" w:cs="宋体"/>
                <w:sz w:val="24"/>
              </w:rPr>
            </w:pPr>
            <w:r>
              <w:rPr>
                <w:rFonts w:ascii="宋体" w:hAnsi="宋体" w:cs="宋体" w:hint="eastAsia"/>
                <w:sz w:val="24"/>
              </w:rPr>
              <w:t>7.箱体主材优质冷轧钢板，表面静电喷塑处理，门材质及数量砂光不锈钢单开门，</w:t>
            </w:r>
          </w:p>
          <w:p w:rsidR="006110BA" w:rsidRDefault="00906C70">
            <w:pPr>
              <w:spacing w:line="360" w:lineRule="exact"/>
              <w:textAlignment w:val="center"/>
              <w:rPr>
                <w:rFonts w:ascii="宋体" w:hAnsi="宋体" w:cs="宋体"/>
                <w:sz w:val="24"/>
              </w:rPr>
            </w:pPr>
            <w:r>
              <w:rPr>
                <w:rFonts w:ascii="宋体" w:hAnsi="宋体" w:cs="宋体" w:hint="eastAsia"/>
                <w:sz w:val="24"/>
              </w:rPr>
              <w:t>8.门互锁方式 风淋时双门闭锁，平时双门电子互锁，只可以打开其中一扇；</w:t>
            </w:r>
          </w:p>
          <w:p w:rsidR="006110BA" w:rsidRDefault="00906C70">
            <w:pPr>
              <w:spacing w:line="360" w:lineRule="exact"/>
              <w:textAlignment w:val="center"/>
              <w:rPr>
                <w:rFonts w:ascii="宋体" w:hAnsi="宋体" w:cs="宋体"/>
                <w:sz w:val="24"/>
              </w:rPr>
            </w:pPr>
            <w:r>
              <w:rPr>
                <w:rFonts w:ascii="宋体" w:hAnsi="宋体" w:cs="宋体" w:hint="eastAsia"/>
                <w:sz w:val="24"/>
              </w:rPr>
              <w:t>9.电源 380V，50HZ，三相，功率1.12KW。</w:t>
            </w:r>
          </w:p>
        </w:tc>
      </w:tr>
      <w:tr w:rsidR="006110BA">
        <w:trPr>
          <w:trHeight w:val="547"/>
        </w:trPr>
        <w:tc>
          <w:tcPr>
            <w:tcW w:w="8999" w:type="dxa"/>
            <w:gridSpan w:val="7"/>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textAlignment w:val="center"/>
              <w:rPr>
                <w:rFonts w:ascii="宋体" w:hAnsi="宋体" w:cs="宋体"/>
                <w:sz w:val="24"/>
              </w:rPr>
            </w:pPr>
            <w:r>
              <w:rPr>
                <w:rFonts w:ascii="宋体" w:hAnsi="宋体" w:cs="宋体" w:hint="eastAsia"/>
                <w:b/>
                <w:sz w:val="28"/>
                <w:szCs w:val="28"/>
              </w:rPr>
              <w:t>三、纯水系统部分</w:t>
            </w:r>
          </w:p>
        </w:tc>
      </w:tr>
      <w:tr w:rsidR="006110BA">
        <w:trPr>
          <w:trHeight w:val="552"/>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序号</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产品名称</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设备配置及功能简要说明</w:t>
            </w:r>
          </w:p>
        </w:tc>
      </w:tr>
      <w:tr w:rsidR="006110BA">
        <w:trPr>
          <w:trHeight w:val="471"/>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1</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纯净水处理设备</w:t>
            </w:r>
            <w:r>
              <w:rPr>
                <w:rFonts w:ascii="宋体" w:hAnsi="宋体" w:cs="宋体" w:hint="eastAsia"/>
                <w:color w:val="000000"/>
                <w:sz w:val="24"/>
              </w:rPr>
              <w:t>★</w:t>
            </w:r>
          </w:p>
        </w:tc>
        <w:tc>
          <w:tcPr>
            <w:tcW w:w="7151" w:type="dxa"/>
            <w:gridSpan w:val="3"/>
            <w:tcBorders>
              <w:top w:val="single" w:sz="4" w:space="0" w:color="000000"/>
              <w:left w:val="single" w:sz="4" w:space="0" w:color="000000"/>
              <w:bottom w:val="single" w:sz="4" w:space="0" w:color="000000"/>
              <w:right w:val="single" w:sz="4" w:space="0" w:color="000000"/>
            </w:tcBorders>
          </w:tcPr>
          <w:p w:rsidR="006110BA" w:rsidRDefault="00906C70">
            <w:pPr>
              <w:spacing w:line="360" w:lineRule="exact"/>
              <w:textAlignment w:val="center"/>
              <w:rPr>
                <w:rFonts w:ascii="宋体" w:hAnsi="宋体" w:cs="宋体"/>
                <w:sz w:val="24"/>
              </w:rPr>
            </w:pPr>
            <w:r>
              <w:rPr>
                <w:rFonts w:ascii="宋体" w:hAnsi="宋体" w:cs="宋体" w:hint="eastAsia"/>
                <w:sz w:val="24"/>
              </w:rPr>
              <w:t>源水流量：Q≥500L/h；源水压力0.25-0.4MPa；</w:t>
            </w:r>
          </w:p>
          <w:p w:rsidR="006110BA" w:rsidRDefault="00906C70">
            <w:pPr>
              <w:spacing w:line="360" w:lineRule="exact"/>
              <w:textAlignment w:val="center"/>
              <w:rPr>
                <w:rFonts w:ascii="宋体" w:hAnsi="宋体" w:cs="宋体"/>
                <w:sz w:val="24"/>
              </w:rPr>
            </w:pPr>
            <w:r>
              <w:rPr>
                <w:rFonts w:ascii="宋体" w:hAnsi="宋体" w:cs="宋体" w:hint="eastAsia"/>
                <w:sz w:val="24"/>
              </w:rPr>
              <w:t>工作电源:380V, 50HZ,三相五线:</w:t>
            </w:r>
          </w:p>
          <w:p w:rsidR="006110BA" w:rsidRDefault="00906C70">
            <w:pPr>
              <w:spacing w:line="360" w:lineRule="exact"/>
              <w:textAlignment w:val="center"/>
              <w:rPr>
                <w:rFonts w:ascii="宋体" w:hAnsi="宋体" w:cs="宋体"/>
                <w:sz w:val="24"/>
              </w:rPr>
            </w:pPr>
            <w:r>
              <w:rPr>
                <w:rFonts w:ascii="宋体" w:hAnsi="宋体" w:cs="宋体" w:hint="eastAsia"/>
                <w:sz w:val="24"/>
              </w:rPr>
              <w:t>工作环境:5~40°C，避免阳光直射;</w:t>
            </w:r>
          </w:p>
          <w:p w:rsidR="006110BA" w:rsidRDefault="00906C70">
            <w:pPr>
              <w:spacing w:line="360" w:lineRule="exact"/>
              <w:textAlignment w:val="center"/>
              <w:rPr>
                <w:rFonts w:ascii="宋体" w:hAnsi="宋体" w:cs="宋体"/>
                <w:sz w:val="24"/>
              </w:rPr>
            </w:pPr>
            <w:r>
              <w:rPr>
                <w:rFonts w:ascii="宋体" w:hAnsi="宋体" w:cs="宋体" w:hint="eastAsia"/>
                <w:sz w:val="24"/>
              </w:rPr>
              <w:t>产水量:120L/h;</w:t>
            </w:r>
          </w:p>
          <w:p w:rsidR="006110BA" w:rsidRDefault="00906C70">
            <w:pPr>
              <w:spacing w:line="360" w:lineRule="exact"/>
              <w:textAlignment w:val="center"/>
              <w:rPr>
                <w:rFonts w:ascii="宋体" w:hAnsi="宋体" w:cs="宋体"/>
                <w:sz w:val="24"/>
              </w:rPr>
            </w:pPr>
            <w:r>
              <w:rPr>
                <w:rFonts w:ascii="宋体" w:hAnsi="宋体" w:cs="宋体" w:hint="eastAsia"/>
                <w:sz w:val="24"/>
              </w:rPr>
              <w:t>产水水质:</w:t>
            </w:r>
          </w:p>
          <w:p w:rsidR="006110BA" w:rsidRDefault="00906C70">
            <w:pPr>
              <w:spacing w:line="360" w:lineRule="exact"/>
              <w:textAlignment w:val="center"/>
              <w:rPr>
                <w:rFonts w:ascii="宋体" w:hAnsi="宋体" w:cs="宋体"/>
                <w:sz w:val="24"/>
              </w:rPr>
            </w:pPr>
            <w:r>
              <w:rPr>
                <w:rFonts w:ascii="宋体" w:hAnsi="宋体" w:cs="宋体" w:hint="eastAsia"/>
                <w:sz w:val="24"/>
              </w:rPr>
              <w:t>纯水:电导率≤0.10 ms/m（25℃） ,</w:t>
            </w:r>
          </w:p>
          <w:p w:rsidR="006110BA" w:rsidRDefault="00906C70">
            <w:pPr>
              <w:spacing w:line="360" w:lineRule="exact"/>
              <w:textAlignment w:val="center"/>
              <w:rPr>
                <w:rFonts w:ascii="宋体" w:hAnsi="宋体" w:cs="宋体"/>
                <w:sz w:val="24"/>
              </w:rPr>
            </w:pPr>
            <w:r>
              <w:rPr>
                <w:rFonts w:ascii="宋体" w:hAnsi="宋体" w:cs="宋体" w:hint="eastAsia"/>
                <w:sz w:val="24"/>
              </w:rPr>
              <w:t>符合中国实验室用水规格GB/T6682-2008 二级水标准;</w:t>
            </w:r>
          </w:p>
          <w:p w:rsidR="006110BA" w:rsidRDefault="00906C70">
            <w:pPr>
              <w:spacing w:line="360" w:lineRule="exact"/>
              <w:textAlignment w:val="center"/>
              <w:rPr>
                <w:rFonts w:ascii="宋体" w:hAnsi="宋体" w:cs="宋体"/>
                <w:sz w:val="24"/>
              </w:rPr>
            </w:pPr>
            <w:r>
              <w:rPr>
                <w:rFonts w:ascii="宋体" w:hAnsi="宋体" w:cs="宋体" w:hint="eastAsia"/>
                <w:sz w:val="24"/>
              </w:rPr>
              <w:t>委产水用途:理化分析实验用水</w:t>
            </w:r>
          </w:p>
          <w:p w:rsidR="006110BA" w:rsidRDefault="00906C70">
            <w:pPr>
              <w:spacing w:line="360" w:lineRule="exact"/>
              <w:textAlignment w:val="center"/>
              <w:rPr>
                <w:rFonts w:ascii="宋体" w:hAnsi="宋体" w:cs="宋体"/>
                <w:sz w:val="24"/>
              </w:rPr>
            </w:pPr>
            <w:r>
              <w:rPr>
                <w:rFonts w:ascii="宋体" w:hAnsi="宋体" w:cs="宋体" w:hint="eastAsia"/>
                <w:sz w:val="24"/>
              </w:rPr>
              <w:lastRenderedPageBreak/>
              <w:t>运行方式:自动连续运行，核心部件提供冗余装置。</w:t>
            </w:r>
          </w:p>
          <w:p w:rsidR="006110BA" w:rsidRDefault="00906C70">
            <w:pPr>
              <w:spacing w:line="360" w:lineRule="exact"/>
              <w:textAlignment w:val="center"/>
              <w:rPr>
                <w:rFonts w:ascii="宋体" w:hAnsi="宋体" w:cs="宋体"/>
                <w:sz w:val="24"/>
              </w:rPr>
            </w:pPr>
            <w:r>
              <w:rPr>
                <w:rFonts w:ascii="宋体" w:hAnsi="宋体" w:cs="宋体" w:hint="eastAsia"/>
                <w:sz w:val="24"/>
              </w:rPr>
              <w:t>委设计工艺:预处理十二级，反渗透+后级处理+超纯化</w:t>
            </w:r>
          </w:p>
        </w:tc>
      </w:tr>
      <w:tr w:rsidR="006110BA">
        <w:trPr>
          <w:trHeight w:val="945"/>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lastRenderedPageBreak/>
              <w:t>2</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卫生级不锈钢管</w:t>
            </w:r>
          </w:p>
        </w:tc>
        <w:tc>
          <w:tcPr>
            <w:tcW w:w="7151" w:type="dxa"/>
            <w:gridSpan w:val="3"/>
            <w:tcBorders>
              <w:top w:val="single" w:sz="4" w:space="0" w:color="000000"/>
              <w:left w:val="single" w:sz="4" w:space="0" w:color="000000"/>
              <w:bottom w:val="single" w:sz="4" w:space="0" w:color="000000"/>
              <w:right w:val="single" w:sz="4" w:space="0" w:color="000000"/>
            </w:tcBorders>
          </w:tcPr>
          <w:p w:rsidR="006110BA" w:rsidRDefault="00906C70">
            <w:pPr>
              <w:spacing w:line="360" w:lineRule="exact"/>
              <w:textAlignment w:val="center"/>
              <w:rPr>
                <w:rFonts w:ascii="宋体" w:hAnsi="宋体" w:cs="宋体"/>
                <w:sz w:val="24"/>
              </w:rPr>
            </w:pPr>
            <w:r>
              <w:rPr>
                <w:rFonts w:ascii="宋体" w:hAnsi="宋体" w:cs="宋体" w:hint="eastAsia"/>
                <w:sz w:val="24"/>
              </w:rPr>
              <w:t>1.安装部位:室内</w:t>
            </w:r>
          </w:p>
          <w:p w:rsidR="006110BA" w:rsidRDefault="00906C70">
            <w:pPr>
              <w:spacing w:line="360" w:lineRule="exact"/>
              <w:textAlignment w:val="center"/>
              <w:rPr>
                <w:rFonts w:ascii="宋体" w:hAnsi="宋体" w:cs="宋体"/>
                <w:sz w:val="24"/>
              </w:rPr>
            </w:pPr>
            <w:r>
              <w:rPr>
                <w:rFonts w:ascii="宋体" w:hAnsi="宋体" w:cs="宋体" w:hint="eastAsia"/>
                <w:sz w:val="24"/>
              </w:rPr>
              <w:t>2.输送介质:纯净水</w:t>
            </w:r>
          </w:p>
          <w:p w:rsidR="006110BA" w:rsidRDefault="00906C70">
            <w:pPr>
              <w:spacing w:line="360" w:lineRule="exact"/>
              <w:textAlignment w:val="center"/>
              <w:rPr>
                <w:rFonts w:ascii="宋体" w:hAnsi="宋体" w:cs="宋体"/>
                <w:sz w:val="24"/>
              </w:rPr>
            </w:pPr>
            <w:r>
              <w:rPr>
                <w:rFonts w:ascii="宋体" w:hAnsi="宋体" w:cs="宋体" w:hint="eastAsia"/>
                <w:sz w:val="24"/>
              </w:rPr>
              <w:t>3.材质:不锈钢304或高于该标准</w:t>
            </w:r>
          </w:p>
          <w:p w:rsidR="006110BA" w:rsidRDefault="00906C70">
            <w:pPr>
              <w:spacing w:line="360" w:lineRule="exact"/>
              <w:textAlignment w:val="center"/>
              <w:rPr>
                <w:rFonts w:ascii="宋体" w:hAnsi="宋体" w:cs="宋体"/>
                <w:sz w:val="24"/>
              </w:rPr>
            </w:pPr>
            <w:r>
              <w:rPr>
                <w:rFonts w:ascii="宋体" w:hAnsi="宋体" w:cs="宋体" w:hint="eastAsia"/>
                <w:sz w:val="24"/>
              </w:rPr>
              <w:t>4.规格:标配</w:t>
            </w:r>
          </w:p>
        </w:tc>
      </w:tr>
      <w:tr w:rsidR="006110BA">
        <w:trPr>
          <w:trHeight w:val="581"/>
        </w:trPr>
        <w:tc>
          <w:tcPr>
            <w:tcW w:w="8999" w:type="dxa"/>
            <w:gridSpan w:val="7"/>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textAlignment w:val="center"/>
              <w:rPr>
                <w:rFonts w:ascii="宋体" w:hAnsi="宋体" w:cs="宋体"/>
                <w:sz w:val="24"/>
              </w:rPr>
            </w:pPr>
            <w:r>
              <w:rPr>
                <w:rFonts w:ascii="宋体" w:hAnsi="宋体" w:cs="宋体" w:hint="eastAsia"/>
                <w:b/>
                <w:sz w:val="28"/>
                <w:szCs w:val="28"/>
              </w:rPr>
              <w:t>四、给排水部分</w:t>
            </w:r>
          </w:p>
        </w:tc>
      </w:tr>
      <w:tr w:rsidR="006110BA">
        <w:trPr>
          <w:trHeight w:val="797"/>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序号</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产品名称</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设备配置及功能简要说明</w:t>
            </w:r>
          </w:p>
        </w:tc>
      </w:tr>
      <w:tr w:rsidR="006110BA">
        <w:trPr>
          <w:trHeight w:val="2508"/>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1</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塑料管</w:t>
            </w:r>
          </w:p>
          <w:p w:rsidR="006110BA" w:rsidRDefault="00906C70">
            <w:pPr>
              <w:spacing w:line="360" w:lineRule="exact"/>
              <w:jc w:val="center"/>
              <w:textAlignment w:val="center"/>
              <w:rPr>
                <w:rFonts w:ascii="宋体" w:hAnsi="宋体" w:cs="宋体"/>
                <w:sz w:val="24"/>
              </w:rPr>
            </w:pPr>
            <w:r>
              <w:rPr>
                <w:rFonts w:ascii="宋体" w:hAnsi="宋体" w:cs="宋体" w:hint="eastAsia"/>
                <w:sz w:val="24"/>
              </w:rPr>
              <w:t>排水管</w:t>
            </w:r>
          </w:p>
          <w:p w:rsidR="006110BA" w:rsidRDefault="00906C70">
            <w:pPr>
              <w:spacing w:line="360" w:lineRule="exact"/>
              <w:jc w:val="center"/>
              <w:textAlignment w:val="center"/>
              <w:rPr>
                <w:rFonts w:ascii="宋体" w:hAnsi="宋体" w:cs="宋体"/>
                <w:sz w:val="24"/>
              </w:rPr>
            </w:pPr>
            <w:r>
              <w:rPr>
                <w:rFonts w:ascii="宋体" w:hAnsi="宋体" w:cs="宋体" w:hint="eastAsia"/>
                <w:sz w:val="24"/>
              </w:rPr>
              <w:t>塑料阀门</w:t>
            </w:r>
          </w:p>
          <w:p w:rsidR="006110BA" w:rsidRDefault="00906C70">
            <w:pPr>
              <w:spacing w:line="360" w:lineRule="exact"/>
              <w:jc w:val="center"/>
              <w:textAlignment w:val="center"/>
              <w:rPr>
                <w:rFonts w:ascii="宋体" w:hAnsi="宋体" w:cs="宋体"/>
                <w:sz w:val="24"/>
              </w:rPr>
            </w:pPr>
            <w:r>
              <w:rPr>
                <w:rFonts w:ascii="宋体" w:hAnsi="宋体" w:cs="宋体" w:hint="eastAsia"/>
                <w:sz w:val="24"/>
              </w:rPr>
              <w:t>螺纹阀门</w:t>
            </w:r>
          </w:p>
          <w:p w:rsidR="006110BA" w:rsidRDefault="006110BA">
            <w:pPr>
              <w:spacing w:line="360" w:lineRule="exact"/>
              <w:jc w:val="center"/>
              <w:textAlignment w:val="center"/>
              <w:rPr>
                <w:rFonts w:ascii="宋体" w:hAnsi="宋体" w:cs="宋体"/>
                <w:sz w:val="24"/>
              </w:rPr>
            </w:pPr>
          </w:p>
        </w:tc>
        <w:tc>
          <w:tcPr>
            <w:tcW w:w="7151" w:type="dxa"/>
            <w:gridSpan w:val="3"/>
            <w:tcBorders>
              <w:top w:val="single" w:sz="4" w:space="0" w:color="000000"/>
              <w:left w:val="single" w:sz="4" w:space="0" w:color="000000"/>
              <w:bottom w:val="single" w:sz="4" w:space="0" w:color="000000"/>
              <w:right w:val="single" w:sz="4" w:space="0" w:color="000000"/>
            </w:tcBorders>
          </w:tcPr>
          <w:p w:rsidR="006110BA" w:rsidRDefault="00906C70">
            <w:pPr>
              <w:spacing w:line="360" w:lineRule="exact"/>
              <w:textAlignment w:val="center"/>
              <w:rPr>
                <w:rFonts w:ascii="宋体" w:hAnsi="宋体" w:cs="宋体"/>
                <w:sz w:val="24"/>
              </w:rPr>
            </w:pPr>
            <w:r>
              <w:rPr>
                <w:rFonts w:ascii="宋体" w:hAnsi="宋体" w:cs="宋体" w:hint="eastAsia"/>
                <w:sz w:val="24"/>
              </w:rPr>
              <w:t>1.给水；</w:t>
            </w:r>
          </w:p>
          <w:p w:rsidR="006110BA" w:rsidRDefault="00906C70">
            <w:pPr>
              <w:spacing w:line="360" w:lineRule="exact"/>
              <w:textAlignment w:val="center"/>
              <w:rPr>
                <w:rFonts w:ascii="宋体" w:hAnsi="宋体" w:cs="宋体"/>
                <w:sz w:val="24"/>
              </w:rPr>
            </w:pPr>
            <w:r>
              <w:rPr>
                <w:rFonts w:ascii="宋体" w:hAnsi="宋体" w:cs="宋体" w:hint="eastAsia"/>
                <w:sz w:val="24"/>
              </w:rPr>
              <w:t>2.材质:PPR塑料管</w:t>
            </w:r>
          </w:p>
          <w:p w:rsidR="006110BA" w:rsidRDefault="00906C70">
            <w:pPr>
              <w:spacing w:line="360" w:lineRule="exact"/>
              <w:textAlignment w:val="center"/>
              <w:rPr>
                <w:rFonts w:ascii="宋体" w:hAnsi="宋体" w:cs="宋体"/>
                <w:sz w:val="24"/>
              </w:rPr>
            </w:pPr>
            <w:r>
              <w:rPr>
                <w:rFonts w:ascii="宋体" w:hAnsi="宋体" w:cs="宋体" w:hint="eastAsia"/>
                <w:sz w:val="24"/>
              </w:rPr>
              <w:t>3.规格：标配；连接形式:热熔连接；</w:t>
            </w:r>
          </w:p>
          <w:p w:rsidR="006110BA" w:rsidRDefault="00906C70">
            <w:pPr>
              <w:spacing w:line="360" w:lineRule="exact"/>
              <w:textAlignment w:val="center"/>
              <w:rPr>
                <w:rFonts w:ascii="宋体" w:hAnsi="宋体" w:cs="宋体"/>
                <w:sz w:val="24"/>
              </w:rPr>
            </w:pPr>
            <w:r>
              <w:rPr>
                <w:rFonts w:ascii="宋体" w:hAnsi="宋体" w:cs="宋体" w:hint="eastAsia"/>
                <w:sz w:val="24"/>
              </w:rPr>
              <w:t>4.压力试验及吹、洗设计要求:水冲洗和消毒，水压试验；</w:t>
            </w:r>
          </w:p>
          <w:p w:rsidR="006110BA" w:rsidRDefault="00906C70">
            <w:pPr>
              <w:spacing w:line="360" w:lineRule="exact"/>
              <w:textAlignment w:val="center"/>
              <w:rPr>
                <w:rFonts w:ascii="宋体" w:hAnsi="宋体" w:cs="宋体"/>
                <w:sz w:val="24"/>
              </w:rPr>
            </w:pPr>
            <w:r>
              <w:rPr>
                <w:rFonts w:ascii="宋体" w:hAnsi="宋体" w:cs="宋体" w:hint="eastAsia"/>
                <w:sz w:val="24"/>
              </w:rPr>
              <w:t>5.排水；</w:t>
            </w:r>
          </w:p>
          <w:p w:rsidR="006110BA" w:rsidRDefault="00906C70">
            <w:pPr>
              <w:spacing w:line="360" w:lineRule="exact"/>
              <w:textAlignment w:val="center"/>
              <w:rPr>
                <w:rFonts w:ascii="宋体" w:hAnsi="宋体" w:cs="宋体"/>
                <w:sz w:val="24"/>
              </w:rPr>
            </w:pPr>
            <w:r>
              <w:rPr>
                <w:rFonts w:ascii="宋体" w:hAnsi="宋体" w:cs="宋体" w:hint="eastAsia"/>
                <w:sz w:val="24"/>
              </w:rPr>
              <w:t>6.材质：pp耐酸碱材质</w:t>
            </w:r>
          </w:p>
          <w:p w:rsidR="006110BA" w:rsidRDefault="00906C70">
            <w:pPr>
              <w:spacing w:line="360" w:lineRule="exact"/>
              <w:textAlignment w:val="center"/>
              <w:rPr>
                <w:rFonts w:ascii="宋体" w:hAnsi="宋体" w:cs="宋体"/>
                <w:sz w:val="24"/>
              </w:rPr>
            </w:pPr>
            <w:r>
              <w:rPr>
                <w:rFonts w:ascii="宋体" w:hAnsi="宋体" w:cs="宋体" w:hint="eastAsia"/>
                <w:sz w:val="24"/>
              </w:rPr>
              <w:t>7.规格：标配；连接形式:承插式胶圈密封柔性连接；</w:t>
            </w:r>
          </w:p>
          <w:p w:rsidR="006110BA" w:rsidRDefault="00906C70">
            <w:pPr>
              <w:spacing w:line="360" w:lineRule="exact"/>
              <w:textAlignment w:val="center"/>
              <w:rPr>
                <w:rFonts w:ascii="宋体" w:hAnsi="宋体" w:cs="宋体"/>
                <w:sz w:val="24"/>
              </w:rPr>
            </w:pPr>
            <w:r>
              <w:rPr>
                <w:rFonts w:ascii="宋体" w:hAnsi="宋体" w:cs="宋体" w:hint="eastAsia"/>
                <w:sz w:val="24"/>
              </w:rPr>
              <w:t>8.塑料阀门PP-R；</w:t>
            </w:r>
          </w:p>
        </w:tc>
      </w:tr>
      <w:tr w:rsidR="006110BA">
        <w:trPr>
          <w:trHeight w:val="3945"/>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2</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污水处理设备</w:t>
            </w:r>
            <w:r>
              <w:rPr>
                <w:rFonts w:ascii="宋体" w:hAnsi="宋体" w:cs="宋体" w:hint="eastAsia"/>
                <w:color w:val="000000"/>
                <w:sz w:val="24"/>
              </w:rPr>
              <w:t>★</w:t>
            </w:r>
          </w:p>
        </w:tc>
        <w:tc>
          <w:tcPr>
            <w:tcW w:w="7151" w:type="dxa"/>
            <w:gridSpan w:val="3"/>
            <w:tcBorders>
              <w:top w:val="single" w:sz="4" w:space="0" w:color="000000"/>
              <w:left w:val="single" w:sz="4" w:space="0" w:color="000000"/>
              <w:bottom w:val="single" w:sz="4" w:space="0" w:color="000000"/>
              <w:right w:val="single" w:sz="4" w:space="0" w:color="000000"/>
            </w:tcBorders>
          </w:tcPr>
          <w:p w:rsidR="006110BA" w:rsidRDefault="00906C70">
            <w:pPr>
              <w:spacing w:line="360" w:lineRule="exact"/>
              <w:textAlignment w:val="center"/>
              <w:rPr>
                <w:rFonts w:ascii="宋体" w:hAnsi="宋体" w:cs="宋体"/>
                <w:sz w:val="24"/>
              </w:rPr>
            </w:pPr>
            <w:r>
              <w:rPr>
                <w:rFonts w:ascii="宋体" w:hAnsi="宋体" w:cs="宋体" w:hint="eastAsia"/>
                <w:sz w:val="24"/>
              </w:rPr>
              <w:t>1、实验室综合废水来源:实验室药品、试</w:t>
            </w:r>
            <w:r w:rsidR="00AF792A">
              <w:rPr>
                <w:rFonts w:ascii="宋体" w:hAnsi="宋体" w:cs="宋体" w:hint="eastAsia"/>
                <w:sz w:val="24"/>
              </w:rPr>
              <w:t>剂</w:t>
            </w:r>
            <w:r>
              <w:rPr>
                <w:rFonts w:ascii="宋体" w:hAnsi="宋体" w:cs="宋体" w:hint="eastAsia"/>
                <w:sz w:val="24"/>
              </w:rPr>
              <w:t>、试液、残留试剂、仪器清洗及跑冒滴漏等过程中产生的综合废水:</w:t>
            </w:r>
          </w:p>
          <w:p w:rsidR="006110BA" w:rsidRDefault="00906C70">
            <w:pPr>
              <w:spacing w:line="360" w:lineRule="exact"/>
              <w:textAlignment w:val="center"/>
              <w:rPr>
                <w:rFonts w:ascii="宋体" w:hAnsi="宋体" w:cs="宋体"/>
                <w:sz w:val="24"/>
              </w:rPr>
            </w:pPr>
            <w:r>
              <w:rPr>
                <w:rFonts w:ascii="宋体" w:hAnsi="宋体" w:cs="宋体" w:hint="eastAsia"/>
                <w:sz w:val="24"/>
              </w:rPr>
              <w:t xml:space="preserve">2、实验室综合废水处理量: 2T/D ; </w:t>
            </w:r>
          </w:p>
          <w:p w:rsidR="006110BA" w:rsidRDefault="00906C70">
            <w:pPr>
              <w:spacing w:line="360" w:lineRule="exact"/>
              <w:textAlignment w:val="center"/>
              <w:rPr>
                <w:rFonts w:ascii="宋体" w:hAnsi="宋体" w:cs="宋体"/>
                <w:sz w:val="24"/>
              </w:rPr>
            </w:pPr>
            <w:r>
              <w:rPr>
                <w:rFonts w:ascii="宋体" w:hAnsi="宋体" w:cs="宋体" w:hint="eastAsia"/>
                <w:sz w:val="24"/>
              </w:rPr>
              <w:t>3、实验室综合废水成份:无机物类、有机物类、生物类废水等:</w:t>
            </w:r>
          </w:p>
          <w:p w:rsidR="006110BA" w:rsidRDefault="00906C70">
            <w:pPr>
              <w:spacing w:line="360" w:lineRule="exact"/>
              <w:textAlignment w:val="center"/>
              <w:rPr>
                <w:rFonts w:ascii="宋体" w:hAnsi="宋体" w:cs="宋体"/>
                <w:sz w:val="24"/>
              </w:rPr>
            </w:pPr>
            <w:r>
              <w:rPr>
                <w:rFonts w:ascii="宋体" w:hAnsi="宋体" w:cs="宋体" w:hint="eastAsia"/>
                <w:sz w:val="24"/>
              </w:rPr>
              <w:t>1)、无机物类:重金属离子、酸碱PH值、卤素离子及其他非金属离子等:</w:t>
            </w:r>
          </w:p>
          <w:p w:rsidR="006110BA" w:rsidRDefault="00906C70">
            <w:pPr>
              <w:spacing w:line="360" w:lineRule="exact"/>
              <w:textAlignment w:val="center"/>
              <w:rPr>
                <w:rFonts w:ascii="宋体" w:hAnsi="宋体" w:cs="宋体"/>
                <w:sz w:val="24"/>
              </w:rPr>
            </w:pPr>
            <w:r>
              <w:rPr>
                <w:rFonts w:ascii="宋体" w:hAnsi="宋体" w:cs="宋体" w:hint="eastAsia"/>
                <w:sz w:val="24"/>
              </w:rPr>
              <w:t>2)、有机物类:有机溶剂、洗涤剂、表面活性剂、苯、甲苯、二甲苯、苯胺、苯酚、多氯联苯、苯并芘、酚类、甲醛、乙醛、丙烯腈、丙烯醛、烷烃、烯烃、氟化氢、石油类、油脂类物质、甲醇、苯胺类、多</w:t>
            </w:r>
          </w:p>
          <w:p w:rsidR="006110BA" w:rsidRDefault="00906C70">
            <w:pPr>
              <w:spacing w:line="360" w:lineRule="exact"/>
              <w:textAlignment w:val="center"/>
              <w:rPr>
                <w:rFonts w:ascii="宋体" w:hAnsi="宋体" w:cs="宋体"/>
                <w:sz w:val="24"/>
              </w:rPr>
            </w:pPr>
            <w:r>
              <w:rPr>
                <w:rFonts w:ascii="宋体" w:hAnsi="宋体" w:cs="宋体" w:hint="eastAsia"/>
                <w:sz w:val="24"/>
              </w:rPr>
              <w:t>环芳烃、硝基化合物、亚硝胺、氯苯类、硝基苯类、醚类、混合烃类、炳酮、糖类、卤代烃、蛋白质、有机磷农药等;</w:t>
            </w:r>
          </w:p>
          <w:p w:rsidR="006110BA" w:rsidRDefault="00906C70">
            <w:pPr>
              <w:spacing w:line="360" w:lineRule="exact"/>
              <w:textAlignment w:val="center"/>
              <w:rPr>
                <w:rFonts w:ascii="宋体" w:hAnsi="宋体" w:cs="宋体"/>
                <w:sz w:val="24"/>
              </w:rPr>
            </w:pPr>
            <w:r>
              <w:rPr>
                <w:rFonts w:ascii="宋体" w:hAnsi="宋体" w:cs="宋体" w:hint="eastAsia"/>
                <w:sz w:val="24"/>
              </w:rPr>
              <w:t>3)、生物类:病原体等;</w:t>
            </w:r>
          </w:p>
          <w:p w:rsidR="006110BA" w:rsidRDefault="00906C70">
            <w:pPr>
              <w:spacing w:line="360" w:lineRule="exact"/>
              <w:textAlignment w:val="center"/>
              <w:rPr>
                <w:rFonts w:ascii="宋体" w:hAnsi="宋体" w:cs="宋体"/>
                <w:sz w:val="24"/>
              </w:rPr>
            </w:pPr>
            <w:r>
              <w:rPr>
                <w:rFonts w:ascii="宋体" w:hAnsi="宋体" w:cs="宋体" w:hint="eastAsia"/>
                <w:sz w:val="24"/>
              </w:rPr>
              <w:t>4、实验室废水处理后的排放标准:符合国家污水综合排放标准[GB8978-1996]中三级排放标准；符合地方污水综合排放标准中的三级排放标准</w:t>
            </w:r>
          </w:p>
        </w:tc>
      </w:tr>
      <w:tr w:rsidR="006110BA">
        <w:trPr>
          <w:trHeight w:val="396"/>
        </w:trPr>
        <w:tc>
          <w:tcPr>
            <w:tcW w:w="8999" w:type="dxa"/>
            <w:gridSpan w:val="7"/>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textAlignment w:val="center"/>
              <w:rPr>
                <w:rFonts w:ascii="宋体" w:hAnsi="宋体" w:cs="宋体"/>
                <w:sz w:val="24"/>
              </w:rPr>
            </w:pPr>
            <w:r>
              <w:rPr>
                <w:rFonts w:ascii="宋体" w:hAnsi="宋体" w:cs="宋体" w:hint="eastAsia"/>
                <w:b/>
                <w:sz w:val="28"/>
                <w:szCs w:val="28"/>
              </w:rPr>
              <w:t>五、风机盘管</w:t>
            </w:r>
          </w:p>
        </w:tc>
      </w:tr>
      <w:tr w:rsidR="006110BA">
        <w:trPr>
          <w:trHeight w:val="752"/>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序号</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产品名称</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设备配置及功能简要说明</w:t>
            </w:r>
          </w:p>
        </w:tc>
      </w:tr>
      <w:tr w:rsidR="006110BA">
        <w:trPr>
          <w:trHeight w:val="2532"/>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lastRenderedPageBreak/>
              <w:t>1</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风机盘管</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Pr="00BB1D69" w:rsidRDefault="00906C70" w:rsidP="00786FBB">
            <w:pPr>
              <w:spacing w:line="360" w:lineRule="exact"/>
              <w:outlineLvl w:val="1"/>
              <w:rPr>
                <w:rFonts w:ascii="宋体" w:hAnsi="宋体" w:cs="宋体"/>
                <w:color w:val="000000"/>
                <w:sz w:val="24"/>
              </w:rPr>
            </w:pPr>
            <w:r w:rsidRPr="00BB1D69">
              <w:rPr>
                <w:rFonts w:ascii="宋体" w:hAnsi="宋体" w:cs="宋体" w:hint="eastAsia"/>
                <w:color w:val="000000"/>
                <w:sz w:val="24"/>
              </w:rPr>
              <w:t>1、规格:风量340m</w:t>
            </w:r>
            <w:r w:rsidRPr="00BB1D69">
              <w:rPr>
                <w:rFonts w:ascii="宋体" w:hAnsi="宋体" w:cs="宋体" w:hint="eastAsia"/>
                <w:color w:val="000000"/>
                <w:sz w:val="24"/>
                <w:vertAlign w:val="superscript"/>
              </w:rPr>
              <w:t>3</w:t>
            </w:r>
            <w:r w:rsidRPr="00BB1D69">
              <w:rPr>
                <w:rFonts w:ascii="宋体" w:hAnsi="宋体" w:cs="宋体" w:hint="eastAsia"/>
                <w:color w:val="000000"/>
                <w:sz w:val="24"/>
              </w:rPr>
              <w:t>/h、制冷量2.26KW,制热量3.62KW、出口静压30Pa,电机功率44W/220V</w:t>
            </w:r>
            <w:r w:rsidR="006C5807" w:rsidRPr="00BB1D69">
              <w:rPr>
                <w:rFonts w:ascii="宋体" w:hAnsi="宋体" w:cs="宋体" w:hint="eastAsia"/>
                <w:color w:val="000000"/>
                <w:sz w:val="24"/>
              </w:rPr>
              <w:t>/</w:t>
            </w:r>
            <w:r w:rsidRPr="00BB1D69">
              <w:rPr>
                <w:rFonts w:ascii="宋体" w:hAnsi="宋体" w:cs="宋体" w:hint="eastAsia"/>
                <w:color w:val="000000"/>
                <w:sz w:val="24"/>
              </w:rPr>
              <w:t>1-50HZ,水阻力8KPa，外壳优质镀锌钢板,厚度: t=0.8～1.2 mm。PSC三速低噪音电机E级绝缘三速电容器运转式电机。</w:t>
            </w:r>
            <w:r w:rsidR="003C1362" w:rsidRPr="00BB1D69">
              <w:rPr>
                <w:rFonts w:ascii="宋体" w:hAnsi="宋体" w:cs="宋体" w:hint="eastAsia"/>
                <w:color w:val="000000"/>
                <w:sz w:val="24"/>
              </w:rPr>
              <w:t>（</w:t>
            </w:r>
            <w:r w:rsidR="00786FBB" w:rsidRPr="00BB1D69">
              <w:rPr>
                <w:rFonts w:ascii="宋体" w:hAnsi="宋体" w:cs="宋体" w:hint="eastAsia"/>
                <w:color w:val="000000"/>
                <w:sz w:val="24"/>
              </w:rPr>
              <w:t>不低于</w:t>
            </w:r>
            <w:r w:rsidR="003C1362" w:rsidRPr="00BB1D69">
              <w:rPr>
                <w:rFonts w:ascii="宋体" w:hAnsi="宋体" w:cs="宋体" w:hint="eastAsia"/>
                <w:color w:val="000000"/>
                <w:sz w:val="24"/>
              </w:rPr>
              <w:t>以上标准即可）</w:t>
            </w:r>
            <w:r w:rsidRPr="00BB1D69">
              <w:rPr>
                <w:rFonts w:ascii="宋体" w:hAnsi="宋体" w:cs="宋体" w:hint="eastAsia"/>
                <w:color w:val="000000"/>
                <w:sz w:val="24"/>
              </w:rPr>
              <w:br/>
              <w:t>2、盘管：高纯度优质紫铜管及铝质波纹开窗式铝翅片盘管，传热效率高，防腐蚀性强，标配为3排管，铜管经过机械胀管确保与翅片紧密接触，热阻小，传热效率高，盘管都经过2.4MPa压力检漏合格，使用寿命10年以上。</w:t>
            </w:r>
            <w:r w:rsidRPr="00BB1D69">
              <w:rPr>
                <w:rFonts w:ascii="宋体" w:hAnsi="宋体" w:cs="宋体" w:hint="eastAsia"/>
                <w:color w:val="000000"/>
                <w:sz w:val="24"/>
              </w:rPr>
              <w:br/>
              <w:t>3、冷凝水盘：优质钢板一次冲压成型、表面喷塑水盘，整体包裹保温材料。</w:t>
            </w:r>
          </w:p>
        </w:tc>
      </w:tr>
      <w:tr w:rsidR="006110BA">
        <w:trPr>
          <w:trHeight w:val="1108"/>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2</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风机</w:t>
            </w:r>
          </w:p>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盘管</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Pr="00BB1D69" w:rsidRDefault="00906C70">
            <w:pPr>
              <w:spacing w:line="360" w:lineRule="exact"/>
              <w:outlineLvl w:val="1"/>
              <w:rPr>
                <w:rFonts w:ascii="宋体" w:hAnsi="宋体" w:cs="宋体"/>
                <w:color w:val="000000"/>
                <w:sz w:val="24"/>
              </w:rPr>
            </w:pPr>
            <w:r w:rsidRPr="00BB1D69">
              <w:rPr>
                <w:rFonts w:ascii="宋体" w:hAnsi="宋体" w:cs="宋体" w:hint="eastAsia"/>
                <w:color w:val="000000"/>
                <w:sz w:val="24"/>
              </w:rPr>
              <w:t>1、规格:风量510m</w:t>
            </w:r>
            <w:r w:rsidRPr="00BB1D69">
              <w:rPr>
                <w:rFonts w:ascii="宋体" w:hAnsi="宋体" w:cs="宋体" w:hint="eastAsia"/>
                <w:color w:val="000000"/>
                <w:sz w:val="24"/>
                <w:vertAlign w:val="superscript"/>
              </w:rPr>
              <w:t>3</w:t>
            </w:r>
            <w:r w:rsidRPr="00BB1D69">
              <w:rPr>
                <w:rFonts w:ascii="宋体" w:hAnsi="宋体" w:cs="宋体" w:hint="eastAsia"/>
                <w:color w:val="000000"/>
                <w:sz w:val="24"/>
              </w:rPr>
              <w:t>/h、制冷量3.33KW,制热量5.15KW、出口静压30Pa,电机功率59W/220V</w:t>
            </w:r>
            <w:r w:rsidR="006C5807" w:rsidRPr="00BB1D69">
              <w:rPr>
                <w:rFonts w:ascii="宋体" w:hAnsi="宋体" w:cs="宋体" w:hint="eastAsia"/>
                <w:color w:val="000000"/>
                <w:sz w:val="24"/>
              </w:rPr>
              <w:t>/</w:t>
            </w:r>
            <w:r w:rsidRPr="00BB1D69">
              <w:rPr>
                <w:rFonts w:ascii="宋体" w:hAnsi="宋体" w:cs="宋体" w:hint="eastAsia"/>
                <w:color w:val="000000"/>
                <w:sz w:val="24"/>
              </w:rPr>
              <w:t>1-50HZ,水阻力10KPa。外壳优质镀锌钢板,厚度: t=0.8～1.2 mm。PSC三速低噪音电机E级绝缘三速电容器运转式电机。</w:t>
            </w:r>
            <w:r w:rsidR="00786FBB" w:rsidRPr="00BB1D69">
              <w:rPr>
                <w:rFonts w:ascii="宋体" w:hAnsi="宋体" w:cs="宋体" w:hint="eastAsia"/>
                <w:color w:val="000000"/>
                <w:sz w:val="24"/>
              </w:rPr>
              <w:t>（不低于以上标准即可）</w:t>
            </w:r>
            <w:r w:rsidRPr="00BB1D69">
              <w:rPr>
                <w:rFonts w:ascii="宋体" w:hAnsi="宋体" w:cs="宋体" w:hint="eastAsia"/>
                <w:color w:val="000000"/>
                <w:sz w:val="24"/>
              </w:rPr>
              <w:br/>
              <w:t>2、盘管：高纯度优质紫铜管及铝质波纹开窗式铝翅片盘管，传热效率高，防腐蚀性强，标配为3排管，铜管经过机械胀管确保与翅片紧密接触，热阻小，传热效率高，盘管都经过2.4MPa压力检漏合格，使用寿命10年以上。</w:t>
            </w:r>
            <w:r w:rsidRPr="00BB1D69">
              <w:rPr>
                <w:rFonts w:ascii="宋体" w:hAnsi="宋体" w:cs="宋体" w:hint="eastAsia"/>
                <w:color w:val="000000"/>
                <w:sz w:val="24"/>
              </w:rPr>
              <w:br/>
              <w:t>3、冷凝水盘：优质钢板一次冲压成型、表面喷塑水盘，整体包裹保温材料。</w:t>
            </w:r>
          </w:p>
        </w:tc>
      </w:tr>
      <w:tr w:rsidR="006110BA">
        <w:trPr>
          <w:trHeight w:val="2532"/>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3</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风机</w:t>
            </w:r>
          </w:p>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盘管</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1、规格:风量680m</w:t>
            </w:r>
            <w:r w:rsidRPr="00786FBB">
              <w:rPr>
                <w:rFonts w:ascii="宋体" w:hAnsi="宋体" w:cs="宋体" w:hint="eastAsia"/>
                <w:color w:val="000000"/>
                <w:sz w:val="24"/>
                <w:vertAlign w:val="superscript"/>
              </w:rPr>
              <w:t>3</w:t>
            </w:r>
            <w:r>
              <w:rPr>
                <w:rFonts w:ascii="宋体" w:hAnsi="宋体" w:cs="宋体" w:hint="eastAsia"/>
                <w:color w:val="000000"/>
                <w:sz w:val="24"/>
              </w:rPr>
              <w:t>/h、制冷量4.18KW,制热量6.5KW、出口静压30Pa,电机功率72W/220V</w:t>
            </w:r>
            <w:r w:rsidR="006C5807" w:rsidRPr="00BB1D69">
              <w:rPr>
                <w:rFonts w:ascii="宋体" w:hAnsi="宋体" w:cs="宋体" w:hint="eastAsia"/>
                <w:color w:val="000000"/>
                <w:sz w:val="24"/>
              </w:rPr>
              <w:t>/</w:t>
            </w:r>
            <w:r>
              <w:rPr>
                <w:rFonts w:ascii="宋体" w:hAnsi="宋体" w:cs="宋体" w:hint="eastAsia"/>
                <w:color w:val="000000"/>
                <w:sz w:val="24"/>
              </w:rPr>
              <w:t>1-50HZ,水阻力12KPa。外壳优质镀锌钢板,厚度: t=0.8～1.2 mm。PSC三速低噪音电机E级绝缘三速电容器运转式电机。</w:t>
            </w:r>
            <w:r w:rsidR="00786FBB" w:rsidRPr="00BB1D69">
              <w:rPr>
                <w:rFonts w:ascii="宋体" w:hAnsi="宋体" w:cs="宋体" w:hint="eastAsia"/>
                <w:color w:val="000000"/>
                <w:sz w:val="24"/>
              </w:rPr>
              <w:t>（不低于以上标准即可）</w:t>
            </w:r>
            <w:r>
              <w:rPr>
                <w:rFonts w:ascii="宋体" w:hAnsi="宋体" w:cs="宋体" w:hint="eastAsia"/>
                <w:color w:val="000000"/>
                <w:sz w:val="24"/>
              </w:rPr>
              <w:br/>
              <w:t>2、盘管：高纯度优质紫铜管及铝质波纹开窗式铝翅片盘管，传热效率高，防腐蚀性强，标配为3排管，铜管经过机械胀管确保与翅片紧密接触，热阻小，传热效率高，盘管都经过2.4MPa压力检漏合格，使用寿命10年以上。</w:t>
            </w:r>
            <w:r>
              <w:rPr>
                <w:rFonts w:ascii="宋体" w:hAnsi="宋体" w:cs="宋体" w:hint="eastAsia"/>
                <w:color w:val="000000"/>
                <w:sz w:val="24"/>
              </w:rPr>
              <w:br/>
              <w:t>3、冷凝水盘：优质钢板一次冲压成型、表面喷塑水盘，整体包裹保温材料。</w:t>
            </w:r>
          </w:p>
        </w:tc>
      </w:tr>
      <w:tr w:rsidR="006110BA">
        <w:trPr>
          <w:trHeight w:val="90"/>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4</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sz w:val="24"/>
              </w:rPr>
            </w:pPr>
            <w:r>
              <w:rPr>
                <w:rFonts w:hint="eastAsia"/>
                <w:sz w:val="24"/>
              </w:rPr>
              <w:t>风机</w:t>
            </w:r>
          </w:p>
          <w:p w:rsidR="006110BA" w:rsidRDefault="00906C70">
            <w:pPr>
              <w:spacing w:line="360" w:lineRule="exact"/>
              <w:jc w:val="center"/>
              <w:outlineLvl w:val="1"/>
              <w:rPr>
                <w:sz w:val="24"/>
              </w:rPr>
            </w:pPr>
            <w:r>
              <w:rPr>
                <w:rFonts w:hint="eastAsia"/>
                <w:sz w:val="24"/>
              </w:rPr>
              <w:t>盘管</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1、规格:风量1020m</w:t>
            </w:r>
            <w:r w:rsidRPr="00786FBB">
              <w:rPr>
                <w:rFonts w:ascii="宋体" w:hAnsi="宋体" w:cs="宋体" w:hint="eastAsia"/>
                <w:color w:val="000000"/>
                <w:sz w:val="24"/>
                <w:vertAlign w:val="superscript"/>
              </w:rPr>
              <w:t>3</w:t>
            </w:r>
            <w:r>
              <w:rPr>
                <w:rFonts w:ascii="宋体" w:hAnsi="宋体" w:cs="宋体" w:hint="eastAsia"/>
                <w:color w:val="000000"/>
                <w:sz w:val="24"/>
              </w:rPr>
              <w:t>/h、制冷量6.18KW,制热量9.37KW、出口静压30Pa,电机功率108W/220V</w:t>
            </w:r>
            <w:r w:rsidR="006C5807" w:rsidRPr="00BB1D69">
              <w:rPr>
                <w:rFonts w:ascii="宋体" w:hAnsi="宋体" w:cs="宋体" w:hint="eastAsia"/>
                <w:color w:val="000000"/>
                <w:sz w:val="24"/>
              </w:rPr>
              <w:t>/</w:t>
            </w:r>
            <w:r>
              <w:rPr>
                <w:rFonts w:ascii="宋体" w:hAnsi="宋体" w:cs="宋体" w:hint="eastAsia"/>
                <w:color w:val="000000"/>
                <w:sz w:val="24"/>
              </w:rPr>
              <w:t>1-50HZ,水阻力14KPa。外壳优质镀锌钢板,厚度: t=0.8～1.2 mm。PSC三速低噪音电机E级绝缘三速电容器运转式电机。</w:t>
            </w:r>
            <w:r w:rsidR="00786FBB" w:rsidRPr="00BB1D69">
              <w:rPr>
                <w:rFonts w:ascii="宋体" w:hAnsi="宋体" w:cs="宋体" w:hint="eastAsia"/>
                <w:color w:val="000000"/>
                <w:sz w:val="24"/>
              </w:rPr>
              <w:t>（不低于以上标准即可）</w:t>
            </w:r>
            <w:r>
              <w:rPr>
                <w:rFonts w:ascii="宋体" w:hAnsi="宋体" w:cs="宋体" w:hint="eastAsia"/>
                <w:color w:val="000000"/>
                <w:sz w:val="24"/>
              </w:rPr>
              <w:br/>
              <w:t>2、盘管：高纯度优质紫铜管及铝质波纹开窗式铝翅片盘管，传热效率高，防腐蚀性强，标配为3排管，铜管经过机械胀管确保与翅片紧密接触，热阻小，传热效率高，盘管都经过2.4MPa压力检漏合格，使用寿命10年以上。</w:t>
            </w:r>
            <w:r>
              <w:rPr>
                <w:rFonts w:ascii="宋体" w:hAnsi="宋体" w:cs="宋体" w:hint="eastAsia"/>
                <w:color w:val="000000"/>
                <w:sz w:val="24"/>
              </w:rPr>
              <w:br/>
            </w:r>
            <w:r>
              <w:rPr>
                <w:rFonts w:ascii="宋体" w:hAnsi="宋体" w:cs="宋体" w:hint="eastAsia"/>
                <w:color w:val="000000"/>
                <w:sz w:val="24"/>
              </w:rPr>
              <w:lastRenderedPageBreak/>
              <w:t>3、冷凝水盘：优质钢板一次冲压成型、表面喷塑水盘，整体包裹保温材料。</w:t>
            </w:r>
          </w:p>
        </w:tc>
      </w:tr>
      <w:tr w:rsidR="006110BA">
        <w:trPr>
          <w:trHeight w:val="2532"/>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lastRenderedPageBreak/>
              <w:t>5</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风机</w:t>
            </w:r>
          </w:p>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盘管</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rsidP="001B43F0">
            <w:pPr>
              <w:spacing w:line="360" w:lineRule="exact"/>
              <w:outlineLvl w:val="1"/>
              <w:rPr>
                <w:rFonts w:ascii="宋体" w:hAnsi="宋体" w:cs="宋体"/>
                <w:color w:val="000000"/>
                <w:sz w:val="24"/>
              </w:rPr>
            </w:pPr>
            <w:r>
              <w:rPr>
                <w:rFonts w:ascii="宋体" w:hAnsi="宋体" w:cs="宋体" w:hint="eastAsia"/>
                <w:color w:val="000000"/>
                <w:sz w:val="24"/>
              </w:rPr>
              <w:t>1、规格:风量1360m</w:t>
            </w:r>
            <w:r w:rsidRPr="00786FBB">
              <w:rPr>
                <w:rFonts w:ascii="宋体" w:hAnsi="宋体" w:cs="宋体" w:hint="eastAsia"/>
                <w:color w:val="000000"/>
                <w:sz w:val="24"/>
                <w:vertAlign w:val="superscript"/>
              </w:rPr>
              <w:t>3</w:t>
            </w:r>
            <w:r>
              <w:rPr>
                <w:rFonts w:ascii="宋体" w:hAnsi="宋体" w:cs="宋体" w:hint="eastAsia"/>
                <w:color w:val="000000"/>
                <w:sz w:val="24"/>
              </w:rPr>
              <w:t>/h、制冷量8.05KW,制热量12.55KW、出口静压30Pa,电机功率156W/220V</w:t>
            </w:r>
            <w:r w:rsidR="006C5807" w:rsidRPr="00BB1D69">
              <w:rPr>
                <w:rFonts w:ascii="宋体" w:hAnsi="宋体" w:cs="宋体" w:hint="eastAsia"/>
                <w:color w:val="000000"/>
                <w:sz w:val="24"/>
              </w:rPr>
              <w:t>/</w:t>
            </w:r>
            <w:r>
              <w:rPr>
                <w:rFonts w:ascii="宋体" w:hAnsi="宋体" w:cs="宋体" w:hint="eastAsia"/>
                <w:color w:val="000000"/>
                <w:sz w:val="24"/>
              </w:rPr>
              <w:t>1-50HZ,水阻力16KPa。外壳优质镀锌钢板,厚度: t=0.8～1.2mm。PSC三速低噪音电机E级绝缘三速电容器运转式电机。</w:t>
            </w:r>
            <w:r w:rsidR="00786FBB" w:rsidRPr="00BB1D69">
              <w:rPr>
                <w:rFonts w:ascii="宋体" w:hAnsi="宋体" w:cs="宋体" w:hint="eastAsia"/>
                <w:color w:val="000000"/>
                <w:sz w:val="24"/>
              </w:rPr>
              <w:t>（不低于以上标准即可）</w:t>
            </w:r>
            <w:r>
              <w:rPr>
                <w:rFonts w:ascii="宋体" w:hAnsi="宋体" w:cs="宋体" w:hint="eastAsia"/>
                <w:color w:val="000000"/>
                <w:sz w:val="24"/>
              </w:rPr>
              <w:br/>
              <w:t>2、盘管：高纯度优质紫铜管及铝质波纹开窗式铝翅片盘管，传热效率高，防腐蚀性强，标配为3排管，铜管经过机械胀管确保与翅片紧密接触，热阻小，传热效率高，盘管都经过2.4MPa压力检漏合格，使用寿命10年以上。</w:t>
            </w:r>
            <w:r>
              <w:rPr>
                <w:rFonts w:ascii="宋体" w:hAnsi="宋体" w:cs="宋体" w:hint="eastAsia"/>
                <w:color w:val="000000"/>
                <w:sz w:val="24"/>
              </w:rPr>
              <w:br/>
              <w:t>3、冷凝水盘：优质钢板一次冲压成型、表面喷塑水盘，整体包裹保温材料。</w:t>
            </w:r>
          </w:p>
        </w:tc>
      </w:tr>
      <w:tr w:rsidR="006110BA">
        <w:trPr>
          <w:trHeight w:val="2532"/>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6</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风机</w:t>
            </w:r>
          </w:p>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盘管</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Pr="00BB1D69" w:rsidRDefault="00906C70">
            <w:pPr>
              <w:spacing w:line="360" w:lineRule="exact"/>
              <w:outlineLvl w:val="1"/>
              <w:rPr>
                <w:rFonts w:ascii="宋体" w:hAnsi="宋体" w:cs="宋体"/>
                <w:color w:val="000000"/>
                <w:sz w:val="24"/>
              </w:rPr>
            </w:pPr>
            <w:r w:rsidRPr="00BB1D69">
              <w:rPr>
                <w:rFonts w:ascii="宋体" w:hAnsi="宋体" w:cs="宋体" w:hint="eastAsia"/>
                <w:color w:val="000000"/>
                <w:sz w:val="24"/>
              </w:rPr>
              <w:t>1、规格:风量1700m</w:t>
            </w:r>
            <w:r w:rsidRPr="00BB1D69">
              <w:rPr>
                <w:rFonts w:ascii="宋体" w:hAnsi="宋体" w:cs="宋体" w:hint="eastAsia"/>
                <w:color w:val="000000"/>
                <w:sz w:val="24"/>
                <w:vertAlign w:val="superscript"/>
              </w:rPr>
              <w:t>3</w:t>
            </w:r>
            <w:r w:rsidRPr="00BB1D69">
              <w:rPr>
                <w:rFonts w:ascii="宋体" w:hAnsi="宋体" w:cs="宋体" w:hint="eastAsia"/>
                <w:color w:val="000000"/>
                <w:sz w:val="24"/>
              </w:rPr>
              <w:t>/h、制冷量9.58KW,制热量15.3KW、出口静压30Pa,电机功率174W/220V</w:t>
            </w:r>
            <w:r w:rsidR="006C5807" w:rsidRPr="00BB1D69">
              <w:rPr>
                <w:rFonts w:ascii="宋体" w:hAnsi="宋体" w:cs="宋体" w:hint="eastAsia"/>
                <w:color w:val="000000"/>
                <w:sz w:val="24"/>
              </w:rPr>
              <w:t>/</w:t>
            </w:r>
            <w:r w:rsidRPr="00BB1D69">
              <w:rPr>
                <w:rFonts w:ascii="宋体" w:hAnsi="宋体" w:cs="宋体" w:hint="eastAsia"/>
                <w:color w:val="000000"/>
                <w:sz w:val="24"/>
              </w:rPr>
              <w:t>1-50HZ,水阻力18KPa。外壳优质镀锌钢板,厚度: t=0.8～1.2 mm。PSC三速低噪音电机E级绝缘三速电容器运转式电机。</w:t>
            </w:r>
            <w:r w:rsidR="00786FBB" w:rsidRPr="00BB1D69">
              <w:rPr>
                <w:rFonts w:ascii="宋体" w:hAnsi="宋体" w:cs="宋体" w:hint="eastAsia"/>
                <w:color w:val="000000"/>
                <w:sz w:val="24"/>
              </w:rPr>
              <w:t>（不低于以上标准即可）</w:t>
            </w:r>
            <w:r w:rsidRPr="00BB1D69">
              <w:rPr>
                <w:rFonts w:ascii="宋体" w:hAnsi="宋体" w:cs="宋体" w:hint="eastAsia"/>
                <w:color w:val="000000"/>
                <w:sz w:val="24"/>
              </w:rPr>
              <w:br/>
              <w:t>2、盘管：高纯度优质紫铜管及铝质波纹开窗式铝翅片盘管，传热效率高，防腐蚀性强，标配为3排管，铜管经过机械胀管确保与翅片紧密接触，热阻小，传热效率高，盘管都经过2.4MPa压力检漏合格，使用寿命10年以上。</w:t>
            </w:r>
            <w:r w:rsidRPr="00BB1D69">
              <w:rPr>
                <w:rFonts w:ascii="宋体" w:hAnsi="宋体" w:cs="宋体" w:hint="eastAsia"/>
                <w:color w:val="000000"/>
                <w:sz w:val="24"/>
              </w:rPr>
              <w:br/>
              <w:t>3、冷凝水盘：优质钢板一次冲压成型、表面喷塑水盘，整体包裹保温材料。</w:t>
            </w:r>
          </w:p>
        </w:tc>
      </w:tr>
      <w:tr w:rsidR="006110BA">
        <w:trPr>
          <w:trHeight w:val="2176"/>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7</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风机</w:t>
            </w:r>
          </w:p>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盘管</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Pr="00BB1D69" w:rsidRDefault="00906C70">
            <w:pPr>
              <w:spacing w:line="360" w:lineRule="exact"/>
              <w:outlineLvl w:val="1"/>
              <w:rPr>
                <w:rFonts w:ascii="宋体" w:hAnsi="宋体" w:cs="宋体"/>
                <w:color w:val="000000"/>
                <w:sz w:val="24"/>
              </w:rPr>
            </w:pPr>
            <w:r w:rsidRPr="00BB1D69">
              <w:rPr>
                <w:rFonts w:ascii="宋体" w:hAnsi="宋体" w:cs="宋体" w:hint="eastAsia"/>
                <w:color w:val="000000"/>
                <w:sz w:val="24"/>
              </w:rPr>
              <w:t>1、规格:风量2040m</w:t>
            </w:r>
            <w:r w:rsidRPr="00BB1D69">
              <w:rPr>
                <w:rFonts w:ascii="宋体" w:hAnsi="宋体" w:cs="宋体" w:hint="eastAsia"/>
                <w:color w:val="000000"/>
                <w:sz w:val="24"/>
                <w:vertAlign w:val="superscript"/>
              </w:rPr>
              <w:t>3</w:t>
            </w:r>
            <w:r w:rsidRPr="00BB1D69">
              <w:rPr>
                <w:rFonts w:ascii="宋体" w:hAnsi="宋体" w:cs="宋体" w:hint="eastAsia"/>
                <w:color w:val="000000"/>
                <w:sz w:val="24"/>
              </w:rPr>
              <w:t>/h、制冷量11.46KW,制热量17.3KW、出口静压30Pa,电机功率212W/220V</w:t>
            </w:r>
            <w:r w:rsidR="006C5807" w:rsidRPr="00BB1D69">
              <w:rPr>
                <w:rFonts w:ascii="宋体" w:hAnsi="宋体" w:cs="宋体" w:hint="eastAsia"/>
                <w:color w:val="000000"/>
                <w:sz w:val="24"/>
              </w:rPr>
              <w:t>/</w:t>
            </w:r>
            <w:r w:rsidRPr="00BB1D69">
              <w:rPr>
                <w:rFonts w:ascii="宋体" w:hAnsi="宋体" w:cs="宋体" w:hint="eastAsia"/>
                <w:color w:val="000000"/>
                <w:sz w:val="24"/>
              </w:rPr>
              <w:t>1-50HZ,水阻力22KPa。外壳优质镀锌钢板,厚度: t=0.8～1.2 mm。PSC三速低噪音电机E级绝缘三速电容器运转式电机。</w:t>
            </w:r>
            <w:r w:rsidR="00786FBB" w:rsidRPr="00BB1D69">
              <w:rPr>
                <w:rFonts w:ascii="宋体" w:hAnsi="宋体" w:cs="宋体" w:hint="eastAsia"/>
                <w:color w:val="000000"/>
                <w:sz w:val="24"/>
              </w:rPr>
              <w:t>（不低于以上标准即可）</w:t>
            </w:r>
            <w:r w:rsidRPr="00BB1D69">
              <w:rPr>
                <w:rFonts w:ascii="宋体" w:hAnsi="宋体" w:cs="宋体" w:hint="eastAsia"/>
                <w:color w:val="000000"/>
                <w:sz w:val="24"/>
              </w:rPr>
              <w:br/>
              <w:t>2、盘管：高纯度优质紫铜管及铝质波纹开窗式铝翅片盘管，传热效率高，防腐蚀性强，标配为3排管，铜管经过机械胀管确保与翅片紧密接触，热阻小，传热效率高，盘管都经过2.4MPa压力检漏合格，使用寿命10年以上。</w:t>
            </w:r>
            <w:r w:rsidRPr="00BB1D69">
              <w:rPr>
                <w:rFonts w:ascii="宋体" w:hAnsi="宋体" w:cs="宋体" w:hint="eastAsia"/>
                <w:color w:val="000000"/>
                <w:sz w:val="24"/>
              </w:rPr>
              <w:br/>
              <w:t>3、冷凝水盘：优质钢板一次冲压成型、表面喷塑水盘，整体包裹保温材料。</w:t>
            </w:r>
          </w:p>
        </w:tc>
      </w:tr>
      <w:tr w:rsidR="006110BA">
        <w:trPr>
          <w:trHeight w:val="396"/>
        </w:trPr>
        <w:tc>
          <w:tcPr>
            <w:tcW w:w="8999" w:type="dxa"/>
            <w:gridSpan w:val="7"/>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textAlignment w:val="center"/>
              <w:rPr>
                <w:rFonts w:ascii="宋体" w:hAnsi="宋体" w:cs="宋体"/>
                <w:color w:val="000000"/>
                <w:sz w:val="24"/>
              </w:rPr>
            </w:pPr>
            <w:r>
              <w:rPr>
                <w:rFonts w:ascii="宋体" w:hAnsi="宋体" w:cs="宋体" w:hint="eastAsia"/>
                <w:b/>
                <w:sz w:val="28"/>
                <w:szCs w:val="28"/>
              </w:rPr>
              <w:t>六、组合式净化空调机组</w:t>
            </w:r>
          </w:p>
        </w:tc>
      </w:tr>
      <w:tr w:rsidR="006110BA">
        <w:trPr>
          <w:trHeight w:val="396"/>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序号</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产品名称</w:t>
            </w:r>
          </w:p>
        </w:tc>
        <w:tc>
          <w:tcPr>
            <w:tcW w:w="7151"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设备配置及功能简要说明</w:t>
            </w:r>
          </w:p>
        </w:tc>
      </w:tr>
      <w:tr w:rsidR="006110BA">
        <w:trPr>
          <w:trHeight w:val="360"/>
        </w:trPr>
        <w:tc>
          <w:tcPr>
            <w:tcW w:w="798" w:type="dxa"/>
            <w:gridSpan w:val="3"/>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1</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箱体结构</w:t>
            </w:r>
          </w:p>
        </w:tc>
        <w:tc>
          <w:tcPr>
            <w:tcW w:w="7151" w:type="dxa"/>
            <w:gridSpan w:val="3"/>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1、机组整体配备优良,质量好结构合理,性能良好稳定高。机组箱体采用可拆装的框架面板结构。空调机组的箱体应具有足够的机械强度。无论是风机启动、停机还是运行过程中，无论风阀处于全开、全</w:t>
            </w:r>
            <w:r>
              <w:rPr>
                <w:rFonts w:ascii="宋体" w:hAnsi="宋体" w:cs="宋体" w:hint="eastAsia"/>
                <w:color w:val="000000"/>
                <w:sz w:val="24"/>
              </w:rPr>
              <w:lastRenderedPageBreak/>
              <w:t>闭还是调节过程中，空调机组的箱体均不能有任何变形现象。箱体静压为1000Pa时，机内漏风率不低国家标准（提供国家资质认可的第三方机构检测报告）。</w:t>
            </w:r>
            <w:r>
              <w:rPr>
                <w:rFonts w:ascii="宋体" w:hAnsi="宋体" w:cs="宋体" w:hint="eastAsia"/>
                <w:color w:val="000000"/>
                <w:sz w:val="24"/>
              </w:rPr>
              <w:br/>
              <w:t>2、为确保机组强度，要求空调箱体均采用净化空调专用防冷桥铝合金框架结构，外形美观。保温护板采用内外板采用彩钢板，中间高压充注密实的聚氨酯发泡难燃型保温材料，发泡密度不低于45kg/m3。整机保温性能优于国家标准。机组外表面美观大方，无明显划痕、锈斑和压痕，表面光洁，喷涂层均匀，色调一致、无流痕、气泡或剥落。</w:t>
            </w:r>
            <w:r>
              <w:rPr>
                <w:rFonts w:ascii="宋体" w:hAnsi="宋体" w:cs="宋体" w:hint="eastAsia"/>
                <w:color w:val="000000"/>
                <w:sz w:val="24"/>
              </w:rPr>
              <w:br/>
              <w:t>3、箱体的框架、箱板均应有良好的保温性能。机组面板采用嵌入锲板式无缝隙对接技术，整机外表面无外露螺栓；机组所有面板均可从外部灵活拆卸，便于大件检修时更换部件；机组底座采用槽钢结构，槽钢采用上防腐处理。机组段连接处采用内外双层段连接技术，确保段连接处无漏风现象，应采取“断冷桥”或“防冷桥”措施，确保空调机组在当地极端工况条件下运行时所有外表面无凝露现象出现。</w:t>
            </w:r>
            <w:r>
              <w:rPr>
                <w:rFonts w:ascii="宋体" w:hAnsi="宋体" w:cs="宋体" w:hint="eastAsia"/>
                <w:color w:val="000000"/>
                <w:sz w:val="24"/>
              </w:rPr>
              <w:br/>
              <w:t>4、空调机组箱体内表冷器盘管表面的迎面风速应不大于2.8m/s，均匀度不小于80%。</w:t>
            </w:r>
            <w:r>
              <w:rPr>
                <w:rFonts w:ascii="宋体" w:hAnsi="宋体" w:cs="宋体" w:hint="eastAsia"/>
                <w:color w:val="000000"/>
                <w:sz w:val="24"/>
              </w:rPr>
              <w:br/>
              <w:t>5、空调机组中可能有积水的位置（表冷、加热、加湿段）均应在底部设置独立的排水槽，并向操作面引管。</w:t>
            </w:r>
            <w:r>
              <w:rPr>
                <w:rFonts w:ascii="宋体" w:hAnsi="宋体" w:cs="宋体" w:hint="eastAsia"/>
                <w:color w:val="000000"/>
                <w:sz w:val="24"/>
              </w:rPr>
              <w:br/>
              <w:t>6、空调箱内部设计合理宽敞，满足各功能段设计尺寸及规格要求，根据功能段检修要求设置检修用的安全照明（24V）含变压器。在每个需要检查或检修的功能段都设置有外开式或内开式检修门，以便对每个功能段进行检修,采用专用防冷桥密封检修门，机组负压段采用外开门，正压段采用内开门，确保其密封性能。</w:t>
            </w:r>
            <w:r>
              <w:rPr>
                <w:rFonts w:ascii="宋体" w:hAnsi="宋体" w:cs="宋体" w:hint="eastAsia"/>
                <w:color w:val="000000"/>
                <w:sz w:val="24"/>
              </w:rPr>
              <w:br/>
              <w:t>7、机组采用黑色金属制作的构件表面应作除锈和防腐处理。</w:t>
            </w: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outlineLvl w:val="1"/>
              <w:rPr>
                <w:rFonts w:ascii="宋体" w:hAnsi="宋体" w:cs="宋体"/>
                <w:color w:val="000000"/>
                <w:sz w:val="24"/>
              </w:rPr>
            </w:pPr>
          </w:p>
        </w:tc>
      </w:tr>
      <w:tr w:rsidR="006110BA">
        <w:trPr>
          <w:trHeight w:val="7555"/>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2</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风机</w:t>
            </w:r>
          </w:p>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电机</w:t>
            </w:r>
          </w:p>
        </w:tc>
        <w:tc>
          <w:tcPr>
            <w:tcW w:w="7151" w:type="dxa"/>
            <w:gridSpan w:val="3"/>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1、风机全部选用低噪音离心风机，其叶轮和轴承在厂内需进行静平衡和动平衡试验，叶轮平衡精度等级不低于G4.0。风机AMCA等级认证标志。为国内外知名品牌。</w:t>
            </w:r>
            <w:r>
              <w:rPr>
                <w:rFonts w:ascii="宋体" w:hAnsi="宋体" w:cs="宋体" w:hint="eastAsia"/>
                <w:color w:val="000000"/>
                <w:sz w:val="24"/>
              </w:rPr>
              <w:br/>
              <w:t>2、要求经过国家权威机构检测（提供国家压缩机制冷设备质量监督检验中心的检验报告）。</w:t>
            </w:r>
            <w:r>
              <w:rPr>
                <w:rFonts w:ascii="宋体" w:hAnsi="宋体" w:cs="宋体" w:hint="eastAsia"/>
                <w:color w:val="000000"/>
                <w:sz w:val="24"/>
              </w:rPr>
              <w:br/>
            </w:r>
            <w:r>
              <w:rPr>
                <w:rFonts w:ascii="宋体" w:hAnsi="宋体" w:cs="宋体" w:hint="eastAsia"/>
                <w:color w:val="000000"/>
                <w:sz w:val="24"/>
              </w:rPr>
              <w:lastRenderedPageBreak/>
              <w:t>3、电机采用优质品牌全封闭自扇冷三相异步电动机。电机绝缘等级为F级、防护等级为≥IP55。电机适用于变频调节，具有良好的散热性能。</w:t>
            </w:r>
            <w:r>
              <w:rPr>
                <w:rFonts w:ascii="宋体" w:hAnsi="宋体" w:cs="宋体" w:hint="eastAsia"/>
                <w:color w:val="000000"/>
                <w:sz w:val="24"/>
              </w:rPr>
              <w:br/>
              <w:t>4、采用新型欧式锥套式皮带轮，方便拆装。</w:t>
            </w:r>
            <w:r>
              <w:rPr>
                <w:rFonts w:ascii="宋体" w:hAnsi="宋体" w:cs="宋体" w:hint="eastAsia"/>
                <w:color w:val="000000"/>
                <w:sz w:val="24"/>
              </w:rPr>
              <w:br/>
              <w:t>5、风机出口与机组出风口之间应采用软连接，软连接材料应具备防水、防腐、防火、韧性好、耐压性能高等特点。</w:t>
            </w:r>
            <w:r>
              <w:rPr>
                <w:rFonts w:ascii="宋体" w:hAnsi="宋体" w:cs="宋体" w:hint="eastAsia"/>
                <w:color w:val="000000"/>
                <w:sz w:val="24"/>
              </w:rPr>
              <w:br/>
              <w:t>6、皮带轮采用锥套自锁结构，传动皮带采用进口品牌</w:t>
            </w:r>
            <w:r w:rsidR="00786FBB" w:rsidRPr="00BB1D69">
              <w:rPr>
                <w:rFonts w:ascii="宋体" w:hAnsi="宋体" w:cs="宋体" w:hint="eastAsia"/>
                <w:color w:val="000000"/>
                <w:sz w:val="24"/>
              </w:rPr>
              <w:t>或国内优质品牌</w:t>
            </w:r>
            <w:r w:rsidRPr="00BB1D69">
              <w:rPr>
                <w:rFonts w:ascii="宋体" w:hAnsi="宋体" w:cs="宋体" w:hint="eastAsia"/>
                <w:color w:val="000000"/>
                <w:sz w:val="24"/>
              </w:rPr>
              <w:t>，耐磨损，并具有可靠方便的调节张紧度装置。</w:t>
            </w:r>
            <w:r>
              <w:rPr>
                <w:rFonts w:ascii="宋体" w:hAnsi="宋体" w:cs="宋体" w:hint="eastAsia"/>
                <w:color w:val="000000"/>
                <w:sz w:val="24"/>
              </w:rPr>
              <w:br/>
              <w:t>7、风机底座为弹簧减震型底座，具体减震措施为：根据风机和空调机组的重量、运行情况进行弹簧分布。弹簧的压缩量在20～30mm之间，是弹簧的减震处于最佳工作状态。减震效率达到95%以上。</w:t>
            </w:r>
            <w:r>
              <w:rPr>
                <w:rFonts w:ascii="宋体" w:hAnsi="宋体" w:cs="宋体" w:hint="eastAsia"/>
                <w:color w:val="000000"/>
                <w:sz w:val="24"/>
              </w:rPr>
              <w:br/>
              <w:t>8、风机、电机在正常使用情况下，轴承温升不超过45℃。</w:t>
            </w: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outlineLvl w:val="1"/>
              <w:rPr>
                <w:rFonts w:ascii="宋体" w:hAnsi="宋体" w:cs="宋体"/>
                <w:color w:val="000000"/>
                <w:sz w:val="24"/>
              </w:rPr>
            </w:pPr>
          </w:p>
        </w:tc>
      </w:tr>
      <w:tr w:rsidR="006110BA">
        <w:trPr>
          <w:trHeight w:val="4668"/>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outlineLvl w:val="1"/>
              <w:rPr>
                <w:rFonts w:ascii="宋体" w:hAnsi="宋体" w:cs="宋体"/>
                <w:color w:val="000000"/>
                <w:sz w:val="24"/>
              </w:rPr>
            </w:pPr>
          </w:p>
        </w:tc>
      </w:tr>
      <w:tr w:rsidR="006110BA">
        <w:trPr>
          <w:trHeight w:val="387"/>
        </w:trPr>
        <w:tc>
          <w:tcPr>
            <w:tcW w:w="798" w:type="dxa"/>
            <w:gridSpan w:val="3"/>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lastRenderedPageBreak/>
              <w:t>3</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换热盘管、凝水盘</w:t>
            </w:r>
          </w:p>
        </w:tc>
        <w:tc>
          <w:tcPr>
            <w:tcW w:w="7151" w:type="dxa"/>
            <w:gridSpan w:val="3"/>
            <w:vMerge w:val="restart"/>
            <w:tcBorders>
              <w:top w:val="single" w:sz="4" w:space="0" w:color="000000"/>
              <w:left w:val="single" w:sz="4" w:space="0" w:color="000000"/>
              <w:bottom w:val="single" w:sz="4" w:space="0" w:color="000000"/>
              <w:right w:val="single" w:sz="4" w:space="0" w:color="000000"/>
            </w:tcBorders>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1、冷热水盘管由铜管和铝翅片构成，翅片表面经亲水膜处理。翅片厚度0.115</w:t>
            </w:r>
            <w:r w:rsidR="006C5807">
              <w:rPr>
                <w:rFonts w:ascii="宋体" w:hAnsi="宋体" w:cs="宋体" w:hint="eastAsia"/>
                <w:color w:val="000000"/>
                <w:sz w:val="24"/>
              </w:rPr>
              <w:t>mm</w:t>
            </w:r>
            <w:r>
              <w:rPr>
                <w:rFonts w:ascii="宋体" w:hAnsi="宋体" w:cs="宋体" w:hint="eastAsia"/>
                <w:color w:val="000000"/>
                <w:sz w:val="24"/>
              </w:rPr>
              <w:t>。采用大弯管结构，以减小压力损失。铝翅片通过机械胀管一次完成，保证其可靠永久的结合。铜管采用优质磷脱氧铜管，管径不小于12.7mm，铜管壁厚不低于0.3mm，保证整个盘管的耐压性及传热性能。盘管内布管流程经过专业软件选型设计，并提供完整选型报告，盘管内布管需采用逆流排空式布管，确保冬季时能排尽盘管内所有积水，防止铜管冻裂。换热盘管应采用优质无缝紫铜管穿亲水涂层铝翅片结构，铝翅片采用波纹开窗形状，以最大效率地提高换热性能。</w:t>
            </w:r>
            <w:r>
              <w:rPr>
                <w:rFonts w:ascii="宋体" w:hAnsi="宋体" w:cs="宋体" w:hint="eastAsia"/>
                <w:color w:val="000000"/>
                <w:sz w:val="24"/>
              </w:rPr>
              <w:br/>
              <w:t>2、换热盘管通过机械胀管技术成型，保证每一翅片与铜管牢固结合。</w:t>
            </w:r>
            <w:r>
              <w:rPr>
                <w:rFonts w:ascii="宋体" w:hAnsi="宋体" w:cs="宋体" w:hint="eastAsia"/>
                <w:color w:val="000000"/>
                <w:sz w:val="24"/>
              </w:rPr>
              <w:br/>
              <w:t>3、换热盘管的分流管底部最低点应设置泄水装置，保证盘管泄水时可以方便的全部泄空。高点设置排气装置。</w:t>
            </w:r>
            <w:r>
              <w:rPr>
                <w:rFonts w:ascii="宋体" w:hAnsi="宋体" w:cs="宋体" w:hint="eastAsia"/>
                <w:color w:val="000000"/>
                <w:sz w:val="24"/>
              </w:rPr>
              <w:br/>
              <w:t>4、换热盘管与外管路连接采用法兰连接（即：配置二片法兰，其中一片为丝接法兰）。</w:t>
            </w:r>
            <w:r>
              <w:rPr>
                <w:rFonts w:ascii="宋体" w:hAnsi="宋体" w:cs="宋体" w:hint="eastAsia"/>
                <w:color w:val="000000"/>
                <w:sz w:val="24"/>
              </w:rPr>
              <w:br/>
              <w:t>5、空调机组制造商应配齐盘管侧接管的长度。换热盘管穿过空调箱体部分要有保温材料及箱体面板外侧装饰环，消除箱体壁板漏风及结露现象。</w:t>
            </w:r>
            <w:r>
              <w:rPr>
                <w:rFonts w:ascii="宋体" w:hAnsi="宋体" w:cs="宋体" w:hint="eastAsia"/>
                <w:color w:val="000000"/>
                <w:sz w:val="24"/>
              </w:rPr>
              <w:br/>
              <w:t>6、表冷盘管下设凝水盘，深度不少于5公分，凝水盘外表面应粘贴保温材料。凝水盘应有足够的坡度，排水孔应设在凝水盘的最低点，保证凝结水排出顺畅，机组停机时凝结水能完全排出。</w:t>
            </w: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5017"/>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4</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加湿器及配套件</w:t>
            </w:r>
            <w:r>
              <w:rPr>
                <w:rFonts w:ascii="宋体" w:hAnsi="宋体" w:cs="宋体" w:hint="eastAsia"/>
                <w:color w:val="000000"/>
                <w:sz w:val="24"/>
              </w:rPr>
              <w:lastRenderedPageBreak/>
              <w:t>（电极式）</w:t>
            </w:r>
          </w:p>
        </w:tc>
        <w:tc>
          <w:tcPr>
            <w:tcW w:w="7151" w:type="dxa"/>
            <w:gridSpan w:val="3"/>
            <w:vMerge w:val="restart"/>
            <w:tcBorders>
              <w:top w:val="single" w:sz="4" w:space="0" w:color="000000"/>
              <w:left w:val="single" w:sz="4" w:space="0" w:color="000000"/>
              <w:bottom w:val="single" w:sz="4" w:space="0" w:color="000000"/>
              <w:right w:val="single" w:sz="4" w:space="0" w:color="000000"/>
            </w:tcBorders>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lastRenderedPageBreak/>
              <w:t>1、加湿器选用知名品牌。</w:t>
            </w:r>
            <w:r>
              <w:rPr>
                <w:rFonts w:ascii="宋体" w:hAnsi="宋体" w:cs="宋体" w:hint="eastAsia"/>
                <w:color w:val="000000"/>
                <w:sz w:val="24"/>
              </w:rPr>
              <w:br/>
              <w:t>2、从喷嘴喷出后应能尽快被空气吸收，吸收距离不超过1.0m，空气</w:t>
            </w:r>
            <w:r>
              <w:rPr>
                <w:rFonts w:ascii="宋体" w:hAnsi="宋体" w:cs="宋体" w:hint="eastAsia"/>
                <w:color w:val="000000"/>
                <w:sz w:val="24"/>
              </w:rPr>
              <w:lastRenderedPageBreak/>
              <w:t>经加湿后温升不超过2℃。</w:t>
            </w:r>
            <w:r>
              <w:rPr>
                <w:rFonts w:ascii="宋体" w:hAnsi="宋体" w:cs="宋体" w:hint="eastAsia"/>
                <w:color w:val="000000"/>
                <w:sz w:val="24"/>
              </w:rPr>
              <w:br/>
              <w:t>3、加湿段的长度应大于干蒸汽被完全吸收的距离（距风机应为1.5-2m以上），以免损伤风机或其它部件。在正常工作状态下，喷嘴处不应有水喷出。</w:t>
            </w:r>
            <w:r>
              <w:rPr>
                <w:rFonts w:ascii="宋体" w:hAnsi="宋体" w:cs="宋体" w:hint="eastAsia"/>
                <w:color w:val="000000"/>
                <w:sz w:val="24"/>
              </w:rPr>
              <w:br/>
              <w:t>4、加湿器整套设备应包括加湿器本体、精度黄铜材质蒸汽扩散管，以利于蒸汽尽快被空气吸收。</w:t>
            </w:r>
            <w:r>
              <w:rPr>
                <w:rFonts w:ascii="宋体" w:hAnsi="宋体" w:cs="宋体" w:hint="eastAsia"/>
                <w:color w:val="000000"/>
                <w:sz w:val="24"/>
              </w:rPr>
              <w:br/>
              <w:t>5、加湿器下部应设置接水盘，其材质和要求同表冷盘管下部的冷凝水盘一致。</w:t>
            </w:r>
            <w:r>
              <w:rPr>
                <w:rFonts w:ascii="宋体" w:hAnsi="宋体" w:cs="宋体" w:hint="eastAsia"/>
                <w:color w:val="000000"/>
                <w:sz w:val="24"/>
              </w:rPr>
              <w:br/>
              <w:t>6、所配置加湿器的容量应确保初始加湿状况迅速满足车间生产的要求。</w:t>
            </w: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1836"/>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lastRenderedPageBreak/>
              <w:t>5</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风量调节阀</w:t>
            </w:r>
          </w:p>
        </w:tc>
        <w:tc>
          <w:tcPr>
            <w:tcW w:w="7151" w:type="dxa"/>
            <w:gridSpan w:val="3"/>
            <w:vMerge w:val="restart"/>
            <w:tcBorders>
              <w:top w:val="single" w:sz="4" w:space="0" w:color="000000"/>
              <w:left w:val="single" w:sz="4" w:space="0" w:color="000000"/>
              <w:bottom w:val="single" w:sz="4" w:space="0" w:color="000000"/>
              <w:right w:val="single" w:sz="4" w:space="0" w:color="000000"/>
            </w:tcBorders>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1、应配齐空调机组所需要的新风和回风调节风阀。</w:t>
            </w:r>
            <w:r>
              <w:rPr>
                <w:rFonts w:ascii="宋体" w:hAnsi="宋体" w:cs="宋体" w:hint="eastAsia"/>
                <w:color w:val="000000"/>
                <w:sz w:val="24"/>
              </w:rPr>
              <w:br/>
              <w:t>2、风阀应采用联动组合多叶对开密闭型风阀，风阀的叶片采用流线型。</w:t>
            </w:r>
            <w:r>
              <w:rPr>
                <w:rFonts w:ascii="宋体" w:hAnsi="宋体" w:cs="宋体" w:hint="eastAsia"/>
                <w:color w:val="000000"/>
                <w:sz w:val="24"/>
              </w:rPr>
              <w:br/>
              <w:t>3、风阀应采用隐蔽式ABS齿轮传动，扭矩小，适宜于用作电动风阀。</w:t>
            </w:r>
            <w:r>
              <w:rPr>
                <w:rFonts w:ascii="宋体" w:hAnsi="宋体" w:cs="宋体" w:hint="eastAsia"/>
                <w:color w:val="000000"/>
                <w:sz w:val="24"/>
              </w:rPr>
              <w:br/>
              <w:t>4、风量调节阀的最大扭矩、泄漏率应符合或优于行业标准。</w:t>
            </w:r>
            <w:r>
              <w:rPr>
                <w:rFonts w:ascii="宋体" w:hAnsi="宋体" w:cs="宋体" w:hint="eastAsia"/>
                <w:color w:val="000000"/>
                <w:sz w:val="24"/>
              </w:rPr>
              <w:br/>
              <w:t>5、风阀要求能自动和手动两用控制，手柄可锁定于任意角度，稳定风口。</w:t>
            </w: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776"/>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6</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检修门、检修灯</w:t>
            </w:r>
          </w:p>
        </w:tc>
        <w:tc>
          <w:tcPr>
            <w:tcW w:w="7151" w:type="dxa"/>
            <w:gridSpan w:val="3"/>
            <w:vMerge w:val="restart"/>
            <w:tcBorders>
              <w:top w:val="single" w:sz="4" w:space="0" w:color="000000"/>
              <w:left w:val="single" w:sz="4" w:space="0" w:color="000000"/>
              <w:bottom w:val="single" w:sz="4" w:space="0" w:color="000000"/>
              <w:right w:val="single" w:sz="4" w:space="0" w:color="000000"/>
            </w:tcBorders>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1、组合空调机组应配置塑钢材料的检修门，以达到最佳防冷桥和方便机组维护保养。检修门的配置数量、位置应保证检修人员能方便且不阻塞机组内的各部件，包括过滤器、换热盘管、加湿器、风机等部件。</w:t>
            </w:r>
            <w:r>
              <w:rPr>
                <w:rFonts w:ascii="宋体" w:hAnsi="宋体" w:cs="宋体" w:hint="eastAsia"/>
                <w:color w:val="000000"/>
                <w:sz w:val="24"/>
              </w:rPr>
              <w:br/>
              <w:t>2、机组正压段设置内开检修门，负压段检修门为外开，保证机组密封性能。</w:t>
            </w:r>
            <w:r>
              <w:rPr>
                <w:rFonts w:ascii="宋体" w:hAnsi="宋体" w:cs="宋体" w:hint="eastAsia"/>
                <w:color w:val="000000"/>
                <w:sz w:val="24"/>
              </w:rPr>
              <w:br/>
              <w:t>3、检修门安装铰链和把手部位内部应有合理适宜的强度加强部件，门框架有足够的强度防止变形，且与箱体外观、材质、强度一致。</w:t>
            </w:r>
            <w:r>
              <w:rPr>
                <w:rFonts w:ascii="宋体" w:hAnsi="宋体" w:cs="宋体" w:hint="eastAsia"/>
                <w:color w:val="000000"/>
                <w:sz w:val="24"/>
              </w:rPr>
              <w:br/>
              <w:t>4、检修门尺寸适中，方便操作人员进出。</w:t>
            </w:r>
            <w:r>
              <w:rPr>
                <w:rFonts w:ascii="宋体" w:hAnsi="宋体" w:cs="宋体" w:hint="eastAsia"/>
                <w:color w:val="000000"/>
                <w:sz w:val="24"/>
              </w:rPr>
              <w:br/>
              <w:t>5、检修门的结构应具备防“冷桥”措施，并具备良好的密封性能，门框采用专用软质橡胶材料密封。</w:t>
            </w:r>
            <w:r>
              <w:rPr>
                <w:rFonts w:ascii="宋体" w:hAnsi="宋体" w:cs="宋体" w:hint="eastAsia"/>
                <w:color w:val="000000"/>
                <w:sz w:val="24"/>
              </w:rPr>
              <w:br/>
              <w:t>6、机组的风机电机段内应设低压24V照明灯并防水带防潮灯罩，照度不低于100流明，满足检修照明要求；每台空调机组在操作面壁板上设置一个照明总控制开关。</w:t>
            </w: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2571"/>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7</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初效、中效过滤器</w:t>
            </w:r>
          </w:p>
        </w:tc>
        <w:tc>
          <w:tcPr>
            <w:tcW w:w="7151" w:type="dxa"/>
            <w:gridSpan w:val="3"/>
            <w:vMerge w:val="restart"/>
            <w:tcBorders>
              <w:top w:val="single" w:sz="4" w:space="0" w:color="000000"/>
              <w:left w:val="single" w:sz="4" w:space="0" w:color="000000"/>
              <w:bottom w:val="single" w:sz="4" w:space="0" w:color="000000"/>
              <w:right w:val="single" w:sz="4" w:space="0" w:color="000000"/>
            </w:tcBorders>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1、空调机组过滤器采用G4板式+F8袋式二级过滤，过滤器应选用知名品牌，并在国内购买更换方便。过滤效率90%(计重法)。</w:t>
            </w:r>
            <w:r>
              <w:rPr>
                <w:rFonts w:ascii="宋体" w:hAnsi="宋体" w:cs="宋体" w:hint="eastAsia"/>
                <w:color w:val="000000"/>
                <w:sz w:val="24"/>
              </w:rPr>
              <w:br/>
              <w:t>2、初效和中效过滤段应分别配置机械指针式压差表，采用国内知名品牌压差表。</w:t>
            </w:r>
          </w:p>
        </w:tc>
      </w:tr>
      <w:tr w:rsidR="006110BA">
        <w:trPr>
          <w:trHeight w:val="1116"/>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8</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参数表</w:t>
            </w:r>
          </w:p>
        </w:tc>
        <w:tc>
          <w:tcPr>
            <w:tcW w:w="7151" w:type="dxa"/>
            <w:gridSpan w:val="3"/>
            <w:vMerge w:val="restart"/>
            <w:tcBorders>
              <w:top w:val="single" w:sz="4" w:space="0" w:color="000000"/>
              <w:left w:val="single" w:sz="4" w:space="0" w:color="000000"/>
              <w:bottom w:val="single" w:sz="4" w:space="0" w:color="000000"/>
              <w:right w:val="single" w:sz="4" w:space="0" w:color="000000"/>
            </w:tcBorders>
          </w:tcPr>
          <w:p w:rsidR="006110BA" w:rsidRDefault="00906C70" w:rsidP="006C5807">
            <w:pPr>
              <w:spacing w:line="360" w:lineRule="exact"/>
              <w:outlineLvl w:val="1"/>
              <w:rPr>
                <w:rFonts w:ascii="宋体" w:hAnsi="宋体" w:cs="宋体"/>
                <w:color w:val="000000"/>
                <w:sz w:val="24"/>
              </w:rPr>
            </w:pPr>
            <w:r>
              <w:rPr>
                <w:rFonts w:ascii="宋体" w:hAnsi="宋体" w:cs="宋体" w:hint="eastAsia"/>
                <w:color w:val="000000"/>
                <w:sz w:val="24"/>
              </w:rPr>
              <w:t>1、新风4500</w:t>
            </w:r>
            <w:r w:rsidR="006C5807">
              <w:rPr>
                <w:rFonts w:ascii="宋体" w:hAnsi="宋体" w:cs="宋体" w:hint="eastAsia"/>
                <w:color w:val="000000"/>
                <w:sz w:val="24"/>
              </w:rPr>
              <w:t>m³/h</w:t>
            </w:r>
            <w:r>
              <w:rPr>
                <w:rFonts w:ascii="宋体" w:hAnsi="宋体" w:cs="宋体" w:hint="eastAsia"/>
                <w:color w:val="000000"/>
                <w:sz w:val="24"/>
              </w:rPr>
              <w:t>，余压：700</w:t>
            </w:r>
            <w:r w:rsidR="006C5807">
              <w:rPr>
                <w:rFonts w:ascii="宋体" w:hAnsi="宋体" w:cs="宋体" w:hint="eastAsia"/>
                <w:color w:val="000000"/>
                <w:sz w:val="24"/>
              </w:rPr>
              <w:t>Pa</w:t>
            </w:r>
            <w:r>
              <w:rPr>
                <w:rFonts w:ascii="宋体" w:hAnsi="宋体" w:cs="宋体" w:hint="eastAsia"/>
                <w:color w:val="000000"/>
                <w:sz w:val="24"/>
              </w:rPr>
              <w:t>，冷量17KW,热量20KW管径：DN32,电加热22.5KW,电极加湿10KG/H</w:t>
            </w:r>
            <w:r w:rsidR="00786FBB">
              <w:rPr>
                <w:rFonts w:ascii="宋体" w:hAnsi="宋体" w:cs="宋体" w:hint="eastAsia"/>
                <w:color w:val="000000"/>
                <w:sz w:val="24"/>
              </w:rPr>
              <w:t>。</w:t>
            </w:r>
            <w:r w:rsidR="00786FBB" w:rsidRPr="00BB1D69">
              <w:rPr>
                <w:rFonts w:ascii="宋体" w:hAnsi="宋体" w:cs="宋体" w:hint="eastAsia"/>
                <w:color w:val="000000"/>
                <w:sz w:val="24"/>
              </w:rPr>
              <w:t>（不低于以上标准即可）</w:t>
            </w:r>
            <w:r w:rsidRPr="00BB1D69">
              <w:rPr>
                <w:rFonts w:ascii="宋体" w:hAnsi="宋体" w:cs="宋体" w:hint="eastAsia"/>
                <w:color w:val="000000"/>
                <w:sz w:val="24"/>
              </w:rPr>
              <w:t>；</w:t>
            </w:r>
            <w:r>
              <w:rPr>
                <w:rFonts w:ascii="宋体" w:hAnsi="宋体" w:cs="宋体" w:hint="eastAsia"/>
                <w:color w:val="000000"/>
                <w:sz w:val="24"/>
              </w:rPr>
              <w:br/>
            </w:r>
            <w:r>
              <w:rPr>
                <w:rFonts w:ascii="宋体" w:hAnsi="宋体" w:cs="宋体" w:hint="eastAsia"/>
                <w:color w:val="000000"/>
                <w:sz w:val="24"/>
              </w:rPr>
              <w:lastRenderedPageBreak/>
              <w:t>2、新风4000</w:t>
            </w:r>
            <w:r w:rsidR="006C5807">
              <w:rPr>
                <w:rFonts w:ascii="宋体" w:hAnsi="宋体" w:cs="宋体" w:hint="eastAsia"/>
                <w:color w:val="000000"/>
                <w:sz w:val="24"/>
              </w:rPr>
              <w:t xml:space="preserve"> m³/h</w:t>
            </w:r>
            <w:r>
              <w:rPr>
                <w:rFonts w:ascii="宋体" w:hAnsi="宋体" w:cs="宋体" w:hint="eastAsia"/>
                <w:color w:val="000000"/>
                <w:sz w:val="24"/>
              </w:rPr>
              <w:t>，余压700</w:t>
            </w:r>
            <w:r w:rsidR="006C5807">
              <w:rPr>
                <w:rFonts w:ascii="宋体" w:hAnsi="宋体" w:cs="宋体" w:hint="eastAsia"/>
                <w:color w:val="000000"/>
                <w:sz w:val="24"/>
              </w:rPr>
              <w:t xml:space="preserve"> Pa</w:t>
            </w:r>
            <w:r>
              <w:rPr>
                <w:rFonts w:ascii="宋体" w:hAnsi="宋体" w:cs="宋体" w:hint="eastAsia"/>
                <w:color w:val="000000"/>
                <w:sz w:val="24"/>
              </w:rPr>
              <w:t>，冷量16KW,热量19KW管径：DN32,电加热20KW,电极加湿10KG/H</w:t>
            </w:r>
            <w:r w:rsidR="00786FBB">
              <w:rPr>
                <w:rFonts w:ascii="宋体" w:hAnsi="宋体" w:cs="宋体" w:hint="eastAsia"/>
                <w:color w:val="000000"/>
                <w:sz w:val="24"/>
              </w:rPr>
              <w:t>。</w:t>
            </w:r>
            <w:r>
              <w:rPr>
                <w:rFonts w:ascii="宋体" w:hAnsi="宋体" w:cs="宋体" w:hint="eastAsia"/>
                <w:color w:val="000000"/>
                <w:sz w:val="24"/>
              </w:rPr>
              <w:t xml:space="preserve"> </w:t>
            </w:r>
            <w:r w:rsidR="00786FBB" w:rsidRPr="00BB1D69">
              <w:rPr>
                <w:rFonts w:ascii="宋体" w:hAnsi="宋体" w:cs="宋体" w:hint="eastAsia"/>
                <w:color w:val="000000"/>
                <w:sz w:val="24"/>
              </w:rPr>
              <w:t>（不低于以上标准即可）</w:t>
            </w:r>
            <w:r w:rsidRPr="00BB1D69">
              <w:rPr>
                <w:rFonts w:ascii="宋体" w:hAnsi="宋体" w:cs="宋体" w:hint="eastAsia"/>
                <w:color w:val="000000"/>
                <w:sz w:val="24"/>
              </w:rPr>
              <w:t>；</w:t>
            </w:r>
            <w:r w:rsidRPr="00BB1D69">
              <w:rPr>
                <w:rFonts w:ascii="宋体" w:hAnsi="宋体" w:cs="宋体" w:hint="eastAsia"/>
                <w:color w:val="000000"/>
                <w:sz w:val="24"/>
              </w:rPr>
              <w:br/>
              <w:t>3、风4000</w:t>
            </w:r>
            <w:r w:rsidR="006C5807">
              <w:rPr>
                <w:rFonts w:ascii="宋体" w:hAnsi="宋体" w:cs="宋体" w:hint="eastAsia"/>
                <w:color w:val="000000"/>
                <w:sz w:val="24"/>
              </w:rPr>
              <w:t xml:space="preserve"> m³/h</w:t>
            </w:r>
            <w:r w:rsidRPr="00BB1D69">
              <w:rPr>
                <w:rFonts w:ascii="宋体" w:hAnsi="宋体" w:cs="宋体" w:hint="eastAsia"/>
                <w:color w:val="000000"/>
                <w:sz w:val="24"/>
              </w:rPr>
              <w:t>，新风</w:t>
            </w:r>
            <w:r w:rsidR="00786FBB" w:rsidRPr="00BB1D69">
              <w:rPr>
                <w:rFonts w:ascii="宋体" w:hAnsi="宋体" w:cs="宋体" w:hint="eastAsia"/>
                <w:color w:val="000000"/>
                <w:sz w:val="24"/>
              </w:rPr>
              <w:t>40</w:t>
            </w:r>
            <w:r w:rsidRPr="00BB1D69">
              <w:rPr>
                <w:rFonts w:ascii="宋体" w:hAnsi="宋体" w:cs="宋体" w:hint="eastAsia"/>
                <w:color w:val="000000"/>
                <w:sz w:val="24"/>
              </w:rPr>
              <w:t>00</w:t>
            </w:r>
            <w:r w:rsidR="006C5807">
              <w:rPr>
                <w:rFonts w:ascii="宋体" w:hAnsi="宋体" w:cs="宋体" w:hint="eastAsia"/>
                <w:color w:val="000000"/>
                <w:sz w:val="24"/>
              </w:rPr>
              <w:t xml:space="preserve"> m³/h,</w:t>
            </w:r>
            <w:r w:rsidRPr="00BB1D69">
              <w:rPr>
                <w:rFonts w:ascii="宋体" w:hAnsi="宋体" w:cs="宋体" w:hint="eastAsia"/>
                <w:color w:val="000000"/>
                <w:sz w:val="24"/>
              </w:rPr>
              <w:t>余压800</w:t>
            </w:r>
            <w:r w:rsidR="006C5807">
              <w:rPr>
                <w:rFonts w:ascii="宋体" w:hAnsi="宋体" w:cs="宋体" w:hint="eastAsia"/>
                <w:color w:val="000000"/>
                <w:sz w:val="24"/>
              </w:rPr>
              <w:t xml:space="preserve"> Pa</w:t>
            </w:r>
            <w:r w:rsidRPr="00BB1D69">
              <w:rPr>
                <w:rFonts w:ascii="宋体" w:hAnsi="宋体" w:cs="宋体" w:hint="eastAsia"/>
                <w:color w:val="000000"/>
                <w:sz w:val="24"/>
              </w:rPr>
              <w:t>，冷量16KW,热量19KW管径：DN32,电加热20KW,电极加湿10KG/H</w:t>
            </w:r>
            <w:r w:rsidR="00786FBB" w:rsidRPr="00BB1D69">
              <w:rPr>
                <w:rFonts w:ascii="宋体" w:hAnsi="宋体" w:cs="宋体" w:hint="eastAsia"/>
                <w:color w:val="000000"/>
                <w:sz w:val="24"/>
              </w:rPr>
              <w:t>。（不低于以上标准即可）</w:t>
            </w:r>
            <w:r w:rsidRPr="00BB1D69">
              <w:rPr>
                <w:rFonts w:ascii="宋体" w:hAnsi="宋体" w:cs="宋体" w:hint="eastAsia"/>
                <w:color w:val="000000"/>
                <w:sz w:val="24"/>
              </w:rPr>
              <w:t>；</w:t>
            </w:r>
            <w:r w:rsidRPr="00BB1D69">
              <w:rPr>
                <w:rFonts w:ascii="宋体" w:hAnsi="宋体" w:cs="宋体" w:hint="eastAsia"/>
                <w:color w:val="000000"/>
                <w:sz w:val="24"/>
              </w:rPr>
              <w:br/>
              <w:t>4、风4600</w:t>
            </w:r>
            <w:r w:rsidR="006C5807">
              <w:rPr>
                <w:rFonts w:ascii="宋体" w:hAnsi="宋体" w:cs="宋体" w:hint="eastAsia"/>
                <w:color w:val="000000"/>
                <w:sz w:val="24"/>
              </w:rPr>
              <w:t xml:space="preserve"> m³/h</w:t>
            </w:r>
            <w:r w:rsidRPr="00BB1D69">
              <w:rPr>
                <w:rFonts w:ascii="宋体" w:hAnsi="宋体" w:cs="宋体" w:hint="eastAsia"/>
                <w:color w:val="000000"/>
                <w:sz w:val="24"/>
              </w:rPr>
              <w:t>，新风4600</w:t>
            </w:r>
            <w:r w:rsidR="006C5807">
              <w:rPr>
                <w:rFonts w:ascii="宋体" w:hAnsi="宋体" w:cs="宋体" w:hint="eastAsia"/>
                <w:color w:val="000000"/>
                <w:sz w:val="24"/>
              </w:rPr>
              <w:t xml:space="preserve"> m³/h,</w:t>
            </w:r>
            <w:r w:rsidRPr="00BB1D69">
              <w:rPr>
                <w:rFonts w:ascii="宋体" w:hAnsi="宋体" w:cs="宋体" w:hint="eastAsia"/>
                <w:color w:val="000000"/>
                <w:sz w:val="24"/>
              </w:rPr>
              <w:t>余压700</w:t>
            </w:r>
            <w:r w:rsidR="006C5807">
              <w:rPr>
                <w:rFonts w:ascii="宋体" w:hAnsi="宋体" w:cs="宋体" w:hint="eastAsia"/>
                <w:color w:val="000000"/>
                <w:sz w:val="24"/>
              </w:rPr>
              <w:t xml:space="preserve"> Pa</w:t>
            </w:r>
            <w:r w:rsidRPr="00BB1D69">
              <w:rPr>
                <w:rFonts w:ascii="宋体" w:hAnsi="宋体" w:cs="宋体" w:hint="eastAsia"/>
                <w:color w:val="000000"/>
                <w:sz w:val="24"/>
              </w:rPr>
              <w:t>，冷量18KW,热量21KW管径：DN32,电加热22.5KW,电极加湿10KG/H</w:t>
            </w:r>
            <w:r w:rsidR="00786FBB" w:rsidRPr="00BB1D69">
              <w:rPr>
                <w:rFonts w:ascii="宋体" w:hAnsi="宋体" w:cs="宋体" w:hint="eastAsia"/>
                <w:color w:val="000000"/>
                <w:sz w:val="24"/>
              </w:rPr>
              <w:t>。（不低于以上标准即可）</w:t>
            </w:r>
            <w:r w:rsidRPr="00BB1D69">
              <w:rPr>
                <w:rFonts w:ascii="宋体" w:hAnsi="宋体" w:cs="宋体" w:hint="eastAsia"/>
                <w:color w:val="000000"/>
                <w:sz w:val="24"/>
              </w:rPr>
              <w:t>；</w:t>
            </w:r>
            <w:r w:rsidRPr="00BB1D69">
              <w:rPr>
                <w:rFonts w:ascii="宋体" w:hAnsi="宋体" w:cs="宋体" w:hint="eastAsia"/>
                <w:color w:val="000000"/>
                <w:sz w:val="24"/>
              </w:rPr>
              <w:br/>
              <w:t>5、风10000</w:t>
            </w:r>
            <w:r w:rsidR="006C5807">
              <w:rPr>
                <w:rFonts w:ascii="宋体" w:hAnsi="宋体" w:cs="宋体" w:hint="eastAsia"/>
                <w:color w:val="000000"/>
                <w:sz w:val="24"/>
              </w:rPr>
              <w:t xml:space="preserve"> m³/h</w:t>
            </w:r>
            <w:r w:rsidRPr="00BB1D69">
              <w:rPr>
                <w:rFonts w:ascii="宋体" w:hAnsi="宋体" w:cs="宋体" w:hint="eastAsia"/>
                <w:color w:val="000000"/>
                <w:sz w:val="24"/>
              </w:rPr>
              <w:t>，新风10000</w:t>
            </w:r>
            <w:r w:rsidR="006C5807">
              <w:rPr>
                <w:rFonts w:ascii="宋体" w:hAnsi="宋体" w:cs="宋体" w:hint="eastAsia"/>
                <w:color w:val="000000"/>
                <w:sz w:val="24"/>
              </w:rPr>
              <w:t xml:space="preserve"> m³/h,</w:t>
            </w:r>
            <w:r w:rsidRPr="00BB1D69">
              <w:rPr>
                <w:rFonts w:ascii="宋体" w:hAnsi="宋体" w:cs="宋体" w:hint="eastAsia"/>
                <w:color w:val="000000"/>
                <w:sz w:val="24"/>
              </w:rPr>
              <w:t>余压450</w:t>
            </w:r>
            <w:r w:rsidR="006C5807">
              <w:rPr>
                <w:rFonts w:ascii="宋体" w:hAnsi="宋体" w:cs="宋体" w:hint="eastAsia"/>
                <w:color w:val="000000"/>
                <w:sz w:val="24"/>
              </w:rPr>
              <w:t xml:space="preserve"> Pa</w:t>
            </w:r>
            <w:r w:rsidRPr="00BB1D69">
              <w:rPr>
                <w:rFonts w:ascii="宋体" w:hAnsi="宋体" w:cs="宋体" w:hint="eastAsia"/>
                <w:color w:val="000000"/>
                <w:sz w:val="24"/>
              </w:rPr>
              <w:t>，冷量125KW,热量135KW管径：DN65,电加热52.5KW,电极加湿45KG/H。</w:t>
            </w:r>
            <w:r w:rsidR="00786FBB" w:rsidRPr="00BB1D69">
              <w:rPr>
                <w:rFonts w:ascii="宋体" w:hAnsi="宋体" w:cs="宋体" w:hint="eastAsia"/>
                <w:color w:val="000000"/>
                <w:sz w:val="24"/>
              </w:rPr>
              <w:t>（不低于以上标准即可）</w:t>
            </w: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360"/>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rsidTr="00786FBB">
        <w:trPr>
          <w:trHeight w:val="2722"/>
        </w:trPr>
        <w:tc>
          <w:tcPr>
            <w:tcW w:w="798" w:type="dxa"/>
            <w:gridSpan w:val="3"/>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6110BA" w:rsidRDefault="006110BA">
            <w:pPr>
              <w:spacing w:line="360" w:lineRule="exact"/>
              <w:jc w:val="center"/>
              <w:outlineLvl w:val="1"/>
              <w:rPr>
                <w:rFonts w:ascii="宋体" w:hAnsi="宋体" w:cs="宋体"/>
                <w:color w:val="000000"/>
                <w:sz w:val="24"/>
              </w:rPr>
            </w:pPr>
          </w:p>
        </w:tc>
        <w:tc>
          <w:tcPr>
            <w:tcW w:w="7151" w:type="dxa"/>
            <w:gridSpan w:val="3"/>
            <w:vMerge/>
            <w:tcBorders>
              <w:top w:val="single" w:sz="4" w:space="0" w:color="000000"/>
              <w:left w:val="single" w:sz="4" w:space="0" w:color="000000"/>
              <w:bottom w:val="single" w:sz="4" w:space="0" w:color="000000"/>
              <w:right w:val="single" w:sz="4" w:space="0" w:color="000000"/>
            </w:tcBorders>
          </w:tcPr>
          <w:p w:rsidR="006110BA" w:rsidRDefault="006110BA">
            <w:pPr>
              <w:spacing w:line="360" w:lineRule="exact"/>
              <w:outlineLvl w:val="1"/>
              <w:rPr>
                <w:rFonts w:ascii="宋体" w:hAnsi="宋体" w:cs="宋体"/>
                <w:color w:val="000000"/>
                <w:sz w:val="24"/>
              </w:rPr>
            </w:pPr>
          </w:p>
        </w:tc>
      </w:tr>
      <w:tr w:rsidR="006110BA">
        <w:trPr>
          <w:trHeight w:val="349"/>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9</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空调恒温恒湿自动控制系统技术要求</w:t>
            </w:r>
          </w:p>
        </w:tc>
        <w:tc>
          <w:tcPr>
            <w:tcW w:w="7151" w:type="dxa"/>
            <w:gridSpan w:val="3"/>
            <w:tcBorders>
              <w:top w:val="single" w:sz="4" w:space="0" w:color="000000"/>
              <w:left w:val="single" w:sz="4" w:space="0" w:color="000000"/>
              <w:bottom w:val="single" w:sz="4" w:space="0" w:color="000000"/>
              <w:right w:val="single" w:sz="4" w:space="0" w:color="000000"/>
            </w:tcBorders>
          </w:tcPr>
          <w:p w:rsidR="006110BA" w:rsidRDefault="00906C70" w:rsidP="00786FBB">
            <w:pPr>
              <w:spacing w:line="360" w:lineRule="exact"/>
              <w:jc w:val="left"/>
              <w:outlineLvl w:val="1"/>
              <w:rPr>
                <w:rFonts w:ascii="宋体" w:hAnsi="宋体" w:cs="宋体"/>
                <w:color w:val="000000"/>
                <w:sz w:val="24"/>
              </w:rPr>
            </w:pPr>
            <w:r>
              <w:rPr>
                <w:rFonts w:ascii="宋体" w:hAnsi="宋体" w:cs="宋体" w:hint="eastAsia"/>
                <w:color w:val="000000"/>
                <w:sz w:val="24"/>
              </w:rPr>
              <w:t>1、控制器：采用PLC智能可编程数字控制器。要求控制器具有强劲的通讯能力和灵活的扩展能力；变频器采用知名品牌产品。</w:t>
            </w:r>
            <w:r>
              <w:rPr>
                <w:rFonts w:ascii="宋体" w:hAnsi="宋体" w:cs="宋体" w:hint="eastAsia"/>
                <w:color w:val="000000"/>
                <w:sz w:val="24"/>
              </w:rPr>
              <w:br/>
              <w:t>2、所选控制器应当有中文文本显示界面，并可在控制柜上实现过程参数的显示、设定与修改；</w:t>
            </w:r>
            <w:r>
              <w:rPr>
                <w:rFonts w:ascii="宋体" w:hAnsi="宋体" w:cs="宋体" w:hint="eastAsia"/>
                <w:color w:val="000000"/>
                <w:sz w:val="24"/>
              </w:rPr>
              <w:br/>
              <w:t>3、配置知名品牌风道式温湿度传感器；</w:t>
            </w:r>
            <w:r>
              <w:rPr>
                <w:rFonts w:ascii="宋体" w:hAnsi="宋体" w:cs="宋体" w:hint="eastAsia"/>
                <w:color w:val="000000"/>
                <w:sz w:val="24"/>
              </w:rPr>
              <w:br/>
              <w:t>4、配置知名品牌浮点控制冷水电动阀：工作电压：AC24V或AC230V；具有手动备用调节功能。</w:t>
            </w:r>
            <w:r>
              <w:rPr>
                <w:rFonts w:ascii="宋体" w:hAnsi="宋体" w:cs="宋体" w:hint="eastAsia"/>
                <w:color w:val="000000"/>
                <w:sz w:val="24"/>
              </w:rPr>
              <w:br/>
              <w:t>5、应配置独立控制柜，要求尺寸（长宽高）不少于500</w:t>
            </w:r>
            <w:r w:rsidR="001B43F0">
              <w:rPr>
                <w:rFonts w:ascii="宋体" w:hAnsi="宋体" w:cs="宋体" w:hint="eastAsia"/>
                <w:color w:val="000000"/>
                <w:sz w:val="24"/>
              </w:rPr>
              <w:t>mm</w:t>
            </w:r>
            <w:r>
              <w:rPr>
                <w:rFonts w:ascii="宋体" w:hAnsi="宋体" w:cs="宋体" w:hint="eastAsia"/>
                <w:color w:val="000000"/>
                <w:sz w:val="24"/>
              </w:rPr>
              <w:t>*600</w:t>
            </w:r>
            <w:r w:rsidR="001B43F0">
              <w:rPr>
                <w:rFonts w:ascii="宋体" w:hAnsi="宋体" w:cs="宋体" w:hint="eastAsia"/>
                <w:color w:val="000000"/>
                <w:sz w:val="24"/>
              </w:rPr>
              <w:t>mm</w:t>
            </w:r>
            <w:r>
              <w:rPr>
                <w:rFonts w:ascii="宋体" w:hAnsi="宋体" w:cs="宋体" w:hint="eastAsia"/>
                <w:color w:val="000000"/>
                <w:sz w:val="24"/>
              </w:rPr>
              <w:t>*200mm以上，方便控制操作与功能和线路更改；内置的空开、交流接触器等其它低压电气元件应采用</w:t>
            </w:r>
            <w:r w:rsidRPr="00BB1D69">
              <w:rPr>
                <w:rFonts w:ascii="宋体" w:hAnsi="宋体" w:cs="宋体" w:hint="eastAsia"/>
                <w:color w:val="000000"/>
                <w:sz w:val="24"/>
              </w:rPr>
              <w:t>知名品牌。</w:t>
            </w:r>
            <w:r>
              <w:rPr>
                <w:rFonts w:ascii="宋体" w:hAnsi="宋体" w:cs="宋体" w:hint="eastAsia"/>
                <w:color w:val="000000"/>
                <w:sz w:val="24"/>
              </w:rPr>
              <w:br/>
              <w:t>6、控制柜面板上应有电源、运行及报警指示功能；控制柜上应设急停开关。</w:t>
            </w:r>
          </w:p>
        </w:tc>
      </w:tr>
      <w:tr w:rsidR="006110BA">
        <w:trPr>
          <w:trHeight w:val="349"/>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10</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风冷模块★</w:t>
            </w:r>
          </w:p>
        </w:tc>
        <w:tc>
          <w:tcPr>
            <w:tcW w:w="7151" w:type="dxa"/>
            <w:gridSpan w:val="3"/>
            <w:tcBorders>
              <w:top w:val="single" w:sz="4" w:space="0" w:color="000000"/>
              <w:left w:val="single" w:sz="4" w:space="0" w:color="000000"/>
              <w:bottom w:val="single" w:sz="4" w:space="0" w:color="000000"/>
              <w:right w:val="single" w:sz="4" w:space="0" w:color="000000"/>
            </w:tcBorders>
          </w:tcPr>
          <w:p w:rsidR="006110BA" w:rsidRPr="00BB1D69" w:rsidRDefault="00906C70" w:rsidP="00786FBB">
            <w:pPr>
              <w:spacing w:line="360" w:lineRule="exact"/>
              <w:outlineLvl w:val="1"/>
              <w:rPr>
                <w:rFonts w:ascii="宋体" w:hAnsi="宋体" w:cs="宋体"/>
                <w:color w:val="000000"/>
                <w:sz w:val="24"/>
              </w:rPr>
            </w:pPr>
            <w:r w:rsidRPr="00BB1D69">
              <w:rPr>
                <w:rFonts w:ascii="宋体" w:hAnsi="宋体" w:cs="宋体" w:hint="eastAsia"/>
                <w:color w:val="000000"/>
                <w:sz w:val="24"/>
              </w:rPr>
              <w:t>1、室外机组运行环境温度范围满足：夏季制冷运行环境温度范围 18℃~43℃；冬季制热工作环境温度范围-10℃~21℃；或根据用户需求：定制常年制冷型机组或低温热泵机组（运行环境温度范围-20℃~25℃）。</w:t>
            </w:r>
            <w:r w:rsidRPr="00BB1D69">
              <w:rPr>
                <w:rFonts w:ascii="宋体" w:hAnsi="宋体" w:cs="宋体" w:hint="eastAsia"/>
                <w:color w:val="000000"/>
                <w:sz w:val="24"/>
              </w:rPr>
              <w:br/>
              <w:t>2、机组能效比 W/W（额定制冷量/额定制冷功率）必须≥ 3.15。</w:t>
            </w:r>
            <w:r w:rsidRPr="00BB1D69">
              <w:rPr>
                <w:rFonts w:ascii="宋体" w:hAnsi="宋体" w:cs="宋体" w:hint="eastAsia"/>
                <w:color w:val="000000"/>
                <w:sz w:val="24"/>
              </w:rPr>
              <w:br/>
              <w:t>3、机组底部采用整体焊接钣金，使机组结构更加牢固，以便运输及安装。钣金底座整体进行喷塑防锈处理。</w:t>
            </w:r>
            <w:r w:rsidRPr="00BB1D69">
              <w:rPr>
                <w:rFonts w:ascii="宋体" w:hAnsi="宋体" w:cs="宋体" w:hint="eastAsia"/>
                <w:color w:val="000000"/>
                <w:sz w:val="24"/>
              </w:rPr>
              <w:br/>
              <w:t xml:space="preserve">4、空气侧换热器采用高效翅片式换热器，换热器采用V型结构，换热管外径≥7.94mm，增大进风面积，使机组的换热效果更好，冷凝器过风更均匀。水侧换热器型式采用壳管式换热器，采用进口高效螺纹铜管经全自动焊接、数控制作完成，体积小，散热量大，易于清洗，无冻裂隐患。不得使用L型或半M型等其他换热器结构，水侧换热器型式采用壳管式换热器。 </w:t>
            </w:r>
            <w:r w:rsidRPr="00BB1D69">
              <w:rPr>
                <w:rFonts w:ascii="宋体" w:hAnsi="宋体" w:cs="宋体" w:hint="eastAsia"/>
                <w:color w:val="000000"/>
                <w:sz w:val="24"/>
              </w:rPr>
              <w:br/>
              <w:t>5、空气侧换热器换热管采用高效内螺纹紫铜管，换热管外径≥7.94mm。</w:t>
            </w:r>
            <w:r w:rsidRPr="00BB1D69">
              <w:rPr>
                <w:rFonts w:ascii="宋体" w:hAnsi="宋体" w:cs="宋体" w:hint="eastAsia"/>
                <w:color w:val="000000"/>
                <w:sz w:val="24"/>
              </w:rPr>
              <w:br/>
              <w:t>6、压缩机为高效涡旋式压缩机，选用知名品牌，配曲轴箱加热带。</w:t>
            </w:r>
            <w:r w:rsidRPr="00BB1D69">
              <w:rPr>
                <w:rFonts w:ascii="宋体" w:hAnsi="宋体" w:cs="宋体" w:hint="eastAsia"/>
                <w:color w:val="000000"/>
                <w:sz w:val="24"/>
              </w:rPr>
              <w:lastRenderedPageBreak/>
              <w:t>采用涡旋式低噪音、低排气脉冲全封闭式压缩机，带油面测试阀和曲轴箱加热器，性能可靠。制冷量大，100%容积效率，高温环境下冷量损失少，高效节能。体积小，重量轻，柔性结构，提高耐液击能力，运动部件少，减少故障可能性。</w:t>
            </w:r>
            <w:r w:rsidRPr="00BB1D69">
              <w:rPr>
                <w:rFonts w:ascii="宋体" w:hAnsi="宋体" w:cs="宋体" w:hint="eastAsia"/>
                <w:color w:val="000000"/>
                <w:sz w:val="24"/>
              </w:rPr>
              <w:br/>
              <w:t>7、机组内置储液器、气液分离器，机组自带智能除霜，系统除霜不停机，机组可实现远程冷热模式切换。</w:t>
            </w:r>
            <w:r w:rsidRPr="00BB1D69">
              <w:rPr>
                <w:rFonts w:ascii="宋体" w:hAnsi="宋体" w:cs="宋体" w:hint="eastAsia"/>
                <w:color w:val="000000"/>
                <w:sz w:val="24"/>
              </w:rPr>
              <w:br/>
              <w:t>8、机组标配运行状态和报警信号远程输出，机组提供空调循环水泵的运转控制信号。</w:t>
            </w:r>
            <w:r w:rsidRPr="00BB1D69">
              <w:rPr>
                <w:rFonts w:ascii="宋体" w:hAnsi="宋体" w:cs="宋体" w:hint="eastAsia"/>
                <w:color w:val="000000"/>
                <w:sz w:val="24"/>
              </w:rPr>
              <w:br/>
              <w:t>9、机组必须采用框架盖板结构设计，压缩机、壳管换热器等冷媒系统部件和电气、电控部件不得外露。模块化安装时可实现机组无间隙连接。</w:t>
            </w:r>
            <w:r w:rsidRPr="00BB1D69">
              <w:rPr>
                <w:rFonts w:ascii="宋体" w:hAnsi="宋体" w:cs="宋体" w:hint="eastAsia"/>
                <w:color w:val="000000"/>
                <w:sz w:val="24"/>
              </w:rPr>
              <w:br/>
              <w:t>10、铝箔厚度≥0.115mm，采用亲水铝箔翅片，外平衡使用热力膨胀阀调节，采用外平衡式阀口设计，控制精确，机组更稳定，使用寿命长。</w:t>
            </w:r>
            <w:r w:rsidRPr="00BB1D69">
              <w:rPr>
                <w:rFonts w:ascii="宋体" w:hAnsi="宋体" w:cs="宋体" w:hint="eastAsia"/>
                <w:color w:val="000000"/>
                <w:sz w:val="24"/>
              </w:rPr>
              <w:br/>
              <w:t>11、微电脑控制器，配备微电脑控制系统，全中文菜单式液晶显示，支持PC远程组网控制。可提供故障显示及接驳大厦管理系统和消防系统。全自动容量控制系统，节约用电，延长主机寿命，压缩机顺序启动及自动输值功能。完整指示机组运行状态及参数，完整的压缩机及系统的保护功能，并提供系统联锁控制及保护功能。设定值自动储存功能，停电后复电时不需重新设定，可设定自动定时停机保养功能等。</w:t>
            </w:r>
            <w:r w:rsidRPr="00BB1D69">
              <w:rPr>
                <w:rFonts w:ascii="宋体" w:hAnsi="宋体" w:cs="宋体" w:hint="eastAsia"/>
                <w:color w:val="000000"/>
                <w:sz w:val="24"/>
              </w:rPr>
              <w:br/>
              <w:t>12、框架面板为冷板外表面喷塑；单面板结构，耐腐蚀，防锈、结构牢固。</w:t>
            </w:r>
            <w:r w:rsidRPr="00BB1D69">
              <w:rPr>
                <w:rFonts w:ascii="宋体" w:hAnsi="宋体" w:cs="宋体" w:hint="eastAsia"/>
                <w:color w:val="000000"/>
                <w:sz w:val="24"/>
              </w:rPr>
              <w:br/>
              <w:t>13、压力开关，自动复位PC压力保护开关，准确有效地监控整个制冷系统的高、低压压力，确保在正常范围内运行。</w:t>
            </w:r>
            <w:r w:rsidRPr="00BB1D69">
              <w:rPr>
                <w:rFonts w:ascii="宋体" w:hAnsi="宋体" w:cs="宋体" w:hint="eastAsia"/>
                <w:color w:val="000000"/>
                <w:sz w:val="24"/>
              </w:rPr>
              <w:br/>
              <w:t>14、机组激活时微电脑控制器可根据系统负荷情况做出判断，顺序开启相应模块，微电脑控制器将自动记忆各模块激活顺序及运行时间，当某一模块单元运行时间达到设定值时机组将关闭该模块单元而激活其它模块机组下一次开机时会优先激活运行时间最少的模块单元。使各个模块单元运行时间趋于平衡，延长整机使用寿命。</w:t>
            </w:r>
            <w:r w:rsidRPr="00BB1D69">
              <w:rPr>
                <w:rFonts w:ascii="宋体" w:hAnsi="宋体" w:cs="宋体" w:hint="eastAsia"/>
                <w:color w:val="000000"/>
                <w:sz w:val="24"/>
              </w:rPr>
              <w:br/>
              <w:t>15、提供国家权威机构出具的产品性能检测报告，所投标机组必须有CRAA产品认证证书。</w:t>
            </w:r>
            <w:r w:rsidRPr="00BB1D69">
              <w:rPr>
                <w:rFonts w:ascii="宋体" w:hAnsi="宋体" w:cs="宋体" w:hint="eastAsia"/>
                <w:color w:val="000000"/>
                <w:sz w:val="24"/>
              </w:rPr>
              <w:br/>
              <w:t>16、参数表：冷量：130.8KW,热量：137.3</w:t>
            </w:r>
            <w:r w:rsidR="001B43F0" w:rsidRPr="00BB1D69">
              <w:rPr>
                <w:rFonts w:ascii="宋体" w:hAnsi="宋体" w:cs="宋体" w:hint="eastAsia"/>
                <w:color w:val="000000"/>
                <w:sz w:val="24"/>
              </w:rPr>
              <w:t xml:space="preserve"> KW</w:t>
            </w:r>
            <w:r w:rsidRPr="00BB1D69">
              <w:rPr>
                <w:rFonts w:ascii="宋体" w:hAnsi="宋体" w:cs="宋体" w:hint="eastAsia"/>
                <w:color w:val="000000"/>
                <w:sz w:val="24"/>
              </w:rPr>
              <w:t>，水流22.5M</w:t>
            </w:r>
            <w:r w:rsidRPr="001B43F0">
              <w:rPr>
                <w:rFonts w:ascii="宋体" w:hAnsi="宋体" w:cs="宋体" w:hint="eastAsia"/>
                <w:color w:val="000000"/>
                <w:sz w:val="24"/>
                <w:vertAlign w:val="superscript"/>
              </w:rPr>
              <w:t>3</w:t>
            </w:r>
            <w:r w:rsidRPr="00BB1D69">
              <w:rPr>
                <w:rFonts w:ascii="宋体" w:hAnsi="宋体" w:cs="宋体" w:hint="eastAsia"/>
                <w:color w:val="000000"/>
                <w:sz w:val="24"/>
              </w:rPr>
              <w:t>/h，功率：39.6KW，水阻力50kPa，</w:t>
            </w:r>
            <w:r w:rsidR="00786FBB" w:rsidRPr="00BB1D69">
              <w:rPr>
                <w:rFonts w:ascii="宋体" w:hAnsi="宋体" w:cs="宋体" w:hint="eastAsia"/>
                <w:color w:val="000000"/>
                <w:sz w:val="24"/>
              </w:rPr>
              <w:t>（不低于以上标准即可）</w:t>
            </w:r>
          </w:p>
        </w:tc>
      </w:tr>
      <w:tr w:rsidR="006110BA">
        <w:trPr>
          <w:trHeight w:val="349"/>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lastRenderedPageBreak/>
              <w:t>11</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新风机</w:t>
            </w:r>
          </w:p>
        </w:tc>
        <w:tc>
          <w:tcPr>
            <w:tcW w:w="7151" w:type="dxa"/>
            <w:gridSpan w:val="3"/>
            <w:tcBorders>
              <w:top w:val="single" w:sz="4" w:space="0" w:color="000000"/>
              <w:left w:val="single" w:sz="4" w:space="0" w:color="000000"/>
              <w:bottom w:val="single" w:sz="4" w:space="0" w:color="000000"/>
              <w:right w:val="single" w:sz="4" w:space="0" w:color="000000"/>
            </w:tcBorders>
          </w:tcPr>
          <w:p w:rsidR="006110BA" w:rsidRPr="00BB1D69" w:rsidRDefault="00906C70" w:rsidP="001B43F0">
            <w:pPr>
              <w:spacing w:line="360" w:lineRule="exact"/>
              <w:outlineLvl w:val="1"/>
              <w:rPr>
                <w:rFonts w:ascii="宋体" w:hAnsi="宋体" w:cs="宋体"/>
                <w:color w:val="000000"/>
                <w:sz w:val="24"/>
              </w:rPr>
            </w:pPr>
            <w:r w:rsidRPr="00BB1D69">
              <w:rPr>
                <w:rFonts w:ascii="宋体" w:hAnsi="宋体" w:cs="宋体" w:hint="eastAsia"/>
                <w:color w:val="000000"/>
                <w:sz w:val="24"/>
              </w:rPr>
              <w:t>1、风量16000</w:t>
            </w:r>
            <w:r w:rsidR="006C5807">
              <w:rPr>
                <w:rFonts w:ascii="宋体" w:hAnsi="宋体" w:cs="宋体" w:hint="eastAsia"/>
                <w:color w:val="000000"/>
                <w:sz w:val="24"/>
              </w:rPr>
              <w:t xml:space="preserve"> m³/h</w:t>
            </w:r>
            <w:r w:rsidRPr="00BB1D69">
              <w:rPr>
                <w:rFonts w:ascii="宋体" w:hAnsi="宋体" w:cs="宋体" w:hint="eastAsia"/>
                <w:color w:val="000000"/>
                <w:sz w:val="24"/>
              </w:rPr>
              <w:t>，冷量97.7</w:t>
            </w:r>
            <w:r w:rsidR="001B43F0" w:rsidRPr="00BB1D69">
              <w:rPr>
                <w:rFonts w:ascii="宋体" w:hAnsi="宋体" w:cs="宋体" w:hint="eastAsia"/>
                <w:color w:val="000000"/>
                <w:sz w:val="24"/>
              </w:rPr>
              <w:t xml:space="preserve"> KW</w:t>
            </w:r>
            <w:r w:rsidRPr="00BB1D69">
              <w:rPr>
                <w:rFonts w:ascii="宋体" w:hAnsi="宋体" w:cs="宋体" w:hint="eastAsia"/>
                <w:color w:val="000000"/>
                <w:sz w:val="24"/>
              </w:rPr>
              <w:t>，热量186.4</w:t>
            </w:r>
            <w:r w:rsidR="001B43F0" w:rsidRPr="00BB1D69">
              <w:rPr>
                <w:rFonts w:ascii="宋体" w:hAnsi="宋体" w:cs="宋体" w:hint="eastAsia"/>
                <w:color w:val="000000"/>
                <w:sz w:val="24"/>
              </w:rPr>
              <w:t xml:space="preserve"> KW</w:t>
            </w:r>
            <w:r w:rsidRPr="00BB1D69">
              <w:rPr>
                <w:rFonts w:ascii="宋体" w:hAnsi="宋体" w:cs="宋体" w:hint="eastAsia"/>
                <w:color w:val="000000"/>
                <w:sz w:val="24"/>
              </w:rPr>
              <w:t>，水流量16.8</w:t>
            </w:r>
            <w:r w:rsidR="001B43F0" w:rsidRPr="00BB1D69">
              <w:rPr>
                <w:rFonts w:ascii="宋体" w:hAnsi="宋体" w:cs="宋体" w:hint="eastAsia"/>
                <w:color w:val="000000"/>
                <w:sz w:val="24"/>
              </w:rPr>
              <w:t xml:space="preserve"> M</w:t>
            </w:r>
            <w:r w:rsidR="001B43F0" w:rsidRPr="001B43F0">
              <w:rPr>
                <w:rFonts w:ascii="宋体" w:hAnsi="宋体" w:cs="宋体" w:hint="eastAsia"/>
                <w:color w:val="000000"/>
                <w:sz w:val="24"/>
                <w:vertAlign w:val="superscript"/>
              </w:rPr>
              <w:t>3</w:t>
            </w:r>
            <w:r w:rsidR="001B43F0" w:rsidRPr="00BB1D69">
              <w:rPr>
                <w:rFonts w:ascii="宋体" w:hAnsi="宋体" w:cs="宋体" w:hint="eastAsia"/>
                <w:color w:val="000000"/>
                <w:sz w:val="24"/>
              </w:rPr>
              <w:t>/h</w:t>
            </w:r>
            <w:r w:rsidRPr="00BB1D69">
              <w:rPr>
                <w:rFonts w:ascii="宋体" w:hAnsi="宋体" w:cs="宋体" w:hint="eastAsia"/>
                <w:color w:val="000000"/>
                <w:sz w:val="24"/>
              </w:rPr>
              <w:t>，水阻42</w:t>
            </w:r>
            <w:r w:rsidR="001B43F0" w:rsidRPr="00BB1D69">
              <w:rPr>
                <w:rFonts w:ascii="宋体" w:hAnsi="宋体" w:cs="宋体" w:hint="eastAsia"/>
                <w:color w:val="000000"/>
                <w:sz w:val="24"/>
              </w:rPr>
              <w:t>kPa</w:t>
            </w:r>
            <w:r w:rsidRPr="00BB1D69">
              <w:rPr>
                <w:rFonts w:ascii="宋体" w:hAnsi="宋体" w:cs="宋体" w:hint="eastAsia"/>
                <w:color w:val="000000"/>
                <w:sz w:val="24"/>
              </w:rPr>
              <w:t>，管径：</w:t>
            </w:r>
            <w:r w:rsidR="00786FBB" w:rsidRPr="00BB1D69">
              <w:rPr>
                <w:rFonts w:ascii="宋体" w:hAnsi="宋体" w:cs="宋体" w:hint="eastAsia"/>
                <w:color w:val="000000"/>
                <w:sz w:val="24"/>
              </w:rPr>
              <w:t>DN65</w:t>
            </w:r>
            <w:r w:rsidRPr="00BB1D69">
              <w:rPr>
                <w:rFonts w:ascii="宋体" w:hAnsi="宋体" w:cs="宋体" w:hint="eastAsia"/>
                <w:color w:val="000000"/>
                <w:sz w:val="24"/>
              </w:rPr>
              <w:t>。</w:t>
            </w:r>
            <w:r w:rsidR="00786FBB" w:rsidRPr="00BB1D69">
              <w:rPr>
                <w:rFonts w:ascii="宋体" w:hAnsi="宋体" w:cs="宋体" w:hint="eastAsia"/>
                <w:color w:val="000000"/>
                <w:sz w:val="24"/>
              </w:rPr>
              <w:t>（不低于以上标准即可）</w:t>
            </w:r>
            <w:r w:rsidRPr="00BB1D69">
              <w:rPr>
                <w:rFonts w:ascii="宋体" w:hAnsi="宋体" w:cs="宋体" w:hint="eastAsia"/>
                <w:color w:val="000000"/>
                <w:sz w:val="24"/>
              </w:rPr>
              <w:br/>
              <w:t>2、风量22000</w:t>
            </w:r>
            <w:r w:rsidR="006C5807">
              <w:rPr>
                <w:rFonts w:ascii="宋体" w:hAnsi="宋体" w:cs="宋体" w:hint="eastAsia"/>
                <w:color w:val="000000"/>
                <w:sz w:val="24"/>
              </w:rPr>
              <w:t xml:space="preserve"> m³/h</w:t>
            </w:r>
            <w:r w:rsidRPr="00BB1D69">
              <w:rPr>
                <w:rFonts w:ascii="宋体" w:hAnsi="宋体" w:cs="宋体" w:hint="eastAsia"/>
                <w:color w:val="000000"/>
                <w:sz w:val="24"/>
              </w:rPr>
              <w:t>，冷量140.8</w:t>
            </w:r>
            <w:r w:rsidR="001B43F0" w:rsidRPr="00BB1D69">
              <w:rPr>
                <w:rFonts w:ascii="宋体" w:hAnsi="宋体" w:cs="宋体" w:hint="eastAsia"/>
                <w:color w:val="000000"/>
                <w:sz w:val="24"/>
              </w:rPr>
              <w:t xml:space="preserve"> KW</w:t>
            </w:r>
            <w:r w:rsidRPr="00BB1D69">
              <w:rPr>
                <w:rFonts w:ascii="宋体" w:hAnsi="宋体" w:cs="宋体" w:hint="eastAsia"/>
                <w:color w:val="000000"/>
                <w:sz w:val="24"/>
              </w:rPr>
              <w:t>，热量280</w:t>
            </w:r>
            <w:r w:rsidR="001B43F0" w:rsidRPr="00BB1D69">
              <w:rPr>
                <w:rFonts w:ascii="宋体" w:hAnsi="宋体" w:cs="宋体" w:hint="eastAsia"/>
                <w:color w:val="000000"/>
                <w:sz w:val="24"/>
              </w:rPr>
              <w:t xml:space="preserve"> KW</w:t>
            </w:r>
            <w:r w:rsidRPr="00BB1D69">
              <w:rPr>
                <w:rFonts w:ascii="宋体" w:hAnsi="宋体" w:cs="宋体" w:hint="eastAsia"/>
                <w:color w:val="000000"/>
                <w:sz w:val="24"/>
              </w:rPr>
              <w:t>，水流量24.2</w:t>
            </w:r>
            <w:r w:rsidR="001B43F0" w:rsidRPr="00BB1D69">
              <w:rPr>
                <w:rFonts w:ascii="宋体" w:hAnsi="宋体" w:cs="宋体" w:hint="eastAsia"/>
                <w:color w:val="000000"/>
                <w:sz w:val="24"/>
              </w:rPr>
              <w:t xml:space="preserve"> M</w:t>
            </w:r>
            <w:r w:rsidR="001B43F0" w:rsidRPr="001B43F0">
              <w:rPr>
                <w:rFonts w:ascii="宋体" w:hAnsi="宋体" w:cs="宋体" w:hint="eastAsia"/>
                <w:color w:val="000000"/>
                <w:sz w:val="24"/>
                <w:vertAlign w:val="superscript"/>
              </w:rPr>
              <w:t>3</w:t>
            </w:r>
            <w:r w:rsidR="001B43F0" w:rsidRPr="00BB1D69">
              <w:rPr>
                <w:rFonts w:ascii="宋体" w:hAnsi="宋体" w:cs="宋体" w:hint="eastAsia"/>
                <w:color w:val="000000"/>
                <w:sz w:val="24"/>
              </w:rPr>
              <w:t>/h</w:t>
            </w:r>
            <w:r w:rsidRPr="00BB1D69">
              <w:rPr>
                <w:rFonts w:ascii="宋体" w:hAnsi="宋体" w:cs="宋体" w:hint="eastAsia"/>
                <w:color w:val="000000"/>
                <w:sz w:val="24"/>
              </w:rPr>
              <w:t>，水阻46</w:t>
            </w:r>
            <w:r w:rsidR="001B43F0" w:rsidRPr="00BB1D69">
              <w:rPr>
                <w:rFonts w:ascii="宋体" w:hAnsi="宋体" w:cs="宋体" w:hint="eastAsia"/>
                <w:color w:val="000000"/>
                <w:sz w:val="24"/>
              </w:rPr>
              <w:t xml:space="preserve"> kPa</w:t>
            </w:r>
            <w:r w:rsidRPr="00BB1D69">
              <w:rPr>
                <w:rFonts w:ascii="宋体" w:hAnsi="宋体" w:cs="宋体" w:hint="eastAsia"/>
                <w:color w:val="000000"/>
                <w:sz w:val="24"/>
              </w:rPr>
              <w:t>，管径：</w:t>
            </w:r>
            <w:r w:rsidR="00786FBB" w:rsidRPr="00BB1D69">
              <w:rPr>
                <w:rFonts w:ascii="宋体" w:hAnsi="宋体" w:cs="宋体" w:hint="eastAsia"/>
                <w:color w:val="000000"/>
                <w:sz w:val="24"/>
              </w:rPr>
              <w:t>DN80</w:t>
            </w:r>
            <w:r w:rsidRPr="00BB1D69">
              <w:rPr>
                <w:rFonts w:ascii="宋体" w:hAnsi="宋体" w:cs="宋体" w:hint="eastAsia"/>
                <w:color w:val="000000"/>
                <w:sz w:val="24"/>
              </w:rPr>
              <w:t>。</w:t>
            </w:r>
            <w:r w:rsidR="00786FBB" w:rsidRPr="00BB1D69">
              <w:rPr>
                <w:rFonts w:ascii="宋体" w:hAnsi="宋体" w:cs="宋体" w:hint="eastAsia"/>
                <w:color w:val="000000"/>
                <w:sz w:val="24"/>
              </w:rPr>
              <w:t>（不低于以上标准即可）</w:t>
            </w:r>
            <w:r w:rsidRPr="00BB1D69">
              <w:rPr>
                <w:rFonts w:ascii="宋体" w:hAnsi="宋体" w:cs="宋体" w:hint="eastAsia"/>
                <w:color w:val="000000"/>
                <w:sz w:val="24"/>
              </w:rPr>
              <w:br/>
            </w:r>
            <w:r w:rsidRPr="00BB1D69">
              <w:rPr>
                <w:rFonts w:ascii="宋体" w:hAnsi="宋体" w:cs="宋体" w:hint="eastAsia"/>
                <w:color w:val="000000"/>
                <w:sz w:val="24"/>
              </w:rPr>
              <w:lastRenderedPageBreak/>
              <w:t>3、风量22000</w:t>
            </w:r>
            <w:r w:rsidR="006C5807">
              <w:rPr>
                <w:rFonts w:ascii="宋体" w:hAnsi="宋体" w:cs="宋体" w:hint="eastAsia"/>
                <w:color w:val="000000"/>
                <w:sz w:val="24"/>
              </w:rPr>
              <w:t xml:space="preserve"> m³/h</w:t>
            </w:r>
            <w:r w:rsidRPr="00BB1D69">
              <w:rPr>
                <w:rFonts w:ascii="宋体" w:hAnsi="宋体" w:cs="宋体" w:hint="eastAsia"/>
                <w:color w:val="000000"/>
                <w:sz w:val="24"/>
              </w:rPr>
              <w:t>，冷量140.8</w:t>
            </w:r>
            <w:r w:rsidR="001B43F0" w:rsidRPr="00BB1D69">
              <w:rPr>
                <w:rFonts w:ascii="宋体" w:hAnsi="宋体" w:cs="宋体" w:hint="eastAsia"/>
                <w:color w:val="000000"/>
                <w:sz w:val="24"/>
              </w:rPr>
              <w:t xml:space="preserve"> KW</w:t>
            </w:r>
            <w:r w:rsidRPr="00BB1D69">
              <w:rPr>
                <w:rFonts w:ascii="宋体" w:hAnsi="宋体" w:cs="宋体" w:hint="eastAsia"/>
                <w:color w:val="000000"/>
                <w:sz w:val="24"/>
              </w:rPr>
              <w:t>，热量280</w:t>
            </w:r>
            <w:r w:rsidR="001B43F0" w:rsidRPr="00BB1D69">
              <w:rPr>
                <w:rFonts w:ascii="宋体" w:hAnsi="宋体" w:cs="宋体" w:hint="eastAsia"/>
                <w:color w:val="000000"/>
                <w:sz w:val="24"/>
              </w:rPr>
              <w:t xml:space="preserve"> KW</w:t>
            </w:r>
            <w:r w:rsidRPr="00BB1D69">
              <w:rPr>
                <w:rFonts w:ascii="宋体" w:hAnsi="宋体" w:cs="宋体" w:hint="eastAsia"/>
                <w:color w:val="000000"/>
                <w:sz w:val="24"/>
              </w:rPr>
              <w:t>，水流量24.2</w:t>
            </w:r>
            <w:r w:rsidR="001B43F0" w:rsidRPr="00BB1D69">
              <w:rPr>
                <w:rFonts w:ascii="宋体" w:hAnsi="宋体" w:cs="宋体" w:hint="eastAsia"/>
                <w:color w:val="000000"/>
                <w:sz w:val="24"/>
              </w:rPr>
              <w:t xml:space="preserve"> M</w:t>
            </w:r>
            <w:r w:rsidR="001B43F0" w:rsidRPr="001B43F0">
              <w:rPr>
                <w:rFonts w:ascii="宋体" w:hAnsi="宋体" w:cs="宋体" w:hint="eastAsia"/>
                <w:color w:val="000000"/>
                <w:sz w:val="24"/>
                <w:vertAlign w:val="superscript"/>
              </w:rPr>
              <w:t>3</w:t>
            </w:r>
            <w:r w:rsidR="001B43F0" w:rsidRPr="00BB1D69">
              <w:rPr>
                <w:rFonts w:ascii="宋体" w:hAnsi="宋体" w:cs="宋体" w:hint="eastAsia"/>
                <w:color w:val="000000"/>
                <w:sz w:val="24"/>
              </w:rPr>
              <w:t>/h</w:t>
            </w:r>
            <w:r w:rsidRPr="00BB1D69">
              <w:rPr>
                <w:rFonts w:ascii="宋体" w:hAnsi="宋体" w:cs="宋体" w:hint="eastAsia"/>
                <w:color w:val="000000"/>
                <w:sz w:val="24"/>
              </w:rPr>
              <w:t>，水阻46</w:t>
            </w:r>
            <w:r w:rsidR="001B43F0" w:rsidRPr="00BB1D69">
              <w:rPr>
                <w:rFonts w:ascii="宋体" w:hAnsi="宋体" w:cs="宋体" w:hint="eastAsia"/>
                <w:color w:val="000000"/>
                <w:sz w:val="24"/>
              </w:rPr>
              <w:t xml:space="preserve"> kPa</w:t>
            </w:r>
            <w:r w:rsidRPr="00BB1D69">
              <w:rPr>
                <w:rFonts w:ascii="宋体" w:hAnsi="宋体" w:cs="宋体" w:hint="eastAsia"/>
                <w:color w:val="000000"/>
                <w:sz w:val="24"/>
              </w:rPr>
              <w:t>，管径：DN80。</w:t>
            </w:r>
            <w:r w:rsidR="00786FBB" w:rsidRPr="00BB1D69">
              <w:rPr>
                <w:rFonts w:ascii="宋体" w:hAnsi="宋体" w:cs="宋体" w:hint="eastAsia"/>
                <w:color w:val="000000"/>
                <w:sz w:val="24"/>
              </w:rPr>
              <w:t>（不低于以上标准即可）</w:t>
            </w:r>
            <w:r w:rsidRPr="00BB1D69">
              <w:rPr>
                <w:rFonts w:ascii="宋体" w:hAnsi="宋体" w:cs="宋体" w:hint="eastAsia"/>
                <w:color w:val="000000"/>
                <w:sz w:val="24"/>
              </w:rPr>
              <w:br/>
              <w:t>4、风量16000</w:t>
            </w:r>
            <w:r w:rsidR="006C5807">
              <w:rPr>
                <w:rFonts w:ascii="宋体" w:hAnsi="宋体" w:cs="宋体" w:hint="eastAsia"/>
                <w:color w:val="000000"/>
                <w:sz w:val="24"/>
              </w:rPr>
              <w:t xml:space="preserve"> m³/h</w:t>
            </w:r>
            <w:r w:rsidRPr="00BB1D69">
              <w:rPr>
                <w:rFonts w:ascii="宋体" w:hAnsi="宋体" w:cs="宋体" w:hint="eastAsia"/>
                <w:color w:val="000000"/>
                <w:sz w:val="24"/>
              </w:rPr>
              <w:t>，冷量97.7</w:t>
            </w:r>
            <w:r w:rsidR="001B43F0" w:rsidRPr="00BB1D69">
              <w:rPr>
                <w:rFonts w:ascii="宋体" w:hAnsi="宋体" w:cs="宋体" w:hint="eastAsia"/>
                <w:color w:val="000000"/>
                <w:sz w:val="24"/>
              </w:rPr>
              <w:t xml:space="preserve"> KW</w:t>
            </w:r>
            <w:r w:rsidRPr="00BB1D69">
              <w:rPr>
                <w:rFonts w:ascii="宋体" w:hAnsi="宋体" w:cs="宋体" w:hint="eastAsia"/>
                <w:color w:val="000000"/>
                <w:sz w:val="24"/>
              </w:rPr>
              <w:t>，热量186.4</w:t>
            </w:r>
            <w:r w:rsidR="001B43F0" w:rsidRPr="00BB1D69">
              <w:rPr>
                <w:rFonts w:ascii="宋体" w:hAnsi="宋体" w:cs="宋体" w:hint="eastAsia"/>
                <w:color w:val="000000"/>
                <w:sz w:val="24"/>
              </w:rPr>
              <w:t xml:space="preserve"> KW</w:t>
            </w:r>
            <w:r w:rsidRPr="00BB1D69">
              <w:rPr>
                <w:rFonts w:ascii="宋体" w:hAnsi="宋体" w:cs="宋体" w:hint="eastAsia"/>
                <w:color w:val="000000"/>
                <w:sz w:val="24"/>
              </w:rPr>
              <w:t>，水流量16.8</w:t>
            </w:r>
            <w:r w:rsidR="001B43F0" w:rsidRPr="00BB1D69">
              <w:rPr>
                <w:rFonts w:ascii="宋体" w:hAnsi="宋体" w:cs="宋体" w:hint="eastAsia"/>
                <w:color w:val="000000"/>
                <w:sz w:val="24"/>
              </w:rPr>
              <w:t xml:space="preserve"> M</w:t>
            </w:r>
            <w:r w:rsidR="001B43F0" w:rsidRPr="001B43F0">
              <w:rPr>
                <w:rFonts w:ascii="宋体" w:hAnsi="宋体" w:cs="宋体" w:hint="eastAsia"/>
                <w:color w:val="000000"/>
                <w:sz w:val="24"/>
                <w:vertAlign w:val="superscript"/>
              </w:rPr>
              <w:t>3</w:t>
            </w:r>
            <w:r w:rsidR="001B43F0" w:rsidRPr="00BB1D69">
              <w:rPr>
                <w:rFonts w:ascii="宋体" w:hAnsi="宋体" w:cs="宋体" w:hint="eastAsia"/>
                <w:color w:val="000000"/>
                <w:sz w:val="24"/>
              </w:rPr>
              <w:t>/h</w:t>
            </w:r>
            <w:r w:rsidRPr="00BB1D69">
              <w:rPr>
                <w:rFonts w:ascii="宋体" w:hAnsi="宋体" w:cs="宋体" w:hint="eastAsia"/>
                <w:color w:val="000000"/>
                <w:sz w:val="24"/>
              </w:rPr>
              <w:t>，水阻42</w:t>
            </w:r>
            <w:r w:rsidR="0044624B" w:rsidRPr="00BB1D69">
              <w:rPr>
                <w:rFonts w:ascii="宋体" w:hAnsi="宋体" w:cs="宋体" w:hint="eastAsia"/>
                <w:color w:val="000000"/>
                <w:sz w:val="24"/>
              </w:rPr>
              <w:t xml:space="preserve"> kPa</w:t>
            </w:r>
            <w:r w:rsidRPr="00BB1D69">
              <w:rPr>
                <w:rFonts w:ascii="宋体" w:hAnsi="宋体" w:cs="宋体" w:hint="eastAsia"/>
                <w:color w:val="000000"/>
                <w:sz w:val="24"/>
              </w:rPr>
              <w:t>，管径：</w:t>
            </w:r>
            <w:r w:rsidR="00786FBB" w:rsidRPr="00BB1D69">
              <w:rPr>
                <w:rFonts w:ascii="宋体" w:hAnsi="宋体" w:cs="宋体" w:hint="eastAsia"/>
                <w:color w:val="000000"/>
                <w:sz w:val="24"/>
              </w:rPr>
              <w:t>DN65</w:t>
            </w:r>
            <w:r w:rsidRPr="00BB1D69">
              <w:rPr>
                <w:rFonts w:ascii="宋体" w:hAnsi="宋体" w:cs="宋体" w:hint="eastAsia"/>
                <w:color w:val="000000"/>
                <w:sz w:val="24"/>
              </w:rPr>
              <w:t>。</w:t>
            </w:r>
            <w:r w:rsidR="00786FBB" w:rsidRPr="00BB1D69">
              <w:rPr>
                <w:rFonts w:ascii="宋体" w:hAnsi="宋体" w:cs="宋体" w:hint="eastAsia"/>
                <w:color w:val="000000"/>
                <w:sz w:val="24"/>
              </w:rPr>
              <w:t>（不低于以上标准即可）</w:t>
            </w:r>
          </w:p>
        </w:tc>
      </w:tr>
      <w:tr w:rsidR="006110BA">
        <w:trPr>
          <w:trHeight w:val="1820"/>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lastRenderedPageBreak/>
              <w:t>12</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安全及环保要求</w:t>
            </w:r>
          </w:p>
        </w:tc>
        <w:tc>
          <w:tcPr>
            <w:tcW w:w="7151" w:type="dxa"/>
            <w:gridSpan w:val="3"/>
            <w:tcBorders>
              <w:top w:val="single" w:sz="4" w:space="0" w:color="000000"/>
              <w:left w:val="single" w:sz="4" w:space="0" w:color="000000"/>
              <w:bottom w:val="single" w:sz="4" w:space="0" w:color="000000"/>
              <w:right w:val="single" w:sz="4" w:space="0" w:color="000000"/>
            </w:tcBorders>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1、设备设计应考虑设备的日常维护，并确保设备使用的安全可靠；</w:t>
            </w:r>
            <w:r>
              <w:rPr>
                <w:rFonts w:ascii="宋体" w:hAnsi="宋体" w:cs="宋体" w:hint="eastAsia"/>
                <w:color w:val="000000"/>
                <w:sz w:val="24"/>
              </w:rPr>
              <w:br/>
              <w:t>2、设备噪音应低于国家标准。</w:t>
            </w:r>
            <w:r>
              <w:rPr>
                <w:rFonts w:ascii="宋体" w:hAnsi="宋体" w:cs="宋体" w:hint="eastAsia"/>
                <w:color w:val="000000"/>
                <w:sz w:val="24"/>
              </w:rPr>
              <w:br/>
              <w:t>3、设备表面部位或人接触到的部位不能有锋利的边缘、尖角以及螺钉螺帽。</w:t>
            </w:r>
            <w:r>
              <w:rPr>
                <w:rFonts w:ascii="宋体" w:hAnsi="宋体" w:cs="宋体" w:hint="eastAsia"/>
                <w:color w:val="000000"/>
                <w:sz w:val="24"/>
              </w:rPr>
              <w:br/>
              <w:t>4、设备必须具有可靠的接地端子。</w:t>
            </w:r>
            <w:r>
              <w:rPr>
                <w:rFonts w:ascii="宋体" w:hAnsi="宋体" w:cs="宋体" w:hint="eastAsia"/>
                <w:color w:val="000000"/>
                <w:sz w:val="24"/>
              </w:rPr>
              <w:br/>
              <w:t>5、电气设备应安全可靠，采购由正规厂家生产的3C标志的电气元件。</w:t>
            </w:r>
          </w:p>
        </w:tc>
      </w:tr>
      <w:tr w:rsidR="006110BA">
        <w:trPr>
          <w:trHeight w:val="349"/>
        </w:trPr>
        <w:tc>
          <w:tcPr>
            <w:tcW w:w="798"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13</w:t>
            </w:r>
          </w:p>
        </w:tc>
        <w:tc>
          <w:tcPr>
            <w:tcW w:w="105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outlineLvl w:val="1"/>
              <w:rPr>
                <w:rFonts w:ascii="宋体" w:hAnsi="宋体" w:cs="宋体"/>
                <w:color w:val="000000"/>
                <w:sz w:val="24"/>
              </w:rPr>
            </w:pPr>
            <w:r>
              <w:rPr>
                <w:rFonts w:ascii="宋体" w:hAnsi="宋体" w:cs="宋体" w:hint="eastAsia"/>
                <w:color w:val="000000"/>
                <w:sz w:val="24"/>
              </w:rPr>
              <w:t>文件资料要求★</w:t>
            </w:r>
          </w:p>
        </w:tc>
        <w:tc>
          <w:tcPr>
            <w:tcW w:w="7151" w:type="dxa"/>
            <w:gridSpan w:val="3"/>
            <w:tcBorders>
              <w:top w:val="single" w:sz="4" w:space="0" w:color="000000"/>
              <w:left w:val="single" w:sz="4" w:space="0" w:color="000000"/>
              <w:bottom w:val="single" w:sz="4" w:space="0" w:color="000000"/>
              <w:right w:val="single" w:sz="4" w:space="0" w:color="000000"/>
            </w:tcBorders>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1、设备出厂合格证，出厂检验报告。</w:t>
            </w:r>
            <w:r>
              <w:rPr>
                <w:rFonts w:ascii="宋体" w:hAnsi="宋体" w:cs="宋体" w:hint="eastAsia"/>
                <w:color w:val="000000"/>
                <w:sz w:val="24"/>
              </w:rPr>
              <w:br/>
              <w:t>2、设备制造商应取得《全国工业产品生产许可证》。</w:t>
            </w:r>
            <w:r>
              <w:rPr>
                <w:rFonts w:ascii="宋体" w:hAnsi="宋体" w:cs="宋体" w:hint="eastAsia"/>
                <w:color w:val="000000"/>
                <w:sz w:val="24"/>
              </w:rPr>
              <w:br/>
              <w:t>3、机组必须有CRAA产品认证证书。</w:t>
            </w:r>
            <w:r>
              <w:rPr>
                <w:rFonts w:ascii="宋体" w:hAnsi="宋体" w:cs="宋体" w:hint="eastAsia"/>
                <w:color w:val="000000"/>
                <w:sz w:val="24"/>
              </w:rPr>
              <w:br/>
              <w:t>4、空调机组要求提供国家权威检测机构提供的检测报告（复印件加盖公章）。</w:t>
            </w:r>
            <w:r>
              <w:rPr>
                <w:rFonts w:ascii="宋体" w:hAnsi="宋体" w:cs="宋体" w:hint="eastAsia"/>
                <w:color w:val="000000"/>
                <w:sz w:val="24"/>
              </w:rPr>
              <w:br/>
              <w:t>5、取得T19001质量管理认证体系T24001环境管理认证体系证书。</w:t>
            </w:r>
            <w:r>
              <w:rPr>
                <w:rFonts w:ascii="宋体" w:hAnsi="宋体" w:cs="宋体" w:hint="eastAsia"/>
                <w:color w:val="000000"/>
                <w:sz w:val="24"/>
              </w:rPr>
              <w:br/>
              <w:t>6、设备制造供应商必须有相应的产品达到国家一级能效，可不限此文件产品。</w:t>
            </w:r>
          </w:p>
        </w:tc>
      </w:tr>
      <w:tr w:rsidR="006110BA">
        <w:trPr>
          <w:gridAfter w:val="1"/>
          <w:wAfter w:w="10" w:type="dxa"/>
          <w:trHeight w:val="338"/>
        </w:trPr>
        <w:tc>
          <w:tcPr>
            <w:tcW w:w="8989" w:type="dxa"/>
            <w:gridSpan w:val="6"/>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textAlignment w:val="center"/>
              <w:rPr>
                <w:rFonts w:ascii="宋体" w:hAnsi="宋体" w:cs="宋体"/>
                <w:sz w:val="24"/>
              </w:rPr>
            </w:pPr>
            <w:r>
              <w:rPr>
                <w:rFonts w:ascii="宋体" w:hAnsi="宋体" w:cs="宋体" w:hint="eastAsia"/>
                <w:b/>
                <w:sz w:val="28"/>
                <w:szCs w:val="28"/>
              </w:rPr>
              <w:t>七、实验室智能化控制系统</w:t>
            </w:r>
          </w:p>
        </w:tc>
      </w:tr>
      <w:tr w:rsidR="006110BA">
        <w:trPr>
          <w:gridAfter w:val="1"/>
          <w:wAfter w:w="10" w:type="dxa"/>
          <w:trHeight w:val="505"/>
        </w:trPr>
        <w:tc>
          <w:tcPr>
            <w:tcW w:w="469"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序号</w:t>
            </w:r>
          </w:p>
        </w:tc>
        <w:tc>
          <w:tcPr>
            <w:tcW w:w="1397" w:type="dxa"/>
            <w:gridSpan w:val="4"/>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产品名称</w:t>
            </w:r>
          </w:p>
        </w:tc>
        <w:tc>
          <w:tcPr>
            <w:tcW w:w="7123"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设备配置及功能简要说明</w:t>
            </w:r>
          </w:p>
        </w:tc>
      </w:tr>
      <w:tr w:rsidR="006110BA">
        <w:trPr>
          <w:gridAfter w:val="1"/>
          <w:wAfter w:w="10" w:type="dxa"/>
          <w:trHeight w:val="1314"/>
        </w:trPr>
        <w:tc>
          <w:tcPr>
            <w:tcW w:w="469"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1</w:t>
            </w:r>
          </w:p>
        </w:tc>
        <w:tc>
          <w:tcPr>
            <w:tcW w:w="1397" w:type="dxa"/>
            <w:gridSpan w:val="4"/>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品质保证</w:t>
            </w:r>
          </w:p>
          <w:p w:rsidR="006110BA" w:rsidRDefault="00906C70">
            <w:pPr>
              <w:pStyle w:val="a0"/>
              <w:ind w:firstLine="240"/>
              <w:rPr>
                <w:sz w:val="24"/>
              </w:rPr>
            </w:pPr>
            <w:r>
              <w:rPr>
                <w:rFonts w:ascii="宋体" w:hAnsi="宋体" w:cs="宋体" w:hint="eastAsia"/>
                <w:color w:val="000000"/>
                <w:sz w:val="24"/>
              </w:rPr>
              <w:t>★</w:t>
            </w:r>
          </w:p>
        </w:tc>
        <w:tc>
          <w:tcPr>
            <w:tcW w:w="7123"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实验室智能化控制系统提供商必须通过：</w:t>
            </w:r>
            <w:r>
              <w:rPr>
                <w:rFonts w:ascii="宋体" w:hAnsi="宋体" w:cs="宋体" w:hint="eastAsia"/>
                <w:color w:val="000000"/>
                <w:sz w:val="24"/>
              </w:rPr>
              <w:br/>
              <w:t>ISO9001质量体系认证、ISO14001环境体系认证，OHSAS18001职业健康安全管理体系认证，且在有效期内。</w:t>
            </w:r>
          </w:p>
        </w:tc>
      </w:tr>
      <w:tr w:rsidR="006110BA">
        <w:trPr>
          <w:gridAfter w:val="1"/>
          <w:wAfter w:w="10" w:type="dxa"/>
          <w:trHeight w:val="950"/>
        </w:trPr>
        <w:tc>
          <w:tcPr>
            <w:tcW w:w="469"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2</w:t>
            </w:r>
          </w:p>
        </w:tc>
        <w:tc>
          <w:tcPr>
            <w:tcW w:w="1397" w:type="dxa"/>
            <w:gridSpan w:val="4"/>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 xml:space="preserve"> 实验室智能化控制系统设计原则</w:t>
            </w:r>
          </w:p>
        </w:tc>
        <w:tc>
          <w:tcPr>
            <w:tcW w:w="7123"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 xml:space="preserve">1、控制系统要求采用集散式控制系统（DCS），实现分散控制，集中管理； </w:t>
            </w:r>
            <w:r>
              <w:rPr>
                <w:rFonts w:ascii="宋体" w:hAnsi="宋体" w:cs="宋体" w:hint="eastAsia"/>
                <w:color w:val="000000"/>
                <w:sz w:val="24"/>
              </w:rPr>
              <w:br/>
              <w:t>2、要求整体控制系统以房间或各设备为独立控制单元，要求保证某个单元故障时，其它房间、设备控制单元不受影响，整个系统仍能正常运行。</w:t>
            </w:r>
          </w:p>
        </w:tc>
      </w:tr>
      <w:tr w:rsidR="006110BA" w:rsidTr="00786FBB">
        <w:trPr>
          <w:gridAfter w:val="1"/>
          <w:wAfter w:w="10" w:type="dxa"/>
          <w:trHeight w:val="826"/>
        </w:trPr>
        <w:tc>
          <w:tcPr>
            <w:tcW w:w="469"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3</w:t>
            </w:r>
          </w:p>
        </w:tc>
        <w:tc>
          <w:tcPr>
            <w:tcW w:w="1397" w:type="dxa"/>
            <w:gridSpan w:val="4"/>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 xml:space="preserve"> 实验室智能化控制系统构成</w:t>
            </w:r>
          </w:p>
        </w:tc>
        <w:tc>
          <w:tcPr>
            <w:tcW w:w="7123" w:type="dxa"/>
            <w:tcBorders>
              <w:top w:val="single" w:sz="4" w:space="0" w:color="000000"/>
              <w:left w:val="single" w:sz="4" w:space="0" w:color="000000"/>
              <w:bottom w:val="single" w:sz="4" w:space="0" w:color="000000"/>
              <w:right w:val="single" w:sz="4" w:space="0" w:color="000000"/>
            </w:tcBorders>
            <w:vAlign w:val="center"/>
          </w:tcPr>
          <w:p w:rsidR="006110BA" w:rsidRDefault="00906C70" w:rsidP="00E84580">
            <w:pPr>
              <w:spacing w:line="360" w:lineRule="exact"/>
              <w:outlineLvl w:val="1"/>
              <w:rPr>
                <w:rFonts w:ascii="宋体" w:hAnsi="宋体" w:cs="宋体"/>
                <w:color w:val="000000"/>
                <w:sz w:val="24"/>
              </w:rPr>
            </w:pPr>
            <w:r>
              <w:rPr>
                <w:rFonts w:ascii="宋体" w:hAnsi="宋体" w:cs="宋体" w:hint="eastAsia"/>
                <w:color w:val="000000"/>
                <w:sz w:val="24"/>
              </w:rPr>
              <w:t>整个实验室智能化控制系统组必须满足如下要求：</w:t>
            </w:r>
            <w:r>
              <w:rPr>
                <w:rFonts w:ascii="宋体" w:hAnsi="宋体" w:cs="宋体" w:hint="eastAsia"/>
                <w:color w:val="000000"/>
                <w:sz w:val="24"/>
              </w:rPr>
              <w:br/>
              <w:t>1、一级监控服务平台，为中央监控服务平台，集中管理、监控整个大楼所有设备；</w:t>
            </w:r>
            <w:r>
              <w:rPr>
                <w:rFonts w:ascii="宋体" w:hAnsi="宋体" w:cs="宋体" w:hint="eastAsia"/>
                <w:color w:val="000000"/>
                <w:sz w:val="24"/>
              </w:rPr>
              <w:br/>
              <w:t>2、二级管理平台，为楼层操作管理控制平台，分楼层、分区域管理监控楼层或区域内的设备；</w:t>
            </w:r>
            <w:r>
              <w:rPr>
                <w:rFonts w:ascii="宋体" w:hAnsi="宋体" w:cs="宋体" w:hint="eastAsia"/>
                <w:color w:val="000000"/>
                <w:sz w:val="24"/>
              </w:rPr>
              <w:br/>
              <w:t>3、三级控制平台，为就地操作控制平台，各房间或独立机组设备分散控制；</w:t>
            </w:r>
            <w:r>
              <w:rPr>
                <w:rFonts w:ascii="宋体" w:hAnsi="宋体" w:cs="宋体" w:hint="eastAsia"/>
                <w:color w:val="000000"/>
                <w:sz w:val="24"/>
              </w:rPr>
              <w:br/>
              <w:t>4、整个系统必须采用</w:t>
            </w:r>
            <w:r w:rsidR="004E68A9">
              <w:rPr>
                <w:rFonts w:ascii="宋体" w:hAnsi="宋体" w:cs="宋体" w:hint="eastAsia"/>
                <w:color w:val="000000"/>
                <w:sz w:val="24"/>
              </w:rPr>
              <w:t>以太网</w:t>
            </w:r>
            <w:r>
              <w:rPr>
                <w:rFonts w:ascii="宋体" w:hAnsi="宋体" w:cs="宋体" w:hint="eastAsia"/>
                <w:color w:val="000000"/>
                <w:sz w:val="24"/>
              </w:rPr>
              <w:t>通讯方式，通过局域网组内部通讯网络，</w:t>
            </w:r>
            <w:r>
              <w:rPr>
                <w:rFonts w:ascii="宋体" w:hAnsi="宋体" w:cs="宋体" w:hint="eastAsia"/>
                <w:color w:val="000000"/>
                <w:sz w:val="24"/>
              </w:rPr>
              <w:lastRenderedPageBreak/>
              <w:t>能够实现多地同时在线监控。</w:t>
            </w:r>
          </w:p>
        </w:tc>
      </w:tr>
      <w:tr w:rsidR="006110BA">
        <w:trPr>
          <w:gridAfter w:val="1"/>
          <w:wAfter w:w="10" w:type="dxa"/>
          <w:trHeight w:val="4228"/>
        </w:trPr>
        <w:tc>
          <w:tcPr>
            <w:tcW w:w="469"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lastRenderedPageBreak/>
              <w:t>4</w:t>
            </w:r>
          </w:p>
        </w:tc>
        <w:tc>
          <w:tcPr>
            <w:tcW w:w="1397" w:type="dxa"/>
            <w:gridSpan w:val="4"/>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监控服务技术要求</w:t>
            </w:r>
          </w:p>
        </w:tc>
        <w:tc>
          <w:tcPr>
            <w:tcW w:w="7123" w:type="dxa"/>
            <w:tcBorders>
              <w:top w:val="single" w:sz="4" w:space="0" w:color="000000"/>
              <w:left w:val="single" w:sz="4" w:space="0" w:color="000000"/>
              <w:bottom w:val="single" w:sz="4" w:space="0" w:color="000000"/>
              <w:right w:val="single" w:sz="4" w:space="0" w:color="000000"/>
            </w:tcBorders>
            <w:vAlign w:val="center"/>
          </w:tcPr>
          <w:p w:rsidR="006110BA" w:rsidRDefault="00906C70" w:rsidP="00E84580">
            <w:pPr>
              <w:spacing w:line="360" w:lineRule="exact"/>
              <w:outlineLvl w:val="1"/>
              <w:rPr>
                <w:rFonts w:ascii="宋体" w:hAnsi="宋体" w:cs="宋体"/>
                <w:color w:val="000000"/>
                <w:sz w:val="24"/>
              </w:rPr>
            </w:pPr>
            <w:r>
              <w:rPr>
                <w:rFonts w:ascii="宋体" w:hAnsi="宋体" w:cs="宋体" w:hint="eastAsia"/>
                <w:color w:val="000000"/>
                <w:sz w:val="24"/>
              </w:rPr>
              <w:t>1，监控服务主机配置：</w:t>
            </w:r>
            <w:r>
              <w:rPr>
                <w:rFonts w:ascii="宋体" w:hAnsi="宋体" w:cs="宋体" w:hint="eastAsia"/>
                <w:color w:val="000000"/>
                <w:sz w:val="24"/>
              </w:rPr>
              <w:br/>
            </w:r>
            <w:r w:rsidR="004E68A9">
              <w:rPr>
                <w:rFonts w:ascii="宋体" w:hAnsi="宋体" w:cs="宋体" w:hint="eastAsia"/>
                <w:color w:val="000000"/>
                <w:sz w:val="24"/>
              </w:rPr>
              <w:t>主板：工业级  CPU:双核</w:t>
            </w:r>
            <w:r>
              <w:rPr>
                <w:rFonts w:ascii="宋体" w:hAnsi="宋体" w:cs="宋体" w:hint="eastAsia"/>
                <w:color w:val="000000"/>
                <w:sz w:val="24"/>
              </w:rPr>
              <w:br/>
              <w:t>显卡：高清集成显卡</w:t>
            </w:r>
            <w:r>
              <w:rPr>
                <w:rFonts w:ascii="宋体" w:hAnsi="宋体" w:cs="宋体" w:hint="eastAsia"/>
                <w:color w:val="000000"/>
                <w:sz w:val="24"/>
              </w:rPr>
              <w:br/>
              <w:t>显示器：</w:t>
            </w:r>
            <w:r w:rsidR="00786FBB" w:rsidRPr="00BB1D69">
              <w:rPr>
                <w:rFonts w:ascii="宋体" w:hAnsi="宋体" w:cs="宋体" w:hint="eastAsia"/>
                <w:color w:val="000000"/>
                <w:sz w:val="24"/>
              </w:rPr>
              <w:t>不小于</w:t>
            </w:r>
            <w:r>
              <w:rPr>
                <w:rFonts w:ascii="宋体" w:hAnsi="宋体" w:cs="宋体" w:hint="eastAsia"/>
                <w:color w:val="000000"/>
                <w:sz w:val="24"/>
              </w:rPr>
              <w:t>22寸1080P</w:t>
            </w:r>
            <w:r>
              <w:rPr>
                <w:rFonts w:ascii="宋体" w:hAnsi="宋体" w:cs="宋体" w:hint="eastAsia"/>
                <w:color w:val="000000"/>
                <w:sz w:val="24"/>
              </w:rPr>
              <w:br/>
              <w:t>以上，投标单位在响应技术要求时，不得低于以上配置。</w:t>
            </w:r>
            <w:r>
              <w:rPr>
                <w:rFonts w:ascii="宋体" w:hAnsi="宋体" w:cs="宋体" w:hint="eastAsia"/>
                <w:color w:val="000000"/>
                <w:sz w:val="24"/>
              </w:rPr>
              <w:br/>
              <w:t>2，监控服务技术所采用的监控软件必须满足以下要求：</w:t>
            </w:r>
            <w:r>
              <w:rPr>
                <w:rFonts w:ascii="宋体" w:hAnsi="宋体" w:cs="宋体" w:hint="eastAsia"/>
                <w:color w:val="000000"/>
                <w:sz w:val="24"/>
              </w:rPr>
              <w:br/>
            </w:r>
            <w:r>
              <w:rPr>
                <w:rFonts w:ascii="宋体" w:eastAsia="宋体" w:hAnsi="宋体" w:cs="宋体" w:hint="eastAsia"/>
                <w:color w:val="000000"/>
                <w:sz w:val="24"/>
              </w:rPr>
              <w:t>系统软件必须是最新的中文版本、必须为合法的正版软件</w:t>
            </w:r>
            <w:r>
              <w:rPr>
                <w:rFonts w:ascii="宋体" w:hAnsi="宋体" w:cs="宋体" w:hint="eastAsia"/>
                <w:color w:val="000000"/>
                <w:sz w:val="24"/>
              </w:rPr>
              <w:br/>
            </w:r>
            <w:r>
              <w:rPr>
                <w:rFonts w:ascii="宋体" w:eastAsia="宋体" w:hAnsi="宋体" w:cs="宋体" w:hint="eastAsia"/>
                <w:color w:val="000000"/>
                <w:sz w:val="24"/>
              </w:rPr>
              <w:t>系统软件具有人机对话功能，用以设置及调整控制参数；可以显示被控量的数据；</w:t>
            </w:r>
            <w:r>
              <w:rPr>
                <w:rFonts w:ascii="宋体" w:hAnsi="宋体" w:cs="宋体" w:hint="eastAsia"/>
                <w:color w:val="000000"/>
                <w:sz w:val="24"/>
              </w:rPr>
              <w:br/>
            </w:r>
            <w:r>
              <w:rPr>
                <w:rFonts w:ascii="宋体" w:eastAsia="宋体" w:hAnsi="宋体" w:cs="宋体" w:hint="eastAsia"/>
                <w:color w:val="000000"/>
                <w:sz w:val="24"/>
              </w:rPr>
              <w:t>系统结构开放灵活，按不同的用户级别，操作者拥有不同的权限。系统应用程序的每项功能可按用户要求及系统设计而改编，并可随系统的扩充或运行需要而作修改。</w:t>
            </w:r>
            <w:r>
              <w:rPr>
                <w:rFonts w:ascii="宋体" w:hAnsi="宋体" w:cs="宋体" w:hint="eastAsia"/>
                <w:color w:val="000000"/>
                <w:sz w:val="24"/>
              </w:rPr>
              <w:br/>
            </w:r>
            <w:r>
              <w:rPr>
                <w:rFonts w:ascii="宋体" w:eastAsia="宋体" w:hAnsi="宋体" w:cs="宋体" w:hint="eastAsia"/>
                <w:color w:val="000000"/>
                <w:sz w:val="24"/>
              </w:rPr>
              <w:t>系统统应确保监控主机出现故障时不影响控制器独立完成监控功能。在控制器外接电源断电时，其相关的状态资</w:t>
            </w:r>
            <w:r>
              <w:rPr>
                <w:rFonts w:ascii="宋体" w:hAnsi="宋体" w:cs="宋体" w:hint="eastAsia"/>
                <w:color w:val="000000"/>
                <w:sz w:val="24"/>
              </w:rPr>
              <w:t>料也能送至监控主机。一旦断电恢复，则所有受断电影响的设备也能自动复位, 而不需重新设定。</w:t>
            </w:r>
            <w:r>
              <w:rPr>
                <w:rFonts w:ascii="宋体" w:hAnsi="宋体" w:cs="宋体" w:hint="eastAsia"/>
                <w:color w:val="000000"/>
                <w:sz w:val="24"/>
              </w:rPr>
              <w:br/>
            </w:r>
            <w:r>
              <w:rPr>
                <w:rFonts w:ascii="宋体" w:eastAsia="宋体" w:hAnsi="宋体" w:cs="宋体" w:hint="eastAsia"/>
                <w:color w:val="000000"/>
                <w:sz w:val="24"/>
              </w:rPr>
              <w:t>系统软件应同时能对集成的</w:t>
            </w:r>
            <w:r>
              <w:rPr>
                <w:rFonts w:ascii="宋体" w:hAnsi="宋体" w:cs="宋体" w:hint="eastAsia"/>
                <w:color w:val="000000"/>
                <w:sz w:val="24"/>
              </w:rPr>
              <w:t>VAV系统，生成通风柜、房间、机组设备等动态图形界面，并对数据进行不同需求的分析，包括但不限于机组运行时间、通风柜使用情况、节能分析等。</w:t>
            </w:r>
            <w:r>
              <w:rPr>
                <w:rFonts w:ascii="宋体" w:hAnsi="宋体" w:cs="宋体" w:hint="eastAsia"/>
                <w:color w:val="000000"/>
                <w:sz w:val="24"/>
              </w:rPr>
              <w:br/>
            </w:r>
            <w:r>
              <w:rPr>
                <w:rFonts w:ascii="宋体" w:eastAsia="宋体" w:hAnsi="宋体" w:cs="宋体" w:hint="eastAsia"/>
                <w:color w:val="000000"/>
                <w:sz w:val="24"/>
              </w:rPr>
              <w:t>系统软件的监控参数要求包括：温湿度、压差、风量、风阀开度、风机频率、风机状态、机组各功能段状态、通风柜状态、通风柜风速、风量、柜门高度、照明状态等；</w:t>
            </w:r>
            <w:r>
              <w:rPr>
                <w:rFonts w:ascii="宋体" w:hAnsi="宋体" w:cs="宋体" w:hint="eastAsia"/>
                <w:color w:val="000000"/>
                <w:sz w:val="24"/>
              </w:rPr>
              <w:br/>
            </w:r>
            <w:r>
              <w:rPr>
                <w:rFonts w:ascii="宋体" w:eastAsia="宋体" w:hAnsi="宋体" w:cs="宋体" w:hint="eastAsia"/>
                <w:color w:val="000000"/>
                <w:sz w:val="24"/>
              </w:rPr>
              <w:t>系统信息管理要求包括：报警信息、报警报告、操作记录、历史数据存档、实时曲线分析、数据分析及预警、记录表格</w:t>
            </w:r>
            <w:r>
              <w:rPr>
                <w:rFonts w:ascii="宋体" w:hAnsi="宋体" w:cs="宋体" w:hint="eastAsia"/>
                <w:color w:val="000000"/>
                <w:sz w:val="24"/>
              </w:rPr>
              <w:t>文件生成导出等；</w:t>
            </w:r>
            <w:r>
              <w:rPr>
                <w:rFonts w:ascii="宋体" w:hAnsi="宋体" w:cs="宋体" w:hint="eastAsia"/>
                <w:color w:val="000000"/>
                <w:sz w:val="24"/>
              </w:rPr>
              <w:br/>
            </w:r>
            <w:r>
              <w:rPr>
                <w:rFonts w:ascii="宋体" w:eastAsia="宋体" w:hAnsi="宋体" w:cs="宋体" w:hint="eastAsia"/>
                <w:color w:val="000000"/>
                <w:sz w:val="24"/>
              </w:rPr>
              <w:t>系统控制功能要求包括：预约计划、定时启停、一键总控等；</w:t>
            </w:r>
            <w:r>
              <w:rPr>
                <w:rFonts w:ascii="宋体" w:hAnsi="宋体" w:cs="宋体" w:hint="eastAsia"/>
                <w:color w:val="000000"/>
                <w:sz w:val="24"/>
              </w:rPr>
              <w:br/>
            </w:r>
            <w:r>
              <w:rPr>
                <w:rFonts w:ascii="宋体" w:eastAsia="宋体" w:hAnsi="宋体" w:cs="宋体" w:hint="eastAsia"/>
                <w:color w:val="000000"/>
                <w:sz w:val="24"/>
              </w:rPr>
              <w:t>各类报警信息能够在界面第一时间弹出，且能够即时发送短信至用户手机；可同时发送至不少于</w:t>
            </w:r>
            <w:r>
              <w:rPr>
                <w:rFonts w:ascii="宋体" w:hAnsi="宋体" w:cs="宋体" w:hint="eastAsia"/>
                <w:color w:val="000000"/>
                <w:sz w:val="24"/>
              </w:rPr>
              <w:t>4个用户手机；</w:t>
            </w:r>
            <w:r>
              <w:rPr>
                <w:rFonts w:ascii="宋体" w:hAnsi="宋体" w:cs="宋体" w:hint="eastAsia"/>
                <w:color w:val="000000"/>
                <w:sz w:val="24"/>
              </w:rPr>
              <w:br/>
              <w:t>3，监控服务技术所采用的监控软件必须具有厂家提供相关资料证明</w:t>
            </w:r>
          </w:p>
        </w:tc>
      </w:tr>
      <w:tr w:rsidR="006110BA">
        <w:trPr>
          <w:gridAfter w:val="1"/>
          <w:wAfter w:w="10" w:type="dxa"/>
          <w:trHeight w:val="1818"/>
        </w:trPr>
        <w:tc>
          <w:tcPr>
            <w:tcW w:w="469"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5</w:t>
            </w:r>
          </w:p>
        </w:tc>
        <w:tc>
          <w:tcPr>
            <w:tcW w:w="1397" w:type="dxa"/>
            <w:gridSpan w:val="4"/>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 xml:space="preserve"> 楼层集中管理技术要求</w:t>
            </w:r>
          </w:p>
        </w:tc>
        <w:tc>
          <w:tcPr>
            <w:tcW w:w="7123" w:type="dxa"/>
            <w:tcBorders>
              <w:top w:val="single" w:sz="4" w:space="0" w:color="000000"/>
              <w:left w:val="single" w:sz="4" w:space="0" w:color="000000"/>
              <w:bottom w:val="single" w:sz="4" w:space="0" w:color="000000"/>
              <w:right w:val="single" w:sz="4" w:space="0" w:color="000000"/>
            </w:tcBorders>
            <w:vAlign w:val="center"/>
          </w:tcPr>
          <w:p w:rsidR="006110BA" w:rsidRDefault="00906C70" w:rsidP="000F6607">
            <w:pPr>
              <w:spacing w:line="360" w:lineRule="exact"/>
              <w:outlineLvl w:val="1"/>
              <w:rPr>
                <w:rFonts w:ascii="宋体" w:hAnsi="宋体" w:cs="宋体"/>
                <w:color w:val="000000"/>
                <w:sz w:val="24"/>
              </w:rPr>
            </w:pPr>
            <w:r>
              <w:rPr>
                <w:rFonts w:ascii="宋体" w:hAnsi="宋体" w:cs="宋体" w:hint="eastAsia"/>
                <w:color w:val="000000"/>
                <w:sz w:val="24"/>
              </w:rPr>
              <w:t>1，楼层集中管理设置在楼层走廊或入口门厅，采用触摸屏一体机，配置要求：</w:t>
            </w:r>
            <w:r>
              <w:rPr>
                <w:rFonts w:ascii="宋体" w:hAnsi="宋体" w:cs="宋体" w:hint="eastAsia"/>
                <w:color w:val="000000"/>
                <w:sz w:val="24"/>
              </w:rPr>
              <w:br/>
            </w:r>
            <w:r>
              <w:rPr>
                <w:rFonts w:ascii="宋体" w:hAnsi="宋体" w:cs="宋体" w:hint="eastAsia"/>
                <w:color w:val="000000"/>
                <w:sz w:val="24"/>
              </w:rPr>
              <w:t>显示屏规格：22或32寸1080P</w:t>
            </w:r>
            <w:r>
              <w:rPr>
                <w:rFonts w:ascii="宋体" w:hAnsi="宋体" w:cs="宋体" w:hint="eastAsia"/>
                <w:color w:val="000000"/>
                <w:sz w:val="24"/>
              </w:rPr>
              <w:br/>
            </w:r>
            <w:r>
              <w:rPr>
                <w:rFonts w:ascii="宋体" w:hAnsi="宋体" w:cs="宋体" w:hint="eastAsia"/>
                <w:color w:val="000000"/>
                <w:sz w:val="24"/>
              </w:rPr>
              <w:t>触摸屏规格：22或32寸电容屏5点触控</w:t>
            </w:r>
            <w:r>
              <w:rPr>
                <w:rFonts w:ascii="宋体" w:hAnsi="宋体" w:cs="宋体" w:hint="eastAsia"/>
                <w:color w:val="000000"/>
                <w:sz w:val="24"/>
              </w:rPr>
              <w:br/>
            </w:r>
            <w:r>
              <w:rPr>
                <w:rFonts w:ascii="宋体" w:hAnsi="宋体" w:cs="宋体" w:hint="eastAsia"/>
                <w:color w:val="000000"/>
                <w:sz w:val="24"/>
              </w:rPr>
              <w:t></w:t>
            </w:r>
            <w:r w:rsidR="00400D2F">
              <w:rPr>
                <w:rFonts w:ascii="宋体" w:hAnsi="宋体" w:cs="宋体" w:hint="eastAsia"/>
                <w:color w:val="000000"/>
                <w:sz w:val="24"/>
              </w:rPr>
              <w:t>主板：工业级  CPU:双核</w:t>
            </w:r>
            <w:r>
              <w:rPr>
                <w:rFonts w:ascii="宋体" w:hAnsi="宋体" w:cs="宋体" w:hint="eastAsia"/>
                <w:color w:val="000000"/>
                <w:sz w:val="24"/>
              </w:rPr>
              <w:br/>
            </w:r>
            <w:r>
              <w:rPr>
                <w:rFonts w:ascii="宋体" w:hAnsi="宋体" w:cs="宋体" w:hint="eastAsia"/>
                <w:color w:val="000000"/>
                <w:sz w:val="24"/>
              </w:rPr>
              <w:t>显卡：高清集成显卡</w:t>
            </w:r>
            <w:r>
              <w:rPr>
                <w:rFonts w:ascii="宋体" w:hAnsi="宋体" w:cs="宋体" w:hint="eastAsia"/>
                <w:color w:val="000000"/>
                <w:sz w:val="24"/>
              </w:rPr>
              <w:br/>
              <w:t>2，楼层管理所采用的监控软件必须满足以下要求：</w:t>
            </w:r>
            <w:r>
              <w:rPr>
                <w:rFonts w:ascii="宋体" w:hAnsi="宋体" w:cs="宋体" w:hint="eastAsia"/>
                <w:color w:val="000000"/>
                <w:sz w:val="24"/>
              </w:rPr>
              <w:br/>
            </w:r>
            <w:r>
              <w:rPr>
                <w:rFonts w:ascii="宋体" w:hAnsi="宋体" w:cs="宋体" w:hint="eastAsia"/>
                <w:color w:val="000000"/>
                <w:sz w:val="24"/>
              </w:rPr>
              <w:t>系统软件必须是最新的中文版本、必须为合法的正版软件</w:t>
            </w:r>
            <w:r>
              <w:rPr>
                <w:rFonts w:ascii="宋体" w:hAnsi="宋体" w:cs="宋体" w:hint="eastAsia"/>
                <w:color w:val="000000"/>
                <w:sz w:val="24"/>
              </w:rPr>
              <w:br/>
            </w:r>
            <w:r>
              <w:rPr>
                <w:rFonts w:ascii="宋体" w:hAnsi="宋体" w:cs="宋体" w:hint="eastAsia"/>
                <w:color w:val="000000"/>
                <w:sz w:val="24"/>
              </w:rPr>
              <w:lastRenderedPageBreak/>
              <w:t>系统软件要求具有人机对话功能，用以设置及调整控制参数；可以显示被控量的数据；</w:t>
            </w:r>
            <w:r>
              <w:rPr>
                <w:rFonts w:ascii="宋体" w:hAnsi="宋体" w:cs="宋体" w:hint="eastAsia"/>
                <w:color w:val="000000"/>
                <w:sz w:val="24"/>
              </w:rPr>
              <w:br/>
            </w:r>
            <w:r>
              <w:rPr>
                <w:rFonts w:ascii="宋体" w:hAnsi="宋体" w:cs="宋体" w:hint="eastAsia"/>
                <w:color w:val="000000"/>
                <w:sz w:val="24"/>
              </w:rPr>
              <w:t>系统结构开放灵活，按不同的用户级别，操作者拥有不同的权限。系统应用程序的每项功能可按用户要求及系统设计而改编，并可随系统的扩充或运行需要而作修改。</w:t>
            </w:r>
            <w:r>
              <w:rPr>
                <w:rFonts w:ascii="宋体" w:hAnsi="宋体" w:cs="宋体" w:hint="eastAsia"/>
                <w:color w:val="000000"/>
                <w:sz w:val="24"/>
              </w:rPr>
              <w:br/>
            </w:r>
            <w:r>
              <w:rPr>
                <w:rFonts w:ascii="宋体" w:hAnsi="宋体" w:cs="宋体" w:hint="eastAsia"/>
                <w:color w:val="000000"/>
                <w:sz w:val="24"/>
              </w:rPr>
              <w:t>系统统应确保监控主机出现故障时不影响控制器独立完成监控功能。在控制器外接电源断电时，其相关的状态资料也能送至监控主机。一旦断电恢复，则所有受断电影响的设备也能自动复位, 而不需重新设定。</w:t>
            </w:r>
            <w:r>
              <w:rPr>
                <w:rFonts w:ascii="宋体" w:hAnsi="宋体" w:cs="宋体" w:hint="eastAsia"/>
                <w:color w:val="000000"/>
                <w:sz w:val="24"/>
              </w:rPr>
              <w:br/>
            </w:r>
            <w:r>
              <w:rPr>
                <w:rFonts w:ascii="宋体" w:hAnsi="宋体" w:cs="宋体" w:hint="eastAsia"/>
                <w:color w:val="000000"/>
                <w:sz w:val="24"/>
              </w:rPr>
              <w:t>系统软件应同时能对集成的VAV系统，生成通风柜、房间、机组设备等动态图形界面，并对数据进行不同需求的分析，包括但不限于机组运行时间、通风柜使用情况、节能分析等。</w:t>
            </w:r>
            <w:r>
              <w:rPr>
                <w:rFonts w:ascii="宋体" w:hAnsi="宋体" w:cs="宋体" w:hint="eastAsia"/>
                <w:color w:val="000000"/>
                <w:sz w:val="24"/>
              </w:rPr>
              <w:br/>
            </w:r>
            <w:r>
              <w:rPr>
                <w:rFonts w:ascii="宋体" w:hAnsi="宋体" w:cs="宋体" w:hint="eastAsia"/>
                <w:color w:val="000000"/>
                <w:sz w:val="24"/>
              </w:rPr>
              <w:t>系统软件的监控参数包括：温湿度、压差、风量、风阀开度、风机频率、风机状态、机组各功能段状态、通风柜状态、通风柜风速、风量、柜门高度、照明状态等；</w:t>
            </w:r>
            <w:r>
              <w:rPr>
                <w:rFonts w:ascii="宋体" w:hAnsi="宋体" w:cs="宋体" w:hint="eastAsia"/>
                <w:color w:val="000000"/>
                <w:sz w:val="24"/>
              </w:rPr>
              <w:br/>
            </w:r>
            <w:r>
              <w:rPr>
                <w:rFonts w:ascii="宋体" w:hAnsi="宋体" w:cs="宋体" w:hint="eastAsia"/>
                <w:color w:val="000000"/>
                <w:sz w:val="24"/>
              </w:rPr>
              <w:t>系统信息管理包括：报警信息、报警报告、操作记录、历史数据存档、实时曲线分析、数据分析及预警、记录表格文件生成导出等；</w:t>
            </w:r>
            <w:r>
              <w:rPr>
                <w:rFonts w:ascii="宋体" w:hAnsi="宋体" w:cs="宋体" w:hint="eastAsia"/>
                <w:color w:val="000000"/>
                <w:sz w:val="24"/>
              </w:rPr>
              <w:br/>
            </w:r>
            <w:r>
              <w:rPr>
                <w:rFonts w:ascii="宋体" w:hAnsi="宋体" w:cs="宋体" w:hint="eastAsia"/>
                <w:color w:val="000000"/>
                <w:sz w:val="24"/>
              </w:rPr>
              <w:t>系统控制功能包括：预约计划、定时启停、一键总控等；</w:t>
            </w:r>
            <w:r>
              <w:rPr>
                <w:rFonts w:ascii="宋体" w:hAnsi="宋体" w:cs="宋体" w:hint="eastAsia"/>
                <w:color w:val="000000"/>
                <w:sz w:val="24"/>
              </w:rPr>
              <w:br/>
            </w:r>
            <w:r>
              <w:rPr>
                <w:rFonts w:ascii="宋体" w:hAnsi="宋体" w:cs="宋体" w:hint="eastAsia"/>
                <w:color w:val="000000"/>
                <w:sz w:val="24"/>
              </w:rPr>
              <w:t>各类报警信息能够在界面第一时间弹出，且能够即时发送短信至用户手机；可同时发送至不少于4个用户手机；</w:t>
            </w:r>
            <w:r>
              <w:rPr>
                <w:rFonts w:ascii="宋体" w:hAnsi="宋体" w:cs="宋体" w:hint="eastAsia"/>
                <w:color w:val="000000"/>
                <w:sz w:val="24"/>
              </w:rPr>
              <w:br/>
              <w:t>楼层集中管理所采用的监控软件必须具有房间压差控制软件相关证明</w:t>
            </w:r>
          </w:p>
        </w:tc>
      </w:tr>
      <w:tr w:rsidR="006110BA" w:rsidTr="00786FBB">
        <w:trPr>
          <w:gridAfter w:val="1"/>
          <w:wAfter w:w="10" w:type="dxa"/>
          <w:trHeight w:val="3661"/>
        </w:trPr>
        <w:tc>
          <w:tcPr>
            <w:tcW w:w="469"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lastRenderedPageBreak/>
              <w:t>6</w:t>
            </w:r>
          </w:p>
        </w:tc>
        <w:tc>
          <w:tcPr>
            <w:tcW w:w="1397" w:type="dxa"/>
            <w:gridSpan w:val="4"/>
            <w:tcBorders>
              <w:top w:val="single" w:sz="4" w:space="0" w:color="000000"/>
              <w:left w:val="single" w:sz="4" w:space="0" w:color="000000"/>
              <w:bottom w:val="single" w:sz="4" w:space="0" w:color="000000"/>
              <w:right w:val="single" w:sz="4" w:space="0" w:color="000000"/>
            </w:tcBorders>
            <w:vAlign w:val="center"/>
          </w:tcPr>
          <w:p w:rsidR="006110BA" w:rsidRPr="00803CE0" w:rsidRDefault="00906C70">
            <w:pPr>
              <w:spacing w:line="360" w:lineRule="exact"/>
              <w:outlineLvl w:val="1"/>
              <w:rPr>
                <w:rFonts w:ascii="宋体" w:hAnsi="宋体" w:cs="宋体"/>
                <w:color w:val="000000" w:themeColor="text1"/>
                <w:sz w:val="24"/>
              </w:rPr>
            </w:pPr>
            <w:r>
              <w:rPr>
                <w:rFonts w:ascii="宋体" w:hAnsi="宋体" w:cs="宋体" w:hint="eastAsia"/>
                <w:color w:val="000000"/>
                <w:sz w:val="24"/>
              </w:rPr>
              <w:t xml:space="preserve"> </w:t>
            </w:r>
            <w:r w:rsidRPr="00803CE0">
              <w:rPr>
                <w:rFonts w:ascii="宋体" w:hAnsi="宋体" w:cs="宋体" w:hint="eastAsia"/>
                <w:color w:val="000000" w:themeColor="text1"/>
                <w:sz w:val="24"/>
              </w:rPr>
              <w:t>净化区洁净</w:t>
            </w:r>
            <w:r w:rsidRPr="00803CE0">
              <w:rPr>
                <w:rFonts w:ascii="宋体" w:eastAsia="宋体" w:hAnsi="宋体" w:cs="宋体" w:hint="eastAsia"/>
                <w:color w:val="000000" w:themeColor="text1"/>
                <w:sz w:val="24"/>
              </w:rPr>
              <w:t>空调</w:t>
            </w:r>
            <w:r w:rsidRPr="00803CE0">
              <w:rPr>
                <w:rFonts w:ascii="宋体" w:hAnsi="宋体" w:cs="宋体" w:hint="eastAsia"/>
                <w:color w:val="000000" w:themeColor="text1"/>
                <w:sz w:val="24"/>
              </w:rPr>
              <w:t>机组控制系统</w:t>
            </w:r>
          </w:p>
        </w:tc>
        <w:tc>
          <w:tcPr>
            <w:tcW w:w="7123"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1，要求机组采用就地控制器，每台机组设置一套智能控制系统；</w:t>
            </w:r>
            <w:r>
              <w:rPr>
                <w:rFonts w:ascii="宋体" w:hAnsi="宋体" w:cs="宋体" w:hint="eastAsia"/>
                <w:color w:val="000000"/>
                <w:sz w:val="24"/>
              </w:rPr>
              <w:br/>
              <w:t>2，要求控制器必须为可编程控制器，配置IO点位必须满足系统所需，冗余10%；</w:t>
            </w:r>
            <w:r>
              <w:rPr>
                <w:rFonts w:ascii="宋体" w:hAnsi="宋体" w:cs="宋体" w:hint="eastAsia"/>
                <w:color w:val="000000"/>
                <w:sz w:val="24"/>
              </w:rPr>
              <w:br/>
              <w:t>3，要求控制器必须有2个以上RS485口，预留与其它设备集成的通讯口；</w:t>
            </w:r>
            <w:r>
              <w:rPr>
                <w:rFonts w:ascii="宋体" w:hAnsi="宋体" w:cs="宋体" w:hint="eastAsia"/>
                <w:color w:val="000000"/>
                <w:sz w:val="24"/>
              </w:rPr>
              <w:br/>
              <w:t>★4，要求温湿度传感器必须符合具有CE证书；压差传感器必须具有FCC证书</w:t>
            </w:r>
            <w:r>
              <w:rPr>
                <w:rFonts w:ascii="宋体" w:hAnsi="宋体" w:cs="宋体" w:hint="eastAsia"/>
                <w:color w:val="000000"/>
                <w:sz w:val="24"/>
              </w:rPr>
              <w:br/>
              <w:t>★5，要求控制柜必须符合强制性认证规则，具有控制柜CCC认证证书，且都在有效期内</w:t>
            </w:r>
            <w:r>
              <w:rPr>
                <w:rFonts w:ascii="宋体" w:hAnsi="宋体" w:cs="宋体" w:hint="eastAsia"/>
                <w:color w:val="000000"/>
                <w:sz w:val="24"/>
              </w:rPr>
              <w:br/>
              <w:t>6，要求系统功能必须满足以下要求：</w:t>
            </w:r>
            <w:r>
              <w:rPr>
                <w:rFonts w:ascii="宋体" w:hAnsi="宋体" w:cs="宋体" w:hint="eastAsia"/>
                <w:color w:val="000000"/>
                <w:sz w:val="24"/>
              </w:rPr>
              <w:br/>
            </w:r>
            <w:r>
              <w:rPr>
                <w:rFonts w:ascii="宋体" w:hAnsi="宋体" w:cs="宋体" w:hint="eastAsia"/>
                <w:color w:val="000000"/>
                <w:sz w:val="24"/>
              </w:rPr>
              <w:t>恒温恒湿控制功能，满足所需温、湿度要求，控制精度在温度±1℃，湿度±5%</w:t>
            </w:r>
            <w:r>
              <w:rPr>
                <w:rFonts w:ascii="宋体" w:hAnsi="宋体" w:cs="宋体" w:hint="eastAsia"/>
                <w:color w:val="000000"/>
                <w:sz w:val="24"/>
              </w:rPr>
              <w:br/>
            </w:r>
            <w:r>
              <w:rPr>
                <w:rFonts w:ascii="宋体" w:hAnsi="宋体" w:cs="宋体" w:hint="eastAsia"/>
                <w:color w:val="000000"/>
                <w:sz w:val="24"/>
              </w:rPr>
              <w:t>故障报警反馈功能，机组缺风、过滤器堵塞、系统故障等报警信息</w:t>
            </w:r>
            <w:r>
              <w:rPr>
                <w:rFonts w:ascii="宋体" w:hAnsi="宋体" w:cs="宋体" w:hint="eastAsia"/>
                <w:color w:val="000000"/>
                <w:sz w:val="24"/>
              </w:rPr>
              <w:br/>
            </w:r>
            <w:r>
              <w:rPr>
                <w:rFonts w:ascii="宋体" w:hAnsi="宋体" w:cs="宋体" w:hint="eastAsia"/>
                <w:color w:val="000000"/>
                <w:sz w:val="24"/>
              </w:rPr>
              <w:t>就地/远程操作功能</w:t>
            </w:r>
            <w:r>
              <w:rPr>
                <w:rFonts w:ascii="宋体" w:hAnsi="宋体" w:cs="宋体" w:hint="eastAsia"/>
                <w:color w:val="000000"/>
                <w:sz w:val="24"/>
              </w:rPr>
              <w:br/>
            </w:r>
            <w:r>
              <w:rPr>
                <w:rFonts w:ascii="宋体" w:hAnsi="宋体" w:cs="宋体" w:hint="eastAsia"/>
                <w:color w:val="000000"/>
                <w:sz w:val="24"/>
              </w:rPr>
              <w:t>故障时，应急启停功能</w:t>
            </w:r>
            <w:r>
              <w:rPr>
                <w:rFonts w:ascii="宋体" w:hAnsi="宋体" w:cs="宋体" w:hint="eastAsia"/>
                <w:color w:val="000000"/>
                <w:sz w:val="24"/>
              </w:rPr>
              <w:br/>
            </w:r>
            <w:r>
              <w:rPr>
                <w:rFonts w:ascii="宋体" w:hAnsi="宋体" w:cs="宋体" w:hint="eastAsia"/>
                <w:color w:val="000000"/>
                <w:sz w:val="24"/>
              </w:rPr>
              <w:t>系统各房间风量、压差必须稳定，满足压差梯度要求</w:t>
            </w:r>
            <w:r>
              <w:rPr>
                <w:rFonts w:ascii="宋体" w:hAnsi="宋体" w:cs="宋体" w:hint="eastAsia"/>
                <w:color w:val="000000"/>
                <w:sz w:val="24"/>
              </w:rPr>
              <w:br/>
            </w:r>
            <w:r>
              <w:rPr>
                <w:rFonts w:ascii="宋体" w:hAnsi="宋体" w:cs="宋体" w:hint="eastAsia"/>
                <w:color w:val="000000"/>
                <w:sz w:val="24"/>
              </w:rPr>
              <w:lastRenderedPageBreak/>
              <w:t>一键启停、定时启停</w:t>
            </w:r>
            <w:r>
              <w:rPr>
                <w:rFonts w:ascii="宋体" w:hAnsi="宋体" w:cs="宋体" w:hint="eastAsia"/>
                <w:color w:val="000000"/>
                <w:sz w:val="24"/>
              </w:rPr>
              <w:br/>
            </w:r>
            <w:r>
              <w:rPr>
                <w:rFonts w:ascii="宋体" w:hAnsi="宋体" w:cs="宋体" w:hint="eastAsia"/>
                <w:color w:val="000000"/>
                <w:sz w:val="24"/>
              </w:rPr>
              <w:t>正常运行、节能运行</w:t>
            </w:r>
            <w:r>
              <w:rPr>
                <w:rFonts w:ascii="宋体" w:hAnsi="宋体" w:cs="宋体" w:hint="eastAsia"/>
                <w:color w:val="000000"/>
                <w:sz w:val="24"/>
              </w:rPr>
              <w:br/>
            </w:r>
            <w:r>
              <w:rPr>
                <w:rFonts w:ascii="宋体" w:hAnsi="宋体" w:cs="宋体" w:hint="eastAsia"/>
                <w:color w:val="000000"/>
                <w:sz w:val="24"/>
              </w:rPr>
              <w:t>消毒模式</w:t>
            </w:r>
            <w:r>
              <w:rPr>
                <w:rFonts w:ascii="宋体" w:hAnsi="宋体" w:cs="宋体" w:hint="eastAsia"/>
                <w:color w:val="000000"/>
                <w:sz w:val="24"/>
              </w:rPr>
              <w:br/>
              <w:t>7，要求净化区需配置区域监控触摸屏，能够监控机组运行状态及净化区域内房间参数包括温湿度、压差、阀门开度、风量、门开关状态等信息；</w:t>
            </w:r>
            <w:r>
              <w:rPr>
                <w:rFonts w:ascii="宋体" w:hAnsi="宋体" w:cs="宋体" w:hint="eastAsia"/>
                <w:color w:val="000000"/>
                <w:sz w:val="24"/>
              </w:rPr>
              <w:br/>
              <w:t>8，要求监控触摸屏为彩色液晶屏，尺寸不小于7寸，分辨率不小于1024*600</w:t>
            </w:r>
            <w:r w:rsidR="006C5807">
              <w:rPr>
                <w:rFonts w:ascii="宋体" w:hAnsi="宋体" w:cs="宋体" w:hint="eastAsia"/>
                <w:color w:val="000000"/>
                <w:sz w:val="24"/>
              </w:rPr>
              <w:t>(FHD)</w:t>
            </w:r>
            <w:r>
              <w:rPr>
                <w:rFonts w:ascii="宋体" w:hAnsi="宋体" w:cs="宋体" w:hint="eastAsia"/>
                <w:color w:val="000000"/>
                <w:sz w:val="24"/>
              </w:rPr>
              <w:t>；</w:t>
            </w:r>
          </w:p>
        </w:tc>
      </w:tr>
      <w:tr w:rsidR="006110BA">
        <w:trPr>
          <w:gridAfter w:val="1"/>
          <w:wAfter w:w="10" w:type="dxa"/>
          <w:trHeight w:val="90"/>
        </w:trPr>
        <w:tc>
          <w:tcPr>
            <w:tcW w:w="469"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lastRenderedPageBreak/>
              <w:t>7</w:t>
            </w:r>
          </w:p>
        </w:tc>
        <w:tc>
          <w:tcPr>
            <w:tcW w:w="1397" w:type="dxa"/>
            <w:gridSpan w:val="4"/>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排风控制系统</w:t>
            </w:r>
          </w:p>
        </w:tc>
        <w:tc>
          <w:tcPr>
            <w:tcW w:w="7123" w:type="dxa"/>
            <w:tcBorders>
              <w:top w:val="single" w:sz="4" w:space="0" w:color="000000"/>
              <w:left w:val="single" w:sz="4" w:space="0" w:color="000000"/>
              <w:bottom w:val="single" w:sz="4" w:space="0" w:color="000000"/>
              <w:right w:val="single" w:sz="4" w:space="0" w:color="000000"/>
            </w:tcBorders>
            <w:vAlign w:val="center"/>
          </w:tcPr>
          <w:p w:rsidR="006110BA" w:rsidRDefault="00906C70" w:rsidP="00E84580">
            <w:pPr>
              <w:spacing w:line="360" w:lineRule="exact"/>
              <w:outlineLvl w:val="1"/>
              <w:rPr>
                <w:rFonts w:ascii="宋体" w:hAnsi="宋体" w:cs="宋体"/>
                <w:color w:val="000000"/>
                <w:sz w:val="24"/>
              </w:rPr>
            </w:pPr>
            <w:r>
              <w:rPr>
                <w:rFonts w:ascii="宋体" w:hAnsi="宋体" w:cs="宋体" w:hint="eastAsia"/>
                <w:color w:val="000000"/>
                <w:sz w:val="24"/>
              </w:rPr>
              <w:t>1、要求机组采用就地控制器，控制排风管道静压</w:t>
            </w:r>
            <w:r>
              <w:rPr>
                <w:rFonts w:ascii="宋体" w:hAnsi="宋体" w:cs="宋体" w:hint="eastAsia"/>
                <w:color w:val="000000"/>
                <w:sz w:val="24"/>
              </w:rPr>
              <w:br/>
              <w:t>2、要求控制器必须为可编程控制器，配置IO点位必须满足系统所需，冗余10%；</w:t>
            </w:r>
            <w:r>
              <w:rPr>
                <w:rFonts w:ascii="宋体" w:hAnsi="宋体" w:cs="宋体" w:hint="eastAsia"/>
                <w:color w:val="000000"/>
                <w:sz w:val="24"/>
              </w:rPr>
              <w:br/>
              <w:t>3、要求控制器必须有2个以上RS485口，预留与其它设备集成的通讯口；</w:t>
            </w:r>
            <w:r>
              <w:rPr>
                <w:rFonts w:ascii="宋体" w:hAnsi="宋体" w:cs="宋体" w:hint="eastAsia"/>
                <w:color w:val="000000"/>
                <w:sz w:val="24"/>
              </w:rPr>
              <w:br/>
            </w:r>
            <w:r w:rsidR="00DF4708">
              <w:rPr>
                <w:rFonts w:ascii="宋体" w:hAnsi="宋体" w:cs="宋体" w:hint="eastAsia"/>
                <w:color w:val="000000"/>
                <w:sz w:val="24"/>
              </w:rPr>
              <w:t xml:space="preserve"> </w:t>
            </w:r>
            <w:r>
              <w:rPr>
                <w:rFonts w:ascii="宋体" w:hAnsi="宋体" w:cs="宋体" w:hint="eastAsia"/>
                <w:color w:val="000000"/>
                <w:sz w:val="24"/>
              </w:rPr>
              <w:t>★4、要求传感器</w:t>
            </w:r>
            <w:r w:rsidR="00622DCE">
              <w:rPr>
                <w:rFonts w:ascii="宋体" w:hAnsi="宋体" w:cs="宋体" w:hint="eastAsia"/>
                <w:color w:val="000000"/>
                <w:sz w:val="24"/>
              </w:rPr>
              <w:t>必须</w:t>
            </w:r>
            <w:r>
              <w:rPr>
                <w:rFonts w:ascii="宋体" w:hAnsi="宋体" w:cs="宋体" w:hint="eastAsia"/>
                <w:color w:val="000000"/>
                <w:sz w:val="24"/>
              </w:rPr>
              <w:t>符合具有CE证书；压差传感器必须具有FCC证书</w:t>
            </w:r>
            <w:r>
              <w:rPr>
                <w:rFonts w:ascii="宋体" w:hAnsi="宋体" w:cs="宋体" w:hint="eastAsia"/>
                <w:color w:val="000000"/>
                <w:sz w:val="24"/>
              </w:rPr>
              <w:br/>
            </w:r>
            <w:r w:rsidR="00DF4708">
              <w:rPr>
                <w:rFonts w:ascii="宋体" w:hAnsi="宋体" w:cs="宋体" w:hint="eastAsia"/>
                <w:color w:val="000000"/>
                <w:sz w:val="24"/>
              </w:rPr>
              <w:t xml:space="preserve"> </w:t>
            </w:r>
            <w:r>
              <w:rPr>
                <w:rFonts w:ascii="宋体" w:hAnsi="宋体" w:cs="宋体" w:hint="eastAsia"/>
                <w:color w:val="000000"/>
                <w:sz w:val="24"/>
              </w:rPr>
              <w:t>★5、要求控制柜必须符合符合强制性认证规则，具有控制柜CCC认证书，且都在有效期内</w:t>
            </w:r>
            <w:r>
              <w:rPr>
                <w:rFonts w:ascii="宋体" w:hAnsi="宋体" w:cs="宋体" w:hint="eastAsia"/>
                <w:color w:val="000000"/>
                <w:sz w:val="24"/>
              </w:rPr>
              <w:br/>
              <w:t>6、要求系统功能必须满足以下要求：</w:t>
            </w:r>
            <w:r>
              <w:rPr>
                <w:rFonts w:ascii="宋体" w:hAnsi="宋体" w:cs="宋体" w:hint="eastAsia"/>
                <w:color w:val="000000"/>
                <w:sz w:val="24"/>
              </w:rPr>
              <w:br/>
            </w:r>
            <w:r>
              <w:rPr>
                <w:rFonts w:ascii="宋体" w:eastAsia="宋体" w:hAnsi="宋体" w:cs="宋体" w:hint="eastAsia"/>
                <w:color w:val="000000"/>
                <w:sz w:val="24"/>
              </w:rPr>
              <w:t>排风静压控制，接收静压传感器信号，并以此调节风机变频运行；</w:t>
            </w:r>
            <w:r>
              <w:rPr>
                <w:rFonts w:ascii="宋体" w:hAnsi="宋体" w:cs="宋体" w:hint="eastAsia"/>
                <w:color w:val="000000"/>
                <w:sz w:val="24"/>
              </w:rPr>
              <w:br/>
            </w:r>
            <w:r>
              <w:rPr>
                <w:rFonts w:ascii="宋体" w:eastAsia="宋体" w:hAnsi="宋体" w:cs="宋体" w:hint="eastAsia"/>
                <w:color w:val="000000"/>
                <w:sz w:val="24"/>
              </w:rPr>
              <w:t>ＰＩＤ调节排风静压</w:t>
            </w:r>
            <w:r>
              <w:rPr>
                <w:rFonts w:ascii="宋体" w:hAnsi="宋体" w:cs="宋体" w:hint="eastAsia"/>
                <w:color w:val="000000"/>
                <w:sz w:val="24"/>
              </w:rPr>
              <w:t>，稳定压力时间需要快速、稳定，系统压力破坏后，必须在2秒内稳定压力在设定值，控制精度±10Pa；</w:t>
            </w:r>
            <w:r>
              <w:rPr>
                <w:rFonts w:ascii="宋体" w:hAnsi="宋体" w:cs="宋体" w:hint="eastAsia"/>
                <w:color w:val="000000"/>
                <w:sz w:val="24"/>
              </w:rPr>
              <w:br/>
            </w:r>
            <w:r>
              <w:rPr>
                <w:rFonts w:ascii="宋体" w:eastAsia="宋体" w:hAnsi="宋体" w:cs="宋体" w:hint="eastAsia"/>
                <w:color w:val="000000"/>
                <w:sz w:val="24"/>
              </w:rPr>
              <w:t>故障报警反馈功能，机组缺风、过滤器堵塞、系统故障等报警信息</w:t>
            </w:r>
            <w:r>
              <w:rPr>
                <w:rFonts w:ascii="宋体" w:hAnsi="宋体" w:cs="宋体" w:hint="eastAsia"/>
                <w:color w:val="000000"/>
                <w:sz w:val="24"/>
              </w:rPr>
              <w:br/>
            </w:r>
            <w:r>
              <w:rPr>
                <w:rFonts w:ascii="宋体" w:eastAsia="宋体" w:hAnsi="宋体" w:cs="宋体" w:hint="eastAsia"/>
                <w:color w:val="000000"/>
                <w:sz w:val="24"/>
              </w:rPr>
              <w:t>就地</w:t>
            </w:r>
            <w:r>
              <w:rPr>
                <w:rFonts w:ascii="宋体" w:hAnsi="宋体" w:cs="宋体" w:hint="eastAsia"/>
                <w:color w:val="000000"/>
                <w:sz w:val="24"/>
              </w:rPr>
              <w:t>/远程操作功能</w:t>
            </w:r>
            <w:r>
              <w:rPr>
                <w:rFonts w:ascii="宋体" w:hAnsi="宋体" w:cs="宋体" w:hint="eastAsia"/>
                <w:color w:val="000000"/>
                <w:sz w:val="24"/>
              </w:rPr>
              <w:br/>
            </w:r>
            <w:r>
              <w:rPr>
                <w:rFonts w:ascii="宋体" w:eastAsia="宋体" w:hAnsi="宋体" w:cs="宋体" w:hint="eastAsia"/>
                <w:color w:val="000000"/>
                <w:sz w:val="24"/>
              </w:rPr>
              <w:t>故障时，应急启停功能</w:t>
            </w:r>
            <w:r>
              <w:rPr>
                <w:rFonts w:ascii="宋体" w:hAnsi="宋体" w:cs="宋体" w:hint="eastAsia"/>
                <w:color w:val="000000"/>
                <w:sz w:val="24"/>
              </w:rPr>
              <w:br/>
            </w:r>
            <w:r>
              <w:rPr>
                <w:rFonts w:ascii="宋体" w:eastAsia="宋体" w:hAnsi="宋体" w:cs="宋体" w:hint="eastAsia"/>
                <w:color w:val="000000"/>
                <w:sz w:val="24"/>
              </w:rPr>
              <w:t>与通风设备联动启停、一键启停、定时启停</w:t>
            </w:r>
            <w:r>
              <w:rPr>
                <w:rFonts w:ascii="宋体" w:hAnsi="宋体" w:cs="宋体" w:hint="eastAsia"/>
                <w:color w:val="000000"/>
                <w:sz w:val="24"/>
              </w:rPr>
              <w:br/>
            </w:r>
            <w:r>
              <w:rPr>
                <w:rFonts w:ascii="宋体" w:eastAsia="宋体" w:hAnsi="宋体" w:cs="宋体" w:hint="eastAsia"/>
                <w:color w:val="000000"/>
                <w:sz w:val="24"/>
              </w:rPr>
              <w:t>正常运行、节能运行</w:t>
            </w:r>
            <w:r>
              <w:rPr>
                <w:rFonts w:ascii="宋体" w:hAnsi="宋体" w:cs="宋体" w:hint="eastAsia"/>
                <w:color w:val="000000"/>
                <w:sz w:val="24"/>
              </w:rPr>
              <w:br/>
              <w:t>7、要求配置监控触摸屏，能够监控机组运行状态、静压、频率等；</w:t>
            </w:r>
            <w:r>
              <w:rPr>
                <w:rFonts w:ascii="宋体" w:hAnsi="宋体" w:cs="宋体" w:hint="eastAsia"/>
                <w:color w:val="000000"/>
                <w:sz w:val="24"/>
              </w:rPr>
              <w:br/>
              <w:t>8、要求监控触摸屏为彩色液晶屏，尺寸不小于7寸，分辨率不小于1024*600；</w:t>
            </w:r>
          </w:p>
        </w:tc>
      </w:tr>
      <w:tr w:rsidR="006110BA" w:rsidTr="00DF4708">
        <w:trPr>
          <w:gridAfter w:val="1"/>
          <w:wAfter w:w="10" w:type="dxa"/>
        </w:trPr>
        <w:tc>
          <w:tcPr>
            <w:tcW w:w="469"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8</w:t>
            </w:r>
          </w:p>
        </w:tc>
        <w:tc>
          <w:tcPr>
            <w:tcW w:w="1397" w:type="dxa"/>
            <w:gridSpan w:val="4"/>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房间气流控制系统</w:t>
            </w:r>
          </w:p>
        </w:tc>
        <w:tc>
          <w:tcPr>
            <w:tcW w:w="7123"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1，要求独立配置房间控制系统，每个房间为一个独立控制单元；</w:t>
            </w:r>
            <w:r>
              <w:rPr>
                <w:rFonts w:ascii="宋体" w:hAnsi="宋体" w:cs="宋体" w:hint="eastAsia"/>
                <w:color w:val="000000"/>
                <w:sz w:val="24"/>
              </w:rPr>
              <w:br/>
              <w:t>2，要求控制系统必须为可编程控制器，配置IO点位必须满足系统所需，冗余10%；</w:t>
            </w:r>
            <w:r>
              <w:rPr>
                <w:rFonts w:ascii="宋体" w:hAnsi="宋体" w:cs="宋体" w:hint="eastAsia"/>
                <w:color w:val="000000"/>
                <w:sz w:val="24"/>
              </w:rPr>
              <w:br/>
              <w:t>3，要求控制系统必须有2个以上RS485口，预留与其它设备集成的通讯口；</w:t>
            </w:r>
            <w:r>
              <w:rPr>
                <w:rFonts w:ascii="宋体" w:hAnsi="宋体" w:cs="宋体" w:hint="eastAsia"/>
                <w:color w:val="000000"/>
                <w:sz w:val="24"/>
              </w:rPr>
              <w:br/>
            </w:r>
            <w:r w:rsidR="00DF4708">
              <w:rPr>
                <w:rFonts w:ascii="宋体" w:hAnsi="宋体" w:cs="宋体" w:hint="eastAsia"/>
                <w:color w:val="000000"/>
                <w:sz w:val="24"/>
              </w:rPr>
              <w:t xml:space="preserve"> </w:t>
            </w:r>
            <w:r>
              <w:rPr>
                <w:rFonts w:ascii="宋体" w:hAnsi="宋体" w:cs="宋体" w:hint="eastAsia"/>
                <w:color w:val="000000"/>
                <w:sz w:val="24"/>
              </w:rPr>
              <w:t>★4，要求传感器</w:t>
            </w:r>
            <w:r w:rsidR="00622DCE">
              <w:rPr>
                <w:rFonts w:ascii="宋体" w:hAnsi="宋体" w:cs="宋体" w:hint="eastAsia"/>
                <w:color w:val="000000"/>
                <w:sz w:val="24"/>
              </w:rPr>
              <w:t>必须</w:t>
            </w:r>
            <w:r>
              <w:rPr>
                <w:rFonts w:ascii="宋体" w:hAnsi="宋体" w:cs="宋体" w:hint="eastAsia"/>
                <w:color w:val="000000"/>
                <w:sz w:val="24"/>
              </w:rPr>
              <w:t>符合具有CE证书；压差传感器必须具有FCC证书</w:t>
            </w:r>
            <w:r>
              <w:rPr>
                <w:rFonts w:ascii="宋体" w:hAnsi="宋体" w:cs="宋体" w:hint="eastAsia"/>
                <w:color w:val="000000"/>
                <w:sz w:val="24"/>
              </w:rPr>
              <w:br/>
            </w:r>
            <w:r w:rsidR="00DF4708">
              <w:rPr>
                <w:rFonts w:ascii="宋体" w:hAnsi="宋体" w:cs="宋体" w:hint="eastAsia"/>
                <w:color w:val="000000"/>
                <w:sz w:val="24"/>
              </w:rPr>
              <w:lastRenderedPageBreak/>
              <w:t xml:space="preserve"> </w:t>
            </w:r>
            <w:r>
              <w:rPr>
                <w:rFonts w:ascii="宋体" w:hAnsi="宋体" w:cs="宋体" w:hint="eastAsia"/>
                <w:color w:val="000000"/>
                <w:sz w:val="24"/>
              </w:rPr>
              <w:t>★5，要求控制柜必须符合符合强制性认证规则，具有控制柜CCC认证书，且都在有效期内</w:t>
            </w:r>
            <w:r>
              <w:rPr>
                <w:rFonts w:ascii="宋体" w:hAnsi="宋体" w:cs="宋体" w:hint="eastAsia"/>
                <w:color w:val="000000"/>
                <w:sz w:val="24"/>
              </w:rPr>
              <w:br/>
              <w:t>6，要求通风柜所在房间的补风控制阀必须采用变风量文丘里阀，变风量文丘里阀必须满足如下功能要求：</w:t>
            </w:r>
            <w:r>
              <w:rPr>
                <w:rFonts w:ascii="宋体" w:hAnsi="宋体" w:cs="宋体" w:hint="eastAsia"/>
                <w:color w:val="000000"/>
                <w:sz w:val="24"/>
              </w:rPr>
              <w:br/>
            </w:r>
            <w:r>
              <w:rPr>
                <w:rFonts w:ascii="宋体" w:hAnsi="宋体" w:cs="宋体" w:hint="eastAsia"/>
                <w:color w:val="000000"/>
                <w:sz w:val="24"/>
              </w:rPr>
              <w:t>变风量文丘里阀必须自动读取通风柜排风量，以余风量方式自动追踪排风量调节补风量；</w:t>
            </w:r>
            <w:r>
              <w:rPr>
                <w:rFonts w:ascii="宋体" w:hAnsi="宋体" w:cs="宋体" w:hint="eastAsia"/>
                <w:color w:val="000000"/>
                <w:sz w:val="24"/>
              </w:rPr>
              <w:br/>
            </w:r>
            <w:r>
              <w:rPr>
                <w:rFonts w:ascii="宋体" w:hAnsi="宋体" w:cs="宋体" w:hint="eastAsia"/>
                <w:color w:val="000000"/>
                <w:sz w:val="24"/>
              </w:rPr>
              <w:t>变风量文丘里阀可采集房间压差、温湿度信号；自动稳定房间压差；</w:t>
            </w:r>
            <w:r>
              <w:rPr>
                <w:rFonts w:ascii="宋体" w:hAnsi="宋体" w:cs="宋体" w:hint="eastAsia"/>
                <w:color w:val="000000"/>
                <w:sz w:val="24"/>
              </w:rPr>
              <w:br/>
            </w:r>
            <w:r>
              <w:rPr>
                <w:rFonts w:ascii="宋体" w:hAnsi="宋体" w:cs="宋体" w:hint="eastAsia"/>
                <w:color w:val="000000"/>
                <w:sz w:val="24"/>
              </w:rPr>
              <w:t>变风量文丘里阀可控制房间照明设备、总控风阀等；</w:t>
            </w:r>
            <w:r>
              <w:rPr>
                <w:rFonts w:ascii="宋体" w:hAnsi="宋体" w:cs="宋体" w:hint="eastAsia"/>
                <w:color w:val="000000"/>
                <w:sz w:val="24"/>
              </w:rPr>
              <w:br/>
            </w:r>
            <w:r>
              <w:rPr>
                <w:rFonts w:ascii="宋体" w:hAnsi="宋体" w:cs="宋体" w:hint="eastAsia"/>
                <w:color w:val="000000"/>
                <w:sz w:val="24"/>
              </w:rPr>
              <w:t>预留有信息接口，可与房间监控触摸屏通讯，同时又可通过中控网络监控；</w:t>
            </w:r>
            <w:r>
              <w:rPr>
                <w:rFonts w:ascii="宋体" w:hAnsi="宋体" w:cs="宋体" w:hint="eastAsia"/>
                <w:color w:val="000000"/>
                <w:sz w:val="24"/>
              </w:rPr>
              <w:br/>
            </w:r>
            <w:r>
              <w:rPr>
                <w:rFonts w:ascii="宋体" w:hAnsi="宋体" w:cs="宋体" w:hint="eastAsia"/>
                <w:color w:val="000000"/>
                <w:sz w:val="24"/>
              </w:rPr>
              <w:t>压差超限报警反馈等</w:t>
            </w:r>
            <w:r>
              <w:rPr>
                <w:rFonts w:ascii="宋体" w:hAnsi="宋体" w:cs="宋体" w:hint="eastAsia"/>
                <w:color w:val="000000"/>
                <w:sz w:val="24"/>
              </w:rPr>
              <w:br/>
            </w:r>
            <w:r>
              <w:rPr>
                <w:rFonts w:ascii="宋体" w:hAnsi="宋体" w:cs="宋体" w:hint="eastAsia"/>
                <w:color w:val="000000"/>
                <w:sz w:val="24"/>
              </w:rPr>
              <w:t></w:t>
            </w:r>
            <w:r w:rsidR="00E84580">
              <w:rPr>
                <w:rFonts w:ascii="宋体" w:hAnsi="宋体" w:cs="宋体" w:hint="eastAsia"/>
                <w:color w:val="000000"/>
                <w:sz w:val="24"/>
              </w:rPr>
              <w:t>始</w:t>
            </w:r>
            <w:r>
              <w:rPr>
                <w:rFonts w:ascii="宋体" w:hAnsi="宋体" w:cs="宋体" w:hint="eastAsia"/>
                <w:color w:val="000000"/>
                <w:sz w:val="24"/>
              </w:rPr>
              <w:t>终控制补风量小于排风量，保证房间微负压，使气流方向由走廊→实验室</w:t>
            </w:r>
            <w:r>
              <w:rPr>
                <w:rFonts w:ascii="宋体" w:hAnsi="宋体" w:cs="宋体" w:hint="eastAsia"/>
                <w:color w:val="000000"/>
                <w:sz w:val="24"/>
              </w:rPr>
              <w:br/>
              <w:t>7，要求变风量文丘里阀品质保证，必须满足以下条件：</w:t>
            </w:r>
            <w:r>
              <w:rPr>
                <w:rFonts w:ascii="宋体" w:hAnsi="宋体" w:cs="宋体" w:hint="eastAsia"/>
                <w:color w:val="000000"/>
                <w:sz w:val="24"/>
              </w:rPr>
              <w:br/>
            </w:r>
            <w:r>
              <w:rPr>
                <w:rFonts w:ascii="宋体" w:hAnsi="宋体" w:cs="宋体" w:hint="eastAsia"/>
                <w:color w:val="000000"/>
                <w:sz w:val="24"/>
              </w:rPr>
              <w:t>阀体采用文丘里效应作为控制原理，其风量值在工厂标定（51点）。</w:t>
            </w:r>
            <w:r>
              <w:rPr>
                <w:rFonts w:ascii="宋体" w:hAnsi="宋体" w:cs="宋体" w:hint="eastAsia"/>
                <w:color w:val="000000"/>
                <w:sz w:val="24"/>
              </w:rPr>
              <w:br/>
            </w:r>
            <w:r>
              <w:rPr>
                <w:rFonts w:ascii="宋体" w:hAnsi="宋体" w:cs="宋体" w:hint="eastAsia"/>
                <w:color w:val="000000"/>
                <w:sz w:val="24"/>
              </w:rPr>
              <w:t>阀体可调节比不低于16:1</w:t>
            </w:r>
            <w:r>
              <w:rPr>
                <w:rFonts w:ascii="宋体" w:hAnsi="宋体" w:cs="宋体" w:hint="eastAsia"/>
                <w:color w:val="000000"/>
                <w:sz w:val="24"/>
              </w:rPr>
              <w:br/>
            </w:r>
            <w:r>
              <w:rPr>
                <w:rFonts w:ascii="宋体" w:hAnsi="宋体" w:cs="宋体" w:hint="eastAsia"/>
                <w:color w:val="000000"/>
                <w:sz w:val="24"/>
              </w:rPr>
              <w:t>阀体采用带耐腐蚀烘干酚醛涂层。</w:t>
            </w:r>
            <w:r>
              <w:rPr>
                <w:rFonts w:ascii="宋体" w:hAnsi="宋体" w:cs="宋体" w:hint="eastAsia"/>
                <w:color w:val="000000"/>
                <w:sz w:val="24"/>
              </w:rPr>
              <w:br/>
            </w:r>
            <w:r>
              <w:rPr>
                <w:rFonts w:ascii="宋体" w:hAnsi="宋体" w:cs="宋体" w:hint="eastAsia"/>
                <w:color w:val="000000"/>
                <w:sz w:val="24"/>
              </w:rPr>
              <w:t>阀在150-750Pa工作压力范围内风量与压力无关，同一系统中相邻文丘里阀间的压力无关。</w:t>
            </w:r>
            <w:r>
              <w:rPr>
                <w:rFonts w:ascii="宋体" w:hAnsi="宋体" w:cs="宋体" w:hint="eastAsia"/>
                <w:color w:val="000000"/>
                <w:sz w:val="24"/>
              </w:rPr>
              <w:br/>
            </w:r>
            <w:r>
              <w:rPr>
                <w:rFonts w:ascii="宋体" w:hAnsi="宋体" w:cs="宋体" w:hint="eastAsia"/>
                <w:color w:val="000000"/>
                <w:sz w:val="24"/>
              </w:rPr>
              <w:t>阀门有锥体组件，该组件能随时根据系统压力实时调整文丘里阀的打开截面积使空气流量一直都保持在设定值。</w:t>
            </w:r>
            <w:r>
              <w:rPr>
                <w:rFonts w:ascii="宋体" w:hAnsi="宋体" w:cs="宋体" w:hint="eastAsia"/>
                <w:color w:val="000000"/>
                <w:sz w:val="24"/>
              </w:rPr>
              <w:br/>
            </w:r>
            <w:r>
              <w:rPr>
                <w:rFonts w:ascii="宋体" w:hAnsi="宋体" w:cs="宋体" w:hint="eastAsia"/>
                <w:color w:val="000000"/>
                <w:sz w:val="24"/>
              </w:rPr>
              <w:t>风量控制精确到气流控制信号±5%。</w:t>
            </w:r>
            <w:r>
              <w:rPr>
                <w:rFonts w:ascii="宋体" w:hAnsi="宋体" w:cs="宋体" w:hint="eastAsia"/>
                <w:color w:val="000000"/>
                <w:sz w:val="24"/>
              </w:rPr>
              <w:br/>
            </w:r>
            <w:r>
              <w:rPr>
                <w:rFonts w:ascii="宋体" w:hAnsi="宋体" w:cs="宋体" w:hint="eastAsia"/>
                <w:color w:val="000000"/>
                <w:sz w:val="24"/>
              </w:rPr>
              <w:t>对命令信号变化的响应时间小于1秒。</w:t>
            </w:r>
            <w:r>
              <w:rPr>
                <w:rFonts w:ascii="宋体" w:hAnsi="宋体" w:cs="宋体" w:hint="eastAsia"/>
                <w:color w:val="000000"/>
                <w:sz w:val="24"/>
              </w:rPr>
              <w:br/>
            </w:r>
            <w:r>
              <w:rPr>
                <w:rFonts w:ascii="宋体" w:hAnsi="宋体" w:cs="宋体" w:hint="eastAsia"/>
                <w:color w:val="000000"/>
                <w:sz w:val="24"/>
              </w:rPr>
              <w:t>对风管静压变化的响应时间小于1秒。</w:t>
            </w:r>
            <w:r>
              <w:rPr>
                <w:rFonts w:ascii="宋体" w:hAnsi="宋体" w:cs="宋体" w:hint="eastAsia"/>
                <w:color w:val="000000"/>
                <w:sz w:val="24"/>
              </w:rPr>
              <w:br/>
            </w:r>
            <w:r>
              <w:rPr>
                <w:rFonts w:ascii="宋体" w:hAnsi="宋体" w:cs="宋体" w:hint="eastAsia"/>
                <w:color w:val="000000"/>
                <w:sz w:val="24"/>
              </w:rPr>
              <w:t>RS485端口：3路RS485，用于相关调试、设定、控制与检测</w:t>
            </w:r>
            <w:r>
              <w:rPr>
                <w:rFonts w:ascii="宋体" w:hAnsi="宋体" w:cs="宋体" w:hint="eastAsia"/>
                <w:color w:val="000000"/>
                <w:sz w:val="24"/>
              </w:rPr>
              <w:br/>
            </w:r>
            <w:r>
              <w:rPr>
                <w:rFonts w:ascii="宋体" w:hAnsi="宋体" w:cs="宋体" w:hint="eastAsia"/>
                <w:color w:val="000000"/>
                <w:sz w:val="24"/>
              </w:rPr>
              <w:t>2路模拟量输出（0-10V），4路数字量输出（24V 1A）</w:t>
            </w:r>
            <w:r>
              <w:rPr>
                <w:rFonts w:ascii="宋体" w:hAnsi="宋体" w:cs="宋体" w:hint="eastAsia"/>
                <w:color w:val="000000"/>
                <w:sz w:val="24"/>
              </w:rPr>
              <w:br/>
              <w:t>变风量文丘里阀产品需通过FCC及 CE认证。</w:t>
            </w:r>
            <w:r>
              <w:rPr>
                <w:rFonts w:ascii="宋体" w:hAnsi="宋体" w:cs="宋体" w:hint="eastAsia"/>
                <w:color w:val="000000"/>
                <w:sz w:val="24"/>
              </w:rPr>
              <w:br/>
            </w:r>
            <w:r>
              <w:rPr>
                <w:rFonts w:ascii="宋体" w:hAnsi="宋体" w:cs="宋体" w:hint="eastAsia"/>
                <w:color w:val="000000"/>
                <w:sz w:val="24"/>
              </w:rPr>
              <w:t>★变风量文丘里阀获得国家空调设备质量监督检验中心或权威检测机构的检测报告</w:t>
            </w:r>
            <w:r>
              <w:rPr>
                <w:rFonts w:ascii="宋体" w:hAnsi="宋体" w:cs="宋体" w:hint="eastAsia"/>
                <w:color w:val="000000"/>
                <w:sz w:val="24"/>
              </w:rPr>
              <w:br/>
            </w:r>
            <w:r>
              <w:rPr>
                <w:rFonts w:ascii="宋体" w:hAnsi="宋体" w:cs="宋体" w:hint="eastAsia"/>
                <w:color w:val="000000"/>
                <w:sz w:val="24"/>
              </w:rPr>
              <w:t>★变风量文丘里阀标定装置须获得国家空调设备质量监督检验中心或权威检测机构第三方风量标定设备的测试报告及评定证书，且在有效期内</w:t>
            </w:r>
          </w:p>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★变风量文丘里阀嵌入式软件须获得相关版权资料证明。</w:t>
            </w:r>
          </w:p>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以上，投标单位在响应技术要求里，不得低于以上要求</w:t>
            </w:r>
            <w:r>
              <w:rPr>
                <w:rFonts w:ascii="宋体" w:hAnsi="宋体" w:cs="宋体" w:hint="eastAsia"/>
                <w:color w:val="000000"/>
                <w:sz w:val="24"/>
              </w:rPr>
              <w:br/>
              <w:t>8，要求房间监控触摸屏必须满足以下要求：</w:t>
            </w:r>
            <w:r>
              <w:rPr>
                <w:rFonts w:ascii="宋体" w:hAnsi="宋体" w:cs="宋体" w:hint="eastAsia"/>
                <w:color w:val="000000"/>
                <w:sz w:val="24"/>
              </w:rPr>
              <w:br/>
            </w:r>
            <w:r>
              <w:rPr>
                <w:rFonts w:ascii="宋体" w:hAnsi="宋体" w:cs="宋体" w:hint="eastAsia"/>
                <w:color w:val="000000"/>
                <w:sz w:val="24"/>
              </w:rPr>
              <w:t>通过触摸屏可设置压差、余风量等值，可操作系统一键启停；</w:t>
            </w:r>
            <w:r>
              <w:rPr>
                <w:rFonts w:ascii="宋体" w:hAnsi="宋体" w:cs="宋体" w:hint="eastAsia"/>
                <w:color w:val="000000"/>
                <w:sz w:val="24"/>
              </w:rPr>
              <w:br/>
            </w:r>
            <w:r>
              <w:rPr>
                <w:rFonts w:ascii="宋体" w:hAnsi="宋体" w:cs="宋体" w:hint="eastAsia"/>
                <w:color w:val="000000"/>
                <w:sz w:val="24"/>
              </w:rPr>
              <w:t>★产品必须获得CE认证、提供相关资料证明。</w:t>
            </w:r>
          </w:p>
        </w:tc>
      </w:tr>
      <w:tr w:rsidR="006110BA">
        <w:trPr>
          <w:gridAfter w:val="1"/>
          <w:wAfter w:w="10" w:type="dxa"/>
          <w:trHeight w:val="7039"/>
        </w:trPr>
        <w:tc>
          <w:tcPr>
            <w:tcW w:w="469"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lastRenderedPageBreak/>
              <w:t>9</w:t>
            </w:r>
          </w:p>
        </w:tc>
        <w:tc>
          <w:tcPr>
            <w:tcW w:w="1397" w:type="dxa"/>
            <w:gridSpan w:val="4"/>
            <w:tcBorders>
              <w:top w:val="single" w:sz="4" w:space="0" w:color="000000"/>
              <w:left w:val="single" w:sz="4" w:space="0" w:color="000000"/>
              <w:bottom w:val="single" w:sz="4" w:space="0" w:color="000000"/>
              <w:right w:val="single" w:sz="4" w:space="0" w:color="000000"/>
            </w:tcBorders>
            <w:vAlign w:val="center"/>
          </w:tcPr>
          <w:p w:rsidR="006110BA" w:rsidRPr="004F2614" w:rsidRDefault="004F2614">
            <w:pPr>
              <w:spacing w:line="360" w:lineRule="exact"/>
              <w:outlineLvl w:val="1"/>
              <w:rPr>
                <w:rFonts w:ascii="宋体" w:hAnsi="宋体" w:cs="宋体"/>
                <w:color w:val="000000" w:themeColor="text1"/>
                <w:sz w:val="24"/>
              </w:rPr>
            </w:pPr>
            <w:r w:rsidRPr="00290903">
              <w:rPr>
                <w:rFonts w:ascii="宋体" w:hAnsi="宋体" w:cs="宋体" w:hint="eastAsia"/>
                <w:color w:val="000000" w:themeColor="text1"/>
                <w:sz w:val="24"/>
              </w:rPr>
              <w:t>实验室</w:t>
            </w:r>
            <w:r w:rsidR="00906C70" w:rsidRPr="00290903">
              <w:rPr>
                <w:rFonts w:ascii="宋体" w:hAnsi="宋体" w:cs="宋体" w:hint="eastAsia"/>
                <w:color w:val="000000" w:themeColor="text1"/>
                <w:sz w:val="24"/>
              </w:rPr>
              <w:t>VAV控制系统（文丘里阀）</w:t>
            </w:r>
          </w:p>
        </w:tc>
        <w:tc>
          <w:tcPr>
            <w:tcW w:w="7123"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sidRPr="00290903">
              <w:rPr>
                <w:rFonts w:ascii="宋体" w:hAnsi="宋体" w:cs="宋体" w:hint="eastAsia"/>
                <w:color w:val="000000"/>
                <w:sz w:val="24"/>
              </w:rPr>
              <w:t>1，要求</w:t>
            </w:r>
            <w:r w:rsidR="004F2614" w:rsidRPr="00290903">
              <w:rPr>
                <w:rFonts w:ascii="宋体" w:hAnsi="宋体" w:cs="宋体" w:hint="eastAsia"/>
                <w:color w:val="000000"/>
                <w:sz w:val="24"/>
              </w:rPr>
              <w:t>实验室</w:t>
            </w:r>
            <w:r w:rsidRPr="00290903">
              <w:rPr>
                <w:rFonts w:ascii="宋体" w:hAnsi="宋体" w:cs="宋体" w:hint="eastAsia"/>
                <w:color w:val="000000"/>
                <w:sz w:val="24"/>
              </w:rPr>
              <w:t>配置VAV</w:t>
            </w:r>
            <w:r w:rsidR="004F2614" w:rsidRPr="00290903">
              <w:rPr>
                <w:rFonts w:ascii="宋体" w:hAnsi="宋体" w:cs="宋体" w:hint="eastAsia"/>
                <w:color w:val="000000"/>
                <w:sz w:val="24"/>
              </w:rPr>
              <w:t>变风量控制系统</w:t>
            </w:r>
            <w:r w:rsidRPr="00290903">
              <w:rPr>
                <w:rFonts w:ascii="宋体" w:hAnsi="宋体" w:cs="宋体" w:hint="eastAsia"/>
                <w:color w:val="000000"/>
                <w:sz w:val="24"/>
              </w:rPr>
              <w:t>；</w:t>
            </w:r>
            <w:r w:rsidRPr="00290903">
              <w:rPr>
                <w:rFonts w:ascii="宋体" w:hAnsi="宋体" w:cs="宋体" w:hint="eastAsia"/>
                <w:color w:val="000000"/>
                <w:sz w:val="24"/>
              </w:rPr>
              <w:br/>
              <w:t>2，</w:t>
            </w:r>
            <w:r w:rsidR="004F2614" w:rsidRPr="00290903">
              <w:rPr>
                <w:rFonts w:ascii="宋体" w:hAnsi="宋体" w:cs="宋体" w:hint="eastAsia"/>
                <w:color w:val="000000"/>
                <w:sz w:val="24"/>
              </w:rPr>
              <w:t>实验室通风控制采取差值风量控制方式控制实验室通风量。房间送风量与排风量之间为一个风量追踪的控制，形成一定的风量差，同时维持一个稳定的压力状态。</w:t>
            </w:r>
            <w:r w:rsidR="00622DCE">
              <w:rPr>
                <w:rFonts w:ascii="宋体" w:hAnsi="宋体" w:cs="宋体" w:hint="eastAsia"/>
                <w:color w:val="000000"/>
                <w:sz w:val="24"/>
              </w:rPr>
              <w:t>所</w:t>
            </w:r>
            <w:r w:rsidR="00E84580">
              <w:rPr>
                <w:rFonts w:ascii="宋体" w:hAnsi="宋体" w:cs="宋体" w:hint="eastAsia"/>
                <w:color w:val="000000"/>
                <w:sz w:val="24"/>
              </w:rPr>
              <w:t>有</w:t>
            </w:r>
            <w:r w:rsidR="004F2614" w:rsidRPr="00290903">
              <w:rPr>
                <w:rFonts w:ascii="宋体" w:hAnsi="宋体" w:cs="宋体" w:hint="eastAsia"/>
                <w:color w:val="000000"/>
                <w:sz w:val="24"/>
              </w:rPr>
              <w:t>送风末端必须配置高性能快速变风量文丘里阀调节器</w:t>
            </w:r>
            <w:r w:rsidRPr="00290903">
              <w:rPr>
                <w:rFonts w:ascii="宋体" w:hAnsi="宋体" w:cs="宋体" w:hint="eastAsia"/>
                <w:color w:val="000000"/>
                <w:sz w:val="24"/>
              </w:rPr>
              <w:t>;</w:t>
            </w:r>
            <w:r w:rsidRPr="00290903">
              <w:rPr>
                <w:rFonts w:ascii="宋体" w:hAnsi="宋体" w:cs="宋体" w:hint="eastAsia"/>
                <w:color w:val="000000"/>
                <w:sz w:val="24"/>
              </w:rPr>
              <w:br/>
              <w:t>3，</w:t>
            </w:r>
            <w:r w:rsidR="004F2614" w:rsidRPr="00290903">
              <w:rPr>
                <w:rFonts w:ascii="宋体" w:hAnsi="宋体" w:cs="宋体" w:hint="eastAsia"/>
                <w:color w:val="000000"/>
                <w:sz w:val="24"/>
              </w:rPr>
              <w:t>根据实验室实时变化的排风量进行变风量补风控制，维持实验室风量压差不变，同时保持压差在设定范围内</w:t>
            </w:r>
            <w:r w:rsidRPr="00290903">
              <w:rPr>
                <w:rFonts w:ascii="宋体" w:hAnsi="宋体" w:cs="宋体" w:hint="eastAsia"/>
                <w:color w:val="000000"/>
                <w:sz w:val="24"/>
              </w:rPr>
              <w:t>。</w:t>
            </w:r>
            <w:r>
              <w:rPr>
                <w:rFonts w:ascii="宋体" w:hAnsi="宋体" w:cs="宋体" w:hint="eastAsia"/>
                <w:color w:val="000000"/>
                <w:sz w:val="24"/>
              </w:rPr>
              <w:br/>
            </w:r>
            <w:r w:rsidR="00DF4708">
              <w:rPr>
                <w:rFonts w:ascii="宋体" w:hAnsi="宋体" w:cs="宋体" w:hint="eastAsia"/>
                <w:color w:val="000000"/>
                <w:sz w:val="24"/>
              </w:rPr>
              <w:t xml:space="preserve"> </w:t>
            </w:r>
            <w:r>
              <w:rPr>
                <w:rFonts w:ascii="宋体" w:hAnsi="宋体" w:cs="宋体" w:hint="eastAsia"/>
                <w:color w:val="000000"/>
                <w:sz w:val="24"/>
              </w:rPr>
              <w:t>★4，变风量排风柜需获得权威第三方检测报告，且包含面风速测试内容</w:t>
            </w:r>
            <w:r>
              <w:rPr>
                <w:rFonts w:ascii="宋体" w:hAnsi="宋体" w:cs="宋体" w:hint="eastAsia"/>
                <w:color w:val="000000"/>
                <w:sz w:val="24"/>
              </w:rPr>
              <w:br/>
              <w:t>5，要求变风量文丘里阀品技保证，必须满足以下要求：</w:t>
            </w:r>
            <w:r>
              <w:rPr>
                <w:rFonts w:ascii="宋体" w:hAnsi="宋体" w:cs="宋体" w:hint="eastAsia"/>
                <w:color w:val="000000"/>
                <w:sz w:val="24"/>
              </w:rPr>
              <w:br/>
            </w:r>
            <w:r>
              <w:rPr>
                <w:rFonts w:ascii="宋体" w:hAnsi="宋体" w:cs="宋体" w:hint="eastAsia"/>
                <w:color w:val="000000"/>
                <w:sz w:val="24"/>
              </w:rPr>
              <w:t>阀体采用文丘里效应作为控制原理，其风量值在工厂标定（51点）。</w:t>
            </w:r>
            <w:r>
              <w:rPr>
                <w:rFonts w:ascii="宋体" w:hAnsi="宋体" w:cs="宋体" w:hint="eastAsia"/>
                <w:color w:val="000000"/>
                <w:sz w:val="24"/>
              </w:rPr>
              <w:br/>
            </w:r>
            <w:r>
              <w:rPr>
                <w:rFonts w:ascii="宋体" w:hAnsi="宋体" w:cs="宋体" w:hint="eastAsia"/>
                <w:color w:val="000000"/>
                <w:sz w:val="24"/>
              </w:rPr>
              <w:t>阀体可调节比不低于16:1</w:t>
            </w:r>
            <w:r>
              <w:rPr>
                <w:rFonts w:ascii="宋体" w:hAnsi="宋体" w:cs="宋体" w:hint="eastAsia"/>
                <w:color w:val="000000"/>
                <w:sz w:val="24"/>
              </w:rPr>
              <w:br/>
            </w:r>
            <w:r>
              <w:rPr>
                <w:rFonts w:ascii="宋体" w:hAnsi="宋体" w:cs="宋体" w:hint="eastAsia"/>
                <w:color w:val="000000"/>
                <w:sz w:val="24"/>
              </w:rPr>
              <w:t>阀体采用带耐腐蚀烘干酚醛涂层。</w:t>
            </w:r>
            <w:r>
              <w:rPr>
                <w:rFonts w:ascii="宋体" w:hAnsi="宋体" w:cs="宋体" w:hint="eastAsia"/>
                <w:color w:val="000000"/>
                <w:sz w:val="24"/>
              </w:rPr>
              <w:br/>
            </w:r>
            <w:r>
              <w:rPr>
                <w:rFonts w:ascii="宋体" w:hAnsi="宋体" w:cs="宋体" w:hint="eastAsia"/>
                <w:color w:val="000000"/>
                <w:sz w:val="24"/>
              </w:rPr>
              <w:t>阀在150-750Pa工作压力范围内风量与压力无关，同一系统中相邻文丘里阀间的压力无关。</w:t>
            </w:r>
            <w:r>
              <w:rPr>
                <w:rFonts w:ascii="宋体" w:hAnsi="宋体" w:cs="宋体" w:hint="eastAsia"/>
                <w:color w:val="000000"/>
                <w:sz w:val="24"/>
              </w:rPr>
              <w:br/>
            </w:r>
            <w:r>
              <w:rPr>
                <w:rFonts w:ascii="宋体" w:hAnsi="宋体" w:cs="宋体" w:hint="eastAsia"/>
                <w:color w:val="000000"/>
                <w:sz w:val="24"/>
              </w:rPr>
              <w:t>阀门有锥体组件，该组件能随时根据系统压力实时调整文丘里阀的打开截面积使空气流量一直都保持在设定值。</w:t>
            </w:r>
            <w:r>
              <w:rPr>
                <w:rFonts w:ascii="宋体" w:hAnsi="宋体" w:cs="宋体" w:hint="eastAsia"/>
                <w:color w:val="000000"/>
                <w:sz w:val="24"/>
              </w:rPr>
              <w:br/>
            </w:r>
            <w:r>
              <w:rPr>
                <w:rFonts w:ascii="宋体" w:hAnsi="宋体" w:cs="宋体" w:hint="eastAsia"/>
                <w:color w:val="000000"/>
                <w:sz w:val="24"/>
              </w:rPr>
              <w:t>风量控制精确到气流控制信号±5%。</w:t>
            </w:r>
            <w:r>
              <w:rPr>
                <w:rFonts w:ascii="宋体" w:hAnsi="宋体" w:cs="宋体" w:hint="eastAsia"/>
                <w:color w:val="000000"/>
                <w:sz w:val="24"/>
              </w:rPr>
              <w:br/>
            </w:r>
            <w:r>
              <w:rPr>
                <w:rFonts w:ascii="宋体" w:hAnsi="宋体" w:cs="宋体" w:hint="eastAsia"/>
                <w:color w:val="000000"/>
                <w:sz w:val="24"/>
              </w:rPr>
              <w:t>对命令信号变化的响应时间小于1秒。</w:t>
            </w:r>
            <w:r>
              <w:rPr>
                <w:rFonts w:ascii="宋体" w:hAnsi="宋体" w:cs="宋体" w:hint="eastAsia"/>
                <w:color w:val="000000"/>
                <w:sz w:val="24"/>
              </w:rPr>
              <w:br/>
            </w:r>
            <w:r>
              <w:rPr>
                <w:rFonts w:ascii="宋体" w:hAnsi="宋体" w:cs="宋体" w:hint="eastAsia"/>
                <w:color w:val="000000"/>
                <w:sz w:val="24"/>
              </w:rPr>
              <w:t>对风管静压变化的响应时间小于1秒。</w:t>
            </w:r>
            <w:r>
              <w:rPr>
                <w:rFonts w:ascii="宋体" w:hAnsi="宋体" w:cs="宋体" w:hint="eastAsia"/>
                <w:color w:val="000000"/>
                <w:sz w:val="24"/>
              </w:rPr>
              <w:br/>
            </w:r>
            <w:r>
              <w:rPr>
                <w:rFonts w:ascii="宋体" w:hAnsi="宋体" w:cs="宋体" w:hint="eastAsia"/>
                <w:color w:val="000000"/>
                <w:sz w:val="24"/>
              </w:rPr>
              <w:t>RS485端口：3路RS485，用于相关调试、设定、控制与检测</w:t>
            </w:r>
            <w:r>
              <w:rPr>
                <w:rFonts w:ascii="宋体" w:hAnsi="宋体" w:cs="宋体" w:hint="eastAsia"/>
                <w:color w:val="000000"/>
                <w:sz w:val="24"/>
              </w:rPr>
              <w:br/>
            </w:r>
            <w:r>
              <w:rPr>
                <w:rFonts w:ascii="宋体" w:hAnsi="宋体" w:cs="宋体" w:hint="eastAsia"/>
                <w:color w:val="000000"/>
                <w:sz w:val="24"/>
              </w:rPr>
              <w:t>2路模拟量输出（0-10V），4路数字量输出（24V 1A）</w:t>
            </w:r>
            <w:r>
              <w:rPr>
                <w:rFonts w:ascii="宋体" w:hAnsi="宋体" w:cs="宋体" w:hint="eastAsia"/>
                <w:color w:val="000000"/>
                <w:sz w:val="24"/>
              </w:rPr>
              <w:br/>
            </w:r>
            <w:r>
              <w:rPr>
                <w:rFonts w:ascii="宋体" w:hAnsi="宋体" w:cs="宋体" w:hint="eastAsia"/>
                <w:color w:val="000000"/>
                <w:sz w:val="24"/>
              </w:rPr>
              <w:t>变风量文丘里阀产品需通过FCC及 CE认证。</w:t>
            </w:r>
            <w:r>
              <w:rPr>
                <w:rFonts w:ascii="宋体" w:hAnsi="宋体" w:cs="宋体" w:hint="eastAsia"/>
                <w:color w:val="000000"/>
                <w:sz w:val="24"/>
              </w:rPr>
              <w:br/>
            </w:r>
            <w:r>
              <w:rPr>
                <w:rFonts w:ascii="宋体" w:hAnsi="宋体" w:cs="宋体" w:hint="eastAsia"/>
                <w:color w:val="000000"/>
                <w:sz w:val="24"/>
              </w:rPr>
              <w:t>★变风量文丘里阀获得国家空调设备质量监督检验中心或权威检测机构的检测报告</w:t>
            </w:r>
            <w:r>
              <w:rPr>
                <w:rFonts w:ascii="宋体" w:hAnsi="宋体" w:cs="宋体" w:hint="eastAsia"/>
                <w:color w:val="000000"/>
                <w:sz w:val="24"/>
              </w:rPr>
              <w:br/>
            </w:r>
            <w:r>
              <w:rPr>
                <w:rFonts w:ascii="宋体" w:hAnsi="宋体" w:cs="宋体" w:hint="eastAsia"/>
                <w:color w:val="000000"/>
                <w:sz w:val="24"/>
              </w:rPr>
              <w:t>★变风量文丘里阀标定装置须获得国家空调设备质量监督检验中心或权威检测机构第三方风量标定设备的测试报告及评定证书，且在有效期内</w:t>
            </w:r>
            <w:r>
              <w:rPr>
                <w:rFonts w:ascii="宋体" w:hAnsi="宋体" w:cs="宋体"/>
                <w:color w:val="000000"/>
                <w:sz w:val="24"/>
              </w:rPr>
              <w:t xml:space="preserve"> </w:t>
            </w:r>
          </w:p>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★变风量文丘里阀嵌入式软件须提供相关版权资料证明。</w:t>
            </w:r>
            <w:r>
              <w:rPr>
                <w:rFonts w:ascii="宋体" w:hAnsi="宋体" w:cs="宋体" w:hint="eastAsia"/>
                <w:color w:val="000000"/>
                <w:sz w:val="24"/>
              </w:rPr>
              <w:br/>
              <w:t>6，要求通风柜控制面板必须满足以下要求：</w:t>
            </w:r>
            <w:r>
              <w:rPr>
                <w:rFonts w:ascii="宋体" w:hAnsi="宋体" w:cs="宋体" w:hint="eastAsia"/>
                <w:color w:val="000000"/>
                <w:sz w:val="24"/>
              </w:rPr>
              <w:br/>
            </w:r>
            <w:r>
              <w:rPr>
                <w:rFonts w:ascii="宋体" w:hAnsi="宋体" w:cs="宋体" w:hint="eastAsia"/>
                <w:color w:val="000000"/>
                <w:sz w:val="24"/>
              </w:rPr>
              <w:t>通过触摸屏可设置面风速，可开关通风柜照明灯、可操作系统一键启停；</w:t>
            </w:r>
            <w:r>
              <w:rPr>
                <w:rFonts w:ascii="宋体" w:hAnsi="宋体" w:cs="宋体" w:hint="eastAsia"/>
                <w:color w:val="000000"/>
                <w:sz w:val="24"/>
              </w:rPr>
              <w:br/>
            </w:r>
            <w:r>
              <w:rPr>
                <w:rFonts w:ascii="宋体" w:hAnsi="宋体" w:cs="宋体" w:hint="eastAsia"/>
                <w:color w:val="000000"/>
                <w:sz w:val="24"/>
              </w:rPr>
              <w:t>具有紧急排风功能，紧急排风时，风阀最大排风量排风；</w:t>
            </w:r>
            <w:r>
              <w:rPr>
                <w:rFonts w:ascii="宋体" w:hAnsi="宋体" w:cs="宋体" w:hint="eastAsia"/>
                <w:color w:val="000000"/>
                <w:sz w:val="24"/>
              </w:rPr>
              <w:br/>
            </w:r>
            <w:r>
              <w:rPr>
                <w:rFonts w:ascii="宋体" w:hAnsi="宋体" w:cs="宋体" w:hint="eastAsia"/>
                <w:color w:val="000000"/>
                <w:sz w:val="24"/>
              </w:rPr>
              <w:t>门高超限报警、风速过低报警、缺风报警等；</w:t>
            </w:r>
            <w:r>
              <w:rPr>
                <w:rFonts w:ascii="宋体" w:hAnsi="宋体" w:cs="宋体" w:hint="eastAsia"/>
                <w:color w:val="000000"/>
                <w:sz w:val="24"/>
              </w:rPr>
              <w:br/>
            </w:r>
            <w:r w:rsidR="00DF4708">
              <w:rPr>
                <w:rFonts w:ascii="宋体" w:hAnsi="宋体" w:cs="宋体" w:hint="eastAsia"/>
                <w:color w:val="000000"/>
                <w:sz w:val="24"/>
              </w:rPr>
              <w:t xml:space="preserve">  </w:t>
            </w:r>
            <w:r>
              <w:rPr>
                <w:rFonts w:ascii="宋体" w:hAnsi="宋体" w:cs="宋体" w:hint="eastAsia"/>
                <w:color w:val="000000"/>
                <w:sz w:val="24"/>
              </w:rPr>
              <w:t>★产品必须获得CE认证、提供相关资料证明。</w:t>
            </w:r>
            <w:r>
              <w:rPr>
                <w:rFonts w:ascii="宋体" w:hAnsi="宋体" w:cs="宋体" w:hint="eastAsia"/>
                <w:color w:val="000000"/>
                <w:sz w:val="24"/>
              </w:rPr>
              <w:br/>
              <w:t>7，要求门高传感器必须满足以下要求：</w:t>
            </w:r>
            <w:r>
              <w:rPr>
                <w:rFonts w:ascii="宋体" w:hAnsi="宋体" w:cs="宋体" w:hint="eastAsia"/>
                <w:color w:val="000000"/>
                <w:sz w:val="24"/>
              </w:rPr>
              <w:br/>
            </w:r>
            <w:r>
              <w:rPr>
                <w:rFonts w:ascii="宋体" w:hAnsi="宋体" w:cs="宋体" w:hint="eastAsia"/>
                <w:color w:val="000000"/>
                <w:sz w:val="24"/>
              </w:rPr>
              <w:t>直接卷轴的调节门传感技术。</w:t>
            </w:r>
            <w:r>
              <w:rPr>
                <w:rFonts w:ascii="宋体" w:hAnsi="宋体" w:cs="宋体" w:hint="eastAsia"/>
                <w:color w:val="000000"/>
                <w:sz w:val="24"/>
              </w:rPr>
              <w:br/>
            </w:r>
            <w:r>
              <w:rPr>
                <w:rFonts w:ascii="宋体" w:hAnsi="宋体" w:cs="宋体" w:hint="eastAsia"/>
                <w:color w:val="000000"/>
                <w:sz w:val="24"/>
              </w:rPr>
              <w:t>测量范围为0～1000mm，适用于通用通风柜调节窗。</w:t>
            </w:r>
            <w:r>
              <w:rPr>
                <w:rFonts w:ascii="宋体" w:hAnsi="宋体" w:cs="宋体" w:hint="eastAsia"/>
                <w:color w:val="000000"/>
                <w:sz w:val="24"/>
              </w:rPr>
              <w:br/>
            </w:r>
            <w:r>
              <w:rPr>
                <w:rFonts w:ascii="宋体" w:hAnsi="宋体" w:cs="宋体" w:hint="eastAsia"/>
                <w:color w:val="000000"/>
                <w:sz w:val="24"/>
              </w:rPr>
              <w:lastRenderedPageBreak/>
              <w:t>轮彀材料：绝缘颗粒涂层阳极氧化铝。</w:t>
            </w:r>
            <w:r>
              <w:rPr>
                <w:rFonts w:ascii="宋体" w:hAnsi="宋体" w:cs="宋体" w:hint="eastAsia"/>
                <w:color w:val="000000"/>
                <w:sz w:val="24"/>
              </w:rPr>
              <w:br/>
            </w:r>
            <w:r>
              <w:rPr>
                <w:rFonts w:ascii="宋体" w:hAnsi="宋体" w:cs="宋体" w:hint="eastAsia"/>
                <w:color w:val="000000"/>
                <w:sz w:val="24"/>
              </w:rPr>
              <w:t>线性精度误差：&lt;0.25%。</w:t>
            </w:r>
            <w:r>
              <w:rPr>
                <w:rFonts w:ascii="宋体" w:hAnsi="宋体" w:cs="宋体" w:hint="eastAsia"/>
                <w:color w:val="000000"/>
                <w:sz w:val="24"/>
              </w:rPr>
              <w:br/>
            </w:r>
            <w:r>
              <w:rPr>
                <w:rFonts w:ascii="宋体" w:hAnsi="宋体" w:cs="宋体" w:hint="eastAsia"/>
                <w:color w:val="000000"/>
                <w:sz w:val="24"/>
              </w:rPr>
              <w:t>重复性误差：&lt;0.017%。</w:t>
            </w:r>
            <w:r>
              <w:rPr>
                <w:rFonts w:ascii="宋体" w:hAnsi="宋体" w:cs="宋体" w:hint="eastAsia"/>
                <w:color w:val="000000"/>
                <w:sz w:val="24"/>
              </w:rPr>
              <w:br/>
            </w:r>
            <w:r>
              <w:rPr>
                <w:rFonts w:ascii="宋体" w:hAnsi="宋体" w:cs="宋体" w:hint="eastAsia"/>
                <w:color w:val="000000"/>
                <w:sz w:val="24"/>
              </w:rPr>
              <w:t>温漂系数&lt;-20ppm/℃。</w:t>
            </w:r>
            <w:r>
              <w:rPr>
                <w:rFonts w:ascii="宋体" w:hAnsi="宋体" w:cs="宋体" w:hint="eastAsia"/>
                <w:color w:val="000000"/>
                <w:sz w:val="24"/>
              </w:rPr>
              <w:br/>
            </w:r>
            <w:r>
              <w:rPr>
                <w:rFonts w:ascii="宋体" w:hAnsi="宋体" w:cs="宋体" w:hint="eastAsia"/>
                <w:color w:val="000000"/>
                <w:sz w:val="24"/>
              </w:rPr>
              <w:t>使用寿命&gt;10万次</w:t>
            </w:r>
            <w:r>
              <w:rPr>
                <w:rFonts w:ascii="宋体" w:hAnsi="宋体" w:cs="宋体" w:hint="eastAsia"/>
                <w:color w:val="000000"/>
                <w:sz w:val="24"/>
              </w:rPr>
              <w:br/>
            </w:r>
            <w:r>
              <w:rPr>
                <w:rFonts w:ascii="宋体" w:hAnsi="宋体" w:cs="宋体" w:hint="eastAsia"/>
                <w:color w:val="000000"/>
                <w:sz w:val="24"/>
              </w:rPr>
              <w:t>输出阻值 ：0-10KΩ与外部测量呈线性关系</w:t>
            </w:r>
            <w:r>
              <w:rPr>
                <w:rFonts w:ascii="宋体" w:hAnsi="宋体" w:cs="宋体" w:hint="eastAsia"/>
                <w:color w:val="000000"/>
                <w:sz w:val="24"/>
              </w:rPr>
              <w:br/>
            </w:r>
            <w:r>
              <w:rPr>
                <w:rFonts w:ascii="宋体" w:hAnsi="宋体" w:cs="宋体" w:hint="eastAsia"/>
                <w:color w:val="000000"/>
                <w:sz w:val="24"/>
              </w:rPr>
              <w:t>产品需通过CE认证</w:t>
            </w:r>
            <w:r>
              <w:rPr>
                <w:rFonts w:ascii="宋体" w:hAnsi="宋体" w:cs="宋体" w:hint="eastAsia"/>
                <w:color w:val="000000"/>
                <w:sz w:val="24"/>
              </w:rPr>
              <w:br/>
              <w:t>8，要求区域存在传感器必须满足以下要求：</w:t>
            </w:r>
            <w:r>
              <w:rPr>
                <w:rFonts w:ascii="宋体" w:hAnsi="宋体" w:cs="宋体" w:hint="eastAsia"/>
                <w:color w:val="000000"/>
                <w:sz w:val="24"/>
              </w:rPr>
              <w:br/>
            </w:r>
            <w:r>
              <w:rPr>
                <w:rFonts w:ascii="宋体" w:hAnsi="宋体" w:cs="宋体" w:hint="eastAsia"/>
                <w:color w:val="000000"/>
                <w:sz w:val="24"/>
              </w:rPr>
              <w:t>辐射范围：2000mm*800mm。</w:t>
            </w:r>
            <w:r>
              <w:rPr>
                <w:rFonts w:ascii="宋体" w:hAnsi="宋体" w:cs="宋体" w:hint="eastAsia"/>
                <w:color w:val="000000"/>
                <w:sz w:val="24"/>
              </w:rPr>
              <w:br/>
            </w:r>
            <w:r>
              <w:rPr>
                <w:rFonts w:ascii="宋体" w:hAnsi="宋体" w:cs="宋体" w:hint="eastAsia"/>
                <w:color w:val="000000"/>
                <w:sz w:val="24"/>
              </w:rPr>
              <w:t>感应时间＜30ms。</w:t>
            </w:r>
            <w:r>
              <w:rPr>
                <w:rFonts w:ascii="宋体" w:hAnsi="宋体" w:cs="宋体" w:hint="eastAsia"/>
                <w:color w:val="000000"/>
                <w:sz w:val="24"/>
              </w:rPr>
              <w:br/>
            </w:r>
            <w:r>
              <w:rPr>
                <w:rFonts w:ascii="宋体" w:hAnsi="宋体" w:cs="宋体" w:hint="eastAsia"/>
                <w:color w:val="000000"/>
                <w:sz w:val="24"/>
              </w:rPr>
              <w:t>无使用精度漂移。</w:t>
            </w:r>
            <w:r>
              <w:rPr>
                <w:rFonts w:ascii="宋体" w:hAnsi="宋体" w:cs="宋体" w:hint="eastAsia"/>
                <w:color w:val="000000"/>
                <w:sz w:val="24"/>
              </w:rPr>
              <w:br/>
            </w:r>
            <w:r>
              <w:rPr>
                <w:rFonts w:ascii="宋体" w:hAnsi="宋体" w:cs="宋体" w:hint="eastAsia"/>
                <w:color w:val="000000"/>
                <w:sz w:val="24"/>
              </w:rPr>
              <w:t>自动感应切换，数字量输出</w:t>
            </w:r>
            <w:r>
              <w:rPr>
                <w:rFonts w:ascii="宋体" w:hAnsi="宋体" w:cs="宋体" w:hint="eastAsia"/>
                <w:color w:val="000000"/>
                <w:sz w:val="24"/>
              </w:rPr>
              <w:br/>
            </w:r>
            <w:r>
              <w:rPr>
                <w:rFonts w:ascii="宋体" w:hAnsi="宋体" w:cs="宋体" w:hint="eastAsia"/>
                <w:color w:val="000000"/>
                <w:sz w:val="24"/>
              </w:rPr>
              <w:t>产品需通过CE认证。</w:t>
            </w:r>
            <w:r>
              <w:rPr>
                <w:rFonts w:ascii="宋体" w:hAnsi="宋体" w:cs="宋体" w:hint="eastAsia"/>
                <w:color w:val="000000"/>
                <w:sz w:val="24"/>
              </w:rPr>
              <w:br/>
              <w:t>9，要求通风柜变风量系统预留自动视窗控制系统集成接口，通风柜面风速控制与自动视窗系统能够无缝集成，可通过同一个操作面板实现对两套系统的控制；</w:t>
            </w:r>
            <w:r>
              <w:rPr>
                <w:rFonts w:ascii="宋体" w:hAnsi="宋体" w:cs="宋体" w:hint="eastAsia"/>
                <w:color w:val="000000"/>
                <w:sz w:val="24"/>
              </w:rPr>
              <w:br/>
              <w:t>以上，投标单位在响应技术要求里，不得低于以上技术要求</w:t>
            </w:r>
          </w:p>
          <w:p w:rsidR="006110BA" w:rsidRDefault="006110BA">
            <w:pPr>
              <w:pStyle w:val="a0"/>
              <w:ind w:firstLineChars="0" w:firstLine="0"/>
              <w:rPr>
                <w:sz w:val="24"/>
              </w:rPr>
            </w:pPr>
          </w:p>
        </w:tc>
      </w:tr>
      <w:tr w:rsidR="006110BA">
        <w:trPr>
          <w:gridAfter w:val="1"/>
          <w:wAfter w:w="10" w:type="dxa"/>
          <w:trHeight w:val="4719"/>
        </w:trPr>
        <w:tc>
          <w:tcPr>
            <w:tcW w:w="469"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lastRenderedPageBreak/>
              <w:t>10</w:t>
            </w:r>
          </w:p>
        </w:tc>
        <w:tc>
          <w:tcPr>
            <w:tcW w:w="1397" w:type="dxa"/>
            <w:gridSpan w:val="4"/>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 xml:space="preserve"> 通风柜VAV控制系统（文丘里阀）</w:t>
            </w:r>
          </w:p>
        </w:tc>
        <w:tc>
          <w:tcPr>
            <w:tcW w:w="7123"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1，要求通风柜配置VAV变风量控制系统，包括变风量蝶阀、门高传感器、区域存在传感器、通风柜控制面板；</w:t>
            </w:r>
            <w:r>
              <w:rPr>
                <w:rFonts w:ascii="宋体" w:hAnsi="宋体" w:cs="宋体" w:hint="eastAsia"/>
                <w:color w:val="000000"/>
                <w:sz w:val="24"/>
              </w:rPr>
              <w:br/>
              <w:t>2，要求通风柜控制系统做到</w:t>
            </w:r>
            <w:r w:rsidR="00622DCE">
              <w:rPr>
                <w:rFonts w:ascii="宋体" w:hAnsi="宋体" w:cs="宋体" w:hint="eastAsia"/>
                <w:color w:val="000000"/>
                <w:sz w:val="24"/>
              </w:rPr>
              <w:t>面风</w:t>
            </w:r>
            <w:r>
              <w:rPr>
                <w:rFonts w:ascii="宋体" w:hAnsi="宋体" w:cs="宋体" w:hint="eastAsia"/>
                <w:color w:val="000000"/>
                <w:sz w:val="24"/>
              </w:rPr>
              <w:t>速精确控制，保证通风柜真实面风速维持在0.5m/s±5%(有人)，0.3m/s±5% (无人);</w:t>
            </w:r>
          </w:p>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 xml:space="preserve"> 变风量排风柜需获得权威第三方检测报告，且包含面风速测试内容</w:t>
            </w:r>
            <w:r>
              <w:rPr>
                <w:rFonts w:ascii="宋体" w:hAnsi="宋体" w:cs="宋体" w:hint="eastAsia"/>
                <w:color w:val="000000"/>
                <w:sz w:val="24"/>
              </w:rPr>
              <w:br/>
              <w:t>3，要求控制原理：通风柜标准面风速设定为有人0.5m/s 、无人0.3m/s，变风量蝶阀根据通风柜视窗高度变化保持通风柜面风速恒定；变风量阀响应时间小于2S。</w:t>
            </w:r>
            <w:r>
              <w:rPr>
                <w:rFonts w:ascii="宋体" w:hAnsi="宋体" w:cs="宋体" w:hint="eastAsia"/>
                <w:color w:val="000000"/>
                <w:sz w:val="24"/>
              </w:rPr>
              <w:br/>
              <w:t>4，要求变风量蝶阀品技保证，必须满足以下要求：</w:t>
            </w:r>
            <w:r>
              <w:rPr>
                <w:rFonts w:ascii="宋体" w:hAnsi="宋体" w:cs="宋体" w:hint="eastAsia"/>
                <w:color w:val="000000"/>
                <w:sz w:val="24"/>
              </w:rPr>
              <w:br/>
              <w:t>阀体采用高耐腐蚀性的PP材料，高温挤压一次成型，满足实验室防腐、防火要求；阀体防火阻燃等级为UL94-V0级；提供相关资料证明。</w:t>
            </w:r>
            <w:r>
              <w:rPr>
                <w:rFonts w:ascii="宋体" w:hAnsi="宋体" w:cs="宋体" w:hint="eastAsia"/>
                <w:color w:val="000000"/>
                <w:sz w:val="24"/>
              </w:rPr>
              <w:t>阀体的风量测量段与调节段一体成型，测量方式采用“文丘里喷嘴效应”原理，测定风量，风量控制精度±10%以内；</w:t>
            </w:r>
            <w:r>
              <w:rPr>
                <w:rFonts w:ascii="宋体" w:hAnsi="宋体" w:cs="宋体" w:hint="eastAsia"/>
                <w:color w:val="000000"/>
                <w:sz w:val="24"/>
              </w:rPr>
              <w:br/>
              <w:t>阀体执行机构采用快速调节风阀执行器，全行程0-90度时间为1S；提供相关资料证明。</w:t>
            </w:r>
            <w:r>
              <w:rPr>
                <w:rFonts w:ascii="宋体" w:hAnsi="宋体" w:cs="宋体" w:hint="eastAsia"/>
                <w:color w:val="000000"/>
                <w:sz w:val="24"/>
              </w:rPr>
              <w:br/>
            </w:r>
            <w:r>
              <w:rPr>
                <w:rFonts w:ascii="宋体" w:hAnsi="宋体" w:cs="宋体" w:hint="eastAsia"/>
                <w:color w:val="000000"/>
                <w:sz w:val="24"/>
              </w:rPr>
              <w:t>对命令信号变化的响应时间小于2秒。</w:t>
            </w:r>
            <w:r>
              <w:rPr>
                <w:rFonts w:ascii="宋体" w:hAnsi="宋体" w:cs="宋体" w:hint="eastAsia"/>
                <w:color w:val="000000"/>
                <w:sz w:val="24"/>
              </w:rPr>
              <w:br/>
            </w:r>
            <w:r>
              <w:rPr>
                <w:rFonts w:ascii="宋体" w:hAnsi="宋体" w:cs="宋体" w:hint="eastAsia"/>
                <w:color w:val="000000"/>
                <w:sz w:val="24"/>
              </w:rPr>
              <w:t>对风管静压变化的响应时间小于2秒。</w:t>
            </w:r>
            <w:r>
              <w:rPr>
                <w:rFonts w:ascii="宋体" w:hAnsi="宋体" w:cs="宋体" w:hint="eastAsia"/>
                <w:color w:val="000000"/>
                <w:sz w:val="24"/>
              </w:rPr>
              <w:br/>
            </w:r>
            <w:r>
              <w:rPr>
                <w:rFonts w:ascii="宋体" w:hAnsi="宋体" w:cs="宋体" w:hint="eastAsia"/>
                <w:color w:val="000000"/>
                <w:sz w:val="24"/>
              </w:rPr>
              <w:t>RS485端口：3路RS485，用于相关调试、设定、控制与检测</w:t>
            </w:r>
            <w:r>
              <w:rPr>
                <w:rFonts w:ascii="宋体" w:hAnsi="宋体" w:cs="宋体" w:hint="eastAsia"/>
                <w:color w:val="000000"/>
                <w:sz w:val="24"/>
              </w:rPr>
              <w:br/>
            </w:r>
            <w:r>
              <w:rPr>
                <w:rFonts w:ascii="宋体" w:hAnsi="宋体" w:cs="宋体" w:hint="eastAsia"/>
                <w:color w:val="000000"/>
                <w:sz w:val="24"/>
              </w:rPr>
              <w:lastRenderedPageBreak/>
              <w:t>2路模拟量输出（0-10V），4路数字量输出（24V 1A）</w:t>
            </w:r>
            <w:r>
              <w:rPr>
                <w:rFonts w:ascii="宋体" w:hAnsi="宋体" w:cs="宋体" w:hint="eastAsia"/>
                <w:color w:val="000000"/>
                <w:sz w:val="24"/>
              </w:rPr>
              <w:br/>
            </w:r>
            <w:r w:rsidR="00DF4708">
              <w:rPr>
                <w:rFonts w:ascii="宋体" w:hAnsi="宋体" w:cs="宋体" w:hint="eastAsia"/>
                <w:color w:val="000000"/>
                <w:sz w:val="24"/>
              </w:rPr>
              <w:t xml:space="preserve"> </w:t>
            </w:r>
            <w:r>
              <w:rPr>
                <w:rFonts w:ascii="宋体" w:hAnsi="宋体" w:cs="宋体" w:hint="eastAsia"/>
                <w:color w:val="000000"/>
                <w:sz w:val="24"/>
              </w:rPr>
              <w:t>★变风量蝶阀的测试装置须获得国家空调设备质量监督检验中心或权威检测机构第三方风量标定设备的测试报告及评定证书，且在有效期内，提供相关资料证明。</w:t>
            </w:r>
            <w:r>
              <w:rPr>
                <w:rFonts w:ascii="宋体" w:hAnsi="宋体" w:cs="宋体" w:hint="eastAsia"/>
                <w:color w:val="000000"/>
                <w:sz w:val="24"/>
              </w:rPr>
              <w:br/>
            </w:r>
            <w:r w:rsidR="00DF4708">
              <w:rPr>
                <w:rFonts w:ascii="宋体" w:hAnsi="宋体" w:cs="宋体" w:hint="eastAsia"/>
                <w:color w:val="000000"/>
                <w:sz w:val="24"/>
              </w:rPr>
              <w:t xml:space="preserve"> </w:t>
            </w:r>
            <w:r>
              <w:rPr>
                <w:rFonts w:ascii="宋体" w:hAnsi="宋体" w:cs="宋体" w:hint="eastAsia"/>
                <w:color w:val="000000"/>
                <w:sz w:val="24"/>
              </w:rPr>
              <w:t>★阀门的测量装置需获得国家空调设备质量监督检验中心或同级别的第三方评定证书。提供相关资料证明。</w:t>
            </w:r>
            <w:r>
              <w:rPr>
                <w:rFonts w:ascii="宋体" w:hAnsi="宋体" w:cs="宋体" w:hint="eastAsia"/>
                <w:color w:val="000000"/>
                <w:sz w:val="24"/>
              </w:rPr>
              <w:br/>
              <w:t>5，要求通风柜控制面板必须满足以下要求：</w:t>
            </w:r>
            <w:r>
              <w:rPr>
                <w:rFonts w:ascii="宋体" w:hAnsi="宋体" w:cs="宋体" w:hint="eastAsia"/>
                <w:color w:val="000000"/>
                <w:sz w:val="24"/>
              </w:rPr>
              <w:br/>
            </w:r>
            <w:r>
              <w:rPr>
                <w:rFonts w:ascii="宋体" w:hAnsi="宋体" w:cs="宋体" w:hint="eastAsia"/>
                <w:color w:val="000000"/>
                <w:sz w:val="24"/>
              </w:rPr>
              <w:t>通过触摸屏可设置面风速，可开关通风柜照明灯、可操作系统一键启停；</w:t>
            </w:r>
            <w:r>
              <w:rPr>
                <w:rFonts w:ascii="宋体" w:hAnsi="宋体" w:cs="宋体" w:hint="eastAsia"/>
                <w:color w:val="000000"/>
                <w:sz w:val="24"/>
              </w:rPr>
              <w:br/>
            </w:r>
            <w:r>
              <w:rPr>
                <w:rFonts w:ascii="宋体" w:hAnsi="宋体" w:cs="宋体" w:hint="eastAsia"/>
                <w:color w:val="000000"/>
                <w:sz w:val="24"/>
              </w:rPr>
              <w:t>具有紧急排风功能，紧急排风时，风阀最大排风量排风；</w:t>
            </w:r>
            <w:r>
              <w:rPr>
                <w:rFonts w:ascii="宋体" w:hAnsi="宋体" w:cs="宋体" w:hint="eastAsia"/>
                <w:color w:val="000000"/>
                <w:sz w:val="24"/>
              </w:rPr>
              <w:br/>
            </w:r>
            <w:r>
              <w:rPr>
                <w:rFonts w:ascii="宋体" w:hAnsi="宋体" w:cs="宋体" w:hint="eastAsia"/>
                <w:color w:val="000000"/>
                <w:sz w:val="24"/>
              </w:rPr>
              <w:t>门高超限报警、风速过低报警、缺风报警等；</w:t>
            </w:r>
            <w:r>
              <w:rPr>
                <w:rFonts w:ascii="宋体" w:hAnsi="宋体" w:cs="宋体" w:hint="eastAsia"/>
                <w:color w:val="000000"/>
                <w:sz w:val="24"/>
              </w:rPr>
              <w:br/>
            </w:r>
            <w:r w:rsidR="00DF4708">
              <w:rPr>
                <w:rFonts w:ascii="宋体" w:hAnsi="宋体" w:cs="宋体" w:hint="eastAsia"/>
                <w:color w:val="000000"/>
                <w:sz w:val="24"/>
              </w:rPr>
              <w:t xml:space="preserve"> </w:t>
            </w:r>
            <w:r>
              <w:rPr>
                <w:rFonts w:ascii="宋体" w:hAnsi="宋体" w:cs="宋体" w:hint="eastAsia"/>
                <w:color w:val="000000"/>
                <w:sz w:val="24"/>
              </w:rPr>
              <w:t>★产品必须获得CE认证、及相关证明。</w:t>
            </w:r>
          </w:p>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6，要求门高传感器必须满足以下要求：</w:t>
            </w:r>
            <w:r>
              <w:rPr>
                <w:rFonts w:ascii="宋体" w:hAnsi="宋体" w:cs="宋体" w:hint="eastAsia"/>
                <w:color w:val="000000"/>
                <w:sz w:val="24"/>
              </w:rPr>
              <w:br/>
            </w:r>
            <w:r>
              <w:rPr>
                <w:rFonts w:ascii="宋体" w:hAnsi="宋体" w:cs="宋体" w:hint="eastAsia"/>
                <w:color w:val="000000"/>
                <w:sz w:val="24"/>
              </w:rPr>
              <w:t>直接卷轴的调节门传感技术。</w:t>
            </w:r>
            <w:r>
              <w:rPr>
                <w:rFonts w:ascii="宋体" w:hAnsi="宋体" w:cs="宋体" w:hint="eastAsia"/>
                <w:color w:val="000000"/>
                <w:sz w:val="24"/>
              </w:rPr>
              <w:br/>
            </w:r>
            <w:r>
              <w:rPr>
                <w:rFonts w:ascii="宋体" w:hAnsi="宋体" w:cs="宋体" w:hint="eastAsia"/>
                <w:color w:val="000000"/>
                <w:sz w:val="24"/>
              </w:rPr>
              <w:t>测量范围为0～1000mm，适用于通用通风柜调节窗。</w:t>
            </w:r>
            <w:r>
              <w:rPr>
                <w:rFonts w:ascii="宋体" w:hAnsi="宋体" w:cs="宋体" w:hint="eastAsia"/>
                <w:color w:val="000000"/>
                <w:sz w:val="24"/>
              </w:rPr>
              <w:br/>
            </w:r>
            <w:r>
              <w:rPr>
                <w:rFonts w:ascii="宋体" w:hAnsi="宋体" w:cs="宋体" w:hint="eastAsia"/>
                <w:color w:val="000000"/>
                <w:sz w:val="24"/>
              </w:rPr>
              <w:t>轮彀材料：绝缘颗粒涂层阳极氧化铝。</w:t>
            </w:r>
            <w:r>
              <w:rPr>
                <w:rFonts w:ascii="宋体" w:hAnsi="宋体" w:cs="宋体" w:hint="eastAsia"/>
                <w:color w:val="000000"/>
                <w:sz w:val="24"/>
              </w:rPr>
              <w:br/>
            </w:r>
            <w:r>
              <w:rPr>
                <w:rFonts w:ascii="宋体" w:hAnsi="宋体" w:cs="宋体" w:hint="eastAsia"/>
                <w:color w:val="000000"/>
                <w:sz w:val="24"/>
              </w:rPr>
              <w:t>线性精度误差：&lt;0.25%。</w:t>
            </w:r>
            <w:r>
              <w:rPr>
                <w:rFonts w:ascii="宋体" w:hAnsi="宋体" w:cs="宋体" w:hint="eastAsia"/>
                <w:color w:val="000000"/>
                <w:sz w:val="24"/>
              </w:rPr>
              <w:br/>
            </w:r>
            <w:r>
              <w:rPr>
                <w:rFonts w:ascii="宋体" w:hAnsi="宋体" w:cs="宋体" w:hint="eastAsia"/>
                <w:color w:val="000000"/>
                <w:sz w:val="24"/>
              </w:rPr>
              <w:t>重复性误差：&lt;0.017%。</w:t>
            </w:r>
            <w:r>
              <w:rPr>
                <w:rFonts w:ascii="宋体" w:hAnsi="宋体" w:cs="宋体" w:hint="eastAsia"/>
                <w:color w:val="000000"/>
                <w:sz w:val="24"/>
              </w:rPr>
              <w:br/>
            </w:r>
            <w:r>
              <w:rPr>
                <w:rFonts w:ascii="宋体" w:hAnsi="宋体" w:cs="宋体" w:hint="eastAsia"/>
                <w:color w:val="000000"/>
                <w:sz w:val="24"/>
              </w:rPr>
              <w:t>温漂系数&lt;-20ppm/℃。</w:t>
            </w:r>
            <w:r>
              <w:rPr>
                <w:rFonts w:ascii="宋体" w:hAnsi="宋体" w:cs="宋体" w:hint="eastAsia"/>
                <w:color w:val="000000"/>
                <w:sz w:val="24"/>
              </w:rPr>
              <w:br/>
            </w:r>
            <w:r>
              <w:rPr>
                <w:rFonts w:ascii="宋体" w:hAnsi="宋体" w:cs="宋体" w:hint="eastAsia"/>
                <w:color w:val="000000"/>
                <w:sz w:val="24"/>
              </w:rPr>
              <w:t>使用寿命&gt;10万次</w:t>
            </w:r>
            <w:r>
              <w:rPr>
                <w:rFonts w:ascii="宋体" w:hAnsi="宋体" w:cs="宋体" w:hint="eastAsia"/>
                <w:color w:val="000000"/>
                <w:sz w:val="24"/>
              </w:rPr>
              <w:br/>
            </w:r>
            <w:r>
              <w:rPr>
                <w:rFonts w:ascii="宋体" w:hAnsi="宋体" w:cs="宋体" w:hint="eastAsia"/>
                <w:color w:val="000000"/>
                <w:sz w:val="24"/>
              </w:rPr>
              <w:t>输出阻值 ：0-10KΩ与外部测量呈线性关系</w:t>
            </w:r>
            <w:r>
              <w:rPr>
                <w:rFonts w:ascii="宋体" w:hAnsi="宋体" w:cs="宋体" w:hint="eastAsia"/>
                <w:color w:val="000000"/>
                <w:sz w:val="24"/>
              </w:rPr>
              <w:br/>
            </w:r>
            <w:r>
              <w:rPr>
                <w:rFonts w:ascii="宋体" w:hAnsi="宋体" w:cs="宋体" w:hint="eastAsia"/>
                <w:color w:val="000000"/>
                <w:sz w:val="24"/>
              </w:rPr>
              <w:t>产品需通过CE认证</w:t>
            </w:r>
            <w:r>
              <w:rPr>
                <w:rFonts w:ascii="宋体" w:hAnsi="宋体" w:cs="宋体" w:hint="eastAsia"/>
                <w:color w:val="000000"/>
                <w:sz w:val="24"/>
              </w:rPr>
              <w:br/>
              <w:t>7，要求区域存在传感器必须满足以下要求：</w:t>
            </w:r>
            <w:r>
              <w:rPr>
                <w:rFonts w:ascii="宋体" w:hAnsi="宋体" w:cs="宋体" w:hint="eastAsia"/>
                <w:color w:val="000000"/>
                <w:sz w:val="24"/>
              </w:rPr>
              <w:br/>
            </w:r>
            <w:r>
              <w:rPr>
                <w:rFonts w:ascii="宋体" w:hAnsi="宋体" w:cs="宋体" w:hint="eastAsia"/>
                <w:color w:val="000000"/>
                <w:sz w:val="24"/>
              </w:rPr>
              <w:t>辐射范围：2000mm*800mm。</w:t>
            </w:r>
            <w:r>
              <w:rPr>
                <w:rFonts w:ascii="宋体" w:hAnsi="宋体" w:cs="宋体" w:hint="eastAsia"/>
                <w:color w:val="000000"/>
                <w:sz w:val="24"/>
              </w:rPr>
              <w:br/>
            </w:r>
            <w:r>
              <w:rPr>
                <w:rFonts w:ascii="宋体" w:hAnsi="宋体" w:cs="宋体" w:hint="eastAsia"/>
                <w:color w:val="000000"/>
                <w:sz w:val="24"/>
              </w:rPr>
              <w:t>感应时间＜30ms。</w:t>
            </w:r>
            <w:r>
              <w:rPr>
                <w:rFonts w:ascii="宋体" w:hAnsi="宋体" w:cs="宋体" w:hint="eastAsia"/>
                <w:color w:val="000000"/>
                <w:sz w:val="24"/>
              </w:rPr>
              <w:br/>
            </w:r>
            <w:r>
              <w:rPr>
                <w:rFonts w:ascii="宋体" w:hAnsi="宋体" w:cs="宋体" w:hint="eastAsia"/>
                <w:color w:val="000000"/>
                <w:sz w:val="24"/>
              </w:rPr>
              <w:t>无使用精度漂移。</w:t>
            </w:r>
            <w:r>
              <w:rPr>
                <w:rFonts w:ascii="宋体" w:hAnsi="宋体" w:cs="宋体" w:hint="eastAsia"/>
                <w:color w:val="000000"/>
                <w:sz w:val="24"/>
              </w:rPr>
              <w:br/>
            </w:r>
            <w:r>
              <w:rPr>
                <w:rFonts w:ascii="宋体" w:hAnsi="宋体" w:cs="宋体" w:hint="eastAsia"/>
                <w:color w:val="000000"/>
                <w:sz w:val="24"/>
              </w:rPr>
              <w:t>自动感应切换，数字量输出</w:t>
            </w:r>
            <w:r>
              <w:rPr>
                <w:rFonts w:ascii="宋体" w:hAnsi="宋体" w:cs="宋体" w:hint="eastAsia"/>
                <w:color w:val="000000"/>
                <w:sz w:val="24"/>
              </w:rPr>
              <w:br/>
            </w:r>
            <w:r>
              <w:rPr>
                <w:rFonts w:ascii="宋体" w:hAnsi="宋体" w:cs="宋体" w:hint="eastAsia"/>
                <w:color w:val="000000"/>
                <w:sz w:val="24"/>
              </w:rPr>
              <w:t>产品需通过CE认证。</w:t>
            </w:r>
          </w:p>
        </w:tc>
      </w:tr>
      <w:tr w:rsidR="006110BA">
        <w:trPr>
          <w:gridAfter w:val="1"/>
          <w:wAfter w:w="10" w:type="dxa"/>
          <w:trHeight w:val="2791"/>
        </w:trPr>
        <w:tc>
          <w:tcPr>
            <w:tcW w:w="469"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lastRenderedPageBreak/>
              <w:t>11</w:t>
            </w:r>
          </w:p>
        </w:tc>
        <w:tc>
          <w:tcPr>
            <w:tcW w:w="1397" w:type="dxa"/>
            <w:gridSpan w:val="4"/>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万向罩定风量排风控制系统</w:t>
            </w:r>
          </w:p>
        </w:tc>
        <w:tc>
          <w:tcPr>
            <w:tcW w:w="7123"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t>1，要求万向罩支管配置定风量排风文丘里阀，恒定万向罩阀的排风量；</w:t>
            </w:r>
            <w:r>
              <w:rPr>
                <w:rFonts w:ascii="宋体" w:hAnsi="宋体" w:cs="宋体" w:hint="eastAsia"/>
                <w:color w:val="000000"/>
                <w:sz w:val="24"/>
              </w:rPr>
              <w:br/>
              <w:t>2，要求配置万向罩电动开关阀，配置风阀控制面板；</w:t>
            </w:r>
            <w:r>
              <w:rPr>
                <w:rFonts w:ascii="宋体" w:hAnsi="宋体" w:cs="宋体" w:hint="eastAsia"/>
                <w:color w:val="000000"/>
                <w:sz w:val="24"/>
              </w:rPr>
              <w:br/>
              <w:t>3，要求中控系统，控制面板均可操作电动开关阀开启与关闭，做到下班一键全关；</w:t>
            </w:r>
            <w:r>
              <w:rPr>
                <w:rFonts w:ascii="宋体" w:hAnsi="宋体" w:cs="宋体" w:hint="eastAsia"/>
                <w:color w:val="000000"/>
                <w:sz w:val="24"/>
              </w:rPr>
              <w:br/>
              <w:t>4，要求定风量文丘里阀必须满足以下要求：</w:t>
            </w:r>
            <w:r>
              <w:rPr>
                <w:rFonts w:ascii="宋体" w:hAnsi="宋体" w:cs="宋体" w:hint="eastAsia"/>
                <w:color w:val="000000"/>
                <w:sz w:val="24"/>
              </w:rPr>
              <w:br/>
            </w:r>
            <w:r>
              <w:rPr>
                <w:rFonts w:ascii="宋体" w:hAnsi="宋体" w:cs="宋体" w:hint="eastAsia"/>
                <w:color w:val="000000"/>
                <w:sz w:val="24"/>
              </w:rPr>
              <w:t>阀体可调节比不低于16:1</w:t>
            </w:r>
            <w:r>
              <w:rPr>
                <w:rFonts w:ascii="宋体" w:hAnsi="宋体" w:cs="宋体" w:hint="eastAsia"/>
                <w:color w:val="000000"/>
                <w:sz w:val="24"/>
              </w:rPr>
              <w:br/>
            </w:r>
            <w:r>
              <w:rPr>
                <w:rFonts w:ascii="宋体" w:hAnsi="宋体" w:cs="宋体" w:hint="eastAsia"/>
                <w:color w:val="000000"/>
                <w:sz w:val="24"/>
              </w:rPr>
              <w:t>阀体采用带耐腐蚀烘干酚醛涂层。</w:t>
            </w:r>
            <w:r>
              <w:rPr>
                <w:rFonts w:ascii="宋体" w:hAnsi="宋体" w:cs="宋体" w:hint="eastAsia"/>
                <w:color w:val="000000"/>
                <w:sz w:val="24"/>
              </w:rPr>
              <w:br/>
            </w:r>
            <w:r>
              <w:rPr>
                <w:rFonts w:ascii="宋体" w:hAnsi="宋体" w:cs="宋体" w:hint="eastAsia"/>
                <w:color w:val="000000"/>
                <w:sz w:val="24"/>
              </w:rPr>
              <w:t>阀在150-750Pa工作压力范围内风量与压力无关，同一系统中相邻文丘里阀间的压力无关。</w:t>
            </w:r>
            <w:r>
              <w:rPr>
                <w:rFonts w:ascii="宋体" w:hAnsi="宋体" w:cs="宋体" w:hint="eastAsia"/>
                <w:color w:val="000000"/>
                <w:sz w:val="24"/>
              </w:rPr>
              <w:br/>
            </w:r>
            <w:r>
              <w:rPr>
                <w:rFonts w:ascii="宋体" w:hAnsi="宋体" w:cs="宋体" w:hint="eastAsia"/>
                <w:color w:val="000000"/>
                <w:sz w:val="24"/>
              </w:rPr>
              <w:lastRenderedPageBreak/>
              <w:t>阀门有锥体组件，该组件能随时根据系统压力实时调整文丘里阀的打开截面积使空气流量一直都保持在设定值。</w:t>
            </w:r>
            <w:r>
              <w:rPr>
                <w:rFonts w:ascii="宋体" w:hAnsi="宋体" w:cs="宋体" w:hint="eastAsia"/>
                <w:color w:val="000000"/>
                <w:sz w:val="24"/>
              </w:rPr>
              <w:br/>
            </w:r>
            <w:r>
              <w:rPr>
                <w:rFonts w:ascii="宋体" w:hAnsi="宋体" w:cs="宋体" w:hint="eastAsia"/>
                <w:color w:val="000000"/>
                <w:sz w:val="24"/>
              </w:rPr>
              <w:t>风量控制精确到标定值的±5%。</w:t>
            </w:r>
            <w:r>
              <w:rPr>
                <w:rFonts w:ascii="宋体" w:hAnsi="宋体" w:cs="宋体" w:hint="eastAsia"/>
                <w:color w:val="000000"/>
                <w:sz w:val="24"/>
              </w:rPr>
              <w:br/>
            </w:r>
            <w:r>
              <w:rPr>
                <w:rFonts w:ascii="宋体" w:hAnsi="宋体" w:cs="宋体" w:hint="eastAsia"/>
                <w:color w:val="000000"/>
                <w:sz w:val="24"/>
              </w:rPr>
              <w:t>对风管静压变化的响应时间小于1秒。</w:t>
            </w:r>
            <w:r>
              <w:rPr>
                <w:rFonts w:ascii="宋体" w:hAnsi="宋体" w:cs="宋体" w:hint="eastAsia"/>
                <w:color w:val="000000"/>
                <w:sz w:val="24"/>
              </w:rPr>
              <w:br/>
            </w:r>
            <w:r>
              <w:rPr>
                <w:rFonts w:ascii="宋体" w:hAnsi="宋体" w:cs="宋体" w:hint="eastAsia"/>
                <w:color w:val="000000"/>
                <w:sz w:val="24"/>
              </w:rPr>
              <w:t>阀前、阀后无需附加直管风道。</w:t>
            </w:r>
          </w:p>
        </w:tc>
      </w:tr>
      <w:tr w:rsidR="006110BA">
        <w:trPr>
          <w:gridAfter w:val="1"/>
          <w:wAfter w:w="10" w:type="dxa"/>
          <w:trHeight w:val="3899"/>
        </w:trPr>
        <w:tc>
          <w:tcPr>
            <w:tcW w:w="469"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outlineLvl w:val="1"/>
              <w:rPr>
                <w:rFonts w:ascii="宋体" w:hAnsi="宋体" w:cs="宋体"/>
                <w:color w:val="000000"/>
                <w:sz w:val="24"/>
              </w:rPr>
            </w:pPr>
            <w:r>
              <w:rPr>
                <w:rFonts w:ascii="宋体" w:hAnsi="宋体" w:cs="宋体" w:hint="eastAsia"/>
                <w:color w:val="000000"/>
                <w:sz w:val="24"/>
              </w:rPr>
              <w:lastRenderedPageBreak/>
              <w:t>12</w:t>
            </w:r>
          </w:p>
        </w:tc>
        <w:tc>
          <w:tcPr>
            <w:tcW w:w="1397" w:type="dxa"/>
            <w:gridSpan w:val="4"/>
            <w:tcBorders>
              <w:top w:val="single" w:sz="4" w:space="0" w:color="000000"/>
              <w:left w:val="single" w:sz="4" w:space="0" w:color="000000"/>
              <w:bottom w:val="single" w:sz="4" w:space="0" w:color="000000"/>
              <w:right w:val="single" w:sz="4" w:space="0" w:color="000000"/>
            </w:tcBorders>
            <w:vAlign w:val="center"/>
          </w:tcPr>
          <w:p w:rsidR="006110BA" w:rsidRDefault="00906C70">
            <w:pPr>
              <w:tabs>
                <w:tab w:val="left" w:pos="420"/>
              </w:tabs>
              <w:spacing w:line="360" w:lineRule="exact"/>
              <w:ind w:rightChars="-57" w:right="-120"/>
              <w:outlineLvl w:val="1"/>
              <w:rPr>
                <w:rFonts w:ascii="宋体" w:hAnsi="宋体" w:cs="宋体"/>
                <w:color w:val="000000"/>
                <w:szCs w:val="21"/>
              </w:rPr>
            </w:pPr>
            <w:r>
              <w:rPr>
                <w:rFonts w:ascii="宋体" w:hAnsi="宋体" w:cs="宋体" w:hint="eastAsia"/>
                <w:color w:val="000000"/>
                <w:szCs w:val="21"/>
              </w:rPr>
              <w:t>BIM管理平</w:t>
            </w:r>
          </w:p>
          <w:p w:rsidR="006110BA" w:rsidRDefault="00906C70">
            <w:pPr>
              <w:tabs>
                <w:tab w:val="left" w:pos="420"/>
              </w:tabs>
              <w:spacing w:line="360" w:lineRule="exact"/>
              <w:ind w:rightChars="-57" w:right="-120"/>
              <w:outlineLvl w:val="1"/>
              <w:rPr>
                <w:rFonts w:ascii="宋体" w:hAnsi="宋体" w:cs="宋体"/>
                <w:color w:val="000000"/>
                <w:sz w:val="24"/>
              </w:rPr>
            </w:pPr>
            <w:r>
              <w:rPr>
                <w:rFonts w:ascii="宋体" w:hAnsi="宋体" w:cs="宋体" w:hint="eastAsia"/>
                <w:color w:val="000000"/>
                <w:szCs w:val="21"/>
              </w:rPr>
              <w:t>台要求</w:t>
            </w:r>
          </w:p>
        </w:tc>
        <w:tc>
          <w:tcPr>
            <w:tcW w:w="7123" w:type="dxa"/>
            <w:tcBorders>
              <w:top w:val="single" w:sz="4" w:space="0" w:color="000000"/>
              <w:left w:val="single" w:sz="4" w:space="0" w:color="000000"/>
              <w:bottom w:val="single" w:sz="4" w:space="0" w:color="000000"/>
              <w:right w:val="single" w:sz="4" w:space="0" w:color="000000"/>
            </w:tcBorders>
            <w:vAlign w:val="center"/>
          </w:tcPr>
          <w:p w:rsidR="006110BA" w:rsidRDefault="00906C70" w:rsidP="0084219D">
            <w:pPr>
              <w:ind w:firstLineChars="200" w:firstLine="482"/>
              <w:rPr>
                <w:color w:val="000000"/>
                <w:sz w:val="24"/>
              </w:rPr>
            </w:pPr>
            <w:r>
              <w:rPr>
                <w:rFonts w:hint="eastAsia"/>
                <w:b/>
                <w:color w:val="000000"/>
                <w:sz w:val="24"/>
              </w:rPr>
              <w:t>一、三维展示功能</w:t>
            </w:r>
            <w:r>
              <w:rPr>
                <w:rFonts w:hint="eastAsia"/>
                <w:color w:val="000000"/>
                <w:sz w:val="24"/>
              </w:rPr>
              <w:t>：</w:t>
            </w:r>
          </w:p>
          <w:p w:rsidR="006110BA" w:rsidRDefault="00906C70">
            <w:pPr>
              <w:ind w:firstLineChars="200" w:firstLine="480"/>
              <w:rPr>
                <w:color w:val="000000"/>
                <w:sz w:val="24"/>
              </w:rPr>
            </w:pPr>
            <w:r>
              <w:rPr>
                <w:rFonts w:hint="eastAsia"/>
                <w:color w:val="000000"/>
                <w:sz w:val="24"/>
              </w:rPr>
              <w:t>支持</w:t>
            </w:r>
            <w:r>
              <w:rPr>
                <w:rFonts w:hint="eastAsia"/>
                <w:color w:val="000000"/>
                <w:sz w:val="24"/>
              </w:rPr>
              <w:t>BIM</w:t>
            </w:r>
            <w:r>
              <w:rPr>
                <w:rFonts w:hint="eastAsia"/>
                <w:color w:val="000000"/>
                <w:sz w:val="24"/>
              </w:rPr>
              <w:t>、</w:t>
            </w:r>
            <w:r>
              <w:rPr>
                <w:rFonts w:hint="eastAsia"/>
                <w:color w:val="000000"/>
                <w:sz w:val="24"/>
              </w:rPr>
              <w:t>3dmax</w:t>
            </w:r>
            <w:r>
              <w:rPr>
                <w:rFonts w:hint="eastAsia"/>
                <w:color w:val="000000"/>
                <w:sz w:val="24"/>
              </w:rPr>
              <w:t>等数据导入、渲染、移动、旋转、缩放等基本操作，采用三维模型轻量化引擎技术、</w:t>
            </w:r>
            <w:r>
              <w:rPr>
                <w:rFonts w:hint="eastAsia"/>
                <w:color w:val="000000"/>
                <w:sz w:val="24"/>
              </w:rPr>
              <w:t>WEBGL</w:t>
            </w:r>
            <w:r>
              <w:rPr>
                <w:rFonts w:hint="eastAsia"/>
                <w:color w:val="000000"/>
                <w:sz w:val="24"/>
              </w:rPr>
              <w:t>技术使整体实验大楼建筑模型和实验室内部模型以三维可视化的形态展示在平台上。用户点击进入可根据从整体到局部、从外观到内腔的递进关系，点击进入系统查看模式（除选中系统外其他墙体设备透明化）的方式可清晰的查看整个模型的整体结构、实验室管道分布、设备安装位置，便于操控设备运维。</w:t>
            </w:r>
          </w:p>
          <w:p w:rsidR="006110BA" w:rsidRDefault="00906C70" w:rsidP="0084219D">
            <w:pPr>
              <w:ind w:firstLineChars="200" w:firstLine="482"/>
              <w:rPr>
                <w:color w:val="000000"/>
                <w:sz w:val="24"/>
              </w:rPr>
            </w:pPr>
            <w:r>
              <w:rPr>
                <w:rFonts w:hint="eastAsia"/>
                <w:b/>
                <w:color w:val="000000"/>
                <w:sz w:val="24"/>
              </w:rPr>
              <w:t>二、数据可视化功能</w:t>
            </w:r>
            <w:r>
              <w:rPr>
                <w:rFonts w:hint="eastAsia"/>
                <w:color w:val="000000"/>
                <w:sz w:val="24"/>
              </w:rPr>
              <w:t>：</w:t>
            </w:r>
          </w:p>
          <w:p w:rsidR="006110BA" w:rsidRDefault="00906C70">
            <w:pPr>
              <w:ind w:firstLineChars="200" w:firstLine="480"/>
              <w:rPr>
                <w:color w:val="000000"/>
                <w:sz w:val="24"/>
              </w:rPr>
            </w:pPr>
            <w:r>
              <w:rPr>
                <w:rFonts w:hint="eastAsia"/>
                <w:color w:val="000000"/>
                <w:sz w:val="24"/>
              </w:rPr>
              <w:t>可利用数据可视化技术，将各系统数据进行可视化展示。以生动的图形、图标、图表方式和方便的人机界面展示管理者希望得到的各种信息。</w:t>
            </w:r>
          </w:p>
          <w:p w:rsidR="006110BA" w:rsidRDefault="00906C70" w:rsidP="0084219D">
            <w:pPr>
              <w:ind w:firstLineChars="200" w:firstLine="482"/>
              <w:rPr>
                <w:color w:val="000000"/>
                <w:sz w:val="24"/>
              </w:rPr>
            </w:pPr>
            <w:r>
              <w:rPr>
                <w:rFonts w:hint="eastAsia"/>
                <w:b/>
                <w:color w:val="000000"/>
                <w:sz w:val="24"/>
              </w:rPr>
              <w:t>三、用户权限管理功能</w:t>
            </w:r>
            <w:r>
              <w:rPr>
                <w:rFonts w:hint="eastAsia"/>
                <w:color w:val="000000"/>
                <w:sz w:val="24"/>
              </w:rPr>
              <w:t>：点击进入用户管理系统，可根据需要创建相应权限的管理账号。</w:t>
            </w:r>
            <w:bookmarkStart w:id="7" w:name="_Toc358148827"/>
            <w:bookmarkStart w:id="8" w:name="_Toc357696869"/>
            <w:bookmarkStart w:id="9" w:name="_Toc358040485"/>
            <w:bookmarkStart w:id="10" w:name="_Toc357695435"/>
            <w:bookmarkStart w:id="11" w:name="_Toc358147576"/>
            <w:bookmarkStart w:id="12" w:name="_Toc358147577"/>
            <w:bookmarkStart w:id="13" w:name="_Toc357693176"/>
            <w:bookmarkStart w:id="14" w:name="_Toc358148826"/>
            <w:bookmarkStart w:id="15" w:name="_Toc358040486"/>
            <w:bookmarkStart w:id="16" w:name="_Toc357753865"/>
            <w:bookmarkStart w:id="17" w:name="_Toc357695436"/>
            <w:bookmarkStart w:id="18" w:name="_Toc357696868"/>
            <w:bookmarkStart w:id="19" w:name="_Toc357865311"/>
            <w:bookmarkStart w:id="20" w:name="_Toc357693177"/>
            <w:bookmarkStart w:id="21" w:name="_Toc357696394"/>
            <w:bookmarkStart w:id="22" w:name="_Toc357865312"/>
            <w:bookmarkStart w:id="23" w:name="_Toc357864806"/>
            <w:bookmarkStart w:id="24" w:name="_Toc357864807"/>
            <w:bookmarkStart w:id="25" w:name="_Toc358148201"/>
            <w:bookmarkStart w:id="26" w:name="_Toc358148202"/>
            <w:bookmarkStart w:id="27" w:name="_Toc357696395"/>
            <w:bookmarkStart w:id="28" w:name="_Toc357753864"/>
            <w:bookmarkStart w:id="29" w:name="_Toc292798935"/>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p>
          <w:p w:rsidR="006110BA" w:rsidRDefault="00906C70">
            <w:pPr>
              <w:pStyle w:val="af8"/>
              <w:spacing w:line="360" w:lineRule="auto"/>
              <w:jc w:val="both"/>
              <w:outlineLvl w:val="4"/>
              <w:rPr>
                <w:color w:val="000000"/>
                <w:lang w:eastAsia="zh-CN"/>
              </w:rPr>
            </w:pPr>
            <w:bookmarkStart w:id="30" w:name="_Toc358148828"/>
            <w:r>
              <w:rPr>
                <w:rFonts w:hint="eastAsia"/>
                <w:color w:val="000000"/>
                <w:lang w:eastAsia="zh-CN"/>
              </w:rPr>
              <w:t>添加用户</w:t>
            </w:r>
            <w:bookmarkEnd w:id="29"/>
            <w:bookmarkEnd w:id="30"/>
          </w:p>
          <w:p w:rsidR="006110BA" w:rsidRDefault="00906C70">
            <w:pPr>
              <w:spacing w:line="360" w:lineRule="auto"/>
              <w:ind w:firstLine="480"/>
              <w:rPr>
                <w:color w:val="000000"/>
                <w:sz w:val="24"/>
              </w:rPr>
            </w:pPr>
            <w:r>
              <w:rPr>
                <w:rFonts w:hint="eastAsia"/>
                <w:color w:val="000000"/>
                <w:sz w:val="24"/>
              </w:rPr>
              <w:t>添加可登陆系统的用户。（管理员权限可操作）</w:t>
            </w:r>
          </w:p>
          <w:p w:rsidR="006110BA" w:rsidRDefault="00906C70">
            <w:pPr>
              <w:pStyle w:val="af8"/>
              <w:spacing w:line="360" w:lineRule="auto"/>
              <w:jc w:val="both"/>
              <w:outlineLvl w:val="4"/>
              <w:rPr>
                <w:color w:val="000000"/>
                <w:lang w:eastAsia="zh-CN"/>
              </w:rPr>
            </w:pPr>
            <w:bookmarkStart w:id="31" w:name="_Toc358148829"/>
            <w:bookmarkStart w:id="32" w:name="_Toc292798936"/>
            <w:r>
              <w:rPr>
                <w:rFonts w:hint="eastAsia"/>
                <w:color w:val="000000"/>
                <w:lang w:eastAsia="zh-CN"/>
              </w:rPr>
              <w:t>修改用户</w:t>
            </w:r>
            <w:bookmarkEnd w:id="31"/>
            <w:bookmarkEnd w:id="32"/>
          </w:p>
          <w:p w:rsidR="006110BA" w:rsidRDefault="00906C70">
            <w:pPr>
              <w:spacing w:line="360" w:lineRule="auto"/>
              <w:ind w:firstLine="480"/>
              <w:rPr>
                <w:color w:val="000000"/>
                <w:sz w:val="24"/>
              </w:rPr>
            </w:pPr>
            <w:r>
              <w:rPr>
                <w:rFonts w:hint="eastAsia"/>
                <w:color w:val="000000"/>
                <w:sz w:val="24"/>
              </w:rPr>
              <w:t>修改用户的相关信息。（管理员权限可操作）</w:t>
            </w:r>
          </w:p>
          <w:p w:rsidR="006110BA" w:rsidRDefault="00906C70">
            <w:pPr>
              <w:pStyle w:val="af8"/>
              <w:spacing w:line="360" w:lineRule="auto"/>
              <w:jc w:val="both"/>
              <w:outlineLvl w:val="4"/>
              <w:rPr>
                <w:color w:val="000000"/>
                <w:lang w:eastAsia="zh-CN"/>
              </w:rPr>
            </w:pPr>
            <w:bookmarkStart w:id="33" w:name="_Toc358148830"/>
            <w:r>
              <w:rPr>
                <w:rFonts w:hint="eastAsia"/>
                <w:color w:val="000000"/>
                <w:lang w:eastAsia="zh-CN"/>
              </w:rPr>
              <w:t>删除用户</w:t>
            </w:r>
            <w:bookmarkEnd w:id="33"/>
          </w:p>
          <w:p w:rsidR="006110BA" w:rsidRDefault="00906C70">
            <w:pPr>
              <w:spacing w:line="360" w:lineRule="auto"/>
              <w:ind w:firstLine="480"/>
              <w:rPr>
                <w:color w:val="000000"/>
                <w:sz w:val="24"/>
              </w:rPr>
            </w:pPr>
            <w:r>
              <w:rPr>
                <w:rFonts w:hint="eastAsia"/>
                <w:color w:val="000000"/>
                <w:sz w:val="24"/>
              </w:rPr>
              <w:t>将不允许再次登陆系统的用户删除。（管理员权限可操作）</w:t>
            </w:r>
          </w:p>
          <w:p w:rsidR="006110BA" w:rsidRDefault="00906C70">
            <w:pPr>
              <w:pStyle w:val="af8"/>
              <w:spacing w:line="360" w:lineRule="auto"/>
              <w:jc w:val="both"/>
              <w:outlineLvl w:val="4"/>
              <w:rPr>
                <w:color w:val="000000"/>
                <w:lang w:eastAsia="zh-CN"/>
              </w:rPr>
            </w:pPr>
            <w:bookmarkStart w:id="34" w:name="_Toc292798937"/>
            <w:bookmarkStart w:id="35" w:name="_Toc358148834"/>
            <w:r>
              <w:rPr>
                <w:rFonts w:hint="eastAsia"/>
                <w:color w:val="000000"/>
                <w:lang w:eastAsia="zh-CN"/>
              </w:rPr>
              <w:t>权限</w:t>
            </w:r>
            <w:bookmarkEnd w:id="34"/>
            <w:r>
              <w:rPr>
                <w:rFonts w:hint="eastAsia"/>
                <w:color w:val="000000"/>
                <w:lang w:eastAsia="zh-CN"/>
              </w:rPr>
              <w:t>控制</w:t>
            </w:r>
            <w:bookmarkEnd w:id="35"/>
          </w:p>
          <w:p w:rsidR="006110BA" w:rsidRDefault="00906C70" w:rsidP="00290232">
            <w:pPr>
              <w:spacing w:beforeLines="50" w:afterLines="50" w:line="360" w:lineRule="auto"/>
              <w:ind w:firstLine="480"/>
              <w:rPr>
                <w:color w:val="000000"/>
                <w:sz w:val="24"/>
              </w:rPr>
            </w:pPr>
            <w:r>
              <w:rPr>
                <w:rFonts w:hint="eastAsia"/>
                <w:color w:val="000000"/>
                <w:sz w:val="24"/>
              </w:rPr>
              <w:t>添加用户时，可给新用户分派不同的权限，不同权限的用户可使用的系统功能不同，先有权限：管理员、编辑、查看。（管理员权限可操作）</w:t>
            </w:r>
          </w:p>
          <w:p w:rsidR="006110BA" w:rsidRDefault="00906C70" w:rsidP="0084219D">
            <w:pPr>
              <w:ind w:firstLineChars="200" w:firstLine="482"/>
              <w:rPr>
                <w:color w:val="000000"/>
                <w:sz w:val="24"/>
              </w:rPr>
            </w:pPr>
            <w:r>
              <w:rPr>
                <w:rFonts w:hint="eastAsia"/>
                <w:b/>
                <w:color w:val="000000"/>
                <w:sz w:val="24"/>
              </w:rPr>
              <w:lastRenderedPageBreak/>
              <w:t>四、一键截图功能</w:t>
            </w:r>
            <w:r>
              <w:rPr>
                <w:rFonts w:hint="eastAsia"/>
                <w:color w:val="000000"/>
                <w:sz w:val="24"/>
              </w:rPr>
              <w:t>：</w:t>
            </w:r>
          </w:p>
          <w:p w:rsidR="006110BA" w:rsidRDefault="00906C70">
            <w:pPr>
              <w:ind w:firstLineChars="200" w:firstLine="480"/>
              <w:rPr>
                <w:color w:val="000000"/>
                <w:sz w:val="24"/>
              </w:rPr>
            </w:pPr>
            <w:r>
              <w:rPr>
                <w:rFonts w:hint="eastAsia"/>
                <w:color w:val="000000"/>
                <w:sz w:val="24"/>
              </w:rPr>
              <w:t>根据业务需要，管理员可以随时查看数据一键发送功能支持有对应权限的管理员对当前界面观测到的数据进行保存和截图，并通过信息传输技术将数据和截图发送给指定的人员。</w:t>
            </w:r>
          </w:p>
          <w:p w:rsidR="006110BA" w:rsidRDefault="00906C70" w:rsidP="0084219D">
            <w:pPr>
              <w:ind w:firstLineChars="200" w:firstLine="482"/>
              <w:rPr>
                <w:b/>
                <w:bCs/>
                <w:color w:val="000000"/>
                <w:sz w:val="24"/>
              </w:rPr>
            </w:pPr>
            <w:r>
              <w:rPr>
                <w:rFonts w:hint="eastAsia"/>
                <w:b/>
                <w:bCs/>
                <w:color w:val="000000"/>
                <w:sz w:val="24"/>
              </w:rPr>
              <w:t>五、数据对接功能：</w:t>
            </w:r>
          </w:p>
          <w:p w:rsidR="006110BA" w:rsidRDefault="00906C70">
            <w:pPr>
              <w:ind w:firstLineChars="200" w:firstLine="480"/>
              <w:rPr>
                <w:color w:val="000000"/>
                <w:sz w:val="24"/>
              </w:rPr>
            </w:pPr>
            <w:r>
              <w:rPr>
                <w:rFonts w:hint="eastAsia"/>
                <w:color w:val="000000"/>
                <w:sz w:val="24"/>
              </w:rPr>
              <w:t>系统具有开放性，提供丰富数据接口，不依赖任何一个智能化系统厂家的产品。</w:t>
            </w:r>
          </w:p>
          <w:p w:rsidR="006110BA" w:rsidRDefault="00906C70">
            <w:pPr>
              <w:ind w:firstLineChars="200" w:firstLine="480"/>
              <w:rPr>
                <w:color w:val="000000"/>
                <w:sz w:val="24"/>
              </w:rPr>
            </w:pPr>
            <w:r>
              <w:rPr>
                <w:rFonts w:hint="eastAsia"/>
                <w:color w:val="000000"/>
                <w:sz w:val="24"/>
              </w:rPr>
              <w:t>系统采用高效的通用接口技术，通过特定的系统交换层面和标准的通讯协议，兼容不同子系统。可以转换多种协议，如：</w:t>
            </w:r>
            <w:r>
              <w:rPr>
                <w:rFonts w:hint="eastAsia"/>
                <w:color w:val="000000"/>
                <w:sz w:val="24"/>
              </w:rPr>
              <w:t>RS485/232</w:t>
            </w:r>
            <w:r>
              <w:rPr>
                <w:rFonts w:hint="eastAsia"/>
                <w:color w:val="000000"/>
                <w:sz w:val="24"/>
              </w:rPr>
              <w:t>、</w:t>
            </w:r>
            <w:r>
              <w:rPr>
                <w:rFonts w:hint="eastAsia"/>
                <w:color w:val="000000"/>
                <w:sz w:val="24"/>
              </w:rPr>
              <w:t>API</w:t>
            </w:r>
            <w:r>
              <w:rPr>
                <w:rFonts w:hint="eastAsia"/>
                <w:color w:val="000000"/>
                <w:sz w:val="24"/>
              </w:rPr>
              <w:t>、</w:t>
            </w:r>
            <w:r>
              <w:rPr>
                <w:rFonts w:hint="eastAsia"/>
                <w:color w:val="000000"/>
                <w:sz w:val="24"/>
              </w:rPr>
              <w:t>BACNET</w:t>
            </w:r>
            <w:r>
              <w:rPr>
                <w:rFonts w:hint="eastAsia"/>
                <w:color w:val="000000"/>
                <w:sz w:val="24"/>
              </w:rPr>
              <w:t>、</w:t>
            </w:r>
            <w:r>
              <w:rPr>
                <w:rFonts w:hint="eastAsia"/>
                <w:color w:val="000000"/>
                <w:sz w:val="24"/>
              </w:rPr>
              <w:t>ODBC</w:t>
            </w:r>
            <w:r>
              <w:rPr>
                <w:rFonts w:hint="eastAsia"/>
                <w:color w:val="000000"/>
                <w:sz w:val="24"/>
              </w:rPr>
              <w:t>、</w:t>
            </w:r>
            <w:r>
              <w:rPr>
                <w:rFonts w:hint="eastAsia"/>
                <w:color w:val="000000"/>
                <w:sz w:val="24"/>
              </w:rPr>
              <w:t>OPC</w:t>
            </w:r>
            <w:r>
              <w:rPr>
                <w:rFonts w:hint="eastAsia"/>
                <w:color w:val="000000"/>
                <w:sz w:val="24"/>
              </w:rPr>
              <w:t>、</w:t>
            </w:r>
            <w:r>
              <w:rPr>
                <w:rFonts w:hint="eastAsia"/>
                <w:color w:val="000000"/>
                <w:sz w:val="24"/>
              </w:rPr>
              <w:t>MODBUS</w:t>
            </w:r>
            <w:r>
              <w:rPr>
                <w:rFonts w:hint="eastAsia"/>
                <w:color w:val="000000"/>
                <w:sz w:val="24"/>
              </w:rPr>
              <w:t>等。</w:t>
            </w:r>
          </w:p>
          <w:p w:rsidR="006110BA" w:rsidRDefault="00906C70" w:rsidP="0084219D">
            <w:pPr>
              <w:ind w:firstLineChars="200" w:firstLine="482"/>
              <w:rPr>
                <w:b/>
                <w:bCs/>
                <w:color w:val="000000"/>
                <w:sz w:val="24"/>
              </w:rPr>
            </w:pPr>
            <w:r>
              <w:rPr>
                <w:rFonts w:hint="eastAsia"/>
                <w:b/>
                <w:bCs/>
                <w:color w:val="000000"/>
                <w:sz w:val="24"/>
              </w:rPr>
              <w:t>六、日志功能：</w:t>
            </w:r>
          </w:p>
          <w:p w:rsidR="006110BA" w:rsidRDefault="00906C70">
            <w:pPr>
              <w:ind w:firstLineChars="200" w:firstLine="480"/>
              <w:rPr>
                <w:b/>
                <w:bCs/>
                <w:color w:val="FF0000"/>
                <w:sz w:val="24"/>
              </w:rPr>
            </w:pPr>
            <w:r>
              <w:rPr>
                <w:rFonts w:hint="eastAsia"/>
                <w:color w:val="000000"/>
                <w:sz w:val="24"/>
              </w:rPr>
              <w:t>记录系统中硬件、软件和系统问题的设置操作信息，同时监视系统中发生的事件。可以通过它来检查错误发生的原因，或者寻找受到攻击时攻击者留下的痕迹。</w:t>
            </w:r>
          </w:p>
          <w:p w:rsidR="006110BA" w:rsidRDefault="00906C70">
            <w:pPr>
              <w:pStyle w:val="TableParagraph"/>
              <w:spacing w:before="113" w:line="328" w:lineRule="auto"/>
              <w:ind w:left="15" w:right="4" w:firstLine="480"/>
              <w:jc w:val="both"/>
              <w:rPr>
                <w:b/>
                <w:bCs/>
                <w:color w:val="000000"/>
                <w:sz w:val="24"/>
              </w:rPr>
            </w:pPr>
            <w:r>
              <w:rPr>
                <w:rFonts w:hint="eastAsia"/>
                <w:b/>
                <w:bCs/>
                <w:color w:val="000000"/>
                <w:sz w:val="24"/>
              </w:rPr>
              <w:t>七、</w:t>
            </w:r>
            <w:r>
              <w:rPr>
                <w:b/>
                <w:bCs/>
                <w:color w:val="000000"/>
                <w:sz w:val="24"/>
              </w:rPr>
              <w:t>BIM 管理平台</w:t>
            </w:r>
            <w:r>
              <w:rPr>
                <w:rFonts w:hint="eastAsia"/>
                <w:b/>
                <w:bCs/>
                <w:color w:val="000000"/>
                <w:sz w:val="24"/>
              </w:rPr>
              <w:t>功能管理</w:t>
            </w:r>
            <w:r>
              <w:rPr>
                <w:b/>
                <w:bCs/>
                <w:color w:val="000000"/>
                <w:sz w:val="24"/>
              </w:rPr>
              <w:t>模块</w:t>
            </w:r>
          </w:p>
          <w:p w:rsidR="006110BA" w:rsidRDefault="00906C70">
            <w:pPr>
              <w:pStyle w:val="TableParagraph"/>
              <w:spacing w:before="113" w:line="328" w:lineRule="auto"/>
              <w:ind w:left="15" w:right="4" w:firstLine="480"/>
              <w:jc w:val="both"/>
              <w:rPr>
                <w:rFonts w:ascii="Times New Roman" w:hAnsi="Times New Roman" w:cs="Times New Roman"/>
                <w:color w:val="000000"/>
                <w:kern w:val="2"/>
                <w:sz w:val="24"/>
                <w:szCs w:val="24"/>
                <w:lang w:val="en-US" w:bidi="ar-SA"/>
              </w:rPr>
            </w:pPr>
            <w:r>
              <w:rPr>
                <w:rFonts w:ascii="Times New Roman" w:hAnsi="Times New Roman" w:cs="Times New Roman" w:hint="eastAsia"/>
                <w:b/>
                <w:bCs/>
                <w:color w:val="000000"/>
                <w:kern w:val="2"/>
                <w:sz w:val="24"/>
                <w:szCs w:val="24"/>
                <w:lang w:val="en-US" w:bidi="ar-SA"/>
              </w:rPr>
              <w:t>1.</w:t>
            </w:r>
            <w:r>
              <w:rPr>
                <w:rFonts w:ascii="Times New Roman" w:hAnsi="Times New Roman" w:cs="Times New Roman" w:hint="eastAsia"/>
                <w:b/>
                <w:bCs/>
                <w:color w:val="000000"/>
                <w:kern w:val="2"/>
                <w:sz w:val="24"/>
                <w:szCs w:val="24"/>
                <w:lang w:val="en-US" w:bidi="ar-SA"/>
              </w:rPr>
              <w:t>数据模块：</w:t>
            </w:r>
            <w:r>
              <w:rPr>
                <w:rFonts w:ascii="Times New Roman" w:hAnsi="Times New Roman" w:cs="Times New Roman" w:hint="eastAsia"/>
                <w:color w:val="000000"/>
                <w:kern w:val="2"/>
                <w:sz w:val="24"/>
                <w:szCs w:val="24"/>
                <w:lang w:val="en-US" w:bidi="ar-SA"/>
              </w:rPr>
              <w:t>实验室使用环境数据的采集、储存、追溯。根据不同的实验类别，实验环境、实验数据、实验设备、实验时间和人员等，通过采集信息数据储存在服务器。</w:t>
            </w:r>
          </w:p>
          <w:p w:rsidR="006110BA" w:rsidRDefault="00906C70" w:rsidP="0084219D">
            <w:pPr>
              <w:pStyle w:val="TableParagraph"/>
              <w:spacing w:before="47"/>
              <w:ind w:firstLineChars="200" w:firstLine="482"/>
              <w:rPr>
                <w:rFonts w:ascii="Times New Roman" w:hAnsi="Times New Roman" w:cs="Times New Roman"/>
                <w:color w:val="000000"/>
                <w:kern w:val="2"/>
                <w:sz w:val="24"/>
                <w:szCs w:val="24"/>
                <w:lang w:val="en-US" w:bidi="ar-SA"/>
              </w:rPr>
            </w:pPr>
            <w:r>
              <w:rPr>
                <w:rFonts w:ascii="Times New Roman" w:hAnsi="Times New Roman" w:cs="Times New Roman" w:hint="eastAsia"/>
                <w:b/>
                <w:bCs/>
                <w:color w:val="000000"/>
                <w:kern w:val="2"/>
                <w:sz w:val="24"/>
                <w:szCs w:val="24"/>
                <w:lang w:val="en-US" w:bidi="ar-SA"/>
              </w:rPr>
              <w:t>2.</w:t>
            </w:r>
            <w:r>
              <w:rPr>
                <w:rFonts w:ascii="Times New Roman" w:hAnsi="Times New Roman" w:cs="Times New Roman"/>
                <w:b/>
                <w:bCs/>
                <w:color w:val="000000"/>
                <w:kern w:val="2"/>
                <w:sz w:val="24"/>
                <w:szCs w:val="24"/>
                <w:lang w:val="en-US" w:bidi="ar-SA"/>
              </w:rPr>
              <w:t>空间管理模块</w:t>
            </w:r>
            <w:r>
              <w:rPr>
                <w:rFonts w:ascii="Times New Roman" w:hAnsi="Times New Roman" w:cs="Times New Roman" w:hint="eastAsia"/>
                <w:b/>
                <w:bCs/>
                <w:color w:val="000000"/>
                <w:kern w:val="2"/>
                <w:sz w:val="24"/>
                <w:szCs w:val="24"/>
                <w:lang w:val="en-US" w:bidi="ar-SA"/>
              </w:rPr>
              <w:t>：</w:t>
            </w:r>
            <w:r>
              <w:rPr>
                <w:rFonts w:ascii="Times New Roman" w:hAnsi="Times New Roman" w:cs="Times New Roman"/>
                <w:color w:val="000000"/>
                <w:kern w:val="2"/>
                <w:sz w:val="24"/>
                <w:szCs w:val="24"/>
                <w:lang w:val="en-US" w:bidi="ar-SA"/>
              </w:rPr>
              <w:t>空间管理模型采用一个整体建筑模型，其包含的所有房间的概况信息，包括房间号、使用部门、用途。利用</w:t>
            </w:r>
            <w:r>
              <w:rPr>
                <w:rFonts w:ascii="Times New Roman" w:hAnsi="Times New Roman" w:cs="Times New Roman"/>
                <w:color w:val="000000"/>
                <w:kern w:val="2"/>
                <w:sz w:val="24"/>
                <w:szCs w:val="24"/>
                <w:lang w:val="en-US" w:bidi="ar-SA"/>
              </w:rPr>
              <w:t xml:space="preserve"> BIM </w:t>
            </w:r>
            <w:r>
              <w:rPr>
                <w:rFonts w:ascii="Times New Roman" w:hAnsi="Times New Roman" w:cs="Times New Roman"/>
                <w:color w:val="000000"/>
                <w:kern w:val="2"/>
                <w:sz w:val="24"/>
                <w:szCs w:val="24"/>
                <w:lang w:val="en-US" w:bidi="ar-SA"/>
              </w:rPr>
              <w:t>技术高精度呈现实验室内景。</w:t>
            </w:r>
          </w:p>
          <w:p w:rsidR="006110BA" w:rsidRDefault="00906C70">
            <w:pPr>
              <w:pStyle w:val="TableParagraph"/>
              <w:spacing w:before="1"/>
              <w:ind w:left="496"/>
              <w:rPr>
                <w:rFonts w:ascii="Times New Roman" w:hAnsi="Times New Roman" w:cs="Times New Roman"/>
                <w:color w:val="000000"/>
                <w:kern w:val="2"/>
                <w:sz w:val="24"/>
                <w:szCs w:val="24"/>
                <w:lang w:val="en-US" w:bidi="ar-SA"/>
              </w:rPr>
            </w:pPr>
            <w:r>
              <w:rPr>
                <w:rFonts w:ascii="Times New Roman" w:hAnsi="Times New Roman" w:cs="Times New Roman" w:hint="eastAsia"/>
                <w:b/>
                <w:bCs/>
                <w:color w:val="000000"/>
                <w:kern w:val="2"/>
                <w:sz w:val="24"/>
                <w:szCs w:val="24"/>
                <w:lang w:val="en-US" w:bidi="ar-SA"/>
              </w:rPr>
              <w:t>3.</w:t>
            </w:r>
            <w:r>
              <w:rPr>
                <w:rFonts w:ascii="Times New Roman" w:hAnsi="Times New Roman" w:cs="Times New Roman"/>
                <w:b/>
                <w:bCs/>
                <w:color w:val="000000"/>
                <w:kern w:val="2"/>
                <w:sz w:val="24"/>
                <w:szCs w:val="24"/>
                <w:lang w:val="en-US" w:bidi="ar-SA"/>
              </w:rPr>
              <w:t>设备设施监测模块</w:t>
            </w:r>
          </w:p>
          <w:p w:rsidR="006110BA" w:rsidRDefault="00906C70">
            <w:pPr>
              <w:pStyle w:val="TableParagraph"/>
              <w:spacing w:before="52"/>
              <w:ind w:left="496"/>
              <w:rPr>
                <w:rFonts w:ascii="Times New Roman" w:hAnsi="Times New Roman" w:cs="Times New Roman"/>
                <w:color w:val="000000"/>
                <w:kern w:val="2"/>
                <w:sz w:val="24"/>
                <w:szCs w:val="24"/>
                <w:lang w:val="en-US" w:bidi="ar-SA"/>
              </w:rPr>
            </w:pPr>
            <w:r>
              <w:rPr>
                <w:rFonts w:ascii="Times New Roman" w:hAnsi="Times New Roman" w:cs="Times New Roman" w:hint="eastAsia"/>
                <w:color w:val="000000"/>
                <w:kern w:val="2"/>
                <w:sz w:val="24"/>
                <w:szCs w:val="24"/>
                <w:lang w:val="en-US" w:bidi="ar-SA"/>
              </w:rPr>
              <w:t>（</w:t>
            </w:r>
            <w:r>
              <w:rPr>
                <w:rFonts w:ascii="Times New Roman" w:hAnsi="Times New Roman" w:cs="Times New Roman" w:hint="eastAsia"/>
                <w:color w:val="000000"/>
                <w:kern w:val="2"/>
                <w:sz w:val="24"/>
                <w:szCs w:val="24"/>
                <w:lang w:val="en-US" w:bidi="ar-SA"/>
              </w:rPr>
              <w:t>1</w:t>
            </w:r>
            <w:r>
              <w:rPr>
                <w:rFonts w:ascii="Times New Roman" w:hAnsi="Times New Roman" w:cs="Times New Roman" w:hint="eastAsia"/>
                <w:color w:val="000000"/>
                <w:kern w:val="2"/>
                <w:sz w:val="24"/>
                <w:szCs w:val="24"/>
                <w:lang w:val="en-US" w:bidi="ar-SA"/>
              </w:rPr>
              <w:t>）</w:t>
            </w:r>
            <w:r>
              <w:rPr>
                <w:rFonts w:ascii="Times New Roman" w:hAnsi="Times New Roman" w:cs="Times New Roman"/>
                <w:color w:val="000000"/>
                <w:kern w:val="2"/>
                <w:sz w:val="24"/>
                <w:szCs w:val="24"/>
                <w:lang w:val="en-US" w:bidi="ar-SA"/>
              </w:rPr>
              <w:t>温湿度数据采集、压差等环境数据采集等</w:t>
            </w:r>
          </w:p>
          <w:p w:rsidR="006110BA" w:rsidRDefault="00906C70">
            <w:pPr>
              <w:pStyle w:val="TableParagraph"/>
              <w:spacing w:before="53" w:line="280" w:lineRule="auto"/>
              <w:ind w:left="15" w:right="4" w:firstLineChars="200" w:firstLine="480"/>
              <w:rPr>
                <w:rFonts w:ascii="Times New Roman" w:hAnsi="Times New Roman" w:cs="Times New Roman"/>
                <w:color w:val="000000"/>
                <w:kern w:val="2"/>
                <w:sz w:val="24"/>
                <w:szCs w:val="24"/>
                <w:lang w:val="en-US" w:bidi="ar-SA"/>
              </w:rPr>
            </w:pPr>
            <w:r>
              <w:rPr>
                <w:rFonts w:ascii="Times New Roman" w:hAnsi="Times New Roman" w:cs="Times New Roman" w:hint="eastAsia"/>
                <w:color w:val="000000"/>
                <w:kern w:val="2"/>
                <w:sz w:val="24"/>
                <w:szCs w:val="24"/>
                <w:lang w:val="en-US" w:bidi="ar-SA"/>
              </w:rPr>
              <w:t>（</w:t>
            </w:r>
            <w:r>
              <w:rPr>
                <w:rFonts w:ascii="Times New Roman" w:hAnsi="Times New Roman" w:cs="Times New Roman" w:hint="eastAsia"/>
                <w:color w:val="000000"/>
                <w:kern w:val="2"/>
                <w:sz w:val="24"/>
                <w:szCs w:val="24"/>
                <w:lang w:val="en-US" w:bidi="ar-SA"/>
              </w:rPr>
              <w:t>2</w:t>
            </w:r>
            <w:r>
              <w:rPr>
                <w:rFonts w:ascii="Times New Roman" w:hAnsi="Times New Roman" w:cs="Times New Roman" w:hint="eastAsia"/>
                <w:color w:val="000000"/>
                <w:kern w:val="2"/>
                <w:sz w:val="24"/>
                <w:szCs w:val="24"/>
                <w:lang w:val="en-US" w:bidi="ar-SA"/>
              </w:rPr>
              <w:t>）</w:t>
            </w:r>
            <w:r>
              <w:rPr>
                <w:rFonts w:ascii="Times New Roman" w:hAnsi="Times New Roman" w:cs="Times New Roman"/>
                <w:color w:val="000000"/>
                <w:kern w:val="2"/>
                <w:sz w:val="24"/>
                <w:szCs w:val="24"/>
                <w:lang w:val="en-US" w:bidi="ar-SA"/>
              </w:rPr>
              <w:t>废水、废气、空调、风机等设备的运行数据等状态数据采集展示对设备进行相关控制。基本功能包括：控制设备起停开关；查看设备</w:t>
            </w:r>
            <w:r w:rsidRPr="00803CE0">
              <w:rPr>
                <w:rFonts w:ascii="Times New Roman" w:hAnsi="Times New Roman" w:cs="Times New Roman" w:hint="eastAsia"/>
                <w:color w:val="000000" w:themeColor="text1"/>
                <w:kern w:val="2"/>
                <w:sz w:val="24"/>
                <w:szCs w:val="24"/>
                <w:lang w:val="en-US" w:bidi="ar-SA"/>
              </w:rPr>
              <w:t>运行</w:t>
            </w:r>
            <w:r>
              <w:rPr>
                <w:rFonts w:ascii="Times New Roman" w:hAnsi="Times New Roman" w:cs="Times New Roman"/>
                <w:color w:val="000000"/>
                <w:kern w:val="2"/>
                <w:sz w:val="24"/>
                <w:szCs w:val="24"/>
                <w:lang w:val="en-US" w:bidi="ar-SA"/>
              </w:rPr>
              <w:t>等</w:t>
            </w:r>
          </w:p>
          <w:p w:rsidR="006110BA" w:rsidRDefault="00906C70">
            <w:pPr>
              <w:pStyle w:val="TableParagraph"/>
              <w:spacing w:before="53" w:line="280" w:lineRule="auto"/>
              <w:ind w:left="15" w:right="4" w:firstLineChars="200" w:firstLine="480"/>
              <w:rPr>
                <w:rFonts w:ascii="Times New Roman" w:hAnsi="Times New Roman" w:cs="Times New Roman"/>
                <w:color w:val="000000"/>
                <w:kern w:val="2"/>
                <w:sz w:val="24"/>
                <w:szCs w:val="24"/>
                <w:lang w:val="en-US" w:bidi="ar-SA"/>
              </w:rPr>
            </w:pPr>
            <w:r>
              <w:rPr>
                <w:rFonts w:ascii="Times New Roman" w:hAnsi="Times New Roman" w:cs="Times New Roman" w:hint="eastAsia"/>
                <w:color w:val="000000"/>
                <w:kern w:val="2"/>
                <w:sz w:val="24"/>
                <w:szCs w:val="24"/>
                <w:lang w:val="en-US" w:bidi="ar-SA"/>
              </w:rPr>
              <w:t>（</w:t>
            </w:r>
            <w:r>
              <w:rPr>
                <w:rFonts w:ascii="Times New Roman" w:hAnsi="Times New Roman" w:cs="Times New Roman" w:hint="eastAsia"/>
                <w:color w:val="000000"/>
                <w:kern w:val="2"/>
                <w:sz w:val="24"/>
                <w:szCs w:val="24"/>
                <w:lang w:val="en-US" w:bidi="ar-SA"/>
              </w:rPr>
              <w:t>3</w:t>
            </w:r>
            <w:r>
              <w:rPr>
                <w:rFonts w:ascii="Times New Roman" w:hAnsi="Times New Roman" w:cs="Times New Roman" w:hint="eastAsia"/>
                <w:color w:val="000000"/>
                <w:kern w:val="2"/>
                <w:sz w:val="24"/>
                <w:szCs w:val="24"/>
                <w:lang w:val="en-US" w:bidi="ar-SA"/>
              </w:rPr>
              <w:t>）用电节能监控</w:t>
            </w:r>
            <w:r>
              <w:rPr>
                <w:rFonts w:ascii="Times New Roman" w:hAnsi="Times New Roman" w:cs="Times New Roman"/>
                <w:color w:val="000000"/>
                <w:kern w:val="2"/>
                <w:sz w:val="24"/>
                <w:szCs w:val="24"/>
                <w:lang w:val="en-US" w:bidi="ar-SA"/>
              </w:rPr>
              <w:t>模块</w:t>
            </w:r>
            <w:r>
              <w:rPr>
                <w:rFonts w:ascii="Times New Roman" w:hAnsi="Times New Roman" w:cs="Times New Roman" w:hint="eastAsia"/>
                <w:color w:val="000000"/>
                <w:kern w:val="2"/>
                <w:sz w:val="24"/>
                <w:szCs w:val="24"/>
                <w:lang w:val="en-US" w:bidi="ar-SA"/>
              </w:rPr>
              <w:t>.</w:t>
            </w:r>
          </w:p>
          <w:p w:rsidR="006110BA" w:rsidRDefault="00906C70">
            <w:pPr>
              <w:pStyle w:val="TableParagraph"/>
              <w:spacing w:before="53" w:line="280" w:lineRule="auto"/>
              <w:ind w:left="15" w:right="4" w:firstLineChars="200" w:firstLine="480"/>
              <w:rPr>
                <w:rFonts w:ascii="Times New Roman" w:hAnsi="Times New Roman" w:cs="Times New Roman"/>
                <w:color w:val="000000"/>
                <w:kern w:val="2"/>
                <w:sz w:val="24"/>
                <w:szCs w:val="24"/>
                <w:lang w:val="en-US" w:bidi="ar-SA"/>
              </w:rPr>
            </w:pPr>
            <w:r>
              <w:rPr>
                <w:rFonts w:ascii="Times New Roman" w:hAnsi="Times New Roman" w:cs="Times New Roman" w:hint="eastAsia"/>
                <w:color w:val="000000"/>
                <w:kern w:val="2"/>
                <w:sz w:val="24"/>
                <w:szCs w:val="24"/>
                <w:lang w:val="en-US" w:bidi="ar-SA"/>
              </w:rPr>
              <w:t>（</w:t>
            </w:r>
            <w:r>
              <w:rPr>
                <w:rFonts w:ascii="Times New Roman" w:hAnsi="Times New Roman" w:cs="Times New Roman" w:hint="eastAsia"/>
                <w:color w:val="000000"/>
                <w:kern w:val="2"/>
                <w:sz w:val="24"/>
                <w:szCs w:val="24"/>
                <w:lang w:val="en-US" w:bidi="ar-SA"/>
              </w:rPr>
              <w:t>4</w:t>
            </w:r>
            <w:r>
              <w:rPr>
                <w:rFonts w:ascii="Times New Roman" w:hAnsi="Times New Roman" w:cs="Times New Roman" w:hint="eastAsia"/>
                <w:color w:val="000000"/>
                <w:kern w:val="2"/>
                <w:sz w:val="24"/>
                <w:szCs w:val="24"/>
                <w:lang w:val="en-US" w:bidi="ar-SA"/>
              </w:rPr>
              <w:t>）智能照明</w:t>
            </w:r>
            <w:r>
              <w:rPr>
                <w:rFonts w:ascii="Times New Roman" w:hAnsi="Times New Roman" w:cs="Times New Roman"/>
                <w:color w:val="000000"/>
                <w:kern w:val="2"/>
                <w:sz w:val="24"/>
                <w:szCs w:val="24"/>
                <w:lang w:val="en-US" w:bidi="ar-SA"/>
              </w:rPr>
              <w:t>模块</w:t>
            </w:r>
            <w:r>
              <w:rPr>
                <w:rFonts w:ascii="Times New Roman" w:hAnsi="Times New Roman" w:cs="Times New Roman" w:hint="eastAsia"/>
                <w:color w:val="000000"/>
                <w:kern w:val="2"/>
                <w:sz w:val="24"/>
                <w:szCs w:val="24"/>
                <w:lang w:val="en-US" w:bidi="ar-SA"/>
              </w:rPr>
              <w:t>。</w:t>
            </w:r>
          </w:p>
          <w:p w:rsidR="006110BA" w:rsidRDefault="00906C70">
            <w:pPr>
              <w:spacing w:line="360" w:lineRule="exact"/>
              <w:ind w:firstLineChars="200" w:firstLine="480"/>
              <w:outlineLvl w:val="1"/>
              <w:rPr>
                <w:color w:val="000000"/>
                <w:sz w:val="24"/>
              </w:rPr>
            </w:pPr>
            <w:r>
              <w:rPr>
                <w:rFonts w:hint="eastAsia"/>
                <w:color w:val="000000"/>
                <w:sz w:val="24"/>
              </w:rPr>
              <w:t>（</w:t>
            </w:r>
            <w:r>
              <w:rPr>
                <w:rFonts w:hint="eastAsia"/>
                <w:color w:val="000000"/>
                <w:sz w:val="24"/>
              </w:rPr>
              <w:t>5</w:t>
            </w:r>
            <w:r>
              <w:rPr>
                <w:rFonts w:hint="eastAsia"/>
                <w:color w:val="000000"/>
                <w:sz w:val="24"/>
              </w:rPr>
              <w:t>）纯水、实验室特气体；微生物、</w:t>
            </w:r>
            <w:r>
              <w:rPr>
                <w:rFonts w:hint="eastAsia"/>
                <w:color w:val="000000"/>
                <w:sz w:val="24"/>
              </w:rPr>
              <w:t>PCR</w:t>
            </w:r>
            <w:r>
              <w:rPr>
                <w:rFonts w:hint="eastAsia"/>
                <w:color w:val="000000"/>
                <w:sz w:val="24"/>
              </w:rPr>
              <w:t>、</w:t>
            </w:r>
            <w:r>
              <w:rPr>
                <w:rFonts w:hint="eastAsia"/>
                <w:color w:val="000000"/>
                <w:sz w:val="24"/>
              </w:rPr>
              <w:t>P2</w:t>
            </w:r>
            <w:r>
              <w:rPr>
                <w:rFonts w:hint="eastAsia"/>
                <w:color w:val="000000"/>
                <w:sz w:val="24"/>
              </w:rPr>
              <w:t>实验室的系统控制等。</w:t>
            </w:r>
          </w:p>
          <w:p w:rsidR="006110BA" w:rsidRDefault="00906C70">
            <w:pPr>
              <w:pStyle w:val="TableParagraph"/>
              <w:ind w:left="496"/>
              <w:jc w:val="both"/>
              <w:rPr>
                <w:rFonts w:eastAsia="Calibri"/>
                <w:b/>
                <w:bCs/>
                <w:color w:val="C00000"/>
                <w:sz w:val="24"/>
                <w:lang w:val="en-US"/>
              </w:rPr>
            </w:pPr>
            <w:r>
              <w:rPr>
                <w:rFonts w:hint="eastAsia"/>
                <w:b/>
                <w:bCs/>
                <w:sz w:val="24"/>
              </w:rPr>
              <w:t>八、</w:t>
            </w:r>
            <w:r>
              <w:rPr>
                <w:b/>
                <w:bCs/>
                <w:sz w:val="24"/>
              </w:rPr>
              <w:t>VAV 变风量控制系统</w:t>
            </w:r>
            <w:r w:rsidRPr="00803CE0">
              <w:rPr>
                <w:rFonts w:hint="eastAsia"/>
                <w:b/>
                <w:bCs/>
                <w:color w:val="000000" w:themeColor="text1"/>
                <w:sz w:val="24"/>
                <w:lang w:val="en-US"/>
              </w:rPr>
              <w:t>模块</w:t>
            </w:r>
          </w:p>
          <w:p w:rsidR="006110BA" w:rsidRDefault="00906C70">
            <w:pPr>
              <w:pStyle w:val="TableParagraph"/>
              <w:spacing w:before="53" w:line="280" w:lineRule="auto"/>
              <w:ind w:left="15" w:right="2" w:firstLine="480"/>
              <w:jc w:val="both"/>
              <w:rPr>
                <w:sz w:val="24"/>
              </w:rPr>
            </w:pPr>
            <w:r>
              <w:rPr>
                <w:sz w:val="24"/>
              </w:rPr>
              <w:t>平台采集相关温度、湿度、压力传感器采样现场信息，经过分析处理后输入控制器，PLC 根据控制逻辑需要，输出控制信号给变频器和风阀执行器实现控制，触摸屏作为现场控制人机界面，实现</w:t>
            </w:r>
            <w:r>
              <w:rPr>
                <w:sz w:val="24"/>
              </w:rPr>
              <w:lastRenderedPageBreak/>
              <w:t>控制设定和数据显示，本平台也可设置 VAV 变风量控制系统的手动/自动功能。基本功能包括：通风柜的起停开关、状态显示、面风速显示、风速控制、风道支路控制等。</w:t>
            </w:r>
          </w:p>
          <w:p w:rsidR="006110BA" w:rsidRDefault="00906C70">
            <w:pPr>
              <w:pStyle w:val="TableParagraph"/>
              <w:spacing w:before="2"/>
              <w:ind w:left="496"/>
              <w:rPr>
                <w:rFonts w:ascii="Times New Roman" w:hAnsi="Times New Roman" w:cs="Times New Roman"/>
                <w:b/>
                <w:color w:val="000000"/>
                <w:kern w:val="2"/>
                <w:sz w:val="24"/>
                <w:szCs w:val="24"/>
                <w:lang w:val="en-US" w:bidi="ar-SA"/>
              </w:rPr>
            </w:pPr>
            <w:r>
              <w:rPr>
                <w:rFonts w:ascii="Times New Roman" w:hAnsi="Times New Roman" w:cs="Times New Roman" w:hint="eastAsia"/>
                <w:b/>
                <w:color w:val="000000"/>
                <w:kern w:val="2"/>
                <w:sz w:val="24"/>
                <w:szCs w:val="24"/>
                <w:lang w:val="en-US" w:bidi="ar-SA"/>
              </w:rPr>
              <w:t>九</w:t>
            </w:r>
            <w:r>
              <w:rPr>
                <w:rFonts w:ascii="Times New Roman" w:hAnsi="Times New Roman" w:cs="Times New Roman"/>
                <w:b/>
                <w:color w:val="000000"/>
                <w:kern w:val="2"/>
                <w:sz w:val="24"/>
                <w:szCs w:val="24"/>
                <w:lang w:val="en-US" w:bidi="ar-SA"/>
              </w:rPr>
              <w:t>、</w:t>
            </w:r>
            <w:r>
              <w:rPr>
                <w:rFonts w:ascii="Times New Roman" w:eastAsia="宋体" w:hAnsi="Times New Roman" w:cs="Times New Roman" w:hint="eastAsia"/>
                <w:b/>
                <w:color w:val="000000"/>
                <w:kern w:val="2"/>
                <w:sz w:val="24"/>
                <w:szCs w:val="24"/>
                <w:lang w:val="en-US" w:bidi="ar-SA"/>
              </w:rPr>
              <w:t>实验室运维</w:t>
            </w:r>
            <w:r>
              <w:rPr>
                <w:rFonts w:ascii="Times New Roman" w:hAnsi="Times New Roman" w:cs="Times New Roman"/>
                <w:b/>
                <w:color w:val="000000"/>
                <w:kern w:val="2"/>
                <w:sz w:val="24"/>
                <w:szCs w:val="24"/>
                <w:lang w:val="en-US" w:bidi="ar-SA"/>
              </w:rPr>
              <w:t>模块</w:t>
            </w:r>
          </w:p>
          <w:p w:rsidR="006110BA" w:rsidRDefault="00906C70">
            <w:pPr>
              <w:spacing w:line="360" w:lineRule="exact"/>
              <w:ind w:firstLineChars="200" w:firstLine="476"/>
              <w:outlineLvl w:val="1"/>
              <w:rPr>
                <w:rFonts w:ascii="宋体" w:hAnsi="宋体" w:cs="宋体"/>
                <w:color w:val="000000"/>
                <w:sz w:val="24"/>
              </w:rPr>
            </w:pPr>
            <w:r>
              <w:rPr>
                <w:spacing w:val="-1"/>
                <w:sz w:val="24"/>
              </w:rPr>
              <w:t>设备管理主要是对试验设施和测量设备进行跟踪保养维护，目标是延长仪器使用寿命，提高设备利用率，充分发挥设备的应用价值，</w:t>
            </w:r>
            <w:r>
              <w:rPr>
                <w:spacing w:val="-1"/>
                <w:sz w:val="24"/>
              </w:rPr>
              <w:t xml:space="preserve"> </w:t>
            </w:r>
            <w:r>
              <w:rPr>
                <w:spacing w:val="-1"/>
                <w:sz w:val="24"/>
              </w:rPr>
              <w:t>最终达到既满足实验要求又节约费用的目的。其主要功能模块包括：</w:t>
            </w:r>
            <w:r>
              <w:rPr>
                <w:spacing w:val="-1"/>
                <w:sz w:val="24"/>
              </w:rPr>
              <w:t xml:space="preserve"> </w:t>
            </w:r>
            <w:r>
              <w:rPr>
                <w:sz w:val="24"/>
              </w:rPr>
              <w:t>设备基础信息管理、设备使用管理、计量设备管理（</w:t>
            </w:r>
            <w:r>
              <w:rPr>
                <w:spacing w:val="-2"/>
                <w:sz w:val="24"/>
              </w:rPr>
              <w:t>包括标准物质管</w:t>
            </w:r>
            <w:r>
              <w:rPr>
                <w:sz w:val="24"/>
              </w:rPr>
              <w:t>理等</w:t>
            </w:r>
            <w:r>
              <w:rPr>
                <w:spacing w:val="-120"/>
                <w:sz w:val="24"/>
              </w:rPr>
              <w:t>）</w:t>
            </w:r>
            <w:r>
              <w:rPr>
                <w:spacing w:val="-11"/>
                <w:sz w:val="24"/>
              </w:rPr>
              <w:t>、设备</w:t>
            </w:r>
            <w:r>
              <w:rPr>
                <w:spacing w:val="-11"/>
                <w:sz w:val="28"/>
                <w:szCs w:val="28"/>
              </w:rPr>
              <w:t>资产</w:t>
            </w:r>
            <w:r>
              <w:rPr>
                <w:spacing w:val="-11"/>
                <w:sz w:val="24"/>
              </w:rPr>
              <w:t>管理、设备采购管理、设备费用管理、设备信息查询</w:t>
            </w:r>
            <w:r>
              <w:rPr>
                <w:rFonts w:ascii="宋体" w:hAnsi="宋体" w:cs="宋体" w:hint="eastAsia"/>
                <w:color w:val="000000"/>
                <w:sz w:val="24"/>
              </w:rPr>
              <w:t>。</w:t>
            </w:r>
          </w:p>
          <w:p w:rsidR="006110BA" w:rsidRPr="00803CE0" w:rsidRDefault="00906C70">
            <w:pPr>
              <w:pStyle w:val="TableParagraph"/>
              <w:spacing w:before="53" w:line="280" w:lineRule="auto"/>
              <w:ind w:right="5313" w:firstLineChars="200" w:firstLine="480"/>
              <w:rPr>
                <w:b/>
                <w:bCs/>
                <w:color w:val="000000" w:themeColor="text1"/>
                <w:sz w:val="24"/>
              </w:rPr>
            </w:pPr>
            <w:r w:rsidRPr="00803CE0">
              <w:rPr>
                <w:rFonts w:hint="eastAsia"/>
                <w:color w:val="000000" w:themeColor="text1"/>
                <w:sz w:val="24"/>
                <w:lang w:val="en-US"/>
              </w:rPr>
              <w:t>十、实验室全防范模块：</w:t>
            </w:r>
          </w:p>
          <w:p w:rsidR="006110BA" w:rsidRDefault="00906C70">
            <w:pPr>
              <w:pStyle w:val="TableParagraph"/>
              <w:spacing w:before="53" w:line="280" w:lineRule="auto"/>
              <w:ind w:left="501" w:right="5313"/>
              <w:rPr>
                <w:sz w:val="24"/>
              </w:rPr>
            </w:pPr>
            <w:r>
              <w:rPr>
                <w:sz w:val="24"/>
              </w:rPr>
              <w:t>1、消防系统</w:t>
            </w:r>
          </w:p>
          <w:p w:rsidR="006110BA" w:rsidRDefault="00906C70">
            <w:pPr>
              <w:pStyle w:val="TableParagraph"/>
              <w:spacing w:line="280" w:lineRule="auto"/>
              <w:ind w:left="20" w:right="1" w:firstLine="480"/>
              <w:jc w:val="both"/>
              <w:rPr>
                <w:sz w:val="24"/>
              </w:rPr>
            </w:pPr>
            <w:r>
              <w:rPr>
                <w:sz w:val="24"/>
              </w:rPr>
              <w:t>采集灭火控制器配有的感烟火灾探测器和定温式感温火灾探测器状态信号。当接收到其中一种探测器发出火灾信号时，平台发出火警声光信号并定位异常点位。</w:t>
            </w:r>
          </w:p>
          <w:p w:rsidR="006110BA" w:rsidRDefault="00906C70">
            <w:pPr>
              <w:pStyle w:val="TableParagraph"/>
              <w:spacing w:before="1"/>
              <w:ind w:left="501"/>
              <w:rPr>
                <w:sz w:val="24"/>
              </w:rPr>
            </w:pPr>
            <w:r>
              <w:rPr>
                <w:sz w:val="24"/>
              </w:rPr>
              <w:t>2、视频监控</w:t>
            </w:r>
          </w:p>
          <w:p w:rsidR="006110BA" w:rsidRDefault="00906C70">
            <w:pPr>
              <w:pStyle w:val="TableParagraph"/>
              <w:spacing w:before="52" w:line="280" w:lineRule="auto"/>
              <w:ind w:left="20" w:right="1" w:firstLine="480"/>
              <w:rPr>
                <w:sz w:val="24"/>
              </w:rPr>
            </w:pPr>
            <w:r>
              <w:rPr>
                <w:sz w:val="24"/>
              </w:rPr>
              <w:t>集成视频监控接口数据，实现模型中点击查看实时监控数据，并且可以实现模型控制云台旋转，调焦。</w:t>
            </w:r>
          </w:p>
          <w:p w:rsidR="006110BA" w:rsidRDefault="00906C70">
            <w:pPr>
              <w:pStyle w:val="TableParagraph"/>
              <w:spacing w:line="262" w:lineRule="exact"/>
              <w:ind w:left="501"/>
              <w:rPr>
                <w:rFonts w:ascii="Times New Roman"/>
                <w:sz w:val="20"/>
              </w:rPr>
            </w:pPr>
            <w:r>
              <w:rPr>
                <w:sz w:val="24"/>
              </w:rPr>
              <w:t>3、门禁</w:t>
            </w:r>
          </w:p>
          <w:p w:rsidR="006110BA" w:rsidRDefault="00906C70">
            <w:pPr>
              <w:pStyle w:val="a0"/>
              <w:ind w:firstLine="240"/>
              <w:rPr>
                <w:color w:val="000000"/>
                <w:sz w:val="24"/>
              </w:rPr>
            </w:pPr>
            <w:r>
              <w:rPr>
                <w:color w:val="000000"/>
                <w:sz w:val="24"/>
              </w:rPr>
              <w:t>采集门禁的开关状态数据提取，展示。</w:t>
            </w:r>
          </w:p>
          <w:p w:rsidR="006110BA" w:rsidRPr="00803CE0" w:rsidRDefault="00906C70" w:rsidP="00270B3F">
            <w:pPr>
              <w:pStyle w:val="a0"/>
              <w:ind w:firstLine="240"/>
              <w:rPr>
                <w:rFonts w:eastAsia="宋体"/>
                <w:color w:val="000000" w:themeColor="text1"/>
              </w:rPr>
            </w:pPr>
            <w:r w:rsidRPr="00803CE0">
              <w:rPr>
                <w:rFonts w:hint="eastAsia"/>
                <w:color w:val="000000" w:themeColor="text1"/>
                <w:sz w:val="24"/>
              </w:rPr>
              <w:t>4</w:t>
            </w:r>
            <w:r w:rsidRPr="00803CE0">
              <w:rPr>
                <w:rFonts w:hint="eastAsia"/>
                <w:color w:val="000000" w:themeColor="text1"/>
                <w:sz w:val="24"/>
              </w:rPr>
              <w:t>、设备运行报警、给排水漏水报警、气体泄漏报警等等。</w:t>
            </w:r>
          </w:p>
          <w:p w:rsidR="006110BA" w:rsidRDefault="006110BA">
            <w:pPr>
              <w:pStyle w:val="a0"/>
              <w:ind w:firstLine="240"/>
              <w:rPr>
                <w:color w:val="000000"/>
                <w:sz w:val="24"/>
              </w:rPr>
            </w:pPr>
          </w:p>
        </w:tc>
      </w:tr>
      <w:tr w:rsidR="006110BA">
        <w:trPr>
          <w:gridAfter w:val="1"/>
          <w:wAfter w:w="10" w:type="dxa"/>
          <w:trHeight w:val="338"/>
        </w:trPr>
        <w:tc>
          <w:tcPr>
            <w:tcW w:w="8989" w:type="dxa"/>
            <w:gridSpan w:val="6"/>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textAlignment w:val="center"/>
              <w:rPr>
                <w:rFonts w:ascii="宋体" w:hAnsi="宋体" w:cs="宋体"/>
                <w:sz w:val="24"/>
              </w:rPr>
            </w:pPr>
            <w:r>
              <w:rPr>
                <w:rFonts w:ascii="宋体" w:hAnsi="宋体" w:cs="宋体" w:hint="eastAsia"/>
                <w:b/>
                <w:sz w:val="28"/>
                <w:szCs w:val="28"/>
              </w:rPr>
              <w:lastRenderedPageBreak/>
              <w:t>八、消防系统</w:t>
            </w:r>
          </w:p>
        </w:tc>
      </w:tr>
      <w:tr w:rsidR="006110BA">
        <w:trPr>
          <w:gridAfter w:val="1"/>
          <w:wAfter w:w="10" w:type="dxa"/>
          <w:trHeight w:val="505"/>
        </w:trPr>
        <w:tc>
          <w:tcPr>
            <w:tcW w:w="469"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序号</w:t>
            </w:r>
          </w:p>
        </w:tc>
        <w:tc>
          <w:tcPr>
            <w:tcW w:w="1397" w:type="dxa"/>
            <w:gridSpan w:val="4"/>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产品名称</w:t>
            </w:r>
          </w:p>
        </w:tc>
        <w:tc>
          <w:tcPr>
            <w:tcW w:w="7123"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设备配置及功能简要说明</w:t>
            </w:r>
          </w:p>
          <w:p w:rsidR="006110BA" w:rsidRDefault="00906C70">
            <w:pPr>
              <w:pStyle w:val="a0"/>
              <w:ind w:firstLine="240"/>
              <w:rPr>
                <w:color w:val="000000"/>
                <w:sz w:val="24"/>
              </w:rPr>
            </w:pPr>
            <w:r>
              <w:rPr>
                <w:rFonts w:hint="eastAsia"/>
                <w:color w:val="000000"/>
                <w:sz w:val="24"/>
              </w:rPr>
              <w:t>以下产品应选用性能稳定、优质品牌产品，符合国家相关标准，提供相应的检验报告及产品合格证。</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586"/>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1</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rPr>
                <w:rFonts w:ascii="宋体" w:hAnsi="宋体" w:cs="宋体"/>
                <w:sz w:val="24"/>
              </w:rPr>
            </w:pPr>
            <w:r>
              <w:rPr>
                <w:rFonts w:ascii="宋体" w:hAnsi="宋体" w:cs="宋体" w:hint="eastAsia"/>
                <w:sz w:val="24"/>
              </w:rPr>
              <w:t>防火门</w:t>
            </w:r>
          </w:p>
          <w:p w:rsidR="006110BA" w:rsidRDefault="00906C70">
            <w:pPr>
              <w:spacing w:line="360" w:lineRule="exact"/>
              <w:jc w:val="center"/>
              <w:rPr>
                <w:rFonts w:ascii="宋体" w:hAnsi="宋体" w:cs="宋体"/>
                <w:sz w:val="24"/>
              </w:rPr>
            </w:pPr>
            <w:r>
              <w:rPr>
                <w:rFonts w:ascii="宋体" w:hAnsi="宋体" w:cs="宋体" w:hint="eastAsia"/>
                <w:sz w:val="24"/>
              </w:rPr>
              <w:t>电源线</w:t>
            </w: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622DCE">
            <w:pPr>
              <w:spacing w:line="360" w:lineRule="exact"/>
              <w:rPr>
                <w:rFonts w:ascii="宋体" w:hAnsi="宋体" w:cs="宋体"/>
                <w:sz w:val="24"/>
              </w:rPr>
            </w:pPr>
            <w:r>
              <w:rPr>
                <w:rFonts w:ascii="宋体" w:hAnsi="宋体" w:cs="宋体" w:hint="eastAsia"/>
                <w:sz w:val="24"/>
              </w:rPr>
              <w:t>防火门电源线：导线型号、材质、敷设部位或线制</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1160"/>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2</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rPr>
                <w:rFonts w:ascii="宋体" w:hAnsi="宋体" w:cs="宋体"/>
                <w:sz w:val="24"/>
              </w:rPr>
            </w:pPr>
            <w:r>
              <w:rPr>
                <w:rFonts w:ascii="宋体" w:hAnsi="宋体" w:cs="宋体" w:hint="eastAsia"/>
                <w:sz w:val="24"/>
              </w:rPr>
              <w:t>消防接线箱</w:t>
            </w: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rPr>
                <w:rFonts w:ascii="宋体" w:hAnsi="宋体" w:cs="宋体"/>
                <w:sz w:val="24"/>
              </w:rPr>
            </w:pPr>
            <w:r>
              <w:rPr>
                <w:rFonts w:ascii="宋体" w:hAnsi="宋体" w:cs="宋体" w:hint="eastAsia"/>
                <w:sz w:val="24"/>
              </w:rPr>
              <w:t>消防接线箱：1.多线制:；</w:t>
            </w:r>
          </w:p>
          <w:p w:rsidR="006110BA" w:rsidRDefault="00906C70">
            <w:pPr>
              <w:widowControl/>
              <w:numPr>
                <w:ilvl w:val="0"/>
                <w:numId w:val="7"/>
              </w:numPr>
              <w:spacing w:after="200" w:line="360" w:lineRule="exact"/>
              <w:jc w:val="left"/>
              <w:rPr>
                <w:rFonts w:ascii="宋体" w:hAnsi="宋体" w:cs="宋体"/>
                <w:sz w:val="24"/>
              </w:rPr>
            </w:pPr>
            <w:r>
              <w:rPr>
                <w:rFonts w:ascii="宋体" w:hAnsi="宋体" w:cs="宋体" w:hint="eastAsia"/>
                <w:sz w:val="24"/>
              </w:rPr>
              <w:t>箱体:250</w:t>
            </w:r>
            <w:r w:rsidR="0044624B">
              <w:rPr>
                <w:rFonts w:ascii="宋体" w:hAnsi="宋体" w:cs="宋体" w:hint="eastAsia"/>
                <w:sz w:val="24"/>
              </w:rPr>
              <w:t>mm</w:t>
            </w:r>
            <w:r>
              <w:rPr>
                <w:rFonts w:ascii="宋体" w:hAnsi="宋体" w:cs="宋体" w:hint="eastAsia"/>
                <w:sz w:val="24"/>
              </w:rPr>
              <w:t>*300</w:t>
            </w:r>
            <w:r w:rsidR="0044624B">
              <w:rPr>
                <w:rFonts w:ascii="宋体" w:hAnsi="宋体" w:cs="宋体" w:hint="eastAsia"/>
                <w:sz w:val="24"/>
              </w:rPr>
              <w:t>mm</w:t>
            </w:r>
            <w:r>
              <w:rPr>
                <w:rFonts w:ascii="宋体" w:hAnsi="宋体" w:cs="宋体" w:hint="eastAsia"/>
                <w:sz w:val="24"/>
              </w:rPr>
              <w:t>*54mm；</w:t>
            </w:r>
          </w:p>
          <w:p w:rsidR="006110BA" w:rsidRDefault="00906C70">
            <w:pPr>
              <w:widowControl/>
              <w:numPr>
                <w:ilvl w:val="0"/>
                <w:numId w:val="7"/>
              </w:numPr>
              <w:spacing w:after="200" w:line="360" w:lineRule="exact"/>
              <w:jc w:val="left"/>
              <w:rPr>
                <w:rFonts w:ascii="宋体" w:hAnsi="宋体" w:cs="宋体"/>
                <w:sz w:val="24"/>
              </w:rPr>
            </w:pPr>
            <w:r>
              <w:rPr>
                <w:rFonts w:ascii="宋体" w:hAnsi="宋体" w:cs="宋体" w:hint="eastAsia"/>
                <w:sz w:val="24"/>
              </w:rPr>
              <w:t>安装方式:挂装；</w:t>
            </w:r>
          </w:p>
          <w:p w:rsidR="006110BA" w:rsidRDefault="00906C70">
            <w:pPr>
              <w:spacing w:line="360" w:lineRule="exact"/>
              <w:rPr>
                <w:rFonts w:ascii="宋体" w:hAnsi="宋体" w:cs="宋体"/>
                <w:sz w:val="24"/>
              </w:rPr>
            </w:pPr>
            <w:r>
              <w:rPr>
                <w:rFonts w:ascii="宋体" w:hAnsi="宋体" w:cs="宋体" w:hint="eastAsia"/>
                <w:sz w:val="24"/>
              </w:rPr>
              <w:t>4.控制点数量:32点以下</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873"/>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3</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rPr>
                <w:rFonts w:ascii="宋体" w:hAnsi="宋体" w:cs="宋体"/>
                <w:sz w:val="24"/>
              </w:rPr>
            </w:pPr>
            <w:r>
              <w:rPr>
                <w:rFonts w:ascii="宋体" w:hAnsi="宋体" w:cs="宋体" w:hint="eastAsia"/>
                <w:sz w:val="24"/>
              </w:rPr>
              <w:t>联动控制器</w:t>
            </w: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rPr>
                <w:rFonts w:ascii="宋体" w:hAnsi="宋体" w:cs="宋体"/>
                <w:sz w:val="24"/>
              </w:rPr>
            </w:pPr>
            <w:r>
              <w:rPr>
                <w:rFonts w:ascii="宋体" w:hAnsi="宋体" w:cs="宋体" w:hint="eastAsia"/>
                <w:sz w:val="24"/>
              </w:rPr>
              <w:t>联动控制器：1.多线制:多线联动控制盘；</w:t>
            </w:r>
          </w:p>
          <w:p w:rsidR="006110BA" w:rsidRDefault="00906C70">
            <w:pPr>
              <w:widowControl/>
              <w:numPr>
                <w:ilvl w:val="0"/>
                <w:numId w:val="8"/>
              </w:numPr>
              <w:spacing w:after="200" w:line="360" w:lineRule="exact"/>
              <w:jc w:val="left"/>
              <w:rPr>
                <w:rFonts w:ascii="宋体" w:hAnsi="宋体" w:cs="宋体"/>
                <w:sz w:val="24"/>
              </w:rPr>
            </w:pPr>
            <w:r>
              <w:rPr>
                <w:rFonts w:ascii="宋体" w:hAnsi="宋体" w:cs="宋体" w:hint="eastAsia"/>
                <w:sz w:val="24"/>
              </w:rPr>
              <w:t>安装方式:挂装；</w:t>
            </w:r>
          </w:p>
          <w:p w:rsidR="006110BA" w:rsidRDefault="00906C70">
            <w:pPr>
              <w:widowControl/>
              <w:numPr>
                <w:ilvl w:val="0"/>
                <w:numId w:val="8"/>
              </w:numPr>
              <w:spacing w:after="200" w:line="360" w:lineRule="exact"/>
              <w:jc w:val="left"/>
              <w:rPr>
                <w:rFonts w:ascii="宋体" w:hAnsi="宋体" w:cs="宋体"/>
                <w:sz w:val="24"/>
              </w:rPr>
            </w:pPr>
            <w:r>
              <w:rPr>
                <w:rFonts w:ascii="宋体" w:hAnsi="宋体" w:cs="宋体" w:hint="eastAsia"/>
                <w:sz w:val="24"/>
              </w:rPr>
              <w:lastRenderedPageBreak/>
              <w:t>控制点数量:电源盘</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873"/>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lastRenderedPageBreak/>
              <w:t>4</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rPr>
                <w:rFonts w:ascii="宋体" w:hAnsi="宋体" w:cs="宋体"/>
                <w:sz w:val="24"/>
              </w:rPr>
            </w:pPr>
            <w:r>
              <w:rPr>
                <w:rFonts w:ascii="宋体" w:hAnsi="宋体" w:cs="宋体" w:hint="eastAsia"/>
                <w:sz w:val="24"/>
              </w:rPr>
              <w:t>广播功率放大器</w:t>
            </w: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rPr>
                <w:rFonts w:ascii="宋体" w:hAnsi="宋体" w:cs="宋体"/>
                <w:sz w:val="24"/>
              </w:rPr>
            </w:pPr>
            <w:r>
              <w:rPr>
                <w:rFonts w:ascii="宋体" w:hAnsi="宋体" w:cs="宋体" w:hint="eastAsia"/>
                <w:sz w:val="24"/>
              </w:rPr>
              <w:t>广播功率放大器：</w:t>
            </w:r>
          </w:p>
          <w:p w:rsidR="006110BA" w:rsidRDefault="00906C70">
            <w:pPr>
              <w:widowControl/>
              <w:numPr>
                <w:ilvl w:val="0"/>
                <w:numId w:val="9"/>
              </w:numPr>
              <w:spacing w:after="200" w:line="360" w:lineRule="exact"/>
              <w:jc w:val="left"/>
              <w:rPr>
                <w:rFonts w:ascii="宋体" w:hAnsi="宋体" w:cs="宋体"/>
                <w:sz w:val="24"/>
              </w:rPr>
            </w:pPr>
            <w:r>
              <w:rPr>
                <w:rFonts w:ascii="宋体" w:hAnsi="宋体" w:cs="宋体" w:hint="eastAsia"/>
                <w:sz w:val="24"/>
              </w:rPr>
              <w:t xml:space="preserve">规格:200W功率放大器 </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1160"/>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5</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rPr>
                <w:rFonts w:ascii="宋体" w:hAnsi="宋体" w:cs="宋体"/>
                <w:sz w:val="24"/>
              </w:rPr>
            </w:pPr>
            <w:r>
              <w:rPr>
                <w:rFonts w:ascii="宋体" w:hAnsi="宋体" w:cs="宋体" w:hint="eastAsia"/>
                <w:sz w:val="24"/>
              </w:rPr>
              <w:t>火灾报警控制器</w:t>
            </w: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rPr>
                <w:rFonts w:ascii="宋体" w:hAnsi="宋体" w:cs="宋体"/>
                <w:sz w:val="24"/>
              </w:rPr>
            </w:pPr>
            <w:r>
              <w:rPr>
                <w:rFonts w:ascii="宋体" w:hAnsi="宋体" w:cs="宋体" w:hint="eastAsia"/>
                <w:sz w:val="24"/>
              </w:rPr>
              <w:t>火灾报警控制器：1.形式:火灾报警控制系统</w:t>
            </w:r>
          </w:p>
          <w:p w:rsidR="006110BA" w:rsidRDefault="00906C70">
            <w:pPr>
              <w:spacing w:line="360" w:lineRule="exact"/>
              <w:rPr>
                <w:rFonts w:ascii="宋体" w:hAnsi="宋体" w:cs="宋体"/>
                <w:sz w:val="24"/>
              </w:rPr>
            </w:pPr>
            <w:r>
              <w:rPr>
                <w:rFonts w:ascii="宋体" w:hAnsi="宋体" w:cs="宋体" w:hint="eastAsia"/>
                <w:sz w:val="24"/>
              </w:rPr>
              <w:t>2.点数:200点以下；</w:t>
            </w:r>
          </w:p>
          <w:p w:rsidR="006110BA" w:rsidRDefault="00906C70">
            <w:pPr>
              <w:spacing w:line="360" w:lineRule="exact"/>
              <w:rPr>
                <w:rFonts w:ascii="宋体" w:hAnsi="宋体" w:cs="宋体"/>
                <w:sz w:val="24"/>
              </w:rPr>
            </w:pPr>
            <w:r>
              <w:rPr>
                <w:rFonts w:ascii="宋体" w:hAnsi="宋体" w:cs="宋体" w:hint="eastAsia"/>
                <w:sz w:val="24"/>
              </w:rPr>
              <w:t>3.规格:600</w:t>
            </w:r>
            <w:r w:rsidR="0044624B">
              <w:rPr>
                <w:rFonts w:ascii="宋体" w:hAnsi="宋体" w:cs="宋体" w:hint="eastAsia"/>
                <w:sz w:val="24"/>
              </w:rPr>
              <w:t>mm</w:t>
            </w:r>
            <w:r>
              <w:rPr>
                <w:rFonts w:ascii="宋体" w:hAnsi="宋体" w:cs="宋体" w:hint="eastAsia"/>
                <w:sz w:val="24"/>
              </w:rPr>
              <w:t>*600</w:t>
            </w:r>
            <w:r w:rsidR="0044624B">
              <w:rPr>
                <w:rFonts w:ascii="宋体" w:hAnsi="宋体" w:cs="宋体" w:hint="eastAsia"/>
                <w:sz w:val="24"/>
              </w:rPr>
              <w:t>mm</w:t>
            </w:r>
            <w:r>
              <w:rPr>
                <w:rFonts w:ascii="宋体" w:hAnsi="宋体" w:cs="宋体" w:hint="eastAsia"/>
                <w:sz w:val="24"/>
              </w:rPr>
              <w:t>非标，落地安装</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551"/>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6</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rPr>
                <w:rFonts w:ascii="宋体" w:hAnsi="宋体" w:cs="宋体"/>
                <w:sz w:val="24"/>
              </w:rPr>
            </w:pPr>
            <w:r>
              <w:rPr>
                <w:rFonts w:ascii="宋体" w:hAnsi="宋体" w:cs="宋体" w:hint="eastAsia"/>
                <w:sz w:val="24"/>
              </w:rPr>
              <w:t>消防电话主机</w:t>
            </w: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rPr>
                <w:rFonts w:ascii="宋体" w:hAnsi="宋体" w:cs="宋体"/>
                <w:sz w:val="24"/>
              </w:rPr>
            </w:pPr>
            <w:r>
              <w:rPr>
                <w:rFonts w:ascii="宋体" w:hAnsi="宋体" w:cs="宋体" w:hint="eastAsia"/>
                <w:sz w:val="24"/>
              </w:rPr>
              <w:t>消防电话主机：类型:2U尺寸，无极性二总线；箱体:700</w:t>
            </w:r>
            <w:r w:rsidR="0044624B">
              <w:rPr>
                <w:rFonts w:ascii="宋体" w:hAnsi="宋体" w:cs="宋体" w:hint="eastAsia"/>
                <w:sz w:val="24"/>
              </w:rPr>
              <w:t>mm</w:t>
            </w:r>
            <w:r>
              <w:rPr>
                <w:rFonts w:ascii="宋体" w:hAnsi="宋体" w:cs="宋体" w:hint="eastAsia"/>
                <w:sz w:val="24"/>
              </w:rPr>
              <w:t>*600</w:t>
            </w:r>
            <w:r w:rsidR="0044624B">
              <w:rPr>
                <w:rFonts w:ascii="宋体" w:hAnsi="宋体" w:cs="宋体" w:hint="eastAsia"/>
                <w:sz w:val="24"/>
              </w:rPr>
              <w:t>mm</w:t>
            </w:r>
            <w:r>
              <w:rPr>
                <w:rFonts w:ascii="宋体" w:hAnsi="宋体" w:cs="宋体" w:hint="eastAsia"/>
                <w:sz w:val="24"/>
              </w:rPr>
              <w:t>非标，落地</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667"/>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7</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rPr>
                <w:rFonts w:ascii="宋体" w:hAnsi="宋体" w:cs="宋体"/>
                <w:sz w:val="24"/>
              </w:rPr>
            </w:pPr>
            <w:r>
              <w:rPr>
                <w:rFonts w:ascii="宋体" w:hAnsi="宋体" w:cs="宋体" w:hint="eastAsia"/>
                <w:sz w:val="24"/>
              </w:rPr>
              <w:t>消防电源监控主机</w:t>
            </w: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rPr>
                <w:rFonts w:ascii="宋体" w:hAnsi="宋体" w:cs="宋体"/>
                <w:sz w:val="24"/>
              </w:rPr>
            </w:pPr>
            <w:r>
              <w:rPr>
                <w:rFonts w:ascii="宋体" w:hAnsi="宋体" w:cs="宋体" w:hint="eastAsia"/>
                <w:sz w:val="24"/>
              </w:rPr>
              <w:t>消防电源监控主机：规格:600</w:t>
            </w:r>
            <w:r w:rsidR="0044624B">
              <w:rPr>
                <w:rFonts w:ascii="宋体" w:hAnsi="宋体" w:cs="宋体" w:hint="eastAsia"/>
                <w:sz w:val="24"/>
              </w:rPr>
              <w:t>mm</w:t>
            </w:r>
            <w:r>
              <w:rPr>
                <w:rFonts w:ascii="宋体" w:hAnsi="宋体" w:cs="宋体" w:hint="eastAsia"/>
                <w:sz w:val="24"/>
              </w:rPr>
              <w:t>*600</w:t>
            </w:r>
            <w:r w:rsidR="0044624B">
              <w:rPr>
                <w:rFonts w:ascii="宋体" w:hAnsi="宋体" w:cs="宋体" w:hint="eastAsia"/>
                <w:sz w:val="24"/>
              </w:rPr>
              <w:t>mm</w:t>
            </w:r>
            <w:r>
              <w:rPr>
                <w:rFonts w:ascii="宋体" w:hAnsi="宋体" w:cs="宋体" w:hint="eastAsia"/>
                <w:sz w:val="24"/>
              </w:rPr>
              <w:t>非标，落地安装</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667"/>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8</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rPr>
                <w:rFonts w:ascii="宋体" w:hAnsi="宋体" w:cs="宋体"/>
                <w:sz w:val="24"/>
              </w:rPr>
            </w:pPr>
            <w:r>
              <w:rPr>
                <w:rFonts w:ascii="宋体" w:hAnsi="宋体" w:cs="宋体" w:hint="eastAsia"/>
                <w:sz w:val="24"/>
              </w:rPr>
              <w:t>感烟火灾探测器吸顶</w:t>
            </w: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rPr>
                <w:rFonts w:ascii="宋体" w:hAnsi="宋体" w:cs="宋体"/>
                <w:sz w:val="24"/>
              </w:rPr>
            </w:pPr>
            <w:r>
              <w:rPr>
                <w:rFonts w:ascii="宋体" w:hAnsi="宋体" w:cs="宋体" w:hint="eastAsia"/>
                <w:sz w:val="24"/>
              </w:rPr>
              <w:t>感烟火灾探测器吸顶</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485"/>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9</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rPr>
                <w:rFonts w:ascii="宋体" w:hAnsi="宋体" w:cs="宋体"/>
                <w:sz w:val="24"/>
              </w:rPr>
            </w:pPr>
            <w:r>
              <w:rPr>
                <w:rFonts w:ascii="宋体" w:hAnsi="宋体" w:cs="宋体" w:hint="eastAsia"/>
                <w:sz w:val="24"/>
              </w:rPr>
              <w:t>报警主机</w:t>
            </w: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rPr>
                <w:rFonts w:ascii="宋体" w:hAnsi="宋体" w:cs="宋体"/>
                <w:sz w:val="24"/>
              </w:rPr>
            </w:pPr>
            <w:r>
              <w:rPr>
                <w:rFonts w:ascii="宋体" w:hAnsi="宋体" w:cs="宋体" w:hint="eastAsia"/>
                <w:sz w:val="24"/>
              </w:rPr>
              <w:t>报警主机：</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667"/>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10</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rPr>
                <w:rFonts w:ascii="宋体" w:hAnsi="宋体" w:cs="宋体"/>
                <w:sz w:val="24"/>
              </w:rPr>
            </w:pPr>
            <w:r>
              <w:rPr>
                <w:rFonts w:ascii="宋体" w:hAnsi="宋体" w:cs="宋体" w:hint="eastAsia"/>
                <w:sz w:val="24"/>
              </w:rPr>
              <w:t>水喷淋镀锌钢管</w:t>
            </w: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rsidP="00604A66">
            <w:pPr>
              <w:spacing w:line="360" w:lineRule="exact"/>
              <w:rPr>
                <w:rFonts w:ascii="宋体" w:hAnsi="宋体" w:cs="宋体"/>
                <w:sz w:val="24"/>
              </w:rPr>
            </w:pPr>
            <w:r>
              <w:rPr>
                <w:rFonts w:ascii="宋体" w:hAnsi="宋体" w:cs="宋体" w:hint="eastAsia"/>
                <w:sz w:val="24"/>
              </w:rPr>
              <w:t>水喷淋镀锌钢管 DN25：1.材质:镀锌钢管；2.规格:DN25；3.钢管壁厚:</w:t>
            </w:r>
            <w:r w:rsidR="00604A66" w:rsidRPr="00BB1D69">
              <w:rPr>
                <w:rFonts w:ascii="宋体" w:hAnsi="宋体" w:cs="宋体" w:hint="eastAsia"/>
                <w:color w:val="000000"/>
                <w:sz w:val="24"/>
              </w:rPr>
              <w:t xml:space="preserve"> 不低于</w:t>
            </w:r>
            <w:r>
              <w:rPr>
                <w:rFonts w:ascii="宋体" w:hAnsi="宋体" w:cs="宋体" w:hint="eastAsia"/>
                <w:sz w:val="24"/>
              </w:rPr>
              <w:t>2.75mm</w:t>
            </w:r>
          </w:p>
        </w:tc>
      </w:tr>
      <w:tr w:rsidR="006110BA">
        <w:trPr>
          <w:gridAfter w:val="1"/>
          <w:wAfter w:w="10" w:type="dxa"/>
          <w:trHeight w:val="338"/>
        </w:trPr>
        <w:tc>
          <w:tcPr>
            <w:tcW w:w="8989" w:type="dxa"/>
            <w:gridSpan w:val="6"/>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textAlignment w:val="center"/>
              <w:rPr>
                <w:rFonts w:ascii="宋体" w:hAnsi="宋体" w:cs="宋体"/>
                <w:sz w:val="24"/>
              </w:rPr>
            </w:pPr>
            <w:r>
              <w:rPr>
                <w:rFonts w:ascii="宋体" w:hAnsi="宋体" w:cs="宋体" w:hint="eastAsia"/>
                <w:b/>
                <w:sz w:val="28"/>
                <w:szCs w:val="28"/>
              </w:rPr>
              <w:t>九、供气部分</w:t>
            </w:r>
          </w:p>
        </w:tc>
      </w:tr>
      <w:tr w:rsidR="006110BA">
        <w:trPr>
          <w:gridAfter w:val="1"/>
          <w:wAfter w:w="10" w:type="dxa"/>
          <w:trHeight w:val="505"/>
        </w:trPr>
        <w:tc>
          <w:tcPr>
            <w:tcW w:w="469"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序号</w:t>
            </w:r>
          </w:p>
        </w:tc>
        <w:tc>
          <w:tcPr>
            <w:tcW w:w="1397" w:type="dxa"/>
            <w:gridSpan w:val="4"/>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产品名称</w:t>
            </w:r>
          </w:p>
        </w:tc>
        <w:tc>
          <w:tcPr>
            <w:tcW w:w="7123"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设备配置及功能简要说明</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1529"/>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1</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不锈钢气体切换装置</w:t>
            </w:r>
            <w:r>
              <w:rPr>
                <w:rFonts w:ascii="宋体" w:hAnsi="宋体" w:cs="宋体" w:hint="eastAsia"/>
                <w:color w:val="000000"/>
                <w:sz w:val="24"/>
              </w:rPr>
              <w:t>★</w:t>
            </w:r>
            <w:r>
              <w:rPr>
                <w:rFonts w:ascii="宋体" w:hAnsi="宋体" w:cs="宋体" w:hint="eastAsia"/>
                <w:sz w:val="24"/>
              </w:rPr>
              <w:t></w:t>
            </w: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不锈钢气体切换装置：</w:t>
            </w:r>
          </w:p>
          <w:p w:rsidR="006110BA" w:rsidRDefault="00906C70">
            <w:pPr>
              <w:spacing w:line="360" w:lineRule="exact"/>
              <w:textAlignment w:val="center"/>
              <w:rPr>
                <w:rFonts w:ascii="宋体" w:hAnsi="宋体" w:cs="宋体"/>
                <w:sz w:val="24"/>
              </w:rPr>
            </w:pPr>
            <w:r>
              <w:rPr>
                <w:rFonts w:ascii="宋体" w:hAnsi="宋体" w:cs="宋体" w:hint="eastAsia"/>
                <w:sz w:val="24"/>
              </w:rPr>
              <w:t>自动切换汇流排 2X2；</w:t>
            </w:r>
          </w:p>
          <w:p w:rsidR="006110BA" w:rsidRDefault="00906C70">
            <w:pPr>
              <w:spacing w:line="360" w:lineRule="exact"/>
              <w:textAlignment w:val="center"/>
              <w:rPr>
                <w:rFonts w:ascii="宋体" w:hAnsi="宋体" w:cs="宋体"/>
                <w:sz w:val="24"/>
              </w:rPr>
            </w:pPr>
            <w:r>
              <w:rPr>
                <w:rFonts w:ascii="宋体" w:hAnsi="宋体" w:cs="宋体" w:hint="eastAsia"/>
                <w:sz w:val="24"/>
              </w:rPr>
              <w:t>自动切换，不间断供气， 进气最大压力3000PSI,出气最大压力250psi；输出有阀, 排放并接，不锈钢材质，出气口为3/8";使用气体：（PN2)</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1242"/>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2</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不锈钢气体切换装置</w:t>
            </w:r>
            <w:r>
              <w:rPr>
                <w:rFonts w:ascii="宋体" w:hAnsi="宋体" w:cs="宋体" w:hint="eastAsia"/>
                <w:color w:val="000000"/>
                <w:sz w:val="24"/>
              </w:rPr>
              <w:t>★</w:t>
            </w: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不锈钢气体切换装置：</w:t>
            </w:r>
          </w:p>
          <w:p w:rsidR="006110BA" w:rsidRDefault="00906C70">
            <w:pPr>
              <w:spacing w:line="360" w:lineRule="exact"/>
              <w:textAlignment w:val="center"/>
              <w:rPr>
                <w:rFonts w:ascii="宋体" w:hAnsi="宋体" w:cs="宋体"/>
                <w:sz w:val="24"/>
              </w:rPr>
            </w:pPr>
            <w:r>
              <w:rPr>
                <w:rFonts w:ascii="宋体" w:hAnsi="宋体" w:cs="宋体" w:hint="eastAsia"/>
                <w:sz w:val="24"/>
              </w:rPr>
              <w:t>自动切换汇流排3X3；自动切换，不间断供气， 进气最大压力3000PSI,出气最大压力250psi；输出有阀, 排放并接，不锈钢材质，出气口为3/8";使用气体：（PN</w:t>
            </w:r>
            <w:r w:rsidRPr="0044624B">
              <w:rPr>
                <w:rFonts w:ascii="宋体" w:hAnsi="宋体" w:cs="宋体" w:hint="eastAsia"/>
                <w:sz w:val="24"/>
                <w:vertAlign w:val="subscript"/>
              </w:rPr>
              <w:t>2</w:t>
            </w:r>
            <w:r>
              <w:rPr>
                <w:rFonts w:ascii="宋体" w:hAnsi="宋体" w:cs="宋体" w:hint="eastAsia"/>
                <w:sz w:val="24"/>
              </w:rPr>
              <w:t>)</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1242"/>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3</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气体切换装置</w:t>
            </w:r>
            <w:r>
              <w:rPr>
                <w:rFonts w:ascii="宋体" w:hAnsi="宋体" w:cs="宋体" w:hint="eastAsia"/>
                <w:color w:val="000000"/>
                <w:sz w:val="24"/>
              </w:rPr>
              <w:t>★</w:t>
            </w: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气体切换装置：(C</w:t>
            </w:r>
            <w:r w:rsidRPr="0044624B">
              <w:rPr>
                <w:rFonts w:ascii="宋体" w:hAnsi="宋体" w:cs="宋体" w:hint="eastAsia"/>
                <w:sz w:val="24"/>
                <w:vertAlign w:val="subscript"/>
              </w:rPr>
              <w:t>2</w:t>
            </w:r>
            <w:r>
              <w:rPr>
                <w:rFonts w:ascii="宋体" w:hAnsi="宋体" w:cs="宋体" w:hint="eastAsia"/>
                <w:sz w:val="24"/>
              </w:rPr>
              <w:t>H</w:t>
            </w:r>
            <w:r w:rsidRPr="0044624B">
              <w:rPr>
                <w:rFonts w:ascii="宋体" w:hAnsi="宋体" w:cs="宋体" w:hint="eastAsia"/>
                <w:sz w:val="24"/>
                <w:vertAlign w:val="subscript"/>
              </w:rPr>
              <w:t>2</w:t>
            </w:r>
            <w:r>
              <w:rPr>
                <w:rFonts w:ascii="宋体" w:hAnsi="宋体" w:cs="宋体" w:hint="eastAsia"/>
                <w:sz w:val="24"/>
              </w:rPr>
              <w:t>)：</w:t>
            </w:r>
          </w:p>
          <w:p w:rsidR="006110BA" w:rsidRDefault="00906C70">
            <w:pPr>
              <w:spacing w:line="360" w:lineRule="exact"/>
              <w:textAlignment w:val="center"/>
              <w:rPr>
                <w:rFonts w:ascii="宋体" w:hAnsi="宋体" w:cs="宋体"/>
                <w:sz w:val="24"/>
              </w:rPr>
            </w:pPr>
            <w:r>
              <w:rPr>
                <w:rFonts w:ascii="宋体" w:hAnsi="宋体" w:cs="宋体" w:hint="eastAsia"/>
                <w:sz w:val="24"/>
              </w:rPr>
              <w:t>自动切换汇流排 2X2，含排空；自动切换，不间断供气， 进气最大压力3000PSI,出气最大压力250psi；输出有阀, 排放并接，不锈钢材质，出气口为3/8";使用气体：（PN</w:t>
            </w:r>
            <w:r w:rsidRPr="0044624B">
              <w:rPr>
                <w:rFonts w:ascii="宋体" w:hAnsi="宋体" w:cs="宋体" w:hint="eastAsia"/>
                <w:sz w:val="24"/>
                <w:vertAlign w:val="subscript"/>
              </w:rPr>
              <w:t>2</w:t>
            </w:r>
            <w:r>
              <w:rPr>
                <w:rFonts w:ascii="宋体" w:hAnsi="宋体" w:cs="宋体" w:hint="eastAsia"/>
                <w:sz w:val="24"/>
              </w:rPr>
              <w:t>)</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667"/>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4</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不锈钢高压软管</w:t>
            </w: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不锈钢高压软管：APS-1000-00-00</w:t>
            </w:r>
            <w:r w:rsidR="00604A66" w:rsidRPr="00BB1D69">
              <w:rPr>
                <w:rFonts w:ascii="宋体" w:hAnsi="宋体" w:cs="宋体" w:hint="eastAsia"/>
                <w:sz w:val="24"/>
              </w:rPr>
              <w:t>（或高于该标准）</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667"/>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t>5</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不锈钢回火防止器</w:t>
            </w: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不锈钢回火防止器：不锈钢材质，耐压10bar</w:t>
            </w:r>
            <w:r w:rsidR="00604A66" w:rsidRPr="00BB1D69">
              <w:rPr>
                <w:rFonts w:ascii="宋体" w:hAnsi="宋体" w:cs="宋体" w:hint="eastAsia"/>
                <w:sz w:val="24"/>
              </w:rPr>
              <w:t>及以上</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1076"/>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color w:val="000000"/>
                <w:sz w:val="24"/>
              </w:rPr>
              <w:lastRenderedPageBreak/>
              <w:t>6</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sz w:val="24"/>
              </w:rPr>
            </w:pPr>
            <w:r>
              <w:rPr>
                <w:rFonts w:ascii="宋体" w:hAnsi="宋体" w:cs="宋体" w:hint="eastAsia"/>
                <w:sz w:val="24"/>
              </w:rPr>
              <w:t>不锈钢球阀</w:t>
            </w: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不锈钢球阀、高压</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500"/>
        </w:trPr>
        <w:tc>
          <w:tcPr>
            <w:tcW w:w="8989" w:type="dxa"/>
            <w:gridSpan w:val="6"/>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b/>
                <w:sz w:val="24"/>
              </w:rPr>
            </w:pPr>
            <w:r>
              <w:rPr>
                <w:rFonts w:ascii="宋体" w:hAnsi="宋体" w:cs="宋体" w:hint="eastAsia"/>
                <w:b/>
                <w:sz w:val="28"/>
                <w:szCs w:val="28"/>
              </w:rPr>
              <w:t>十、弱电部分</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6643"/>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color w:val="000000"/>
                <w:sz w:val="24"/>
              </w:rPr>
            </w:pPr>
            <w:r>
              <w:rPr>
                <w:rFonts w:ascii="宋体" w:hAnsi="宋体" w:cs="宋体" w:hint="eastAsia"/>
                <w:color w:val="000000"/>
                <w:sz w:val="24"/>
              </w:rPr>
              <w:t>1</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日夜型半球型网络摄像机</w:t>
            </w:r>
          </w:p>
          <w:p w:rsidR="006110BA" w:rsidRDefault="006110BA">
            <w:pPr>
              <w:spacing w:line="360" w:lineRule="exact"/>
              <w:jc w:val="center"/>
              <w:textAlignment w:val="center"/>
              <w:rPr>
                <w:rFonts w:ascii="宋体" w:hAnsi="宋体" w:cs="宋体"/>
                <w:sz w:val="24"/>
              </w:rPr>
            </w:pP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日夜型半球型网络摄像机</w:t>
            </w:r>
          </w:p>
          <w:p w:rsidR="006110BA" w:rsidRDefault="00622DCE">
            <w:pPr>
              <w:spacing w:line="360" w:lineRule="exact"/>
              <w:textAlignment w:val="center"/>
              <w:rPr>
                <w:rFonts w:ascii="宋体" w:hAnsi="宋体" w:cs="宋体"/>
                <w:sz w:val="24"/>
              </w:rPr>
            </w:pPr>
            <w:r>
              <w:rPr>
                <w:rFonts w:ascii="宋体" w:hAnsi="宋体" w:cs="宋体"/>
                <w:sz w:val="24"/>
              </w:rPr>
              <w:t>1.名称:200万1/2.7”CMOS ICR</w:t>
            </w:r>
          </w:p>
          <w:p w:rsidR="006110BA" w:rsidRDefault="00906C70">
            <w:pPr>
              <w:spacing w:line="360" w:lineRule="exact"/>
              <w:textAlignment w:val="center"/>
              <w:rPr>
                <w:rFonts w:ascii="宋体" w:hAnsi="宋体" w:cs="宋体"/>
                <w:sz w:val="24"/>
              </w:rPr>
            </w:pPr>
            <w:r>
              <w:rPr>
                <w:rFonts w:ascii="宋体" w:hAnsi="宋体" w:cs="宋体" w:hint="eastAsia"/>
                <w:sz w:val="24"/>
              </w:rPr>
              <w:t>2.主要功能:ROI支持三码流分别设置1个固定区域；；智能报警：越界侦测,区域入侵侦测,场景变更侦测,人脸侦测,虚焦侦测；物品遗留侦测,物品拾取侦测,非法停车侦测,人员聚集侦测,徘徊侦测,快速移动侦测,进入区域侦测,离开区域侦测；支持智能后检索，配合NVR支持事件的二次检索分析；</w:t>
            </w:r>
          </w:p>
          <w:p w:rsidR="006110BA" w:rsidRDefault="00906C70">
            <w:pPr>
              <w:spacing w:line="360" w:lineRule="exact"/>
              <w:textAlignment w:val="center"/>
              <w:rPr>
                <w:rFonts w:ascii="宋体" w:hAnsi="宋体" w:cs="宋体"/>
                <w:sz w:val="24"/>
              </w:rPr>
            </w:pPr>
            <w:r>
              <w:rPr>
                <w:rFonts w:ascii="宋体" w:hAnsi="宋体" w:cs="宋体" w:hint="eastAsia"/>
                <w:sz w:val="24"/>
              </w:rPr>
              <w:t>3.像素: 200万1/2.7”CMOS ICR</w:t>
            </w:r>
          </w:p>
          <w:p w:rsidR="006110BA" w:rsidRDefault="00906C70">
            <w:pPr>
              <w:spacing w:line="360" w:lineRule="exact"/>
              <w:textAlignment w:val="center"/>
              <w:rPr>
                <w:rFonts w:ascii="宋体" w:hAnsi="宋体" w:cs="宋体"/>
                <w:sz w:val="24"/>
              </w:rPr>
            </w:pPr>
            <w:r>
              <w:rPr>
                <w:rFonts w:ascii="宋体" w:hAnsi="宋体" w:cs="宋体" w:hint="eastAsia"/>
                <w:sz w:val="24"/>
              </w:rPr>
              <w:t>4.编码:支持H.265及H.264编码</w:t>
            </w:r>
          </w:p>
          <w:p w:rsidR="006110BA" w:rsidRDefault="00906C70">
            <w:pPr>
              <w:spacing w:line="360" w:lineRule="exact"/>
              <w:textAlignment w:val="center"/>
              <w:rPr>
                <w:rFonts w:ascii="宋体" w:hAnsi="宋体" w:cs="宋体"/>
                <w:sz w:val="24"/>
              </w:rPr>
            </w:pPr>
            <w:r>
              <w:rPr>
                <w:rFonts w:ascii="宋体" w:hAnsi="宋体" w:cs="宋体" w:hint="eastAsia"/>
                <w:sz w:val="24"/>
              </w:rPr>
              <w:t>5.旋转水平:0-360°</w:t>
            </w:r>
          </w:p>
          <w:p w:rsidR="006110BA" w:rsidRDefault="00906C70">
            <w:pPr>
              <w:spacing w:line="360" w:lineRule="exact"/>
              <w:textAlignment w:val="center"/>
              <w:rPr>
                <w:rFonts w:ascii="宋体" w:hAnsi="宋体" w:cs="宋体"/>
                <w:sz w:val="24"/>
              </w:rPr>
            </w:pPr>
            <w:r>
              <w:rPr>
                <w:rFonts w:ascii="宋体" w:hAnsi="宋体" w:cs="宋体" w:hint="eastAsia"/>
                <w:sz w:val="24"/>
              </w:rPr>
              <w:t>6.垂直角度:0-75°</w:t>
            </w:r>
          </w:p>
          <w:p w:rsidR="006110BA" w:rsidRDefault="00906C70">
            <w:pPr>
              <w:spacing w:line="360" w:lineRule="exact"/>
              <w:textAlignment w:val="center"/>
              <w:rPr>
                <w:rFonts w:ascii="宋体" w:hAnsi="宋体" w:cs="宋体"/>
                <w:sz w:val="24"/>
              </w:rPr>
            </w:pPr>
            <w:r>
              <w:rPr>
                <w:rFonts w:ascii="宋体" w:hAnsi="宋体" w:cs="宋体" w:hint="eastAsia"/>
                <w:sz w:val="24"/>
              </w:rPr>
              <w:t>7.存储功能:NAS(NFS,SMB/CIFS均支持)</w:t>
            </w:r>
          </w:p>
          <w:p w:rsidR="006110BA" w:rsidRDefault="00906C70">
            <w:pPr>
              <w:spacing w:line="360" w:lineRule="exact"/>
              <w:textAlignment w:val="center"/>
              <w:rPr>
                <w:rFonts w:ascii="宋体" w:hAnsi="宋体" w:cs="宋体"/>
                <w:sz w:val="24"/>
              </w:rPr>
            </w:pPr>
            <w:r>
              <w:rPr>
                <w:rFonts w:ascii="宋体" w:hAnsi="宋体" w:cs="宋体" w:hint="eastAsia"/>
                <w:sz w:val="24"/>
              </w:rPr>
              <w:t>8.红外照射距离 :EXIR：20-30米；防护等级</w:t>
            </w:r>
          </w:p>
          <w:p w:rsidR="006110BA" w:rsidRDefault="00906C70">
            <w:pPr>
              <w:spacing w:line="360" w:lineRule="exact"/>
              <w:textAlignment w:val="center"/>
              <w:rPr>
                <w:rFonts w:ascii="宋体" w:hAnsi="宋体" w:cs="宋体"/>
                <w:sz w:val="24"/>
              </w:rPr>
            </w:pPr>
            <w:r>
              <w:rPr>
                <w:rFonts w:ascii="宋体" w:hAnsi="宋体" w:cs="宋体" w:hint="eastAsia"/>
                <w:sz w:val="24"/>
              </w:rPr>
              <w:t>9.工作温度和湿度: -30℃~60℃,湿度小于95%(无凝结)；</w:t>
            </w:r>
          </w:p>
          <w:p w:rsidR="006110BA" w:rsidRDefault="00906C70">
            <w:pPr>
              <w:spacing w:line="360" w:lineRule="exact"/>
              <w:textAlignment w:val="center"/>
              <w:rPr>
                <w:rFonts w:ascii="宋体" w:hAnsi="宋体" w:cs="宋体"/>
                <w:sz w:val="24"/>
              </w:rPr>
            </w:pPr>
            <w:r>
              <w:rPr>
                <w:rFonts w:ascii="宋体" w:hAnsi="宋体" w:cs="宋体" w:hint="eastAsia"/>
                <w:sz w:val="24"/>
              </w:rPr>
              <w:t xml:space="preserve">10.电源供应:DC12V±25% </w:t>
            </w:r>
          </w:p>
          <w:p w:rsidR="006110BA" w:rsidRDefault="00906C70">
            <w:pPr>
              <w:spacing w:line="360" w:lineRule="exact"/>
              <w:textAlignment w:val="center"/>
              <w:rPr>
                <w:rFonts w:ascii="宋体" w:hAnsi="宋体" w:cs="宋体"/>
                <w:sz w:val="24"/>
              </w:rPr>
            </w:pPr>
            <w:r>
              <w:rPr>
                <w:rFonts w:ascii="宋体" w:hAnsi="宋体" w:cs="宋体" w:hint="eastAsia"/>
                <w:sz w:val="24"/>
              </w:rPr>
              <w:t>11.功耗:功耗 5.5W MAX (ICR切换瞬间7.5W)</w:t>
            </w:r>
          </w:p>
          <w:p w:rsidR="006110BA" w:rsidRDefault="00906C70">
            <w:pPr>
              <w:spacing w:line="360" w:lineRule="exact"/>
              <w:textAlignment w:val="center"/>
              <w:rPr>
                <w:rFonts w:ascii="宋体" w:hAnsi="宋体" w:cs="宋体"/>
                <w:sz w:val="24"/>
              </w:rPr>
            </w:pPr>
            <w:r>
              <w:rPr>
                <w:rFonts w:ascii="宋体" w:hAnsi="宋体" w:cs="宋体" w:hint="eastAsia"/>
                <w:sz w:val="24"/>
              </w:rPr>
              <w:t>12.宽动态范围: 120dB；帧率：50Hz: 25fps (1920 × 1080,1280 × 960,1280 × 720)</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500"/>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color w:val="000000"/>
                <w:sz w:val="24"/>
              </w:rPr>
            </w:pPr>
            <w:r>
              <w:rPr>
                <w:rFonts w:ascii="宋体" w:hAnsi="宋体" w:cs="宋体" w:hint="eastAsia"/>
                <w:color w:val="000000"/>
                <w:sz w:val="24"/>
              </w:rPr>
              <w:t>2</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核心交换机</w:t>
            </w:r>
          </w:p>
          <w:p w:rsidR="006110BA" w:rsidRDefault="006110BA">
            <w:pPr>
              <w:spacing w:line="360" w:lineRule="exact"/>
              <w:jc w:val="center"/>
              <w:textAlignment w:val="center"/>
              <w:rPr>
                <w:rFonts w:ascii="宋体" w:hAnsi="宋体" w:cs="宋体"/>
                <w:sz w:val="24"/>
              </w:rPr>
            </w:pP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1.名称:</w:t>
            </w:r>
          </w:p>
          <w:p w:rsidR="006110BA" w:rsidRDefault="00906C70">
            <w:pPr>
              <w:spacing w:line="360" w:lineRule="exact"/>
              <w:textAlignment w:val="center"/>
              <w:rPr>
                <w:rFonts w:ascii="宋体" w:hAnsi="宋体" w:cs="宋体"/>
                <w:sz w:val="24"/>
              </w:rPr>
            </w:pPr>
            <w:r>
              <w:rPr>
                <w:rFonts w:ascii="宋体" w:hAnsi="宋体" w:cs="宋体" w:hint="eastAsia"/>
                <w:sz w:val="24"/>
              </w:rPr>
              <w:t>2.功能:自适应千兆非管理型交换机</w:t>
            </w:r>
          </w:p>
          <w:p w:rsidR="006110BA" w:rsidRDefault="00906C70">
            <w:pPr>
              <w:spacing w:line="360" w:lineRule="exact"/>
              <w:textAlignment w:val="center"/>
              <w:rPr>
                <w:rFonts w:ascii="宋体" w:hAnsi="宋体" w:cs="宋体"/>
                <w:sz w:val="24"/>
              </w:rPr>
            </w:pPr>
            <w:r>
              <w:rPr>
                <w:rFonts w:ascii="宋体" w:hAnsi="宋体" w:cs="宋体" w:hint="eastAsia"/>
                <w:sz w:val="24"/>
              </w:rPr>
              <w:t>3.层数（交换机）: 24口10/100/1000M</w:t>
            </w:r>
          </w:p>
          <w:p w:rsidR="006110BA" w:rsidRDefault="00906C70">
            <w:pPr>
              <w:spacing w:line="360" w:lineRule="exact"/>
              <w:textAlignment w:val="center"/>
              <w:rPr>
                <w:rFonts w:ascii="宋体" w:hAnsi="宋体" w:cs="宋体"/>
                <w:sz w:val="24"/>
              </w:rPr>
            </w:pPr>
            <w:r>
              <w:rPr>
                <w:rFonts w:ascii="宋体" w:hAnsi="宋体" w:cs="宋体" w:hint="eastAsia"/>
                <w:sz w:val="24"/>
              </w:rPr>
              <w:t>4.背板带宽:48Gbps^包转发率：35.7Mpps。</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917"/>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color w:val="000000"/>
                <w:sz w:val="24"/>
              </w:rPr>
            </w:pPr>
            <w:r>
              <w:rPr>
                <w:rFonts w:ascii="宋体" w:hAnsi="宋体" w:cs="宋体" w:hint="eastAsia"/>
                <w:color w:val="000000"/>
                <w:sz w:val="24"/>
              </w:rPr>
              <w:t>3</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接入交换机</w:t>
            </w:r>
          </w:p>
          <w:p w:rsidR="006110BA" w:rsidRDefault="006110BA">
            <w:pPr>
              <w:spacing w:line="360" w:lineRule="exact"/>
              <w:jc w:val="center"/>
              <w:textAlignment w:val="center"/>
              <w:rPr>
                <w:rFonts w:ascii="宋体" w:hAnsi="宋体" w:cs="宋体"/>
                <w:sz w:val="24"/>
              </w:rPr>
            </w:pP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1.功能:自适应</w:t>
            </w:r>
            <w:r w:rsidR="00A45BF4">
              <w:rPr>
                <w:rFonts w:ascii="宋体" w:hAnsi="宋体" w:cs="宋体" w:hint="eastAsia"/>
                <w:sz w:val="24"/>
              </w:rPr>
              <w:t>端</w:t>
            </w:r>
            <w:r>
              <w:rPr>
                <w:rFonts w:ascii="宋体" w:hAnsi="宋体" w:cs="宋体" w:hint="eastAsia"/>
                <w:sz w:val="24"/>
              </w:rPr>
              <w:t>口，铁壳桌面级</w:t>
            </w:r>
          </w:p>
          <w:p w:rsidR="006110BA" w:rsidRDefault="00906C70">
            <w:pPr>
              <w:spacing w:line="360" w:lineRule="exact"/>
              <w:textAlignment w:val="center"/>
              <w:rPr>
                <w:rFonts w:ascii="宋体" w:hAnsi="宋体" w:cs="宋体"/>
                <w:sz w:val="24"/>
              </w:rPr>
            </w:pPr>
            <w:r>
              <w:rPr>
                <w:rFonts w:ascii="宋体" w:hAnsi="宋体" w:cs="宋体" w:hint="eastAsia"/>
                <w:sz w:val="24"/>
              </w:rPr>
              <w:t>2.层数（交换机）:5口千兆非网管交换机，5个10/100/1000M</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962"/>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color w:val="000000"/>
                <w:sz w:val="24"/>
              </w:rPr>
            </w:pPr>
            <w:r>
              <w:rPr>
                <w:rFonts w:ascii="宋体" w:hAnsi="宋体" w:cs="宋体" w:hint="eastAsia"/>
                <w:color w:val="000000"/>
                <w:sz w:val="24"/>
              </w:rPr>
              <w:t>4</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硬盘录像机</w:t>
            </w:r>
          </w:p>
          <w:p w:rsidR="006110BA" w:rsidRDefault="006110BA">
            <w:pPr>
              <w:spacing w:line="360" w:lineRule="exact"/>
              <w:jc w:val="center"/>
              <w:textAlignment w:val="center"/>
              <w:rPr>
                <w:rFonts w:ascii="宋体" w:hAnsi="宋体" w:cs="宋体"/>
                <w:sz w:val="24"/>
              </w:rPr>
            </w:pP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E84580" w:rsidRDefault="00622DCE">
            <w:pPr>
              <w:spacing w:line="360" w:lineRule="exact"/>
              <w:textAlignment w:val="center"/>
              <w:rPr>
                <w:rFonts w:ascii="宋体" w:hAnsi="宋体" w:cs="宋体"/>
                <w:sz w:val="24"/>
              </w:rPr>
            </w:pPr>
            <w:r>
              <w:rPr>
                <w:rFonts w:ascii="宋体" w:hAnsi="宋体" w:cs="宋体"/>
                <w:sz w:val="24"/>
              </w:rPr>
              <w:t>1.名称:硬盘录像机</w:t>
            </w:r>
          </w:p>
          <w:p w:rsidR="006110BA" w:rsidRDefault="00622DCE">
            <w:pPr>
              <w:spacing w:line="360" w:lineRule="exact"/>
              <w:textAlignment w:val="center"/>
              <w:rPr>
                <w:rFonts w:ascii="宋体" w:hAnsi="宋体" w:cs="宋体"/>
                <w:sz w:val="24"/>
              </w:rPr>
            </w:pPr>
            <w:r>
              <w:rPr>
                <w:rFonts w:ascii="宋体" w:hAnsi="宋体" w:cs="宋体"/>
                <w:sz w:val="24"/>
              </w:rPr>
              <w:t>2.类型:8路网络IP硬盘录像机</w:t>
            </w:r>
            <w:r w:rsidR="00E84580">
              <w:rPr>
                <w:rFonts w:ascii="宋体" w:hAnsi="宋体" w:cs="宋体" w:hint="eastAsia"/>
                <w:sz w:val="24"/>
              </w:rPr>
              <w:t>，视频资料存储容量</w:t>
            </w:r>
            <w:r w:rsidR="00195396">
              <w:rPr>
                <w:rFonts w:ascii="宋体" w:hAnsi="宋体" w:cs="宋体" w:hint="eastAsia"/>
                <w:sz w:val="24"/>
              </w:rPr>
              <w:t>要求达到1个月</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1363"/>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color w:val="000000"/>
                <w:sz w:val="24"/>
              </w:rPr>
            </w:pPr>
            <w:r>
              <w:rPr>
                <w:rFonts w:ascii="宋体" w:hAnsi="宋体" w:cs="宋体" w:hint="eastAsia"/>
                <w:color w:val="000000"/>
                <w:sz w:val="24"/>
              </w:rPr>
              <w:t>5</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液晶拼接屏</w:t>
            </w:r>
          </w:p>
          <w:p w:rsidR="006110BA" w:rsidRDefault="006110BA">
            <w:pPr>
              <w:spacing w:line="360" w:lineRule="exact"/>
              <w:jc w:val="center"/>
              <w:textAlignment w:val="center"/>
              <w:rPr>
                <w:rFonts w:ascii="宋体" w:hAnsi="宋体" w:cs="宋体"/>
                <w:sz w:val="24"/>
              </w:rPr>
            </w:pP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1.</w:t>
            </w:r>
            <w:r w:rsidR="00604A66">
              <w:rPr>
                <w:rFonts w:ascii="宋体" w:hAnsi="宋体" w:cs="宋体" w:hint="eastAsia"/>
                <w:sz w:val="24"/>
              </w:rPr>
              <w:t xml:space="preserve">独立显卡， </w:t>
            </w:r>
            <w:r w:rsidRPr="00BB1D69">
              <w:rPr>
                <w:rFonts w:ascii="宋体" w:hAnsi="宋体" w:cs="宋体" w:hint="eastAsia"/>
                <w:sz w:val="24"/>
              </w:rPr>
              <w:t>win7</w:t>
            </w:r>
            <w:r w:rsidR="00604A66" w:rsidRPr="00BB1D69">
              <w:rPr>
                <w:rFonts w:ascii="宋体" w:hAnsi="宋体" w:cs="宋体" w:hint="eastAsia"/>
                <w:sz w:val="24"/>
              </w:rPr>
              <w:t>或以上</w:t>
            </w:r>
            <w:r>
              <w:rPr>
                <w:rFonts w:ascii="宋体" w:hAnsi="宋体" w:cs="宋体" w:hint="eastAsia"/>
                <w:sz w:val="24"/>
              </w:rPr>
              <w:t>系统，带com口</w:t>
            </w:r>
          </w:p>
          <w:p w:rsidR="006110BA" w:rsidRDefault="00906C70">
            <w:pPr>
              <w:spacing w:line="360" w:lineRule="exact"/>
              <w:textAlignment w:val="center"/>
              <w:rPr>
                <w:rFonts w:ascii="宋体" w:hAnsi="宋体" w:cs="宋体"/>
                <w:sz w:val="24"/>
              </w:rPr>
            </w:pPr>
            <w:r>
              <w:rPr>
                <w:rFonts w:ascii="宋体" w:hAnsi="宋体" w:cs="宋体" w:hint="eastAsia"/>
                <w:sz w:val="24"/>
              </w:rPr>
              <w:t>2.亮度:500cd/m2；对比度:4500:1；分辨率:1920×1080（FHD）；背光型式：直下式LED背光源；物理拼缝（双边框）：3.5mm</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500"/>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color w:val="000000"/>
                <w:sz w:val="24"/>
              </w:rPr>
            </w:pPr>
            <w:r>
              <w:rPr>
                <w:rFonts w:ascii="宋体" w:hAnsi="宋体" w:cs="宋体" w:hint="eastAsia"/>
                <w:color w:val="000000"/>
                <w:sz w:val="24"/>
              </w:rPr>
              <w:t>6</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终端网关</w:t>
            </w:r>
          </w:p>
          <w:p w:rsidR="006110BA" w:rsidRDefault="006110BA">
            <w:pPr>
              <w:spacing w:line="360" w:lineRule="exact"/>
              <w:jc w:val="center"/>
              <w:textAlignment w:val="center"/>
              <w:rPr>
                <w:rFonts w:ascii="宋体" w:hAnsi="宋体" w:cs="宋体"/>
                <w:sz w:val="24"/>
              </w:rPr>
            </w:pP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1.8/16口用户语音网关</w:t>
            </w:r>
          </w:p>
          <w:p w:rsidR="006110BA" w:rsidRDefault="00906C70">
            <w:pPr>
              <w:spacing w:line="360" w:lineRule="exact"/>
              <w:textAlignment w:val="center"/>
              <w:rPr>
                <w:rFonts w:ascii="宋体" w:hAnsi="宋体" w:cs="宋体"/>
                <w:sz w:val="24"/>
              </w:rPr>
            </w:pPr>
            <w:r>
              <w:rPr>
                <w:rFonts w:ascii="宋体" w:hAnsi="宋体" w:cs="宋体" w:hint="eastAsia"/>
                <w:sz w:val="24"/>
              </w:rPr>
              <w:t>2.8/16路模拟分机接口，双网口，8/16路并发；</w:t>
            </w:r>
          </w:p>
          <w:p w:rsidR="006110BA" w:rsidRDefault="00906C70">
            <w:pPr>
              <w:spacing w:line="360" w:lineRule="exact"/>
              <w:textAlignment w:val="center"/>
              <w:rPr>
                <w:rFonts w:ascii="宋体" w:hAnsi="宋体" w:cs="宋体"/>
                <w:sz w:val="24"/>
              </w:rPr>
            </w:pPr>
            <w:r>
              <w:rPr>
                <w:rFonts w:ascii="宋体" w:hAnsi="宋体" w:cs="宋体" w:hint="eastAsia"/>
                <w:sz w:val="24"/>
              </w:rPr>
              <w:lastRenderedPageBreak/>
              <w:t>3.支持SIP/MGCP协议；</w:t>
            </w:r>
          </w:p>
          <w:p w:rsidR="006110BA" w:rsidRDefault="00906C70">
            <w:pPr>
              <w:spacing w:line="360" w:lineRule="exact"/>
              <w:textAlignment w:val="center"/>
              <w:rPr>
                <w:rFonts w:ascii="宋体" w:hAnsi="宋体" w:cs="宋体"/>
                <w:sz w:val="24"/>
              </w:rPr>
            </w:pPr>
            <w:r>
              <w:rPr>
                <w:rFonts w:ascii="宋体" w:hAnsi="宋体" w:cs="宋体" w:hint="eastAsia"/>
                <w:sz w:val="24"/>
              </w:rPr>
              <w:t>4.支持TLS/SRTP/HTTPS/SSH/VPN协议的语音/数据加密；支持TR069/SNMP/APS集中部署协议；</w:t>
            </w:r>
          </w:p>
          <w:p w:rsidR="006110BA" w:rsidRDefault="00906C70">
            <w:pPr>
              <w:spacing w:line="360" w:lineRule="exact"/>
              <w:textAlignment w:val="center"/>
              <w:rPr>
                <w:rFonts w:ascii="宋体" w:hAnsi="宋体" w:cs="宋体"/>
                <w:sz w:val="24"/>
              </w:rPr>
            </w:pPr>
            <w:r>
              <w:rPr>
                <w:rFonts w:ascii="宋体" w:hAnsi="宋体" w:cs="宋体" w:hint="eastAsia"/>
                <w:sz w:val="24"/>
              </w:rPr>
              <w:t>5.支持T.30/T.38传真；能通过迅时云服务进行远程管理、监控和运维</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gridAfter w:val="1"/>
          <w:wAfter w:w="10" w:type="dxa"/>
          <w:trHeight w:val="500"/>
        </w:trPr>
        <w:tc>
          <w:tcPr>
            <w:tcW w:w="469"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jc w:val="center"/>
              <w:textAlignment w:val="center"/>
              <w:rPr>
                <w:rFonts w:ascii="宋体" w:hAnsi="宋体" w:cs="宋体"/>
                <w:color w:val="000000"/>
                <w:sz w:val="24"/>
              </w:rPr>
            </w:pPr>
            <w:r>
              <w:rPr>
                <w:rFonts w:ascii="宋体" w:hAnsi="宋体" w:cs="宋体" w:hint="eastAsia"/>
                <w:color w:val="000000"/>
                <w:sz w:val="24"/>
              </w:rPr>
              <w:lastRenderedPageBreak/>
              <w:t>7</w:t>
            </w:r>
          </w:p>
        </w:tc>
        <w:tc>
          <w:tcPr>
            <w:tcW w:w="1397" w:type="dxa"/>
            <w:gridSpan w:val="4"/>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光模块</w:t>
            </w:r>
          </w:p>
          <w:p w:rsidR="006110BA" w:rsidRDefault="006110BA">
            <w:pPr>
              <w:spacing w:line="360" w:lineRule="exact"/>
              <w:jc w:val="center"/>
              <w:textAlignment w:val="center"/>
              <w:rPr>
                <w:rFonts w:ascii="宋体" w:hAnsi="宋体" w:cs="宋体"/>
                <w:sz w:val="24"/>
              </w:rPr>
            </w:pPr>
          </w:p>
        </w:tc>
        <w:tc>
          <w:tcPr>
            <w:tcW w:w="7123"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60" w:lineRule="exact"/>
              <w:textAlignment w:val="center"/>
              <w:rPr>
                <w:rFonts w:ascii="宋体" w:hAnsi="宋体" w:cs="宋体"/>
                <w:sz w:val="24"/>
              </w:rPr>
            </w:pPr>
            <w:r>
              <w:rPr>
                <w:rFonts w:ascii="宋体" w:hAnsi="宋体" w:cs="宋体" w:hint="eastAsia"/>
                <w:sz w:val="24"/>
              </w:rPr>
              <w:t>1.光模块-SFP-GE-单模模块-(1310nm,10km,LC)</w:t>
            </w:r>
          </w:p>
          <w:p w:rsidR="006110BA" w:rsidRDefault="00906C70">
            <w:pPr>
              <w:spacing w:line="360" w:lineRule="exact"/>
              <w:textAlignment w:val="center"/>
              <w:rPr>
                <w:rFonts w:ascii="宋体" w:hAnsi="宋体" w:cs="宋体"/>
                <w:sz w:val="24"/>
              </w:rPr>
            </w:pPr>
            <w:r>
              <w:rPr>
                <w:rFonts w:ascii="宋体" w:hAnsi="宋体" w:cs="宋体" w:hint="eastAsia"/>
                <w:sz w:val="24"/>
              </w:rPr>
              <w:t>2.8口终端盒</w:t>
            </w:r>
          </w:p>
          <w:p w:rsidR="006110BA" w:rsidRDefault="00906C70">
            <w:pPr>
              <w:spacing w:line="360" w:lineRule="exact"/>
              <w:textAlignment w:val="center"/>
              <w:rPr>
                <w:rFonts w:ascii="宋体" w:hAnsi="宋体" w:cs="宋体"/>
                <w:sz w:val="24"/>
              </w:rPr>
            </w:pPr>
            <w:r>
              <w:rPr>
                <w:rFonts w:ascii="宋体" w:hAnsi="宋体" w:cs="宋体" w:hint="eastAsia"/>
                <w:sz w:val="24"/>
              </w:rPr>
              <w:t>3.光纤配件机房机柜</w:t>
            </w:r>
          </w:p>
          <w:p w:rsidR="006110BA" w:rsidRDefault="006110BA">
            <w:pPr>
              <w:spacing w:line="360" w:lineRule="exact"/>
              <w:textAlignment w:val="center"/>
              <w:rPr>
                <w:rFonts w:ascii="宋体" w:hAnsi="宋体" w:cs="宋体"/>
                <w:sz w:val="24"/>
              </w:rPr>
            </w:pPr>
          </w:p>
        </w:tc>
      </w:tr>
    </w:tbl>
    <w:p w:rsidR="006110BA" w:rsidRDefault="006110BA">
      <w:pPr>
        <w:rPr>
          <w:vanish/>
          <w:sz w:val="24"/>
        </w:rPr>
      </w:pPr>
    </w:p>
    <w:p w:rsidR="006110BA" w:rsidRDefault="006110BA">
      <w:pPr>
        <w:rPr>
          <w:vanish/>
          <w:sz w:val="24"/>
        </w:rPr>
      </w:pPr>
    </w:p>
    <w:p w:rsidR="006110BA" w:rsidRDefault="006110BA" w:rsidP="00DF4708">
      <w:pPr>
        <w:pStyle w:val="a0"/>
        <w:ind w:firstLineChars="0" w:firstLine="0"/>
        <w:rPr>
          <w:sz w:val="24"/>
        </w:rPr>
      </w:pPr>
    </w:p>
    <w:tbl>
      <w:tblPr>
        <w:tblpPr w:leftFromText="180" w:rightFromText="180" w:vertAnchor="text" w:horzAnchor="margin" w:tblpY="-5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04"/>
        <w:gridCol w:w="1704"/>
        <w:gridCol w:w="5114"/>
      </w:tblGrid>
      <w:tr w:rsidR="006110BA">
        <w:tc>
          <w:tcPr>
            <w:tcW w:w="8522" w:type="dxa"/>
            <w:gridSpan w:val="3"/>
          </w:tcPr>
          <w:p w:rsidR="006110BA" w:rsidRDefault="00906C70">
            <w:pPr>
              <w:spacing w:line="360" w:lineRule="exact"/>
              <w:textAlignment w:val="center"/>
              <w:rPr>
                <w:rFonts w:ascii="宋体" w:hAnsi="宋体" w:cs="宋体"/>
                <w:b/>
                <w:sz w:val="28"/>
                <w:szCs w:val="28"/>
              </w:rPr>
            </w:pPr>
            <w:r>
              <w:rPr>
                <w:rFonts w:ascii="宋体" w:hAnsi="宋体" w:cs="宋体" w:hint="eastAsia"/>
                <w:b/>
                <w:sz w:val="28"/>
                <w:szCs w:val="28"/>
              </w:rPr>
              <w:lastRenderedPageBreak/>
              <w:t>十一、实验室排风机要求</w:t>
            </w:r>
          </w:p>
          <w:p w:rsidR="006110BA" w:rsidRDefault="006110BA">
            <w:pPr>
              <w:rPr>
                <w:sz w:val="24"/>
              </w:rPr>
            </w:pPr>
          </w:p>
        </w:tc>
      </w:tr>
      <w:tr w:rsidR="006110BA">
        <w:tc>
          <w:tcPr>
            <w:tcW w:w="1704" w:type="dxa"/>
            <w:vAlign w:val="center"/>
          </w:tcPr>
          <w:p w:rsidR="006110BA" w:rsidRDefault="00906C70">
            <w:pPr>
              <w:jc w:val="center"/>
              <w:rPr>
                <w:sz w:val="24"/>
              </w:rPr>
            </w:pPr>
            <w:r>
              <w:rPr>
                <w:rFonts w:ascii="宋体" w:hAnsi="宋体" w:cs="宋体" w:hint="eastAsia"/>
                <w:sz w:val="24"/>
              </w:rPr>
              <w:t>1、</w:t>
            </w:r>
          </w:p>
        </w:tc>
        <w:tc>
          <w:tcPr>
            <w:tcW w:w="1704" w:type="dxa"/>
            <w:vAlign w:val="center"/>
          </w:tcPr>
          <w:p w:rsidR="006110BA" w:rsidRDefault="00906C70">
            <w:pPr>
              <w:jc w:val="center"/>
              <w:rPr>
                <w:sz w:val="24"/>
              </w:rPr>
            </w:pPr>
            <w:r>
              <w:rPr>
                <w:rFonts w:hint="eastAsia"/>
                <w:sz w:val="24"/>
              </w:rPr>
              <w:t>PP</w:t>
            </w:r>
            <w:r>
              <w:rPr>
                <w:rFonts w:hint="eastAsia"/>
                <w:sz w:val="24"/>
              </w:rPr>
              <w:t>风机</w:t>
            </w:r>
          </w:p>
        </w:tc>
        <w:tc>
          <w:tcPr>
            <w:tcW w:w="5114" w:type="dxa"/>
            <w:vAlign w:val="center"/>
          </w:tcPr>
          <w:p w:rsidR="006110BA" w:rsidRDefault="00906C70">
            <w:pPr>
              <w:jc w:val="left"/>
              <w:rPr>
                <w:sz w:val="24"/>
              </w:rPr>
            </w:pPr>
            <w:r>
              <w:rPr>
                <w:rFonts w:ascii="宋体" w:hAnsi="宋体" w:cs="宋体" w:hint="eastAsia"/>
                <w:spacing w:val="10"/>
                <w:sz w:val="24"/>
              </w:rPr>
              <w:t>风机选用优质耐酸碱腐蚀的PP变频离心风机，风机性能曲线优良，满足风量、风压要求。风机其整体应为玻离纤维（FRP）耐酸碱树脂制作，其叶轮为翼型离心式，风机效率75%以上</w:t>
            </w:r>
          </w:p>
        </w:tc>
      </w:tr>
      <w:tr w:rsidR="006110BA">
        <w:tc>
          <w:tcPr>
            <w:tcW w:w="1704" w:type="dxa"/>
            <w:vAlign w:val="center"/>
          </w:tcPr>
          <w:p w:rsidR="006110BA" w:rsidRDefault="00906C70">
            <w:pPr>
              <w:jc w:val="center"/>
              <w:rPr>
                <w:sz w:val="24"/>
              </w:rPr>
            </w:pPr>
            <w:r>
              <w:rPr>
                <w:rFonts w:hint="eastAsia"/>
                <w:sz w:val="24"/>
              </w:rPr>
              <w:t>2</w:t>
            </w:r>
          </w:p>
        </w:tc>
        <w:tc>
          <w:tcPr>
            <w:tcW w:w="1704" w:type="dxa"/>
            <w:vAlign w:val="center"/>
          </w:tcPr>
          <w:p w:rsidR="006110BA" w:rsidRDefault="00906C70">
            <w:pPr>
              <w:jc w:val="center"/>
              <w:rPr>
                <w:sz w:val="24"/>
              </w:rPr>
            </w:pPr>
            <w:r>
              <w:rPr>
                <w:rFonts w:ascii="宋体" w:hAnsi="宋体" w:cs="宋体" w:hint="eastAsia"/>
                <w:spacing w:val="10"/>
                <w:sz w:val="24"/>
              </w:rPr>
              <w:t>电机</w:t>
            </w:r>
          </w:p>
        </w:tc>
        <w:tc>
          <w:tcPr>
            <w:tcW w:w="5114" w:type="dxa"/>
            <w:vAlign w:val="center"/>
          </w:tcPr>
          <w:p w:rsidR="006110BA" w:rsidRDefault="00906C70" w:rsidP="00604A66">
            <w:pPr>
              <w:spacing w:line="480" w:lineRule="exact"/>
              <w:rPr>
                <w:sz w:val="24"/>
              </w:rPr>
            </w:pPr>
            <w:r>
              <w:rPr>
                <w:rFonts w:ascii="宋体" w:hAnsi="宋体" w:cs="宋体" w:hint="eastAsia"/>
                <w:spacing w:val="10"/>
                <w:sz w:val="24"/>
              </w:rPr>
              <w:t>采用IP55高性能防护等级进行设计，采用F级绝缘系统以提高电机使用寿命；采用宽电压、宽频，在额定电压、额定频率下承受1.5倍过载</w:t>
            </w:r>
            <w:r w:rsidR="00604A66" w:rsidRPr="00BB1D69">
              <w:rPr>
                <w:rFonts w:ascii="宋体" w:hAnsi="宋体" w:cs="宋体" w:hint="eastAsia"/>
                <w:spacing w:val="10"/>
                <w:sz w:val="24"/>
              </w:rPr>
              <w:t>或以上</w:t>
            </w:r>
            <w:r>
              <w:rPr>
                <w:rFonts w:ascii="宋体" w:hAnsi="宋体" w:cs="宋体" w:hint="eastAsia"/>
                <w:spacing w:val="10"/>
                <w:sz w:val="24"/>
              </w:rPr>
              <w:t>，实验室排风系统设计满足所有排风设备同时使用的要求；风机具备防水防尘功能。</w:t>
            </w:r>
          </w:p>
        </w:tc>
      </w:tr>
      <w:tr w:rsidR="006110BA">
        <w:tc>
          <w:tcPr>
            <w:tcW w:w="1704" w:type="dxa"/>
            <w:vAlign w:val="center"/>
          </w:tcPr>
          <w:p w:rsidR="006110BA" w:rsidRDefault="00906C70">
            <w:pPr>
              <w:jc w:val="center"/>
              <w:rPr>
                <w:sz w:val="24"/>
              </w:rPr>
            </w:pPr>
            <w:r>
              <w:rPr>
                <w:rFonts w:hint="eastAsia"/>
                <w:sz w:val="24"/>
              </w:rPr>
              <w:t>3</w:t>
            </w:r>
          </w:p>
        </w:tc>
        <w:tc>
          <w:tcPr>
            <w:tcW w:w="1704" w:type="dxa"/>
            <w:vAlign w:val="center"/>
          </w:tcPr>
          <w:p w:rsidR="006110BA" w:rsidRDefault="00906C70">
            <w:pPr>
              <w:jc w:val="center"/>
              <w:rPr>
                <w:rFonts w:ascii="宋体" w:hAnsi="宋体" w:cs="宋体"/>
                <w:spacing w:val="10"/>
                <w:sz w:val="24"/>
              </w:rPr>
            </w:pPr>
            <w:r>
              <w:rPr>
                <w:rFonts w:ascii="宋体" w:hAnsi="宋体" w:cs="宋体" w:hint="eastAsia"/>
                <w:spacing w:val="10"/>
                <w:sz w:val="24"/>
              </w:rPr>
              <w:t>安装位置</w:t>
            </w:r>
          </w:p>
        </w:tc>
        <w:tc>
          <w:tcPr>
            <w:tcW w:w="5114" w:type="dxa"/>
            <w:vAlign w:val="center"/>
          </w:tcPr>
          <w:p w:rsidR="006110BA" w:rsidRDefault="00906C70">
            <w:pPr>
              <w:spacing w:line="480" w:lineRule="exact"/>
              <w:jc w:val="left"/>
              <w:rPr>
                <w:sz w:val="24"/>
              </w:rPr>
            </w:pPr>
            <w:r>
              <w:rPr>
                <w:rFonts w:ascii="宋体" w:hAnsi="宋体" w:cs="宋体" w:hint="eastAsia"/>
                <w:spacing w:val="10"/>
                <w:sz w:val="24"/>
              </w:rPr>
              <w:t>所有的PP变频离心风机全部安装在楼顶，实验室的排风必须实现高空排放,排风机的外部排风口应远离实验室新风机组的新风口并设置在主导风的下风向，应至少高出屋面3米，应有防雨、防雷设计，但不应影响气体直接向上空排放。</w:t>
            </w:r>
          </w:p>
        </w:tc>
      </w:tr>
      <w:tr w:rsidR="006110BA">
        <w:tc>
          <w:tcPr>
            <w:tcW w:w="1704" w:type="dxa"/>
            <w:vAlign w:val="center"/>
          </w:tcPr>
          <w:p w:rsidR="006110BA" w:rsidRDefault="00906C70">
            <w:pPr>
              <w:jc w:val="center"/>
              <w:rPr>
                <w:sz w:val="24"/>
              </w:rPr>
            </w:pPr>
            <w:r>
              <w:rPr>
                <w:rFonts w:hint="eastAsia"/>
                <w:sz w:val="24"/>
              </w:rPr>
              <w:t>4</w:t>
            </w:r>
          </w:p>
        </w:tc>
        <w:tc>
          <w:tcPr>
            <w:tcW w:w="1704" w:type="dxa"/>
            <w:vAlign w:val="center"/>
          </w:tcPr>
          <w:p w:rsidR="006110BA" w:rsidRDefault="00906C70">
            <w:pPr>
              <w:jc w:val="center"/>
              <w:rPr>
                <w:rFonts w:ascii="宋体" w:hAnsi="宋体" w:cs="宋体"/>
                <w:spacing w:val="10"/>
                <w:sz w:val="24"/>
              </w:rPr>
            </w:pPr>
            <w:r>
              <w:rPr>
                <w:rFonts w:ascii="宋体" w:hAnsi="宋体" w:cs="宋体" w:hint="eastAsia"/>
                <w:spacing w:val="10"/>
                <w:sz w:val="24"/>
              </w:rPr>
              <w:t>结构</w:t>
            </w:r>
          </w:p>
        </w:tc>
        <w:tc>
          <w:tcPr>
            <w:tcW w:w="5114" w:type="dxa"/>
            <w:vAlign w:val="center"/>
          </w:tcPr>
          <w:p w:rsidR="006110BA" w:rsidRDefault="00906C70" w:rsidP="00195396">
            <w:pPr>
              <w:spacing w:line="480" w:lineRule="exact"/>
              <w:jc w:val="left"/>
              <w:rPr>
                <w:sz w:val="24"/>
              </w:rPr>
            </w:pPr>
            <w:r>
              <w:rPr>
                <w:rFonts w:ascii="宋体" w:hAnsi="宋体" w:cs="宋体" w:hint="eastAsia"/>
                <w:spacing w:val="10"/>
                <w:sz w:val="24"/>
              </w:rPr>
              <w:t>风机结构紧凑、噪声低、耐腐蚀、耐高温、强度高、使用寿命长、运行效率高、高效区平坦、性能稳定可靠、风速和风量稳定。配置阻抗型消声器，并具有耐腐蚀作用，采用软接头柔软连接，并对风机采取减震措施，其风机安装后运转噪音距离1m处需小于85 dB（A）。</w:t>
            </w:r>
          </w:p>
        </w:tc>
      </w:tr>
      <w:tr w:rsidR="006110BA">
        <w:tc>
          <w:tcPr>
            <w:tcW w:w="1704" w:type="dxa"/>
            <w:vAlign w:val="center"/>
          </w:tcPr>
          <w:p w:rsidR="006110BA" w:rsidRDefault="00906C70">
            <w:pPr>
              <w:jc w:val="center"/>
              <w:rPr>
                <w:sz w:val="24"/>
              </w:rPr>
            </w:pPr>
            <w:r>
              <w:rPr>
                <w:rFonts w:hint="eastAsia"/>
                <w:sz w:val="24"/>
              </w:rPr>
              <w:t>5</w:t>
            </w:r>
          </w:p>
        </w:tc>
        <w:tc>
          <w:tcPr>
            <w:tcW w:w="1704" w:type="dxa"/>
            <w:vAlign w:val="center"/>
          </w:tcPr>
          <w:p w:rsidR="006110BA" w:rsidRDefault="00906C70">
            <w:pPr>
              <w:jc w:val="center"/>
              <w:rPr>
                <w:rFonts w:ascii="宋体" w:hAnsi="宋体" w:cs="宋体"/>
                <w:spacing w:val="10"/>
                <w:sz w:val="24"/>
              </w:rPr>
            </w:pPr>
            <w:r>
              <w:rPr>
                <w:rFonts w:ascii="宋体" w:hAnsi="宋体" w:cs="宋体" w:hint="eastAsia"/>
                <w:spacing w:val="10"/>
                <w:sz w:val="24"/>
              </w:rPr>
              <w:t>风管</w:t>
            </w:r>
          </w:p>
        </w:tc>
        <w:tc>
          <w:tcPr>
            <w:tcW w:w="5114" w:type="dxa"/>
            <w:vAlign w:val="center"/>
          </w:tcPr>
          <w:p w:rsidR="006110BA" w:rsidRDefault="00906C70">
            <w:pPr>
              <w:jc w:val="left"/>
              <w:rPr>
                <w:rFonts w:ascii="宋体" w:hAnsi="宋体" w:cs="宋体"/>
                <w:spacing w:val="10"/>
                <w:sz w:val="24"/>
              </w:rPr>
            </w:pPr>
            <w:r>
              <w:rPr>
                <w:rFonts w:ascii="宋体" w:hAnsi="宋体" w:hint="eastAsia"/>
                <w:spacing w:val="10"/>
                <w:sz w:val="24"/>
              </w:rPr>
              <w:t>排风主管道采用</w:t>
            </w:r>
            <w:r>
              <w:rPr>
                <w:rFonts w:ascii="宋体" w:hAnsi="宋体"/>
                <w:spacing w:val="10"/>
                <w:sz w:val="24"/>
              </w:rPr>
              <w:t>优质</w:t>
            </w:r>
            <w:r>
              <w:rPr>
                <w:rFonts w:ascii="宋体" w:hAnsi="宋体" w:hint="eastAsia"/>
                <w:spacing w:val="10"/>
                <w:sz w:val="24"/>
              </w:rPr>
              <w:t>PP板材料焊接，</w:t>
            </w:r>
            <w:r>
              <w:rPr>
                <w:rFonts w:ascii="宋体" w:hAnsi="宋体"/>
                <w:spacing w:val="10"/>
                <w:sz w:val="24"/>
              </w:rPr>
              <w:t>支管采用</w:t>
            </w:r>
            <w:r>
              <w:rPr>
                <w:rFonts w:ascii="宋体" w:hAnsi="宋体" w:hint="eastAsia"/>
                <w:spacing w:val="10"/>
                <w:sz w:val="24"/>
              </w:rPr>
              <w:t>PP圆管</w:t>
            </w:r>
          </w:p>
        </w:tc>
      </w:tr>
    </w:tbl>
    <w:p w:rsidR="006110BA" w:rsidRDefault="006110BA">
      <w:pPr>
        <w:spacing w:line="360" w:lineRule="exact"/>
        <w:textAlignment w:val="center"/>
        <w:rPr>
          <w:rFonts w:ascii="宋体" w:hAnsi="宋体" w:cs="宋体"/>
          <w:b/>
          <w:sz w:val="28"/>
          <w:szCs w:val="28"/>
        </w:rPr>
      </w:pPr>
    </w:p>
    <w:tbl>
      <w:tblPr>
        <w:tblW w:w="8792" w:type="dxa"/>
        <w:jc w:val="center"/>
        <w:tblLayout w:type="fixed"/>
        <w:tblCellMar>
          <w:top w:w="15" w:type="dxa"/>
          <w:left w:w="15" w:type="dxa"/>
          <w:bottom w:w="15" w:type="dxa"/>
          <w:right w:w="15" w:type="dxa"/>
        </w:tblCellMar>
        <w:tblLook w:val="0000"/>
      </w:tblPr>
      <w:tblGrid>
        <w:gridCol w:w="654"/>
        <w:gridCol w:w="2580"/>
        <w:gridCol w:w="5558"/>
      </w:tblGrid>
      <w:tr w:rsidR="006110BA">
        <w:trPr>
          <w:trHeight w:val="164"/>
          <w:jc w:val="center"/>
        </w:trPr>
        <w:tc>
          <w:tcPr>
            <w:tcW w:w="8792" w:type="dxa"/>
            <w:gridSpan w:val="3"/>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20" w:lineRule="exact"/>
              <w:textAlignment w:val="center"/>
              <w:rPr>
                <w:rFonts w:ascii="宋体" w:hAnsi="宋体" w:cs="宋体"/>
                <w:b/>
                <w:sz w:val="24"/>
              </w:rPr>
            </w:pPr>
            <w:r>
              <w:rPr>
                <w:rFonts w:ascii="宋体" w:hAnsi="宋体" w:cs="宋体" w:hint="eastAsia"/>
                <w:b/>
                <w:sz w:val="28"/>
                <w:szCs w:val="28"/>
              </w:rPr>
              <w:t>十二、微生物技术要求：</w:t>
            </w:r>
            <w:r>
              <w:rPr>
                <w:rFonts w:ascii="宋体" w:hAnsi="宋体" w:cs="宋体"/>
                <w:b/>
                <w:sz w:val="24"/>
              </w:rPr>
              <w:t xml:space="preserve"> </w:t>
            </w:r>
          </w:p>
        </w:tc>
      </w:tr>
      <w:tr w:rsidR="006110BA">
        <w:trPr>
          <w:trHeight w:val="164"/>
          <w:jc w:val="center"/>
        </w:trPr>
        <w:tc>
          <w:tcPr>
            <w:tcW w:w="654"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20" w:lineRule="exact"/>
              <w:jc w:val="center"/>
              <w:textAlignment w:val="center"/>
              <w:rPr>
                <w:rFonts w:ascii="宋体" w:hAnsi="宋体" w:cs="宋体"/>
                <w:b/>
                <w:sz w:val="24"/>
              </w:rPr>
            </w:pPr>
            <w:r>
              <w:rPr>
                <w:rFonts w:ascii="宋体" w:hAnsi="宋体" w:cs="宋体" w:hint="eastAsia"/>
                <w:b/>
                <w:sz w:val="24"/>
              </w:rPr>
              <w:t>序号</w:t>
            </w:r>
          </w:p>
        </w:tc>
        <w:tc>
          <w:tcPr>
            <w:tcW w:w="258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b/>
                <w:sz w:val="24"/>
              </w:rPr>
              <w:t>房间名称</w:t>
            </w:r>
          </w:p>
        </w:tc>
        <w:tc>
          <w:tcPr>
            <w:tcW w:w="5558"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b/>
                <w:sz w:val="24"/>
              </w:rPr>
              <w:t>工艺参数</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310"/>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lastRenderedPageBreak/>
              <w:t>1</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食品样品室</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照明:≥300Lx</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310"/>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2</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洗涤室</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照明:≥300Lx</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765"/>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3</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食品准备室</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噪音:≤60dB</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照明:≥300Lx</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换气:≥6/h</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1069"/>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4</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食品洁净室</w:t>
            </w:r>
          </w:p>
          <w:p w:rsidR="006110BA" w:rsidRDefault="00906C70">
            <w:pPr>
              <w:spacing w:line="320" w:lineRule="exact"/>
              <w:jc w:val="center"/>
              <w:textAlignment w:val="center"/>
              <w:rPr>
                <w:rFonts w:ascii="宋体" w:hAnsi="宋体" w:cs="宋体"/>
                <w:sz w:val="24"/>
              </w:rPr>
            </w:pPr>
            <w:r>
              <w:rPr>
                <w:rFonts w:ascii="宋体" w:hAnsi="宋体" w:cs="宋体" w:hint="eastAsia"/>
                <w:sz w:val="24"/>
              </w:rPr>
              <w:t>1、2、3室</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BB1D69" w:rsidRDefault="00906C70">
            <w:pPr>
              <w:spacing w:line="320" w:lineRule="exact"/>
              <w:rPr>
                <w:rFonts w:ascii="宋体" w:hAnsi="宋体" w:cs="宋体"/>
                <w:color w:val="000000" w:themeColor="text1"/>
                <w:sz w:val="24"/>
              </w:rPr>
            </w:pPr>
            <w:r w:rsidRPr="00BB1D69">
              <w:rPr>
                <w:rFonts w:ascii="宋体" w:hAnsi="宋体" w:cs="宋体" w:hint="eastAsia"/>
                <w:color w:val="000000" w:themeColor="text1"/>
                <w:sz w:val="24"/>
              </w:rPr>
              <w:t>洁净：A+C级</w:t>
            </w:r>
          </w:p>
          <w:p w:rsidR="006110BA" w:rsidRPr="00BB1D69" w:rsidRDefault="00906C70">
            <w:pPr>
              <w:spacing w:line="320" w:lineRule="exact"/>
              <w:rPr>
                <w:rFonts w:ascii="宋体" w:hAnsi="宋体" w:cs="宋体"/>
                <w:color w:val="000000" w:themeColor="text1"/>
                <w:sz w:val="24"/>
              </w:rPr>
            </w:pPr>
            <w:r w:rsidRPr="00BB1D69">
              <w:rPr>
                <w:rFonts w:ascii="宋体" w:hAnsi="宋体" w:cs="宋体" w:hint="eastAsia"/>
                <w:color w:val="000000" w:themeColor="text1"/>
                <w:sz w:val="24"/>
              </w:rPr>
              <w:t>温度：18～26℃</w:t>
            </w:r>
          </w:p>
          <w:p w:rsidR="006110BA" w:rsidRPr="00BB1D69" w:rsidRDefault="00906C70">
            <w:pPr>
              <w:spacing w:line="320" w:lineRule="exact"/>
              <w:rPr>
                <w:rFonts w:ascii="宋体" w:hAnsi="宋体" w:cs="宋体"/>
                <w:color w:val="000000" w:themeColor="text1"/>
                <w:sz w:val="24"/>
              </w:rPr>
            </w:pPr>
            <w:r w:rsidRPr="00BB1D69">
              <w:rPr>
                <w:rFonts w:ascii="宋体" w:hAnsi="宋体" w:cs="宋体" w:hint="eastAsia"/>
                <w:color w:val="000000" w:themeColor="text1"/>
                <w:sz w:val="24"/>
              </w:rPr>
              <w:t>湿度：45～65℃</w:t>
            </w:r>
          </w:p>
          <w:p w:rsidR="006110BA" w:rsidRPr="00BB1D69" w:rsidRDefault="00906C70">
            <w:pPr>
              <w:spacing w:line="320" w:lineRule="exact"/>
              <w:rPr>
                <w:rFonts w:ascii="宋体" w:hAnsi="宋体" w:cs="宋体"/>
                <w:color w:val="000000" w:themeColor="text1"/>
                <w:sz w:val="24"/>
              </w:rPr>
            </w:pPr>
            <w:r w:rsidRPr="00BB1D69">
              <w:rPr>
                <w:rFonts w:ascii="宋体" w:hAnsi="宋体" w:cs="宋体" w:hint="eastAsia"/>
                <w:color w:val="000000" w:themeColor="text1"/>
                <w:sz w:val="24"/>
              </w:rPr>
              <w:t>压差：</w:t>
            </w:r>
            <w:r w:rsidR="00181346" w:rsidRPr="00BB1D69">
              <w:rPr>
                <w:rFonts w:ascii="宋体" w:hAnsi="宋体" w:cs="宋体" w:hint="eastAsia"/>
                <w:color w:val="000000" w:themeColor="text1"/>
                <w:sz w:val="24"/>
              </w:rPr>
              <w:t xml:space="preserve"> ≥</w:t>
            </w:r>
            <w:r w:rsidRPr="00BB1D69">
              <w:rPr>
                <w:rFonts w:ascii="宋体" w:hAnsi="宋体" w:cs="宋体" w:hint="eastAsia"/>
                <w:color w:val="000000" w:themeColor="text1"/>
                <w:sz w:val="24"/>
              </w:rPr>
              <w:t>+</w:t>
            </w:r>
            <w:r w:rsidR="00181346" w:rsidRPr="00BB1D69">
              <w:rPr>
                <w:rFonts w:ascii="宋体" w:hAnsi="宋体" w:cs="宋体" w:hint="eastAsia"/>
                <w:color w:val="000000" w:themeColor="text1"/>
                <w:sz w:val="24"/>
              </w:rPr>
              <w:t>15</w:t>
            </w:r>
            <w:r w:rsidRPr="00BB1D69">
              <w:rPr>
                <w:rFonts w:ascii="宋体" w:hAnsi="宋体" w:cs="宋体" w:hint="eastAsia"/>
                <w:color w:val="000000" w:themeColor="text1"/>
                <w:sz w:val="24"/>
              </w:rPr>
              <w:t>Pa</w:t>
            </w:r>
          </w:p>
          <w:p w:rsidR="006110BA" w:rsidRPr="00BB1D69" w:rsidRDefault="00906C70">
            <w:pPr>
              <w:spacing w:line="320" w:lineRule="exact"/>
              <w:rPr>
                <w:rFonts w:ascii="宋体" w:hAnsi="宋体" w:cs="宋体"/>
                <w:color w:val="000000" w:themeColor="text1"/>
                <w:sz w:val="24"/>
              </w:rPr>
            </w:pPr>
            <w:r w:rsidRPr="00BB1D69">
              <w:rPr>
                <w:rFonts w:ascii="宋体" w:hAnsi="宋体" w:cs="宋体" w:hint="eastAsia"/>
                <w:color w:val="000000" w:themeColor="text1"/>
                <w:sz w:val="24"/>
              </w:rPr>
              <w:t>噪音：≤60dB</w:t>
            </w:r>
          </w:p>
          <w:p w:rsidR="006110BA" w:rsidRPr="00BB1D69" w:rsidRDefault="00906C70">
            <w:pPr>
              <w:spacing w:line="320" w:lineRule="exact"/>
              <w:rPr>
                <w:rFonts w:ascii="宋体" w:hAnsi="宋体" w:cs="宋体"/>
                <w:color w:val="000000" w:themeColor="text1"/>
                <w:sz w:val="24"/>
              </w:rPr>
            </w:pPr>
            <w:r w:rsidRPr="00BB1D69">
              <w:rPr>
                <w:rFonts w:ascii="宋体" w:hAnsi="宋体" w:cs="宋体" w:hint="eastAsia"/>
                <w:color w:val="000000" w:themeColor="text1"/>
                <w:sz w:val="24"/>
              </w:rPr>
              <w:t>换气：≥25/h</w:t>
            </w:r>
          </w:p>
          <w:p w:rsidR="006110BA" w:rsidRPr="00BB1D69" w:rsidRDefault="00906C70" w:rsidP="00181346">
            <w:pPr>
              <w:spacing w:line="320" w:lineRule="exact"/>
              <w:rPr>
                <w:rFonts w:ascii="宋体" w:hAnsi="宋体" w:cs="宋体"/>
                <w:color w:val="000000" w:themeColor="text1"/>
                <w:sz w:val="24"/>
              </w:rPr>
            </w:pPr>
            <w:r w:rsidRPr="00BB1D69">
              <w:rPr>
                <w:rFonts w:ascii="宋体" w:hAnsi="宋体" w:cs="宋体" w:hint="eastAsia"/>
                <w:color w:val="000000" w:themeColor="text1"/>
                <w:sz w:val="24"/>
              </w:rPr>
              <w:t>照明:≥</w:t>
            </w:r>
            <w:r w:rsidR="00181346" w:rsidRPr="00BB1D69">
              <w:rPr>
                <w:rFonts w:ascii="宋体" w:hAnsi="宋体" w:cs="宋体" w:hint="eastAsia"/>
                <w:color w:val="000000" w:themeColor="text1"/>
                <w:sz w:val="24"/>
              </w:rPr>
              <w:t>5</w:t>
            </w:r>
            <w:r w:rsidRPr="00BB1D69">
              <w:rPr>
                <w:rFonts w:ascii="宋体" w:hAnsi="宋体" w:cs="宋体" w:hint="eastAsia"/>
                <w:color w:val="000000" w:themeColor="text1"/>
                <w:sz w:val="24"/>
              </w:rPr>
              <w:t>00 Lx</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310"/>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5</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霉菌培养</w:t>
            </w:r>
          </w:p>
          <w:p w:rsidR="006110BA" w:rsidRDefault="00906C70">
            <w:pPr>
              <w:spacing w:line="320" w:lineRule="exact"/>
              <w:jc w:val="center"/>
              <w:textAlignment w:val="center"/>
              <w:rPr>
                <w:rFonts w:ascii="宋体" w:hAnsi="宋体" w:cs="宋体"/>
                <w:sz w:val="24"/>
              </w:rPr>
            </w:pPr>
            <w:r>
              <w:rPr>
                <w:rFonts w:ascii="宋体" w:hAnsi="宋体" w:cs="宋体" w:hint="eastAsia"/>
                <w:sz w:val="24"/>
              </w:rPr>
              <w:t>细菌培养</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BB1D69" w:rsidRDefault="00906C70">
            <w:pPr>
              <w:spacing w:line="320" w:lineRule="exact"/>
              <w:rPr>
                <w:rFonts w:ascii="宋体" w:hAnsi="宋体" w:cs="宋体"/>
                <w:color w:val="000000" w:themeColor="text1"/>
                <w:sz w:val="24"/>
              </w:rPr>
            </w:pPr>
            <w:r w:rsidRPr="00BB1D69">
              <w:rPr>
                <w:rFonts w:ascii="宋体" w:hAnsi="宋体" w:cs="宋体" w:hint="eastAsia"/>
                <w:color w:val="000000" w:themeColor="text1"/>
                <w:sz w:val="24"/>
              </w:rPr>
              <w:t>温度：18～26℃</w:t>
            </w:r>
          </w:p>
          <w:p w:rsidR="006110BA" w:rsidRPr="00BB1D69" w:rsidRDefault="00906C70">
            <w:pPr>
              <w:spacing w:line="320" w:lineRule="exact"/>
              <w:rPr>
                <w:rFonts w:ascii="宋体" w:hAnsi="宋体" w:cs="宋体"/>
                <w:color w:val="000000" w:themeColor="text1"/>
                <w:sz w:val="24"/>
              </w:rPr>
            </w:pPr>
            <w:r w:rsidRPr="00BB1D69">
              <w:rPr>
                <w:rFonts w:ascii="宋体" w:hAnsi="宋体" w:cs="宋体" w:hint="eastAsia"/>
                <w:color w:val="000000" w:themeColor="text1"/>
                <w:sz w:val="24"/>
              </w:rPr>
              <w:t>压差：</w:t>
            </w:r>
            <w:r w:rsidR="00181346" w:rsidRPr="00BB1D69">
              <w:rPr>
                <w:rFonts w:ascii="宋体" w:hAnsi="宋体" w:cs="宋体" w:hint="eastAsia"/>
                <w:color w:val="000000" w:themeColor="text1"/>
                <w:sz w:val="24"/>
              </w:rPr>
              <w:t>≤</w:t>
            </w:r>
            <w:r w:rsidRPr="00BB1D69">
              <w:rPr>
                <w:rFonts w:ascii="宋体" w:hAnsi="宋体" w:cs="宋体" w:hint="eastAsia"/>
                <w:color w:val="000000" w:themeColor="text1"/>
                <w:sz w:val="24"/>
              </w:rPr>
              <w:t>-5Pa</w:t>
            </w:r>
          </w:p>
          <w:p w:rsidR="006110BA" w:rsidRPr="00BB1D69" w:rsidRDefault="00906C70">
            <w:pPr>
              <w:spacing w:line="320" w:lineRule="exact"/>
              <w:rPr>
                <w:rFonts w:ascii="宋体" w:hAnsi="宋体" w:cs="宋体"/>
                <w:color w:val="000000" w:themeColor="text1"/>
                <w:sz w:val="24"/>
              </w:rPr>
            </w:pPr>
            <w:r w:rsidRPr="00BB1D69">
              <w:rPr>
                <w:rFonts w:ascii="宋体" w:hAnsi="宋体" w:cs="宋体" w:hint="eastAsia"/>
                <w:color w:val="000000" w:themeColor="text1"/>
                <w:sz w:val="24"/>
              </w:rPr>
              <w:t>照明:≥300 Lx</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1069"/>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6</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P2室\P2仪器室</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BB1D69" w:rsidRDefault="00906C70">
            <w:pPr>
              <w:spacing w:line="320" w:lineRule="exact"/>
              <w:rPr>
                <w:rFonts w:ascii="宋体" w:hAnsi="宋体" w:cs="宋体"/>
                <w:color w:val="000000" w:themeColor="text1"/>
                <w:sz w:val="24"/>
              </w:rPr>
            </w:pPr>
            <w:r w:rsidRPr="00BB1D69">
              <w:rPr>
                <w:rFonts w:ascii="宋体" w:hAnsi="宋体" w:cs="宋体" w:hint="eastAsia"/>
                <w:color w:val="000000" w:themeColor="text1"/>
                <w:sz w:val="24"/>
              </w:rPr>
              <w:t>洁净：D级</w:t>
            </w:r>
          </w:p>
          <w:p w:rsidR="006110BA" w:rsidRPr="00BB1D69" w:rsidRDefault="00906C70">
            <w:pPr>
              <w:spacing w:line="320" w:lineRule="exact"/>
              <w:rPr>
                <w:rFonts w:ascii="宋体" w:hAnsi="宋体" w:cs="宋体"/>
                <w:color w:val="000000" w:themeColor="text1"/>
                <w:sz w:val="24"/>
              </w:rPr>
            </w:pPr>
            <w:r w:rsidRPr="00BB1D69">
              <w:rPr>
                <w:rFonts w:ascii="宋体" w:hAnsi="宋体" w:cs="宋体" w:hint="eastAsia"/>
                <w:color w:val="000000" w:themeColor="text1"/>
                <w:sz w:val="24"/>
              </w:rPr>
              <w:t>温度：18～26℃</w:t>
            </w:r>
          </w:p>
          <w:p w:rsidR="006110BA" w:rsidRPr="00BB1D69" w:rsidRDefault="00906C70">
            <w:pPr>
              <w:spacing w:line="320" w:lineRule="exact"/>
              <w:rPr>
                <w:rFonts w:ascii="宋体" w:hAnsi="宋体" w:cs="宋体"/>
                <w:color w:val="000000" w:themeColor="text1"/>
                <w:sz w:val="24"/>
              </w:rPr>
            </w:pPr>
            <w:r w:rsidRPr="00BB1D69">
              <w:rPr>
                <w:rFonts w:ascii="宋体" w:hAnsi="宋体" w:cs="宋体" w:hint="eastAsia"/>
                <w:color w:val="000000" w:themeColor="text1"/>
                <w:sz w:val="24"/>
              </w:rPr>
              <w:t>湿度：45～65℃</w:t>
            </w:r>
          </w:p>
          <w:p w:rsidR="006110BA" w:rsidRPr="00BB1D69" w:rsidRDefault="00906C70">
            <w:pPr>
              <w:spacing w:line="320" w:lineRule="exact"/>
              <w:rPr>
                <w:rFonts w:ascii="宋体" w:hAnsi="宋体" w:cs="宋体"/>
                <w:color w:val="000000" w:themeColor="text1"/>
                <w:sz w:val="24"/>
              </w:rPr>
            </w:pPr>
            <w:r w:rsidRPr="00BB1D69">
              <w:rPr>
                <w:rFonts w:ascii="宋体" w:hAnsi="宋体" w:cs="宋体" w:hint="eastAsia"/>
                <w:color w:val="000000" w:themeColor="text1"/>
                <w:sz w:val="24"/>
              </w:rPr>
              <w:t xml:space="preserve">压差： </w:t>
            </w:r>
            <w:r w:rsidR="00181346" w:rsidRPr="00BB1D69">
              <w:rPr>
                <w:rFonts w:ascii="宋体" w:hAnsi="宋体" w:cs="宋体" w:hint="eastAsia"/>
                <w:color w:val="000000" w:themeColor="text1"/>
                <w:sz w:val="24"/>
              </w:rPr>
              <w:t>≤</w:t>
            </w:r>
            <w:r w:rsidRPr="00BB1D69">
              <w:rPr>
                <w:rFonts w:ascii="宋体" w:hAnsi="宋体" w:cs="宋体" w:hint="eastAsia"/>
                <w:color w:val="000000" w:themeColor="text1"/>
                <w:sz w:val="24"/>
              </w:rPr>
              <w:t>-10Pa</w:t>
            </w:r>
          </w:p>
          <w:p w:rsidR="006110BA" w:rsidRPr="00BB1D69" w:rsidRDefault="00906C70">
            <w:pPr>
              <w:spacing w:line="320" w:lineRule="exact"/>
              <w:rPr>
                <w:rFonts w:ascii="宋体" w:hAnsi="宋体" w:cs="宋体"/>
                <w:color w:val="000000" w:themeColor="text1"/>
                <w:sz w:val="24"/>
              </w:rPr>
            </w:pPr>
            <w:r w:rsidRPr="00BB1D69">
              <w:rPr>
                <w:rFonts w:ascii="宋体" w:hAnsi="宋体" w:cs="宋体" w:hint="eastAsia"/>
                <w:color w:val="000000" w:themeColor="text1"/>
                <w:sz w:val="24"/>
              </w:rPr>
              <w:t>噪音：≤60dB</w:t>
            </w:r>
          </w:p>
          <w:p w:rsidR="006110BA" w:rsidRPr="00BB1D69" w:rsidRDefault="00906C70">
            <w:pPr>
              <w:spacing w:line="320" w:lineRule="exact"/>
              <w:rPr>
                <w:rFonts w:ascii="宋体" w:hAnsi="宋体" w:cs="宋体"/>
                <w:color w:val="000000" w:themeColor="text1"/>
                <w:sz w:val="24"/>
              </w:rPr>
            </w:pPr>
            <w:r w:rsidRPr="00BB1D69">
              <w:rPr>
                <w:rFonts w:ascii="宋体" w:hAnsi="宋体" w:cs="宋体" w:hint="eastAsia"/>
                <w:color w:val="000000" w:themeColor="text1"/>
                <w:sz w:val="24"/>
              </w:rPr>
              <w:t>换气：≥15/h</w:t>
            </w:r>
          </w:p>
          <w:p w:rsidR="006110BA" w:rsidRPr="00BB1D69" w:rsidRDefault="00906C70">
            <w:pPr>
              <w:spacing w:line="320" w:lineRule="exact"/>
              <w:rPr>
                <w:rFonts w:ascii="宋体" w:hAnsi="宋体" w:cs="宋体"/>
                <w:color w:val="000000" w:themeColor="text1"/>
                <w:sz w:val="24"/>
              </w:rPr>
            </w:pPr>
            <w:r w:rsidRPr="00BB1D69">
              <w:rPr>
                <w:rFonts w:ascii="宋体" w:hAnsi="宋体" w:cs="宋体" w:hint="eastAsia"/>
                <w:color w:val="000000" w:themeColor="text1"/>
                <w:sz w:val="24"/>
              </w:rPr>
              <w:t>照明:≥300Lx</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1069"/>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7</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试剂备样</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洁净：D级</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湿度：45～65℃</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压差：+10Pa</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噪音：≤60dB</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换气：≥15/h</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照明:≥300Lx</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1069"/>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8</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标本准备</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洁净：D级</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湿度：45～65℃</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压差：-10Pa</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噪音：≤60dB</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换气：≥15/h</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照明:≥300Lx</w:t>
            </w:r>
          </w:p>
        </w:tc>
      </w:tr>
      <w:tr w:rsidR="006110BA">
        <w:trPr>
          <w:trHeight w:val="1075"/>
          <w:jc w:val="center"/>
        </w:trPr>
        <w:tc>
          <w:tcPr>
            <w:tcW w:w="654"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20" w:lineRule="exact"/>
              <w:jc w:val="center"/>
              <w:textAlignment w:val="center"/>
              <w:rPr>
                <w:rFonts w:ascii="宋体" w:hAnsi="宋体" w:cs="宋体"/>
                <w:b/>
                <w:sz w:val="24"/>
              </w:rPr>
            </w:pPr>
            <w:r>
              <w:rPr>
                <w:rFonts w:ascii="宋体" w:hAnsi="宋体" w:cs="宋体" w:hint="eastAsia"/>
                <w:b/>
                <w:sz w:val="24"/>
              </w:rPr>
              <w:t>9</w:t>
            </w:r>
          </w:p>
        </w:tc>
        <w:tc>
          <w:tcPr>
            <w:tcW w:w="258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扩增区</w:t>
            </w:r>
          </w:p>
        </w:tc>
        <w:tc>
          <w:tcPr>
            <w:tcW w:w="5558" w:type="dxa"/>
            <w:tcBorders>
              <w:top w:val="single" w:sz="4" w:space="0" w:color="000000"/>
              <w:left w:val="single" w:sz="4" w:space="0" w:color="000000"/>
              <w:bottom w:val="single" w:sz="4" w:space="0" w:color="000000"/>
              <w:right w:val="single" w:sz="4" w:space="0" w:color="000000"/>
            </w:tcBorders>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洁净：D级</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湿度：45～65℃</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lastRenderedPageBreak/>
              <w:t>压差：-15Pa</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噪音：≤60dB</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换气：≥15/h</w:t>
            </w:r>
          </w:p>
          <w:p w:rsidR="006110BA" w:rsidRPr="00803CE0" w:rsidRDefault="00906C70">
            <w:pPr>
              <w:spacing w:line="320" w:lineRule="exact"/>
              <w:textAlignment w:val="center"/>
              <w:rPr>
                <w:rFonts w:ascii="宋体" w:hAnsi="宋体" w:cs="宋体"/>
                <w:color w:val="000000" w:themeColor="text1"/>
                <w:sz w:val="24"/>
              </w:rPr>
            </w:pPr>
            <w:r w:rsidRPr="00803CE0">
              <w:rPr>
                <w:rFonts w:ascii="宋体" w:hAnsi="宋体" w:cs="宋体" w:hint="eastAsia"/>
                <w:color w:val="000000" w:themeColor="text1"/>
                <w:sz w:val="24"/>
              </w:rPr>
              <w:t>照明:≥300Lx</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765"/>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lastRenderedPageBreak/>
              <w:t>10</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产物分析室</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洁净：D级</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湿度：45～65℃</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压差：-20Pa</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噪音：≤60dB</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换气：≥15/h</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照明:≥300Lx</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345"/>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11</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样品室\资料室耗材室\培养基暂存间\数据处理室</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照明:≥300Lx</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765"/>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12</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药品微生物准备间</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噪音:≤60dB</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照明:≥300Lx</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换气:≥6/h</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310"/>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13</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霉菌培养室</w:t>
            </w:r>
          </w:p>
          <w:p w:rsidR="006110BA" w:rsidRDefault="00906C70">
            <w:pPr>
              <w:spacing w:line="320" w:lineRule="exact"/>
              <w:jc w:val="center"/>
              <w:textAlignment w:val="center"/>
              <w:rPr>
                <w:rFonts w:ascii="宋体" w:hAnsi="宋体" w:cs="宋体"/>
                <w:sz w:val="24"/>
              </w:rPr>
            </w:pPr>
            <w:r>
              <w:rPr>
                <w:rFonts w:ascii="宋体" w:hAnsi="宋体" w:cs="宋体" w:hint="eastAsia"/>
                <w:sz w:val="24"/>
              </w:rPr>
              <w:t>细菌培养室</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照明:≥300 Lx</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压差：</w:t>
            </w:r>
            <w:r w:rsidR="00181346" w:rsidRPr="00803CE0">
              <w:rPr>
                <w:rFonts w:ascii="宋体" w:hAnsi="宋体" w:cs="宋体" w:hint="eastAsia"/>
                <w:color w:val="000000" w:themeColor="text1"/>
                <w:sz w:val="24"/>
              </w:rPr>
              <w:t>≤</w:t>
            </w:r>
            <w:r w:rsidRPr="00803CE0">
              <w:rPr>
                <w:rFonts w:ascii="宋体" w:hAnsi="宋体" w:cs="宋体" w:hint="eastAsia"/>
                <w:color w:val="000000" w:themeColor="text1"/>
                <w:sz w:val="24"/>
              </w:rPr>
              <w:t>-5Pa</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1069"/>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14</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化妆品洁净间</w:t>
            </w:r>
          </w:p>
          <w:p w:rsidR="006110BA" w:rsidRDefault="00906C70">
            <w:pPr>
              <w:spacing w:line="320" w:lineRule="exact"/>
              <w:jc w:val="center"/>
              <w:textAlignment w:val="center"/>
              <w:rPr>
                <w:rFonts w:ascii="宋体" w:hAnsi="宋体" w:cs="宋体"/>
                <w:sz w:val="24"/>
              </w:rPr>
            </w:pPr>
            <w:r>
              <w:rPr>
                <w:rFonts w:ascii="宋体" w:hAnsi="宋体" w:cs="宋体" w:hint="eastAsia"/>
                <w:sz w:val="24"/>
              </w:rPr>
              <w:t>药品洁净间2</w:t>
            </w:r>
          </w:p>
          <w:p w:rsidR="006110BA" w:rsidRDefault="00906C70">
            <w:pPr>
              <w:spacing w:line="320" w:lineRule="exact"/>
              <w:jc w:val="center"/>
              <w:textAlignment w:val="center"/>
              <w:rPr>
                <w:rFonts w:ascii="宋体" w:hAnsi="宋体" w:cs="宋体"/>
                <w:sz w:val="24"/>
              </w:rPr>
            </w:pPr>
            <w:r>
              <w:rPr>
                <w:rFonts w:ascii="宋体" w:hAnsi="宋体" w:cs="宋体" w:hint="eastAsia"/>
                <w:sz w:val="24"/>
              </w:rPr>
              <w:t>药品洁净间1</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洁净：A+C级</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湿度：45～65℃</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 xml:space="preserve">压差： </w:t>
            </w:r>
            <w:r w:rsidR="00181346" w:rsidRPr="00803CE0">
              <w:rPr>
                <w:rFonts w:ascii="宋体" w:hAnsi="宋体" w:cs="宋体" w:hint="eastAsia"/>
                <w:color w:val="000000" w:themeColor="text1"/>
                <w:sz w:val="24"/>
              </w:rPr>
              <w:t>≥</w:t>
            </w:r>
            <w:r w:rsidRPr="00803CE0">
              <w:rPr>
                <w:rFonts w:ascii="宋体" w:hAnsi="宋体" w:cs="宋体" w:hint="eastAsia"/>
                <w:color w:val="000000" w:themeColor="text1"/>
                <w:sz w:val="24"/>
              </w:rPr>
              <w:t>+1</w:t>
            </w:r>
            <w:r w:rsidR="00181346">
              <w:rPr>
                <w:rFonts w:ascii="宋体" w:hAnsi="宋体" w:cs="宋体" w:hint="eastAsia"/>
                <w:color w:val="000000" w:themeColor="text1"/>
                <w:sz w:val="24"/>
              </w:rPr>
              <w:t>5</w:t>
            </w:r>
            <w:r w:rsidRPr="00803CE0">
              <w:rPr>
                <w:rFonts w:ascii="宋体" w:hAnsi="宋体" w:cs="宋体" w:hint="eastAsia"/>
                <w:color w:val="000000" w:themeColor="text1"/>
                <w:sz w:val="24"/>
              </w:rPr>
              <w:t>Pa</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噪音：≤60dB</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换气：≥25/h</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照明:≥300Lx</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790"/>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15</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P2室</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洁净：D级</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湿度：45～65℃</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压差：</w:t>
            </w:r>
            <w:r w:rsidR="00181346" w:rsidRPr="00803CE0">
              <w:rPr>
                <w:rFonts w:ascii="宋体" w:hAnsi="宋体" w:cs="宋体" w:hint="eastAsia"/>
                <w:color w:val="000000" w:themeColor="text1"/>
                <w:sz w:val="24"/>
              </w:rPr>
              <w:t>≤</w:t>
            </w:r>
            <w:r w:rsidRPr="00803CE0">
              <w:rPr>
                <w:rFonts w:ascii="宋体" w:hAnsi="宋体" w:cs="宋体" w:hint="eastAsia"/>
                <w:color w:val="000000" w:themeColor="text1"/>
                <w:sz w:val="24"/>
              </w:rPr>
              <w:t xml:space="preserve"> -10Pa</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噪音：≤60dB</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换气：≥15/h</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照明:≥300Lx</w:t>
            </w:r>
          </w:p>
        </w:tc>
      </w:tr>
      <w:tr w:rsidR="006110BA">
        <w:trPr>
          <w:trHeight w:val="1075"/>
          <w:jc w:val="center"/>
        </w:trPr>
        <w:tc>
          <w:tcPr>
            <w:tcW w:w="654"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20" w:lineRule="exact"/>
              <w:jc w:val="center"/>
              <w:textAlignment w:val="center"/>
              <w:rPr>
                <w:rFonts w:ascii="宋体" w:hAnsi="宋体" w:cs="宋体"/>
                <w:b/>
                <w:sz w:val="24"/>
              </w:rPr>
            </w:pPr>
            <w:r>
              <w:rPr>
                <w:rFonts w:ascii="宋体" w:hAnsi="宋体" w:cs="宋体" w:hint="eastAsia"/>
                <w:b/>
                <w:sz w:val="24"/>
              </w:rPr>
              <w:t>16</w:t>
            </w:r>
          </w:p>
        </w:tc>
        <w:tc>
          <w:tcPr>
            <w:tcW w:w="2580" w:type="dxa"/>
            <w:tcBorders>
              <w:top w:val="single" w:sz="4" w:space="0" w:color="000000"/>
              <w:left w:val="single" w:sz="4" w:space="0" w:color="000000"/>
              <w:bottom w:val="single" w:sz="4" w:space="0" w:color="000000"/>
              <w:right w:val="single" w:sz="4" w:space="0" w:color="000000"/>
            </w:tcBorders>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无菌2</w:t>
            </w:r>
          </w:p>
          <w:p w:rsidR="006110BA" w:rsidRDefault="00906C70">
            <w:pPr>
              <w:spacing w:line="320" w:lineRule="exact"/>
              <w:jc w:val="center"/>
              <w:textAlignment w:val="center"/>
              <w:rPr>
                <w:rFonts w:ascii="宋体" w:hAnsi="宋体" w:cs="宋体"/>
                <w:b/>
                <w:sz w:val="24"/>
              </w:rPr>
            </w:pPr>
            <w:r>
              <w:rPr>
                <w:rFonts w:ascii="宋体" w:hAnsi="宋体" w:cs="宋体" w:hint="eastAsia"/>
                <w:sz w:val="24"/>
              </w:rPr>
              <w:t>无菌1</w:t>
            </w:r>
          </w:p>
        </w:tc>
        <w:tc>
          <w:tcPr>
            <w:tcW w:w="5558" w:type="dxa"/>
            <w:tcBorders>
              <w:top w:val="single" w:sz="4" w:space="0" w:color="000000"/>
              <w:left w:val="single" w:sz="4" w:space="0" w:color="000000"/>
              <w:bottom w:val="single" w:sz="4" w:space="0" w:color="000000"/>
              <w:right w:val="single" w:sz="4" w:space="0" w:color="000000"/>
            </w:tcBorders>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洁净：A+B级</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湿度：45～65℃</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压差：</w:t>
            </w:r>
            <w:r w:rsidR="00181346" w:rsidRPr="00803CE0">
              <w:rPr>
                <w:rFonts w:ascii="宋体" w:hAnsi="宋体" w:cs="宋体" w:hint="eastAsia"/>
                <w:color w:val="000000" w:themeColor="text1"/>
                <w:sz w:val="24"/>
              </w:rPr>
              <w:t>≥</w:t>
            </w:r>
            <w:r w:rsidRPr="00803CE0">
              <w:rPr>
                <w:rFonts w:ascii="宋体" w:hAnsi="宋体" w:cs="宋体" w:hint="eastAsia"/>
                <w:color w:val="000000" w:themeColor="text1"/>
                <w:sz w:val="24"/>
              </w:rPr>
              <w:t xml:space="preserve"> +1</w:t>
            </w:r>
            <w:r w:rsidR="00181346">
              <w:rPr>
                <w:rFonts w:ascii="宋体" w:hAnsi="宋体" w:cs="宋体" w:hint="eastAsia"/>
                <w:color w:val="000000" w:themeColor="text1"/>
                <w:sz w:val="24"/>
              </w:rPr>
              <w:t>5</w:t>
            </w:r>
            <w:r w:rsidRPr="00803CE0">
              <w:rPr>
                <w:rFonts w:ascii="宋体" w:hAnsi="宋体" w:cs="宋体" w:hint="eastAsia"/>
                <w:color w:val="000000" w:themeColor="text1"/>
                <w:sz w:val="24"/>
              </w:rPr>
              <w:t>Pa</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噪音：≤60dB</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换气：≥50/h</w:t>
            </w:r>
          </w:p>
          <w:p w:rsidR="006110BA" w:rsidRPr="00803CE0" w:rsidRDefault="00906C70">
            <w:pPr>
              <w:spacing w:line="320" w:lineRule="exact"/>
              <w:textAlignment w:val="center"/>
              <w:rPr>
                <w:rFonts w:ascii="宋体" w:hAnsi="宋体" w:cs="宋体"/>
                <w:color w:val="000000" w:themeColor="text1"/>
                <w:sz w:val="24"/>
              </w:rPr>
            </w:pPr>
            <w:r w:rsidRPr="00803CE0">
              <w:rPr>
                <w:rFonts w:ascii="宋体" w:hAnsi="宋体" w:cs="宋体" w:hint="eastAsia"/>
                <w:color w:val="000000" w:themeColor="text1"/>
                <w:sz w:val="24"/>
              </w:rPr>
              <w:t>照明:≥300Lx</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1069"/>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lastRenderedPageBreak/>
              <w:t>17</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灭菌后区</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洁净：D级</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湿度：45～65℃</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压差：</w:t>
            </w:r>
            <w:r w:rsidR="00624D9F" w:rsidRPr="00803CE0">
              <w:rPr>
                <w:rFonts w:ascii="宋体" w:hAnsi="宋体" w:cs="宋体" w:hint="eastAsia"/>
                <w:color w:val="000000" w:themeColor="text1"/>
                <w:sz w:val="24"/>
              </w:rPr>
              <w:t>≥</w:t>
            </w:r>
            <w:r w:rsidRPr="00803CE0">
              <w:rPr>
                <w:rFonts w:ascii="宋体" w:hAnsi="宋体" w:cs="宋体" w:hint="eastAsia"/>
                <w:color w:val="000000" w:themeColor="text1"/>
                <w:sz w:val="24"/>
              </w:rPr>
              <w:t>+10Pa</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噪音：≤60dB</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换气：≥15/h</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照明:≥300Lx</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1069"/>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18</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准备室</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洁净：D级</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湿度：45～65℃</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压差：</w:t>
            </w:r>
            <w:r w:rsidR="00624D9F" w:rsidRPr="00803CE0">
              <w:rPr>
                <w:rFonts w:ascii="宋体" w:hAnsi="宋体" w:cs="宋体" w:hint="eastAsia"/>
                <w:color w:val="000000" w:themeColor="text1"/>
                <w:sz w:val="24"/>
              </w:rPr>
              <w:t>≥</w:t>
            </w:r>
            <w:r w:rsidRPr="00803CE0">
              <w:rPr>
                <w:rFonts w:ascii="宋体" w:hAnsi="宋体" w:cs="宋体" w:hint="eastAsia"/>
                <w:color w:val="000000" w:themeColor="text1"/>
                <w:sz w:val="24"/>
              </w:rPr>
              <w:t>+10Pa</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噪音：≤60dB</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换气：≥15/h</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照明:≥300Lx</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1069"/>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20</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效价室</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洁净：D级</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湿度：45～65℃</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压差：</w:t>
            </w:r>
            <w:r w:rsidR="00624D9F" w:rsidRPr="00803CE0">
              <w:rPr>
                <w:rFonts w:ascii="宋体" w:hAnsi="宋体" w:cs="宋体" w:hint="eastAsia"/>
                <w:color w:val="000000" w:themeColor="text1"/>
                <w:sz w:val="24"/>
              </w:rPr>
              <w:t>≤</w:t>
            </w:r>
            <w:r w:rsidRPr="00803CE0">
              <w:rPr>
                <w:rFonts w:ascii="宋体" w:hAnsi="宋体" w:cs="宋体" w:hint="eastAsia"/>
                <w:color w:val="000000" w:themeColor="text1"/>
                <w:sz w:val="24"/>
              </w:rPr>
              <w:t>-10Pa</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噪音：≤60dB</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换气：≥15/h</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照明:≥300Lx</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310"/>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21</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霉菌培养室</w:t>
            </w:r>
          </w:p>
          <w:p w:rsidR="006110BA" w:rsidRDefault="00906C70">
            <w:pPr>
              <w:spacing w:line="320" w:lineRule="exact"/>
              <w:jc w:val="center"/>
              <w:textAlignment w:val="center"/>
              <w:rPr>
                <w:rFonts w:ascii="宋体" w:hAnsi="宋体" w:cs="宋体"/>
                <w:sz w:val="24"/>
              </w:rPr>
            </w:pPr>
            <w:r>
              <w:rPr>
                <w:rFonts w:ascii="宋体" w:hAnsi="宋体" w:cs="宋体" w:hint="eastAsia"/>
                <w:sz w:val="24"/>
              </w:rPr>
              <w:t>细菌培养室</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压差：</w:t>
            </w:r>
            <w:r w:rsidR="00624D9F" w:rsidRPr="00803CE0">
              <w:rPr>
                <w:rFonts w:ascii="宋体" w:hAnsi="宋体" w:cs="宋体" w:hint="eastAsia"/>
                <w:color w:val="000000" w:themeColor="text1"/>
                <w:sz w:val="24"/>
              </w:rPr>
              <w:t>≤</w:t>
            </w:r>
            <w:r w:rsidRPr="00803CE0">
              <w:rPr>
                <w:rFonts w:ascii="宋体" w:hAnsi="宋体" w:cs="宋体" w:hint="eastAsia"/>
                <w:color w:val="000000" w:themeColor="text1"/>
                <w:sz w:val="24"/>
              </w:rPr>
              <w:t>-5Pa</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照明:≥300 Lx</w:t>
            </w:r>
          </w:p>
        </w:tc>
      </w:tr>
      <w:tr w:rsidR="006110BA">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CellMar>
            <w:top w:w="0" w:type="dxa"/>
            <w:left w:w="0" w:type="dxa"/>
            <w:bottom w:w="0" w:type="dxa"/>
            <w:right w:w="0" w:type="dxa"/>
          </w:tblCellMar>
        </w:tblPrEx>
        <w:trPr>
          <w:trHeight w:val="313"/>
          <w:jc w:val="center"/>
        </w:trPr>
        <w:tc>
          <w:tcPr>
            <w:tcW w:w="654"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22</w:t>
            </w:r>
          </w:p>
        </w:tc>
        <w:tc>
          <w:tcPr>
            <w:tcW w:w="2580"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Default="00906C70">
            <w:pPr>
              <w:spacing w:line="320" w:lineRule="exact"/>
              <w:jc w:val="center"/>
              <w:textAlignment w:val="center"/>
              <w:rPr>
                <w:rFonts w:ascii="宋体" w:hAnsi="宋体" w:cs="宋体"/>
                <w:sz w:val="24"/>
              </w:rPr>
            </w:pPr>
            <w:r>
              <w:rPr>
                <w:rFonts w:ascii="宋体" w:hAnsi="宋体" w:cs="宋体" w:hint="eastAsia"/>
                <w:sz w:val="24"/>
              </w:rPr>
              <w:t>天平室</w:t>
            </w:r>
          </w:p>
        </w:tc>
        <w:tc>
          <w:tcPr>
            <w:tcW w:w="5558" w:type="dxa"/>
            <w:tcBorders>
              <w:top w:val="single" w:sz="4" w:space="0" w:color="000000"/>
              <w:left w:val="single" w:sz="4" w:space="0" w:color="000000"/>
              <w:bottom w:val="single" w:sz="4" w:space="0" w:color="000000"/>
              <w:right w:val="single" w:sz="4" w:space="0" w:color="000000"/>
            </w:tcBorders>
            <w:shd w:val="clear" w:color="FFFFFF" w:fill="FFFFFF"/>
            <w:tcMar>
              <w:top w:w="10" w:type="dxa"/>
              <w:left w:w="10" w:type="dxa"/>
              <w:right w:w="10" w:type="dxa"/>
            </w:tcMar>
            <w:vAlign w:val="center"/>
          </w:tcPr>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温度：18～26℃</w:t>
            </w:r>
          </w:p>
          <w:p w:rsidR="006110BA" w:rsidRPr="00803CE0" w:rsidRDefault="00906C70">
            <w:pPr>
              <w:spacing w:line="320" w:lineRule="exact"/>
              <w:rPr>
                <w:rFonts w:ascii="宋体" w:hAnsi="宋体" w:cs="宋体"/>
                <w:color w:val="000000" w:themeColor="text1"/>
                <w:sz w:val="24"/>
              </w:rPr>
            </w:pPr>
            <w:r w:rsidRPr="00803CE0">
              <w:rPr>
                <w:rFonts w:ascii="宋体" w:hAnsi="宋体" w:cs="宋体" w:hint="eastAsia"/>
                <w:color w:val="000000" w:themeColor="text1"/>
                <w:sz w:val="24"/>
              </w:rPr>
              <w:t>照明:≥300 Lx</w:t>
            </w:r>
          </w:p>
        </w:tc>
      </w:tr>
    </w:tbl>
    <w:p w:rsidR="006110BA" w:rsidRDefault="006110BA">
      <w:pPr>
        <w:spacing w:line="360" w:lineRule="auto"/>
        <w:ind w:left="360" w:firstLineChars="200" w:firstLine="480"/>
        <w:outlineLvl w:val="1"/>
        <w:rPr>
          <w:rFonts w:ascii="宋体" w:hAnsi="宋体" w:cs="宋体"/>
          <w:sz w:val="24"/>
        </w:rPr>
      </w:pPr>
    </w:p>
    <w:p w:rsidR="006110BA" w:rsidRDefault="00906C70">
      <w:pPr>
        <w:rPr>
          <w:rFonts w:ascii="宋体" w:hAnsi="宋体"/>
          <w:b/>
          <w:color w:val="000000"/>
          <w:sz w:val="28"/>
          <w:szCs w:val="28"/>
        </w:rPr>
      </w:pPr>
      <w:r>
        <w:rPr>
          <w:rFonts w:ascii="宋体" w:hAnsi="宋体" w:hint="eastAsia"/>
          <w:b/>
          <w:color w:val="000000"/>
          <w:sz w:val="28"/>
          <w:szCs w:val="28"/>
        </w:rPr>
        <w:t>四、核心设备和部件：</w:t>
      </w:r>
    </w:p>
    <w:p w:rsidR="006110BA" w:rsidRDefault="006110BA">
      <w:pPr>
        <w:pStyle w:val="a0"/>
        <w:ind w:firstLine="210"/>
      </w:pPr>
    </w:p>
    <w:tbl>
      <w:tblPr>
        <w:tblW w:w="51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16"/>
        <w:gridCol w:w="3121"/>
        <w:gridCol w:w="3401"/>
        <w:gridCol w:w="1418"/>
      </w:tblGrid>
      <w:tr w:rsidR="006110BA">
        <w:tc>
          <w:tcPr>
            <w:tcW w:w="466" w:type="pct"/>
            <w:vAlign w:val="center"/>
          </w:tcPr>
          <w:p w:rsidR="006110BA" w:rsidRDefault="00906C70">
            <w:pPr>
              <w:pStyle w:val="a0"/>
              <w:ind w:firstLineChars="0" w:firstLine="0"/>
              <w:jc w:val="center"/>
              <w:rPr>
                <w:color w:val="auto"/>
                <w:sz w:val="28"/>
                <w:szCs w:val="28"/>
              </w:rPr>
            </w:pPr>
            <w:r>
              <w:rPr>
                <w:rFonts w:hint="eastAsia"/>
                <w:color w:val="auto"/>
                <w:sz w:val="28"/>
                <w:szCs w:val="28"/>
              </w:rPr>
              <w:t>序号</w:t>
            </w:r>
          </w:p>
        </w:tc>
        <w:tc>
          <w:tcPr>
            <w:tcW w:w="1782" w:type="pct"/>
            <w:vAlign w:val="center"/>
          </w:tcPr>
          <w:p w:rsidR="006110BA" w:rsidRDefault="00906C70">
            <w:pPr>
              <w:pStyle w:val="a0"/>
              <w:ind w:firstLineChars="0" w:firstLine="0"/>
              <w:jc w:val="center"/>
              <w:rPr>
                <w:color w:val="auto"/>
                <w:sz w:val="28"/>
                <w:szCs w:val="28"/>
              </w:rPr>
            </w:pPr>
            <w:r>
              <w:rPr>
                <w:rFonts w:hint="eastAsia"/>
                <w:color w:val="auto"/>
                <w:sz w:val="28"/>
                <w:szCs w:val="28"/>
              </w:rPr>
              <w:t>设备</w:t>
            </w:r>
          </w:p>
        </w:tc>
        <w:tc>
          <w:tcPr>
            <w:tcW w:w="1942" w:type="pct"/>
            <w:vAlign w:val="center"/>
          </w:tcPr>
          <w:p w:rsidR="006110BA" w:rsidRDefault="00906C70">
            <w:pPr>
              <w:pStyle w:val="a0"/>
              <w:ind w:firstLineChars="0" w:firstLine="0"/>
              <w:jc w:val="center"/>
              <w:rPr>
                <w:color w:val="auto"/>
                <w:sz w:val="28"/>
                <w:szCs w:val="28"/>
              </w:rPr>
            </w:pPr>
            <w:r>
              <w:rPr>
                <w:rFonts w:hint="eastAsia"/>
                <w:color w:val="auto"/>
                <w:sz w:val="28"/>
                <w:szCs w:val="28"/>
              </w:rPr>
              <w:t>参考品牌</w:t>
            </w:r>
          </w:p>
        </w:tc>
        <w:tc>
          <w:tcPr>
            <w:tcW w:w="810" w:type="pct"/>
            <w:vAlign w:val="center"/>
          </w:tcPr>
          <w:p w:rsidR="006110BA" w:rsidRDefault="00906C70">
            <w:pPr>
              <w:pStyle w:val="a0"/>
              <w:ind w:firstLineChars="0" w:firstLine="0"/>
              <w:jc w:val="center"/>
              <w:rPr>
                <w:color w:val="auto"/>
                <w:sz w:val="28"/>
                <w:szCs w:val="28"/>
              </w:rPr>
            </w:pPr>
            <w:r>
              <w:rPr>
                <w:rFonts w:hint="eastAsia"/>
                <w:color w:val="auto"/>
                <w:sz w:val="28"/>
                <w:szCs w:val="28"/>
              </w:rPr>
              <w:t>备注</w:t>
            </w:r>
          </w:p>
        </w:tc>
      </w:tr>
      <w:tr w:rsidR="006110BA">
        <w:trPr>
          <w:trHeight w:val="615"/>
        </w:trPr>
        <w:tc>
          <w:tcPr>
            <w:tcW w:w="466" w:type="pct"/>
            <w:vAlign w:val="center"/>
          </w:tcPr>
          <w:p w:rsidR="006110BA" w:rsidRDefault="00906C70">
            <w:pPr>
              <w:pStyle w:val="a0"/>
              <w:ind w:firstLineChars="0" w:firstLine="0"/>
              <w:jc w:val="center"/>
              <w:rPr>
                <w:color w:val="auto"/>
                <w:sz w:val="28"/>
                <w:szCs w:val="28"/>
              </w:rPr>
            </w:pPr>
            <w:r>
              <w:rPr>
                <w:rFonts w:hint="eastAsia"/>
                <w:color w:val="auto"/>
                <w:sz w:val="28"/>
                <w:szCs w:val="28"/>
              </w:rPr>
              <w:t>1</w:t>
            </w:r>
          </w:p>
        </w:tc>
        <w:tc>
          <w:tcPr>
            <w:tcW w:w="1782" w:type="pct"/>
            <w:vAlign w:val="center"/>
          </w:tcPr>
          <w:p w:rsidR="006110BA" w:rsidRDefault="00906C70">
            <w:pPr>
              <w:pStyle w:val="a0"/>
              <w:ind w:firstLineChars="0" w:firstLine="0"/>
              <w:jc w:val="center"/>
              <w:rPr>
                <w:color w:val="auto"/>
                <w:sz w:val="28"/>
                <w:szCs w:val="28"/>
              </w:rPr>
            </w:pPr>
            <w:r>
              <w:rPr>
                <w:rFonts w:hint="eastAsia"/>
                <w:color w:val="auto"/>
                <w:sz w:val="28"/>
                <w:szCs w:val="28"/>
              </w:rPr>
              <w:t>微生物洁净区净化机组</w:t>
            </w:r>
          </w:p>
        </w:tc>
        <w:tc>
          <w:tcPr>
            <w:tcW w:w="1942" w:type="pct"/>
            <w:vAlign w:val="center"/>
          </w:tcPr>
          <w:p w:rsidR="006110BA" w:rsidRDefault="00906C70">
            <w:pPr>
              <w:jc w:val="center"/>
              <w:rPr>
                <w:sz w:val="28"/>
                <w:szCs w:val="28"/>
              </w:rPr>
            </w:pPr>
            <w:r>
              <w:rPr>
                <w:rFonts w:hint="eastAsia"/>
                <w:sz w:val="28"/>
                <w:szCs w:val="28"/>
              </w:rPr>
              <w:t>天加、欧博、维克、雅士</w:t>
            </w:r>
          </w:p>
        </w:tc>
        <w:tc>
          <w:tcPr>
            <w:tcW w:w="810" w:type="pct"/>
            <w:vMerge w:val="restart"/>
            <w:vAlign w:val="center"/>
          </w:tcPr>
          <w:p w:rsidR="006110BA" w:rsidRDefault="00906C70">
            <w:pPr>
              <w:pStyle w:val="a0"/>
              <w:ind w:firstLineChars="0" w:firstLine="0"/>
              <w:jc w:val="left"/>
              <w:rPr>
                <w:color w:val="auto"/>
                <w:sz w:val="24"/>
              </w:rPr>
            </w:pPr>
            <w:r>
              <w:rPr>
                <w:rFonts w:hint="eastAsia"/>
                <w:color w:val="auto"/>
                <w:sz w:val="24"/>
              </w:rPr>
              <w:t>所列品牌仅供参考，并非指定</w:t>
            </w:r>
            <w:r>
              <w:rPr>
                <w:rFonts w:hint="eastAsia"/>
                <w:color w:val="auto"/>
                <w:sz w:val="24"/>
              </w:rPr>
              <w:t xml:space="preserve"> </w:t>
            </w:r>
          </w:p>
        </w:tc>
      </w:tr>
      <w:tr w:rsidR="006110BA">
        <w:trPr>
          <w:trHeight w:val="964"/>
        </w:trPr>
        <w:tc>
          <w:tcPr>
            <w:tcW w:w="466" w:type="pct"/>
            <w:vAlign w:val="center"/>
          </w:tcPr>
          <w:p w:rsidR="006110BA" w:rsidRDefault="00906C70">
            <w:pPr>
              <w:pStyle w:val="a0"/>
              <w:ind w:firstLineChars="0" w:firstLine="0"/>
              <w:jc w:val="center"/>
              <w:rPr>
                <w:color w:val="auto"/>
                <w:sz w:val="28"/>
                <w:szCs w:val="28"/>
              </w:rPr>
            </w:pPr>
            <w:r>
              <w:rPr>
                <w:rFonts w:hint="eastAsia"/>
                <w:color w:val="auto"/>
                <w:sz w:val="28"/>
                <w:szCs w:val="28"/>
              </w:rPr>
              <w:t>2</w:t>
            </w:r>
          </w:p>
        </w:tc>
        <w:tc>
          <w:tcPr>
            <w:tcW w:w="1782" w:type="pct"/>
            <w:vAlign w:val="center"/>
          </w:tcPr>
          <w:p w:rsidR="006110BA" w:rsidRDefault="00906C70">
            <w:pPr>
              <w:pStyle w:val="a0"/>
              <w:ind w:firstLineChars="0" w:firstLine="0"/>
              <w:jc w:val="center"/>
              <w:rPr>
                <w:color w:val="auto"/>
                <w:sz w:val="28"/>
                <w:szCs w:val="28"/>
              </w:rPr>
            </w:pPr>
            <w:r>
              <w:rPr>
                <w:rFonts w:hint="eastAsia"/>
                <w:color w:val="auto"/>
                <w:sz w:val="28"/>
                <w:szCs w:val="28"/>
              </w:rPr>
              <w:t>中央空调</w:t>
            </w:r>
          </w:p>
        </w:tc>
        <w:tc>
          <w:tcPr>
            <w:tcW w:w="1942" w:type="pct"/>
            <w:vAlign w:val="center"/>
          </w:tcPr>
          <w:p w:rsidR="006110BA" w:rsidRDefault="00906C70">
            <w:pPr>
              <w:jc w:val="center"/>
              <w:rPr>
                <w:sz w:val="28"/>
                <w:szCs w:val="28"/>
              </w:rPr>
            </w:pPr>
            <w:r>
              <w:rPr>
                <w:rFonts w:hint="eastAsia"/>
                <w:sz w:val="28"/>
                <w:szCs w:val="28"/>
              </w:rPr>
              <w:t>天加、欧博、</w:t>
            </w:r>
            <w:r w:rsidRPr="00803CE0">
              <w:rPr>
                <w:rFonts w:hint="eastAsia"/>
                <w:color w:val="000000" w:themeColor="text1"/>
                <w:sz w:val="28"/>
                <w:szCs w:val="28"/>
              </w:rPr>
              <w:t>维克</w:t>
            </w:r>
            <w:r>
              <w:rPr>
                <w:rFonts w:hint="eastAsia"/>
                <w:sz w:val="28"/>
                <w:szCs w:val="28"/>
              </w:rPr>
              <w:t>、雅士</w:t>
            </w:r>
          </w:p>
        </w:tc>
        <w:tc>
          <w:tcPr>
            <w:tcW w:w="810" w:type="pct"/>
            <w:vMerge/>
            <w:vAlign w:val="center"/>
          </w:tcPr>
          <w:p w:rsidR="006110BA" w:rsidRDefault="006110BA">
            <w:pPr>
              <w:pStyle w:val="a0"/>
              <w:ind w:firstLineChars="0" w:firstLine="0"/>
              <w:jc w:val="center"/>
            </w:pPr>
          </w:p>
        </w:tc>
      </w:tr>
      <w:tr w:rsidR="006110BA">
        <w:tc>
          <w:tcPr>
            <w:tcW w:w="466" w:type="pct"/>
            <w:vAlign w:val="center"/>
          </w:tcPr>
          <w:p w:rsidR="006110BA" w:rsidRDefault="00906C70">
            <w:pPr>
              <w:pStyle w:val="a0"/>
              <w:ind w:firstLineChars="0" w:firstLine="0"/>
              <w:jc w:val="center"/>
              <w:rPr>
                <w:color w:val="auto"/>
                <w:sz w:val="28"/>
                <w:szCs w:val="28"/>
              </w:rPr>
            </w:pPr>
            <w:r>
              <w:rPr>
                <w:rFonts w:hint="eastAsia"/>
                <w:color w:val="auto"/>
                <w:sz w:val="28"/>
                <w:szCs w:val="28"/>
              </w:rPr>
              <w:t>3</w:t>
            </w:r>
          </w:p>
        </w:tc>
        <w:tc>
          <w:tcPr>
            <w:tcW w:w="1782" w:type="pct"/>
            <w:vAlign w:val="center"/>
          </w:tcPr>
          <w:p w:rsidR="006110BA" w:rsidRDefault="00906C70">
            <w:pPr>
              <w:pStyle w:val="a0"/>
              <w:ind w:firstLineChars="0" w:firstLine="0"/>
              <w:jc w:val="center"/>
              <w:rPr>
                <w:color w:val="auto"/>
                <w:sz w:val="28"/>
                <w:szCs w:val="28"/>
              </w:rPr>
            </w:pPr>
            <w:r>
              <w:rPr>
                <w:rFonts w:hint="eastAsia"/>
                <w:color w:val="auto"/>
                <w:sz w:val="28"/>
                <w:szCs w:val="28"/>
              </w:rPr>
              <w:t>生物安全柜、超洁净工作台</w:t>
            </w:r>
          </w:p>
        </w:tc>
        <w:tc>
          <w:tcPr>
            <w:tcW w:w="1942" w:type="pct"/>
            <w:vAlign w:val="center"/>
          </w:tcPr>
          <w:p w:rsidR="006110BA" w:rsidRDefault="00906C70">
            <w:pPr>
              <w:pStyle w:val="a0"/>
              <w:ind w:firstLineChars="0" w:firstLine="0"/>
              <w:jc w:val="center"/>
              <w:rPr>
                <w:color w:val="auto"/>
                <w:sz w:val="28"/>
                <w:szCs w:val="28"/>
              </w:rPr>
            </w:pPr>
            <w:r>
              <w:rPr>
                <w:rFonts w:hint="eastAsia"/>
                <w:color w:val="auto"/>
                <w:sz w:val="28"/>
                <w:szCs w:val="28"/>
              </w:rPr>
              <w:t>苏净安泰、</w:t>
            </w:r>
            <w:r>
              <w:rPr>
                <w:color w:val="auto"/>
                <w:sz w:val="28"/>
                <w:szCs w:val="28"/>
              </w:rPr>
              <w:t>博科</w:t>
            </w:r>
            <w:r>
              <w:rPr>
                <w:rFonts w:hint="eastAsia"/>
                <w:color w:val="auto"/>
                <w:sz w:val="28"/>
                <w:szCs w:val="28"/>
              </w:rPr>
              <w:t>、苏洁</w:t>
            </w:r>
          </w:p>
        </w:tc>
        <w:tc>
          <w:tcPr>
            <w:tcW w:w="810" w:type="pct"/>
            <w:vMerge/>
            <w:vAlign w:val="center"/>
          </w:tcPr>
          <w:p w:rsidR="006110BA" w:rsidRDefault="006110BA">
            <w:pPr>
              <w:pStyle w:val="a0"/>
              <w:ind w:firstLineChars="0" w:firstLine="0"/>
              <w:jc w:val="center"/>
            </w:pPr>
          </w:p>
        </w:tc>
      </w:tr>
    </w:tbl>
    <w:p w:rsidR="006110BA" w:rsidRDefault="006110BA">
      <w:pPr>
        <w:pStyle w:val="a0"/>
        <w:ind w:firstLine="210"/>
      </w:pPr>
    </w:p>
    <w:p w:rsidR="006110BA" w:rsidRDefault="006110BA">
      <w:pPr>
        <w:rPr>
          <w:rFonts w:ascii="宋体" w:hAnsi="宋体"/>
          <w:b/>
          <w:color w:val="000000"/>
          <w:sz w:val="28"/>
          <w:szCs w:val="28"/>
        </w:rPr>
      </w:pPr>
    </w:p>
    <w:p w:rsidR="006110BA" w:rsidRDefault="00906C70">
      <w:pPr>
        <w:rPr>
          <w:rFonts w:ascii="宋体" w:hAnsi="宋体"/>
          <w:b/>
          <w:color w:val="000000"/>
          <w:sz w:val="28"/>
          <w:szCs w:val="28"/>
        </w:rPr>
      </w:pPr>
      <w:r>
        <w:rPr>
          <w:rFonts w:ascii="宋体" w:hAnsi="宋体" w:hint="eastAsia"/>
          <w:b/>
          <w:color w:val="000000"/>
          <w:sz w:val="28"/>
          <w:szCs w:val="28"/>
        </w:rPr>
        <w:t>五、商务要求</w:t>
      </w:r>
    </w:p>
    <w:p w:rsidR="006110BA" w:rsidRDefault="00906C70">
      <w:pPr>
        <w:shd w:val="clear" w:color="auto" w:fill="FFFFFF"/>
        <w:spacing w:line="520" w:lineRule="exact"/>
        <w:ind w:firstLineChars="200" w:firstLine="480"/>
        <w:rPr>
          <w:rFonts w:ascii="宋体" w:hAnsi="宋体" w:cs="宋体"/>
          <w:sz w:val="24"/>
        </w:rPr>
      </w:pPr>
      <w:r>
        <w:rPr>
          <w:rFonts w:ascii="宋体" w:hAnsi="宋体" w:cs="宋体" w:hint="eastAsia"/>
          <w:sz w:val="24"/>
        </w:rPr>
        <w:t>（一）货物的生产、安装、维修、检验、验收等按照以下原则执行：有国家标准的执行国家标准；无国家标准的执行行业标准；无行业标准的执行地方标准；无地方标准的执行企业标准。</w:t>
      </w:r>
    </w:p>
    <w:p w:rsidR="006110BA" w:rsidRDefault="00906C70">
      <w:pPr>
        <w:shd w:val="clear" w:color="auto" w:fill="FFFFFF"/>
        <w:spacing w:line="520" w:lineRule="exact"/>
        <w:ind w:firstLineChars="200" w:firstLine="480"/>
        <w:rPr>
          <w:rFonts w:ascii="宋体" w:hAnsi="宋体" w:cs="宋体"/>
          <w:sz w:val="24"/>
        </w:rPr>
      </w:pPr>
      <w:r>
        <w:rPr>
          <w:rFonts w:ascii="宋体" w:hAnsi="宋体" w:cs="宋体" w:hint="eastAsia"/>
          <w:sz w:val="24"/>
        </w:rPr>
        <w:t>（二）如果在技术参数或配置中标明了品牌或产地（型号），则仅供参考，并非指定，但投标人提供的货物必须满足主要技术参数及配置要求，投标人可以选用替代的方案，但这种替代整体上要优于或相当于招标文件的相关要求。</w:t>
      </w:r>
    </w:p>
    <w:p w:rsidR="006110BA" w:rsidRDefault="00906C70">
      <w:pPr>
        <w:shd w:val="clear" w:color="auto" w:fill="FFFFFF"/>
        <w:spacing w:line="520" w:lineRule="exact"/>
        <w:ind w:firstLineChars="200" w:firstLine="480"/>
        <w:rPr>
          <w:rFonts w:ascii="宋体" w:hAnsi="宋体" w:cs="宋体"/>
          <w:sz w:val="24"/>
        </w:rPr>
      </w:pPr>
      <w:r>
        <w:rPr>
          <w:rFonts w:ascii="宋体" w:hAnsi="宋体" w:cs="宋体" w:hint="eastAsia"/>
          <w:sz w:val="24"/>
        </w:rPr>
        <w:t xml:space="preserve">（三）所有货物（包括零部件）须为全新的、未使用过的原装正品，并完全符合国家质量标准，提供厂家出具的合格证书、有国家强制性认证要求的产品须提供3C证书，货物的技术参数及配置情况必须由供应商提供国家相关检测机构出具的检验报告、生产厂家公开发布的印刷资料等技术资料予以支持。没有技术资料支持的技术参数及配置不能视为响应。 </w:t>
      </w:r>
    </w:p>
    <w:p w:rsidR="006110BA" w:rsidRDefault="00906C70">
      <w:pPr>
        <w:shd w:val="clear" w:color="auto" w:fill="FFFFFF"/>
        <w:spacing w:line="520" w:lineRule="exact"/>
        <w:ind w:firstLineChars="200" w:firstLine="480"/>
        <w:rPr>
          <w:rFonts w:ascii="宋体" w:hAnsi="宋体" w:cs="宋体"/>
          <w:sz w:val="24"/>
        </w:rPr>
      </w:pPr>
      <w:r>
        <w:rPr>
          <w:rFonts w:ascii="宋体" w:hAnsi="宋体" w:cs="宋体" w:hint="eastAsia"/>
          <w:sz w:val="24"/>
        </w:rPr>
        <w:t>（四）技术支持</w:t>
      </w:r>
    </w:p>
    <w:p w:rsidR="006110BA" w:rsidRDefault="00906C70">
      <w:pPr>
        <w:shd w:val="clear" w:color="auto" w:fill="FFFFFF"/>
        <w:spacing w:line="520" w:lineRule="exact"/>
        <w:ind w:firstLineChars="300" w:firstLine="720"/>
        <w:rPr>
          <w:rFonts w:ascii="宋体" w:hAnsi="宋体" w:cs="宋体"/>
          <w:sz w:val="24"/>
        </w:rPr>
      </w:pPr>
      <w:r>
        <w:rPr>
          <w:rFonts w:ascii="宋体" w:hAnsi="宋体" w:cs="宋体" w:hint="eastAsia"/>
          <w:sz w:val="24"/>
        </w:rPr>
        <w:t>1、中标人应向采购人提供全方位、及时而有效的技术支持和服务。</w:t>
      </w:r>
    </w:p>
    <w:p w:rsidR="006110BA" w:rsidRDefault="00906C70">
      <w:pPr>
        <w:shd w:val="clear" w:color="auto" w:fill="FFFFFF"/>
        <w:spacing w:line="520" w:lineRule="exact"/>
        <w:ind w:firstLineChars="300" w:firstLine="720"/>
        <w:rPr>
          <w:rFonts w:ascii="宋体" w:hAnsi="宋体" w:cs="宋体"/>
          <w:sz w:val="24"/>
        </w:rPr>
      </w:pPr>
      <w:r>
        <w:rPr>
          <w:rFonts w:ascii="宋体" w:hAnsi="宋体" w:cs="宋体" w:hint="eastAsia"/>
          <w:sz w:val="24"/>
        </w:rPr>
        <w:t>2、中标人负责供货、设计、安装、调试。</w:t>
      </w:r>
    </w:p>
    <w:p w:rsidR="006110BA" w:rsidRDefault="00906C70">
      <w:pPr>
        <w:shd w:val="clear" w:color="auto" w:fill="FFFFFF"/>
        <w:spacing w:line="520" w:lineRule="exact"/>
        <w:ind w:firstLineChars="300" w:firstLine="720"/>
        <w:rPr>
          <w:rFonts w:ascii="宋体" w:hAnsi="宋体" w:cs="宋体"/>
          <w:sz w:val="24"/>
        </w:rPr>
      </w:pPr>
      <w:r>
        <w:rPr>
          <w:rFonts w:ascii="宋体" w:hAnsi="宋体" w:cs="宋体" w:hint="eastAsia"/>
          <w:sz w:val="24"/>
        </w:rPr>
        <w:t>3、中标人负责将货物的全部有关技术文件（外文应提供中文翻译资料，下同）、资料、测试、验收报告等汇集成册交付采购人，涉及进口的产品或部件配件软件等须提供中国海关进口货物报关单、完税证明及商检证明等材料。</w:t>
      </w:r>
    </w:p>
    <w:p w:rsidR="006110BA" w:rsidRDefault="00906C70">
      <w:pPr>
        <w:shd w:val="clear" w:color="auto" w:fill="FFFFFF"/>
        <w:spacing w:line="520" w:lineRule="exact"/>
        <w:ind w:firstLineChars="200" w:firstLine="480"/>
        <w:rPr>
          <w:rFonts w:ascii="宋体" w:hAnsi="宋体" w:cs="宋体"/>
          <w:sz w:val="24"/>
        </w:rPr>
      </w:pPr>
      <w:r>
        <w:rPr>
          <w:rFonts w:ascii="宋体" w:hAnsi="宋体" w:cs="宋体" w:hint="eastAsia"/>
          <w:sz w:val="24"/>
        </w:rPr>
        <w:t>（五）质保及售后服务：</w:t>
      </w:r>
    </w:p>
    <w:p w:rsidR="006110BA" w:rsidRDefault="00906C70">
      <w:pPr>
        <w:shd w:val="clear" w:color="auto" w:fill="FFFFFF"/>
        <w:spacing w:line="520" w:lineRule="exact"/>
        <w:ind w:firstLineChars="200" w:firstLine="480"/>
        <w:rPr>
          <w:rFonts w:ascii="宋体" w:hAnsi="宋体" w:cs="宋体"/>
          <w:sz w:val="24"/>
        </w:rPr>
      </w:pPr>
      <w:r>
        <w:rPr>
          <w:rFonts w:ascii="宋体" w:hAnsi="宋体" w:cs="宋体" w:hint="eastAsia"/>
          <w:sz w:val="24"/>
        </w:rPr>
        <w:t>1、中标人须提供</w:t>
      </w:r>
      <w:r>
        <w:rPr>
          <w:rFonts w:ascii="宋体" w:hAnsi="宋体" w:cs="宋体" w:hint="eastAsia"/>
          <w:color w:val="000000"/>
          <w:sz w:val="24"/>
        </w:rPr>
        <w:t>2年</w:t>
      </w:r>
      <w:r>
        <w:rPr>
          <w:rFonts w:ascii="宋体" w:hAnsi="宋体" w:cs="宋体" w:hint="eastAsia"/>
          <w:sz w:val="24"/>
        </w:rPr>
        <w:t>质保，所有质保费用均已包含在投标报价中，质保期满后，应提供优先的有偿售后服务及按不高于投标文件中主要配件、易损件清单所报价格供应原厂零配件等。</w:t>
      </w:r>
    </w:p>
    <w:p w:rsidR="006110BA" w:rsidRDefault="00906C70">
      <w:pPr>
        <w:shd w:val="clear" w:color="auto" w:fill="FFFFFF"/>
        <w:spacing w:line="520" w:lineRule="exact"/>
        <w:ind w:firstLineChars="200" w:firstLine="480"/>
        <w:rPr>
          <w:rFonts w:ascii="宋体" w:hAnsi="宋体" w:cs="宋体"/>
          <w:sz w:val="24"/>
        </w:rPr>
      </w:pPr>
      <w:r>
        <w:rPr>
          <w:rFonts w:ascii="宋体" w:hAnsi="宋体" w:cs="宋体" w:hint="eastAsia"/>
          <w:sz w:val="24"/>
        </w:rPr>
        <w:t>2、中标人须设有维修服务电话，负责解答用户在设备使用中遇到的问题，及时提出解决问题的建议和操作方法。</w:t>
      </w:r>
    </w:p>
    <w:p w:rsidR="006110BA" w:rsidRDefault="00906C70">
      <w:pPr>
        <w:shd w:val="clear" w:color="auto" w:fill="FFFFFF"/>
        <w:spacing w:line="520" w:lineRule="exact"/>
        <w:ind w:firstLineChars="200" w:firstLine="480"/>
        <w:rPr>
          <w:rFonts w:ascii="宋体" w:hAnsi="宋体" w:cs="宋体"/>
          <w:sz w:val="24"/>
        </w:rPr>
      </w:pPr>
      <w:r>
        <w:rPr>
          <w:rFonts w:ascii="宋体" w:hAnsi="宋体" w:cs="宋体" w:hint="eastAsia"/>
          <w:sz w:val="24"/>
        </w:rPr>
        <w:t>3、售后服务响应时间：如出现故障2小时内做出响应，对于用户的任何投</w:t>
      </w:r>
      <w:r>
        <w:rPr>
          <w:rFonts w:ascii="宋体" w:hAnsi="宋体" w:cs="宋体" w:hint="eastAsia"/>
          <w:sz w:val="24"/>
        </w:rPr>
        <w:lastRenderedPageBreak/>
        <w:t>诉和要求，在24小时内作出相应的答复。一般问题应在24小时内解决，重大问题或其它无法迅速解决的问题应在48小时内解决。特殊情况无法修复的，质保期内中标供应商应无条件更换新设备或提供代用设备，或采取使设备可正常运转的措施。</w:t>
      </w:r>
    </w:p>
    <w:p w:rsidR="006110BA" w:rsidRDefault="00906C70">
      <w:pPr>
        <w:shd w:val="clear" w:color="auto" w:fill="FFFFFF"/>
        <w:spacing w:line="520" w:lineRule="exact"/>
        <w:ind w:firstLineChars="150" w:firstLine="360"/>
        <w:rPr>
          <w:rFonts w:ascii="宋体" w:hAnsi="宋体" w:cs="宋体"/>
          <w:sz w:val="24"/>
        </w:rPr>
      </w:pPr>
      <w:r>
        <w:rPr>
          <w:rFonts w:ascii="宋体" w:hAnsi="宋体" w:cs="宋体" w:hint="eastAsia"/>
          <w:sz w:val="24"/>
        </w:rPr>
        <w:t>（六）交货期: 合同签订之日起</w:t>
      </w:r>
      <w:r>
        <w:rPr>
          <w:rFonts w:ascii="宋体" w:hAnsi="宋体" w:cs="宋体" w:hint="eastAsia"/>
          <w:color w:val="000000"/>
          <w:sz w:val="24"/>
        </w:rPr>
        <w:t>180个日历天</w:t>
      </w:r>
      <w:r>
        <w:rPr>
          <w:rFonts w:ascii="宋体" w:hAnsi="宋体" w:cs="宋体" w:hint="eastAsia"/>
          <w:sz w:val="24"/>
        </w:rPr>
        <w:t>内交货并安装调试完毕，并不得影响业主方在施工期间的正常使用（如遇特殊情况需延迟交货，须与采购人协商）。</w:t>
      </w:r>
    </w:p>
    <w:p w:rsidR="006110BA" w:rsidRDefault="00906C70">
      <w:pPr>
        <w:shd w:val="clear" w:color="auto" w:fill="FFFFFF"/>
        <w:spacing w:line="520" w:lineRule="exact"/>
        <w:ind w:firstLineChars="150" w:firstLine="360"/>
        <w:rPr>
          <w:rFonts w:ascii="宋体" w:hAnsi="宋体" w:cs="宋体"/>
          <w:color w:val="FF0000"/>
          <w:sz w:val="24"/>
          <w:u w:val="single"/>
        </w:rPr>
      </w:pPr>
      <w:r>
        <w:rPr>
          <w:rFonts w:ascii="宋体" w:hAnsi="宋体" w:cs="宋体" w:hint="eastAsia"/>
          <w:sz w:val="24"/>
        </w:rPr>
        <w:t>（七）交货地点：</w:t>
      </w:r>
      <w:r>
        <w:rPr>
          <w:rFonts w:ascii="宋体" w:hAnsi="宋体" w:cs="宋体" w:hint="eastAsia"/>
          <w:color w:val="000000"/>
          <w:sz w:val="24"/>
        </w:rPr>
        <w:t>采购人指定地点</w:t>
      </w:r>
    </w:p>
    <w:p w:rsidR="006110BA" w:rsidRDefault="00906C70">
      <w:pPr>
        <w:shd w:val="clear" w:color="auto" w:fill="FFFFFF"/>
        <w:spacing w:line="520" w:lineRule="exact"/>
        <w:ind w:firstLineChars="150" w:firstLine="360"/>
        <w:rPr>
          <w:rFonts w:ascii="宋体" w:hAnsi="宋体" w:cs="宋体"/>
          <w:sz w:val="24"/>
        </w:rPr>
      </w:pPr>
      <w:r>
        <w:rPr>
          <w:rFonts w:ascii="宋体" w:hAnsi="宋体" w:cs="宋体" w:hint="eastAsia"/>
          <w:sz w:val="24"/>
        </w:rPr>
        <w:t>（八）验收：</w:t>
      </w:r>
    </w:p>
    <w:p w:rsidR="006110BA" w:rsidRDefault="00906C70">
      <w:pPr>
        <w:shd w:val="clear" w:color="auto" w:fill="FFFFFF"/>
        <w:spacing w:line="520" w:lineRule="exact"/>
        <w:ind w:firstLineChars="200" w:firstLine="480"/>
        <w:rPr>
          <w:rFonts w:ascii="宋体" w:hAnsi="宋体" w:cs="宋体"/>
          <w:sz w:val="24"/>
        </w:rPr>
      </w:pPr>
      <w:r>
        <w:rPr>
          <w:rFonts w:ascii="宋体" w:hAnsi="宋体" w:cs="宋体" w:hint="eastAsia"/>
          <w:sz w:val="24"/>
        </w:rPr>
        <w:t>1、采购人和相关部门按照国家规定标准和招标文件验收，没有国家标准的按行业标准验收，无行业标准的按地方或企业标准验收，中标人予以配合。</w:t>
      </w:r>
    </w:p>
    <w:p w:rsidR="006110BA" w:rsidRDefault="00906C70">
      <w:pPr>
        <w:shd w:val="clear" w:color="auto" w:fill="FFFFFF"/>
        <w:spacing w:line="520" w:lineRule="exact"/>
        <w:ind w:firstLineChars="200" w:firstLine="480"/>
        <w:rPr>
          <w:rFonts w:ascii="宋体" w:hAnsi="宋体" w:cs="宋体"/>
          <w:sz w:val="24"/>
        </w:rPr>
      </w:pPr>
      <w:r>
        <w:rPr>
          <w:rFonts w:ascii="宋体" w:hAnsi="宋体" w:cs="宋体" w:hint="eastAsia"/>
          <w:sz w:val="24"/>
        </w:rPr>
        <w:t>2、货物在验收时，投标人应提供发票、制造厂家出具的产品合格证书、装箱清单等, 涉及进口的产品、部件、配件等须提供中国海关进口货物报关单、完税证明及商检证明等材料；提供有关货物的操作规程和使用说明书，维护手册、保养修理所需的各种随机工具及相关设计、制造、检验、安装、技术性指导等文件和应由投标人提供的必要文件。</w:t>
      </w:r>
    </w:p>
    <w:p w:rsidR="006110BA" w:rsidRDefault="00906C70">
      <w:pPr>
        <w:shd w:val="clear" w:color="auto" w:fill="FFFFFF"/>
        <w:spacing w:line="520" w:lineRule="exact"/>
        <w:ind w:firstLineChars="200" w:firstLine="480"/>
        <w:rPr>
          <w:rFonts w:ascii="宋体" w:hAnsi="宋体" w:cs="宋体"/>
          <w:sz w:val="24"/>
        </w:rPr>
      </w:pPr>
      <w:r>
        <w:rPr>
          <w:rFonts w:ascii="宋体" w:hAnsi="宋体" w:cs="宋体" w:hint="eastAsia"/>
          <w:sz w:val="24"/>
        </w:rPr>
        <w:t>3、本次中标人供应的所有货物需经过专家组检验，保证正品行货，且符合技术指标，中标人予以配合。</w:t>
      </w:r>
    </w:p>
    <w:p w:rsidR="006110BA" w:rsidRDefault="00906C70">
      <w:pPr>
        <w:shd w:val="clear" w:color="auto" w:fill="FFFFFF"/>
        <w:spacing w:line="520" w:lineRule="exact"/>
        <w:ind w:firstLineChars="150" w:firstLine="360"/>
        <w:rPr>
          <w:rFonts w:ascii="宋体" w:hAnsi="宋体" w:cs="宋体"/>
          <w:sz w:val="24"/>
        </w:rPr>
      </w:pPr>
      <w:r>
        <w:rPr>
          <w:rFonts w:ascii="宋体" w:hAnsi="宋体" w:cs="宋体" w:hint="eastAsia"/>
          <w:sz w:val="24"/>
        </w:rPr>
        <w:t>（九）、其他说明：</w:t>
      </w:r>
    </w:p>
    <w:p w:rsidR="006110BA" w:rsidRDefault="00906C70" w:rsidP="0084219D">
      <w:pPr>
        <w:shd w:val="clear" w:color="auto" w:fill="FFFFFF"/>
        <w:spacing w:line="520" w:lineRule="exact"/>
        <w:ind w:firstLineChars="200" w:firstLine="482"/>
        <w:rPr>
          <w:rFonts w:ascii="宋体" w:hAnsi="宋体" w:cs="宋体"/>
          <w:b/>
          <w:sz w:val="24"/>
        </w:rPr>
      </w:pPr>
      <w:r>
        <w:rPr>
          <w:rFonts w:ascii="宋体" w:hAnsi="宋体" w:cs="宋体" w:hint="eastAsia"/>
          <w:b/>
          <w:sz w:val="24"/>
        </w:rPr>
        <w:t>1、安康市食品药品检验检测中心实验大楼装修及设备安装合同内所有项目实施内容必须通过有资质的第三方检测机构检测</w:t>
      </w:r>
      <w:r w:rsidR="002F3EE0">
        <w:rPr>
          <w:rFonts w:ascii="宋体" w:hAnsi="宋体" w:cs="宋体" w:hint="eastAsia"/>
          <w:b/>
          <w:sz w:val="24"/>
        </w:rPr>
        <w:t>合格、并出具检测报告</w:t>
      </w:r>
      <w:r>
        <w:rPr>
          <w:rFonts w:ascii="宋体" w:hAnsi="宋体" w:cs="宋体" w:hint="eastAsia"/>
          <w:b/>
          <w:sz w:val="24"/>
        </w:rPr>
        <w:t>，并且符合国颁标准和国家二级实验室标准。</w:t>
      </w:r>
    </w:p>
    <w:p w:rsidR="006110BA" w:rsidRDefault="00906C70" w:rsidP="0084219D">
      <w:pPr>
        <w:shd w:val="clear" w:color="auto" w:fill="FFFFFF"/>
        <w:spacing w:line="520" w:lineRule="exact"/>
        <w:ind w:firstLineChars="200" w:firstLine="482"/>
        <w:rPr>
          <w:rFonts w:ascii="宋体" w:hAnsi="宋体" w:cs="宋体"/>
          <w:b/>
          <w:sz w:val="24"/>
        </w:rPr>
      </w:pPr>
      <w:r>
        <w:rPr>
          <w:rFonts w:ascii="宋体" w:hAnsi="宋体" w:cs="宋体" w:hint="eastAsia"/>
          <w:b/>
          <w:sz w:val="24"/>
        </w:rPr>
        <w:t>2、采购的设备必须满足设计要求和技术参数，厂家出具出厂合格证、检验报告书后方可安装施工。</w:t>
      </w:r>
    </w:p>
    <w:p w:rsidR="006110BA" w:rsidRDefault="00906C70" w:rsidP="0084219D">
      <w:pPr>
        <w:shd w:val="clear" w:color="auto" w:fill="FFFFFF"/>
        <w:spacing w:line="520" w:lineRule="exact"/>
        <w:ind w:firstLineChars="200" w:firstLine="482"/>
        <w:rPr>
          <w:rFonts w:ascii="宋体" w:hAnsi="宋体" w:cs="宋体"/>
          <w:b/>
          <w:sz w:val="24"/>
        </w:rPr>
      </w:pPr>
      <w:r>
        <w:rPr>
          <w:rFonts w:ascii="宋体" w:hAnsi="宋体" w:cs="宋体" w:hint="eastAsia"/>
          <w:b/>
          <w:sz w:val="24"/>
        </w:rPr>
        <w:t>3、在设备运行正常后承担两年无偿维护期。</w:t>
      </w:r>
    </w:p>
    <w:p w:rsidR="006110BA" w:rsidRDefault="00906C70" w:rsidP="0084219D">
      <w:pPr>
        <w:shd w:val="clear" w:color="auto" w:fill="FFFFFF"/>
        <w:spacing w:line="520" w:lineRule="exact"/>
        <w:ind w:firstLineChars="200" w:firstLine="482"/>
        <w:rPr>
          <w:rFonts w:ascii="宋体" w:hAnsi="宋体" w:cs="宋体"/>
          <w:b/>
          <w:sz w:val="24"/>
        </w:rPr>
      </w:pPr>
      <w:r>
        <w:rPr>
          <w:rFonts w:ascii="宋体" w:hAnsi="宋体" w:cs="宋体" w:hint="eastAsia"/>
          <w:b/>
          <w:sz w:val="24"/>
        </w:rPr>
        <w:t>4、微生物实验洁净区必须达到所设计洁净度标准。</w:t>
      </w:r>
    </w:p>
    <w:p w:rsidR="006110BA" w:rsidRDefault="00906C70" w:rsidP="0084219D">
      <w:pPr>
        <w:shd w:val="clear" w:color="auto" w:fill="FFFFFF"/>
        <w:spacing w:line="520" w:lineRule="exact"/>
        <w:ind w:firstLineChars="200" w:firstLine="482"/>
        <w:rPr>
          <w:rFonts w:ascii="宋体" w:hAnsi="宋体" w:cs="宋体"/>
          <w:b/>
          <w:sz w:val="24"/>
        </w:rPr>
      </w:pPr>
      <w:r>
        <w:rPr>
          <w:rFonts w:ascii="宋体" w:hAnsi="宋体" w:cs="宋体" w:hint="eastAsia"/>
          <w:b/>
          <w:sz w:val="24"/>
        </w:rPr>
        <w:lastRenderedPageBreak/>
        <w:t>4、化学室、中药室、食品室等必须达到国家规定的二级实验室标准。</w:t>
      </w:r>
    </w:p>
    <w:p w:rsidR="006110BA" w:rsidRDefault="00906C70" w:rsidP="0084219D">
      <w:pPr>
        <w:shd w:val="clear" w:color="auto" w:fill="FFFFFF"/>
        <w:spacing w:line="520" w:lineRule="exact"/>
        <w:ind w:firstLineChars="200" w:firstLine="482"/>
        <w:rPr>
          <w:rFonts w:ascii="宋体" w:hAnsi="宋体" w:cs="宋体"/>
          <w:b/>
          <w:sz w:val="24"/>
        </w:rPr>
      </w:pPr>
      <w:r>
        <w:rPr>
          <w:rFonts w:ascii="宋体" w:hAnsi="宋体" w:cs="宋体" w:hint="eastAsia"/>
          <w:b/>
          <w:sz w:val="24"/>
        </w:rPr>
        <w:t>5、污水处理达到国家规定的排放标准。</w:t>
      </w:r>
    </w:p>
    <w:p w:rsidR="006110BA" w:rsidRDefault="00906C70" w:rsidP="0084219D">
      <w:pPr>
        <w:shd w:val="clear" w:color="auto" w:fill="FFFFFF"/>
        <w:spacing w:line="520" w:lineRule="exact"/>
        <w:ind w:firstLineChars="200" w:firstLine="482"/>
        <w:rPr>
          <w:rFonts w:ascii="宋体" w:hAnsi="宋体" w:cs="宋体"/>
          <w:b/>
          <w:sz w:val="24"/>
        </w:rPr>
      </w:pPr>
      <w:r>
        <w:rPr>
          <w:rFonts w:ascii="宋体" w:hAnsi="宋体" w:cs="宋体" w:hint="eastAsia"/>
          <w:b/>
          <w:sz w:val="24"/>
        </w:rPr>
        <w:t>6、废气处理达到国家规定的排放标准。</w:t>
      </w:r>
    </w:p>
    <w:p w:rsidR="006110BA" w:rsidRDefault="00906C70" w:rsidP="0084219D">
      <w:pPr>
        <w:shd w:val="clear" w:color="auto" w:fill="FFFFFF"/>
        <w:spacing w:line="520" w:lineRule="exact"/>
        <w:ind w:firstLineChars="200" w:firstLine="482"/>
        <w:rPr>
          <w:rFonts w:ascii="宋体" w:hAnsi="宋体" w:cs="宋体"/>
          <w:b/>
          <w:sz w:val="24"/>
        </w:rPr>
      </w:pPr>
      <w:r>
        <w:rPr>
          <w:rFonts w:ascii="宋体" w:hAnsi="宋体" w:cs="宋体" w:hint="eastAsia"/>
          <w:b/>
          <w:sz w:val="24"/>
        </w:rPr>
        <w:t>7、所有与项目验收、交付有关的第三方检测费用由乙方负担，第三方检测机构由甲方公开择优选定。</w:t>
      </w:r>
    </w:p>
    <w:p w:rsidR="006110BA" w:rsidRDefault="00906C70" w:rsidP="0084219D">
      <w:pPr>
        <w:shd w:val="clear" w:color="auto" w:fill="FFFFFF"/>
        <w:spacing w:line="520" w:lineRule="exact"/>
        <w:ind w:firstLineChars="200" w:firstLine="482"/>
        <w:rPr>
          <w:rFonts w:ascii="宋体" w:hAnsi="宋体" w:cs="宋体"/>
          <w:b/>
          <w:sz w:val="24"/>
        </w:rPr>
      </w:pPr>
      <w:r>
        <w:rPr>
          <w:rFonts w:ascii="宋体" w:hAnsi="宋体" w:cs="宋体" w:hint="eastAsia"/>
          <w:b/>
          <w:sz w:val="24"/>
        </w:rPr>
        <w:t>8、施工图纸设计内容及工程量清单所有项目都含在总造价内，中标价不再做价格调整。</w:t>
      </w:r>
    </w:p>
    <w:p w:rsidR="006110BA" w:rsidRDefault="00906C70" w:rsidP="0084219D">
      <w:pPr>
        <w:shd w:val="clear" w:color="auto" w:fill="FFFFFF"/>
        <w:spacing w:line="520" w:lineRule="exact"/>
        <w:ind w:firstLineChars="200" w:firstLine="482"/>
        <w:rPr>
          <w:rFonts w:ascii="宋体" w:hAnsi="宋体" w:cs="宋体"/>
          <w:b/>
          <w:sz w:val="24"/>
        </w:rPr>
      </w:pPr>
      <w:r>
        <w:rPr>
          <w:rFonts w:ascii="宋体" w:hAnsi="宋体" w:cs="宋体" w:hint="eastAsia"/>
          <w:b/>
          <w:sz w:val="24"/>
        </w:rPr>
        <w:t>9、施工安全由施工单位全部负责，甲方不承担任何责任。</w:t>
      </w:r>
    </w:p>
    <w:p w:rsidR="006110BA" w:rsidRDefault="00906C70" w:rsidP="0084219D">
      <w:pPr>
        <w:shd w:val="clear" w:color="auto" w:fill="FFFFFF"/>
        <w:spacing w:line="520" w:lineRule="exact"/>
        <w:ind w:firstLineChars="200" w:firstLine="482"/>
        <w:rPr>
          <w:rFonts w:ascii="宋体" w:hAnsi="宋体" w:cs="宋体"/>
          <w:b/>
          <w:sz w:val="24"/>
        </w:rPr>
      </w:pPr>
      <w:r>
        <w:rPr>
          <w:rFonts w:ascii="宋体" w:hAnsi="宋体" w:cs="宋体" w:hint="eastAsia"/>
          <w:b/>
          <w:sz w:val="24"/>
        </w:rPr>
        <w:t>10、工程所使用的管、线、卡、扣、钢材、水泥必须是国标材料，有检验合格证，经甲方验收合格后，方可使用。</w:t>
      </w:r>
    </w:p>
    <w:p w:rsidR="006110BA" w:rsidRDefault="006110BA">
      <w:pPr>
        <w:pStyle w:val="a0"/>
        <w:ind w:firstLine="210"/>
      </w:pPr>
    </w:p>
    <w:p w:rsidR="006110BA" w:rsidRDefault="006110BA"/>
    <w:p w:rsidR="006110BA" w:rsidRDefault="006110BA"/>
    <w:p w:rsidR="006110BA" w:rsidRDefault="006110BA"/>
    <w:p w:rsidR="006110BA" w:rsidRDefault="006110BA"/>
    <w:p w:rsidR="006110BA" w:rsidRDefault="006110BA"/>
    <w:p w:rsidR="006110BA" w:rsidRDefault="006110BA"/>
    <w:p w:rsidR="006110BA" w:rsidRDefault="006110BA"/>
    <w:p w:rsidR="006110BA" w:rsidRDefault="006110BA"/>
    <w:p w:rsidR="006110BA" w:rsidRDefault="006110BA"/>
    <w:p w:rsidR="006110BA" w:rsidRDefault="006110BA"/>
    <w:p w:rsidR="006110BA" w:rsidRDefault="006110BA">
      <w:pPr>
        <w:pStyle w:val="a0"/>
        <w:ind w:firstLineChars="0" w:firstLine="0"/>
      </w:pPr>
    </w:p>
    <w:p w:rsidR="006110BA" w:rsidRDefault="006110BA">
      <w:pPr>
        <w:pStyle w:val="a0"/>
        <w:ind w:firstLineChars="0" w:firstLine="0"/>
      </w:pPr>
    </w:p>
    <w:p w:rsidR="006110BA" w:rsidRDefault="006110BA">
      <w:pPr>
        <w:pStyle w:val="a0"/>
        <w:ind w:firstLineChars="0" w:firstLine="0"/>
      </w:pPr>
    </w:p>
    <w:p w:rsidR="006110BA" w:rsidRDefault="006110BA">
      <w:pPr>
        <w:pStyle w:val="a0"/>
        <w:ind w:firstLineChars="0" w:firstLine="0"/>
      </w:pPr>
    </w:p>
    <w:p w:rsidR="00355A0F" w:rsidRDefault="00355A0F">
      <w:pPr>
        <w:pStyle w:val="a0"/>
        <w:ind w:firstLineChars="0" w:firstLine="0"/>
      </w:pPr>
    </w:p>
    <w:p w:rsidR="00355A0F" w:rsidRDefault="00355A0F">
      <w:pPr>
        <w:pStyle w:val="a0"/>
        <w:ind w:firstLineChars="0" w:firstLine="0"/>
      </w:pPr>
    </w:p>
    <w:p w:rsidR="006110BA" w:rsidRDefault="006110BA">
      <w:pPr>
        <w:pStyle w:val="a0"/>
        <w:ind w:firstLineChars="0" w:firstLine="0"/>
      </w:pPr>
    </w:p>
    <w:p w:rsidR="006110BA" w:rsidRDefault="00906C70">
      <w:pPr>
        <w:pStyle w:val="a7"/>
      </w:pPr>
      <w:bookmarkStart w:id="36" w:name="_Toc56777539"/>
      <w:r>
        <w:rPr>
          <w:rFonts w:ascii="宋体" w:hAnsi="宋体" w:hint="eastAsia"/>
        </w:rPr>
        <w:lastRenderedPageBreak/>
        <w:t xml:space="preserve">第四部分 </w:t>
      </w:r>
      <w:r>
        <w:rPr>
          <w:rFonts w:hint="eastAsia"/>
        </w:rPr>
        <w:t>商务及合同主要条款</w:t>
      </w:r>
      <w:bookmarkEnd w:id="36"/>
    </w:p>
    <w:p w:rsidR="006110BA" w:rsidRDefault="00906C70">
      <w:pPr>
        <w:spacing w:line="360" w:lineRule="auto"/>
        <w:ind w:firstLineChars="200" w:firstLine="480"/>
        <w:jc w:val="center"/>
        <w:rPr>
          <w:rFonts w:ascii="宋体" w:hAnsi="宋体"/>
          <w:color w:val="000000"/>
          <w:sz w:val="24"/>
        </w:rPr>
      </w:pPr>
      <w:r>
        <w:rPr>
          <w:rFonts w:ascii="宋体" w:hAnsi="宋体" w:hint="eastAsia"/>
          <w:color w:val="000000"/>
          <w:sz w:val="24"/>
        </w:rPr>
        <w:t>注：本合同条款仅供参考，甲乙双方可根据实际情况进行补充。</w:t>
      </w:r>
    </w:p>
    <w:p w:rsidR="006110BA" w:rsidRDefault="006110BA">
      <w:pPr>
        <w:spacing w:line="360" w:lineRule="auto"/>
        <w:ind w:firstLineChars="200" w:firstLine="480"/>
        <w:rPr>
          <w:rFonts w:ascii="宋体" w:hAnsi="宋体"/>
          <w:color w:val="000000"/>
          <w:sz w:val="24"/>
        </w:rPr>
      </w:pPr>
    </w:p>
    <w:p w:rsidR="006110BA" w:rsidRDefault="006110BA">
      <w:pPr>
        <w:spacing w:line="570" w:lineRule="exact"/>
        <w:rPr>
          <w:rFonts w:ascii="仿宋_GB2312" w:eastAsia="仿宋_GB2312" w:hAnsi="Arial" w:cs="Verdana"/>
          <w:kern w:val="0"/>
          <w:sz w:val="28"/>
          <w:szCs w:val="28"/>
        </w:rPr>
      </w:pPr>
    </w:p>
    <w:p w:rsidR="006110BA" w:rsidRDefault="006110BA">
      <w:pPr>
        <w:spacing w:line="570" w:lineRule="exact"/>
        <w:rPr>
          <w:rFonts w:ascii="仿宋_GB2312" w:eastAsia="仿宋_GB2312" w:hAnsi="Arial" w:cs="Verdana"/>
          <w:kern w:val="0"/>
          <w:sz w:val="28"/>
          <w:szCs w:val="28"/>
        </w:rPr>
      </w:pPr>
    </w:p>
    <w:p w:rsidR="006110BA" w:rsidRDefault="00906C70">
      <w:pPr>
        <w:spacing w:line="520" w:lineRule="exact"/>
        <w:rPr>
          <w:rFonts w:ascii="仿宋_GB2312" w:eastAsia="仿宋_GB2312" w:hAnsi="Arial" w:cs="Verdana"/>
          <w:kern w:val="0"/>
          <w:sz w:val="28"/>
          <w:szCs w:val="28"/>
        </w:rPr>
      </w:pPr>
      <w:r>
        <w:rPr>
          <w:rFonts w:ascii="仿宋_GB2312" w:eastAsia="仿宋_GB2312" w:hAnsi="Arial" w:cs="Verdana" w:hint="eastAsia"/>
          <w:kern w:val="0"/>
          <w:sz w:val="28"/>
          <w:szCs w:val="28"/>
        </w:rPr>
        <w:br w:type="page"/>
      </w:r>
    </w:p>
    <w:p w:rsidR="006110BA" w:rsidRDefault="00906C70">
      <w:pPr>
        <w:pStyle w:val="1"/>
        <w:rPr>
          <w:rFonts w:ascii="仿宋_GB2312" w:eastAsia="仿宋_GB2312" w:hAnsi="Arial" w:cs="Verdana"/>
          <w:kern w:val="0"/>
          <w:sz w:val="28"/>
          <w:szCs w:val="28"/>
        </w:rPr>
      </w:pPr>
      <w:bookmarkStart w:id="37" w:name="_Toc56777540"/>
      <w:r>
        <w:rPr>
          <w:rFonts w:hint="eastAsia"/>
        </w:rPr>
        <w:lastRenderedPageBreak/>
        <w:t>商务及合同主要条款</w:t>
      </w:r>
      <w:bookmarkEnd w:id="37"/>
    </w:p>
    <w:p w:rsidR="006110BA" w:rsidRDefault="00906C70">
      <w:pPr>
        <w:spacing w:line="520" w:lineRule="exact"/>
        <w:rPr>
          <w:rFonts w:ascii="仿宋_GB2312" w:eastAsia="仿宋_GB2312" w:hAnsi="Arial" w:cs="Verdana"/>
          <w:kern w:val="0"/>
          <w:sz w:val="28"/>
          <w:szCs w:val="28"/>
        </w:rPr>
      </w:pPr>
      <w:r>
        <w:rPr>
          <w:rFonts w:ascii="宋体" w:hAnsi="宋体" w:cs="宋体" w:hint="eastAsia"/>
          <w:sz w:val="24"/>
        </w:rPr>
        <w:t>甲  方（采购方）</w:t>
      </w:r>
      <w:r>
        <w:rPr>
          <w:rFonts w:ascii="仿宋_GB2312" w:eastAsia="仿宋_GB2312" w:hAnsi="Arial" w:cs="Verdana" w:hint="eastAsia"/>
          <w:kern w:val="0"/>
          <w:sz w:val="28"/>
          <w:szCs w:val="28"/>
        </w:rPr>
        <w:t>：</w:t>
      </w:r>
      <w:r>
        <w:rPr>
          <w:rFonts w:ascii="仿宋_GB2312" w:eastAsia="仿宋_GB2312" w:hAnsi="Arial" w:cs="Verdana" w:hint="eastAsia"/>
          <w:kern w:val="0"/>
          <w:sz w:val="28"/>
          <w:szCs w:val="28"/>
          <w:u w:val="single"/>
        </w:rPr>
        <w:t xml:space="preserve">                     </w:t>
      </w:r>
    </w:p>
    <w:p w:rsidR="006110BA" w:rsidRDefault="00906C70">
      <w:pPr>
        <w:spacing w:line="520" w:lineRule="exact"/>
        <w:rPr>
          <w:rFonts w:ascii="仿宋_GB2312" w:eastAsia="仿宋_GB2312" w:hAnsi="Arial" w:cs="Verdana"/>
          <w:kern w:val="0"/>
          <w:sz w:val="28"/>
          <w:szCs w:val="28"/>
        </w:rPr>
      </w:pPr>
      <w:r>
        <w:rPr>
          <w:rFonts w:ascii="宋体" w:hAnsi="宋体" w:cs="宋体" w:hint="eastAsia"/>
          <w:sz w:val="24"/>
        </w:rPr>
        <w:t>乙  方（供货方）</w:t>
      </w:r>
      <w:r>
        <w:rPr>
          <w:rFonts w:ascii="仿宋_GB2312" w:eastAsia="仿宋_GB2312" w:hAnsi="Arial" w:cs="Verdana" w:hint="eastAsia"/>
          <w:kern w:val="0"/>
          <w:sz w:val="28"/>
          <w:szCs w:val="28"/>
        </w:rPr>
        <w:t>：</w:t>
      </w:r>
      <w:r>
        <w:rPr>
          <w:rFonts w:ascii="仿宋_GB2312" w:eastAsia="仿宋_GB2312" w:hAnsi="Arial" w:cs="Verdana" w:hint="eastAsia"/>
          <w:kern w:val="0"/>
          <w:sz w:val="28"/>
          <w:szCs w:val="28"/>
          <w:u w:val="single"/>
        </w:rPr>
        <w:t xml:space="preserve">                     </w:t>
      </w:r>
    </w:p>
    <w:p w:rsidR="006110BA" w:rsidRDefault="00906C70" w:rsidP="00803CE0">
      <w:pPr>
        <w:shd w:val="clear" w:color="auto" w:fill="FFFFFF"/>
        <w:spacing w:line="520" w:lineRule="exact"/>
        <w:ind w:firstLineChars="200" w:firstLine="480"/>
        <w:rPr>
          <w:rFonts w:ascii="宋体" w:hAnsi="宋体" w:cs="宋体"/>
          <w:sz w:val="24"/>
        </w:rPr>
      </w:pPr>
      <w:r>
        <w:rPr>
          <w:rFonts w:ascii="宋体" w:hAnsi="宋体" w:cs="宋体" w:hint="eastAsia"/>
          <w:sz w:val="24"/>
        </w:rPr>
        <w:t>按照政府采购程序组织公开招标，确定乙方为中标供应商。依据《中华人民共和国政府采购法》、《中华人民共和国招标投标法》、《中华人民共和国合同法》以及</w:t>
      </w:r>
      <w:r w:rsidR="001D7B47">
        <w:rPr>
          <w:rFonts w:ascii="宋体" w:hAnsi="宋体" w:cs="宋体" w:hint="eastAsia"/>
          <w:b/>
          <w:sz w:val="24"/>
        </w:rPr>
        <w:t>安康市食品药品检验检测中心实验室装修及设备安装(二次)</w:t>
      </w:r>
      <w:r>
        <w:rPr>
          <w:rFonts w:ascii="宋体" w:hAnsi="宋体" w:cs="宋体" w:hint="eastAsia"/>
          <w:sz w:val="24"/>
        </w:rPr>
        <w:t>采购项目的招标文件、 中标供应商投标文件正本和澄清表（函）、中标通知书经甲、乙双方协商，达成如下条款。</w:t>
      </w:r>
    </w:p>
    <w:p w:rsidR="006110BA" w:rsidRDefault="00906C70" w:rsidP="0084219D">
      <w:pPr>
        <w:tabs>
          <w:tab w:val="left" w:pos="480"/>
        </w:tabs>
        <w:autoSpaceDN w:val="0"/>
        <w:spacing w:line="360" w:lineRule="auto"/>
        <w:ind w:leftChars="-2372" w:left="-4981" w:firstLineChars="2200" w:firstLine="5301"/>
        <w:rPr>
          <w:rFonts w:ascii="宋体" w:hAnsi="宋体"/>
          <w:sz w:val="24"/>
          <w:shd w:val="clear" w:color="auto" w:fill="FFFFFF"/>
        </w:rPr>
      </w:pPr>
      <w:r>
        <w:rPr>
          <w:rFonts w:ascii="宋体" w:hAnsi="宋体" w:cs="宋体" w:hint="eastAsia"/>
          <w:b/>
          <w:bCs/>
          <w:sz w:val="24"/>
        </w:rPr>
        <w:t>第一条 合同内容</w:t>
      </w:r>
      <w:r>
        <w:rPr>
          <w:rFonts w:ascii="宋体" w:hAnsi="宋体" w:cs="宋体" w:hint="eastAsia"/>
          <w:sz w:val="24"/>
        </w:rPr>
        <w:t>（</w:t>
      </w:r>
      <w:r>
        <w:rPr>
          <w:rFonts w:ascii="宋体" w:hAnsi="宋体" w:hint="eastAsia"/>
          <w:sz w:val="24"/>
          <w:shd w:val="clear" w:color="auto" w:fill="FFFFFF"/>
        </w:rPr>
        <w:t>以投标文件正本和澄清表〈函〉为准）单位：元</w:t>
      </w:r>
    </w:p>
    <w:tbl>
      <w:tblPr>
        <w:tblW w:w="0" w:type="auto"/>
        <w:tblInd w:w="-9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5"/>
        <w:gridCol w:w="2775"/>
        <w:gridCol w:w="1680"/>
        <w:gridCol w:w="1080"/>
        <w:gridCol w:w="750"/>
        <w:gridCol w:w="1290"/>
        <w:gridCol w:w="1200"/>
        <w:gridCol w:w="870"/>
      </w:tblGrid>
      <w:tr w:rsidR="006110BA">
        <w:trPr>
          <w:trHeight w:hRule="exact" w:val="785"/>
        </w:trPr>
        <w:tc>
          <w:tcPr>
            <w:tcW w:w="765" w:type="dxa"/>
            <w:vAlign w:val="center"/>
          </w:tcPr>
          <w:p w:rsidR="006110BA" w:rsidRDefault="00906C70">
            <w:pPr>
              <w:spacing w:line="400" w:lineRule="exact"/>
              <w:jc w:val="center"/>
              <w:rPr>
                <w:rFonts w:ascii="宋体" w:hAnsi="宋体"/>
                <w:b/>
              </w:rPr>
            </w:pPr>
            <w:r>
              <w:rPr>
                <w:rFonts w:ascii="宋体" w:hAnsi="宋体" w:hint="eastAsia"/>
                <w:b/>
              </w:rPr>
              <w:t>序号</w:t>
            </w:r>
          </w:p>
        </w:tc>
        <w:tc>
          <w:tcPr>
            <w:tcW w:w="2775" w:type="dxa"/>
            <w:vAlign w:val="center"/>
          </w:tcPr>
          <w:p w:rsidR="006110BA" w:rsidRDefault="00906C70">
            <w:pPr>
              <w:spacing w:line="400" w:lineRule="exact"/>
              <w:jc w:val="center"/>
              <w:rPr>
                <w:rFonts w:ascii="宋体" w:hAnsi="宋体"/>
                <w:b/>
              </w:rPr>
            </w:pPr>
            <w:r>
              <w:rPr>
                <w:rFonts w:ascii="宋体" w:hAnsi="宋体" w:hint="eastAsia"/>
                <w:b/>
              </w:rPr>
              <w:t>设备名称</w:t>
            </w:r>
          </w:p>
        </w:tc>
        <w:tc>
          <w:tcPr>
            <w:tcW w:w="1680" w:type="dxa"/>
            <w:vAlign w:val="center"/>
          </w:tcPr>
          <w:p w:rsidR="006110BA" w:rsidRDefault="00906C70">
            <w:pPr>
              <w:spacing w:line="400" w:lineRule="exact"/>
              <w:jc w:val="center"/>
              <w:rPr>
                <w:rFonts w:ascii="宋体" w:hAnsi="宋体"/>
                <w:b/>
              </w:rPr>
            </w:pPr>
            <w:r>
              <w:rPr>
                <w:rFonts w:ascii="宋体" w:hAnsi="宋体" w:hint="eastAsia"/>
                <w:b/>
              </w:rPr>
              <w:t>型号</w:t>
            </w:r>
          </w:p>
        </w:tc>
        <w:tc>
          <w:tcPr>
            <w:tcW w:w="1080" w:type="dxa"/>
            <w:vAlign w:val="center"/>
          </w:tcPr>
          <w:p w:rsidR="006110BA" w:rsidRDefault="00906C70">
            <w:pPr>
              <w:spacing w:line="400" w:lineRule="exact"/>
              <w:jc w:val="center"/>
              <w:rPr>
                <w:rFonts w:ascii="宋体" w:hAnsi="宋体"/>
                <w:b/>
              </w:rPr>
            </w:pPr>
            <w:r>
              <w:rPr>
                <w:rFonts w:ascii="宋体" w:hAnsi="宋体" w:hint="eastAsia"/>
                <w:b/>
              </w:rPr>
              <w:t>品牌</w:t>
            </w:r>
          </w:p>
        </w:tc>
        <w:tc>
          <w:tcPr>
            <w:tcW w:w="750" w:type="dxa"/>
            <w:vAlign w:val="center"/>
          </w:tcPr>
          <w:p w:rsidR="006110BA" w:rsidRDefault="00906C70">
            <w:pPr>
              <w:spacing w:line="400" w:lineRule="exact"/>
              <w:jc w:val="center"/>
              <w:rPr>
                <w:rFonts w:ascii="宋体" w:hAnsi="宋体"/>
                <w:b/>
              </w:rPr>
            </w:pPr>
            <w:r>
              <w:rPr>
                <w:rFonts w:ascii="宋体" w:hAnsi="宋体" w:hint="eastAsia"/>
                <w:b/>
              </w:rPr>
              <w:t>数量</w:t>
            </w:r>
          </w:p>
        </w:tc>
        <w:tc>
          <w:tcPr>
            <w:tcW w:w="1290" w:type="dxa"/>
            <w:vAlign w:val="center"/>
          </w:tcPr>
          <w:p w:rsidR="006110BA" w:rsidRDefault="00906C70">
            <w:pPr>
              <w:spacing w:line="400" w:lineRule="exact"/>
              <w:jc w:val="center"/>
              <w:rPr>
                <w:rFonts w:ascii="宋体" w:hAnsi="宋体"/>
                <w:b/>
              </w:rPr>
            </w:pPr>
            <w:r>
              <w:rPr>
                <w:rFonts w:ascii="宋体" w:hAnsi="宋体" w:hint="eastAsia"/>
                <w:b/>
              </w:rPr>
              <w:t>单价</w:t>
            </w:r>
          </w:p>
        </w:tc>
        <w:tc>
          <w:tcPr>
            <w:tcW w:w="1200" w:type="dxa"/>
            <w:vAlign w:val="center"/>
          </w:tcPr>
          <w:p w:rsidR="006110BA" w:rsidRDefault="00906C70">
            <w:pPr>
              <w:spacing w:line="400" w:lineRule="exact"/>
              <w:jc w:val="center"/>
              <w:rPr>
                <w:rFonts w:ascii="宋体" w:hAnsi="宋体"/>
                <w:b/>
              </w:rPr>
            </w:pPr>
            <w:r>
              <w:rPr>
                <w:rFonts w:ascii="宋体" w:hAnsi="宋体" w:hint="eastAsia"/>
                <w:b/>
              </w:rPr>
              <w:t>总价</w:t>
            </w:r>
          </w:p>
        </w:tc>
        <w:tc>
          <w:tcPr>
            <w:tcW w:w="870" w:type="dxa"/>
            <w:vAlign w:val="center"/>
          </w:tcPr>
          <w:p w:rsidR="006110BA" w:rsidRDefault="00906C70">
            <w:pPr>
              <w:spacing w:line="400" w:lineRule="exact"/>
              <w:jc w:val="center"/>
              <w:rPr>
                <w:rFonts w:ascii="宋体" w:hAnsi="宋体"/>
                <w:b/>
              </w:rPr>
            </w:pPr>
            <w:r>
              <w:rPr>
                <w:rFonts w:ascii="宋体" w:hAnsi="宋体" w:hint="eastAsia"/>
                <w:b/>
              </w:rPr>
              <w:t>备注</w:t>
            </w:r>
          </w:p>
        </w:tc>
      </w:tr>
      <w:tr w:rsidR="006110BA">
        <w:trPr>
          <w:trHeight w:hRule="exact" w:val="420"/>
        </w:trPr>
        <w:tc>
          <w:tcPr>
            <w:tcW w:w="765" w:type="dxa"/>
            <w:vAlign w:val="center"/>
          </w:tcPr>
          <w:p w:rsidR="006110BA" w:rsidRDefault="006110BA">
            <w:pPr>
              <w:spacing w:line="400" w:lineRule="exact"/>
              <w:jc w:val="center"/>
              <w:rPr>
                <w:rFonts w:ascii="宋体" w:hAnsi="宋体" w:cs="宋体"/>
                <w:bCs/>
                <w:szCs w:val="21"/>
              </w:rPr>
            </w:pPr>
          </w:p>
        </w:tc>
        <w:tc>
          <w:tcPr>
            <w:tcW w:w="2775" w:type="dxa"/>
            <w:vAlign w:val="center"/>
          </w:tcPr>
          <w:p w:rsidR="006110BA" w:rsidRDefault="006110BA">
            <w:pPr>
              <w:spacing w:line="400" w:lineRule="exact"/>
              <w:jc w:val="center"/>
              <w:rPr>
                <w:rFonts w:ascii="宋体" w:hAnsi="宋体" w:cs="宋体"/>
                <w:szCs w:val="21"/>
              </w:rPr>
            </w:pPr>
          </w:p>
        </w:tc>
        <w:tc>
          <w:tcPr>
            <w:tcW w:w="1680" w:type="dxa"/>
            <w:vAlign w:val="center"/>
          </w:tcPr>
          <w:p w:rsidR="006110BA" w:rsidRDefault="006110BA">
            <w:pPr>
              <w:spacing w:line="400" w:lineRule="exact"/>
              <w:jc w:val="center"/>
              <w:rPr>
                <w:rFonts w:ascii="宋体" w:hAnsi="宋体" w:cs="宋体"/>
                <w:szCs w:val="21"/>
              </w:rPr>
            </w:pPr>
          </w:p>
        </w:tc>
        <w:tc>
          <w:tcPr>
            <w:tcW w:w="1080" w:type="dxa"/>
            <w:vAlign w:val="center"/>
          </w:tcPr>
          <w:p w:rsidR="006110BA" w:rsidRDefault="006110BA">
            <w:pPr>
              <w:spacing w:line="400" w:lineRule="exact"/>
              <w:jc w:val="center"/>
              <w:rPr>
                <w:rFonts w:ascii="宋体" w:hAnsi="宋体" w:cs="宋体"/>
                <w:bCs/>
                <w:szCs w:val="21"/>
              </w:rPr>
            </w:pPr>
          </w:p>
        </w:tc>
        <w:tc>
          <w:tcPr>
            <w:tcW w:w="750" w:type="dxa"/>
            <w:vAlign w:val="center"/>
          </w:tcPr>
          <w:p w:rsidR="006110BA" w:rsidRDefault="006110BA">
            <w:pPr>
              <w:spacing w:line="400" w:lineRule="exact"/>
              <w:jc w:val="center"/>
              <w:rPr>
                <w:rFonts w:ascii="宋体" w:hAnsi="宋体" w:cs="宋体"/>
                <w:bCs/>
                <w:szCs w:val="21"/>
              </w:rPr>
            </w:pPr>
          </w:p>
        </w:tc>
        <w:tc>
          <w:tcPr>
            <w:tcW w:w="1290" w:type="dxa"/>
            <w:vAlign w:val="center"/>
          </w:tcPr>
          <w:p w:rsidR="006110BA" w:rsidRDefault="006110BA">
            <w:pPr>
              <w:spacing w:line="400" w:lineRule="exact"/>
              <w:jc w:val="center"/>
              <w:rPr>
                <w:rFonts w:ascii="宋体" w:hAnsi="宋体" w:cs="宋体"/>
                <w:bCs/>
                <w:szCs w:val="21"/>
              </w:rPr>
            </w:pPr>
          </w:p>
        </w:tc>
        <w:tc>
          <w:tcPr>
            <w:tcW w:w="1200" w:type="dxa"/>
            <w:vAlign w:val="center"/>
          </w:tcPr>
          <w:p w:rsidR="006110BA" w:rsidRDefault="006110BA">
            <w:pPr>
              <w:spacing w:line="400" w:lineRule="exact"/>
              <w:jc w:val="center"/>
              <w:rPr>
                <w:rFonts w:ascii="宋体" w:hAnsi="宋体" w:cs="宋体"/>
                <w:bCs/>
                <w:szCs w:val="21"/>
              </w:rPr>
            </w:pPr>
          </w:p>
        </w:tc>
        <w:tc>
          <w:tcPr>
            <w:tcW w:w="870" w:type="dxa"/>
            <w:vMerge w:val="restart"/>
            <w:vAlign w:val="center"/>
          </w:tcPr>
          <w:p w:rsidR="006110BA" w:rsidRDefault="00906C70">
            <w:pPr>
              <w:kinsoku w:val="0"/>
              <w:spacing w:line="400" w:lineRule="exact"/>
              <w:jc w:val="center"/>
              <w:rPr>
                <w:rFonts w:ascii="宋体" w:hAnsi="宋体" w:cs="宋体"/>
                <w:bCs/>
                <w:szCs w:val="21"/>
              </w:rPr>
            </w:pPr>
            <w:r>
              <w:rPr>
                <w:rFonts w:ascii="宋体" w:hAnsi="宋体" w:cs="宋体" w:hint="eastAsia"/>
                <w:bCs/>
                <w:szCs w:val="21"/>
              </w:rPr>
              <w:t>参</w:t>
            </w:r>
          </w:p>
          <w:p w:rsidR="006110BA" w:rsidRDefault="00906C70">
            <w:pPr>
              <w:kinsoku w:val="0"/>
              <w:spacing w:line="400" w:lineRule="exact"/>
              <w:jc w:val="center"/>
              <w:rPr>
                <w:rFonts w:ascii="宋体" w:hAnsi="宋体" w:cs="宋体"/>
                <w:bCs/>
                <w:szCs w:val="21"/>
              </w:rPr>
            </w:pPr>
            <w:r>
              <w:rPr>
                <w:rFonts w:ascii="宋体" w:hAnsi="宋体" w:cs="宋体" w:hint="eastAsia"/>
                <w:bCs/>
                <w:szCs w:val="21"/>
              </w:rPr>
              <w:t>数</w:t>
            </w:r>
          </w:p>
          <w:p w:rsidR="006110BA" w:rsidRDefault="00906C70">
            <w:pPr>
              <w:kinsoku w:val="0"/>
              <w:spacing w:line="400" w:lineRule="exact"/>
              <w:jc w:val="center"/>
              <w:rPr>
                <w:rFonts w:ascii="宋体" w:hAnsi="宋体" w:cs="宋体"/>
                <w:bCs/>
                <w:szCs w:val="21"/>
              </w:rPr>
            </w:pPr>
            <w:r>
              <w:rPr>
                <w:rFonts w:ascii="宋体" w:hAnsi="宋体" w:cs="宋体" w:hint="eastAsia"/>
                <w:bCs/>
                <w:szCs w:val="21"/>
              </w:rPr>
              <w:t>见</w:t>
            </w:r>
          </w:p>
          <w:p w:rsidR="006110BA" w:rsidRDefault="00906C70">
            <w:pPr>
              <w:kinsoku w:val="0"/>
              <w:spacing w:line="400" w:lineRule="exact"/>
              <w:jc w:val="center"/>
              <w:rPr>
                <w:rFonts w:ascii="宋体" w:hAnsi="宋体" w:cs="宋体"/>
                <w:bCs/>
                <w:szCs w:val="21"/>
              </w:rPr>
            </w:pPr>
            <w:r>
              <w:rPr>
                <w:rFonts w:ascii="宋体" w:hAnsi="宋体" w:cs="宋体" w:hint="eastAsia"/>
                <w:bCs/>
                <w:szCs w:val="21"/>
              </w:rPr>
              <w:t>附</w:t>
            </w:r>
          </w:p>
          <w:p w:rsidR="006110BA" w:rsidRDefault="00906C70">
            <w:pPr>
              <w:kinsoku w:val="0"/>
              <w:spacing w:line="400" w:lineRule="exact"/>
              <w:jc w:val="center"/>
              <w:rPr>
                <w:rFonts w:ascii="宋体" w:hAnsi="宋体" w:cs="宋体"/>
                <w:bCs/>
                <w:szCs w:val="21"/>
              </w:rPr>
            </w:pPr>
            <w:r>
              <w:rPr>
                <w:rFonts w:ascii="宋体" w:hAnsi="宋体" w:cs="宋体" w:hint="eastAsia"/>
                <w:bCs/>
                <w:szCs w:val="21"/>
              </w:rPr>
              <w:t>件</w:t>
            </w:r>
          </w:p>
          <w:p w:rsidR="006110BA" w:rsidRDefault="006110BA">
            <w:pPr>
              <w:autoSpaceDN w:val="0"/>
              <w:jc w:val="center"/>
              <w:textAlignment w:val="center"/>
              <w:rPr>
                <w:rFonts w:ascii="宋体" w:hAnsi="宋体" w:cs="宋体"/>
                <w:bCs/>
                <w:szCs w:val="21"/>
              </w:rPr>
            </w:pPr>
          </w:p>
        </w:tc>
      </w:tr>
      <w:tr w:rsidR="006110BA">
        <w:trPr>
          <w:trHeight w:hRule="exact" w:val="460"/>
        </w:trPr>
        <w:tc>
          <w:tcPr>
            <w:tcW w:w="765" w:type="dxa"/>
            <w:vAlign w:val="center"/>
          </w:tcPr>
          <w:p w:rsidR="006110BA" w:rsidRDefault="006110BA">
            <w:pPr>
              <w:spacing w:line="400" w:lineRule="exact"/>
              <w:jc w:val="center"/>
              <w:rPr>
                <w:rFonts w:ascii="宋体" w:hAnsi="宋体" w:cs="宋体"/>
                <w:bCs/>
                <w:szCs w:val="21"/>
              </w:rPr>
            </w:pPr>
          </w:p>
        </w:tc>
        <w:tc>
          <w:tcPr>
            <w:tcW w:w="2775" w:type="dxa"/>
            <w:vAlign w:val="center"/>
          </w:tcPr>
          <w:p w:rsidR="006110BA" w:rsidRDefault="006110BA">
            <w:pPr>
              <w:spacing w:line="400" w:lineRule="exact"/>
              <w:jc w:val="center"/>
              <w:rPr>
                <w:rFonts w:ascii="宋体" w:hAnsi="宋体" w:cs="宋体"/>
                <w:szCs w:val="21"/>
              </w:rPr>
            </w:pPr>
          </w:p>
        </w:tc>
        <w:tc>
          <w:tcPr>
            <w:tcW w:w="1680" w:type="dxa"/>
            <w:vAlign w:val="center"/>
          </w:tcPr>
          <w:p w:rsidR="006110BA" w:rsidRDefault="006110BA">
            <w:pPr>
              <w:spacing w:line="400" w:lineRule="exact"/>
              <w:jc w:val="center"/>
              <w:rPr>
                <w:rFonts w:ascii="宋体" w:hAnsi="宋体" w:cs="宋体"/>
                <w:szCs w:val="21"/>
              </w:rPr>
            </w:pPr>
          </w:p>
        </w:tc>
        <w:tc>
          <w:tcPr>
            <w:tcW w:w="1080" w:type="dxa"/>
            <w:vAlign w:val="center"/>
          </w:tcPr>
          <w:p w:rsidR="006110BA" w:rsidRDefault="006110BA">
            <w:pPr>
              <w:spacing w:line="400" w:lineRule="exact"/>
              <w:jc w:val="center"/>
              <w:rPr>
                <w:rFonts w:ascii="宋体" w:hAnsi="宋体" w:cs="宋体"/>
                <w:bCs/>
                <w:szCs w:val="21"/>
              </w:rPr>
            </w:pPr>
          </w:p>
        </w:tc>
        <w:tc>
          <w:tcPr>
            <w:tcW w:w="750" w:type="dxa"/>
            <w:vAlign w:val="center"/>
          </w:tcPr>
          <w:p w:rsidR="006110BA" w:rsidRDefault="006110BA">
            <w:pPr>
              <w:spacing w:line="400" w:lineRule="exact"/>
              <w:jc w:val="center"/>
              <w:rPr>
                <w:rFonts w:ascii="宋体" w:hAnsi="宋体" w:cs="宋体"/>
                <w:bCs/>
                <w:szCs w:val="21"/>
              </w:rPr>
            </w:pPr>
          </w:p>
        </w:tc>
        <w:tc>
          <w:tcPr>
            <w:tcW w:w="1290" w:type="dxa"/>
            <w:vAlign w:val="center"/>
          </w:tcPr>
          <w:p w:rsidR="006110BA" w:rsidRDefault="006110BA">
            <w:pPr>
              <w:spacing w:line="400" w:lineRule="exact"/>
              <w:jc w:val="center"/>
              <w:rPr>
                <w:rFonts w:ascii="宋体" w:hAnsi="宋体" w:cs="宋体"/>
                <w:bCs/>
                <w:szCs w:val="21"/>
              </w:rPr>
            </w:pPr>
          </w:p>
        </w:tc>
        <w:tc>
          <w:tcPr>
            <w:tcW w:w="1200" w:type="dxa"/>
            <w:vAlign w:val="center"/>
          </w:tcPr>
          <w:p w:rsidR="006110BA" w:rsidRDefault="006110BA">
            <w:pPr>
              <w:spacing w:line="400" w:lineRule="exact"/>
              <w:jc w:val="center"/>
              <w:rPr>
                <w:rFonts w:ascii="宋体" w:hAnsi="宋体" w:cs="宋体"/>
                <w:bCs/>
                <w:szCs w:val="21"/>
              </w:rPr>
            </w:pPr>
          </w:p>
        </w:tc>
        <w:tc>
          <w:tcPr>
            <w:tcW w:w="870" w:type="dxa"/>
            <w:vMerge/>
            <w:vAlign w:val="center"/>
          </w:tcPr>
          <w:p w:rsidR="006110BA" w:rsidRDefault="006110BA">
            <w:pPr>
              <w:spacing w:line="400" w:lineRule="exact"/>
              <w:jc w:val="center"/>
              <w:rPr>
                <w:rFonts w:ascii="宋体" w:hAnsi="宋体" w:cs="宋体"/>
                <w:bCs/>
                <w:szCs w:val="21"/>
              </w:rPr>
            </w:pPr>
          </w:p>
        </w:tc>
      </w:tr>
      <w:tr w:rsidR="006110BA">
        <w:trPr>
          <w:trHeight w:hRule="exact" w:val="605"/>
        </w:trPr>
        <w:tc>
          <w:tcPr>
            <w:tcW w:w="765" w:type="dxa"/>
            <w:vAlign w:val="center"/>
          </w:tcPr>
          <w:p w:rsidR="006110BA" w:rsidRDefault="006110BA">
            <w:pPr>
              <w:spacing w:line="400" w:lineRule="exact"/>
              <w:jc w:val="center"/>
              <w:rPr>
                <w:rFonts w:ascii="宋体" w:hAnsi="宋体" w:cs="宋体"/>
                <w:bCs/>
                <w:szCs w:val="21"/>
              </w:rPr>
            </w:pPr>
          </w:p>
        </w:tc>
        <w:tc>
          <w:tcPr>
            <w:tcW w:w="2775" w:type="dxa"/>
            <w:vAlign w:val="center"/>
          </w:tcPr>
          <w:p w:rsidR="006110BA" w:rsidRDefault="006110BA">
            <w:pPr>
              <w:spacing w:line="400" w:lineRule="exact"/>
              <w:jc w:val="center"/>
              <w:rPr>
                <w:rFonts w:ascii="宋体" w:hAnsi="宋体" w:cs="宋体"/>
                <w:szCs w:val="21"/>
              </w:rPr>
            </w:pPr>
          </w:p>
        </w:tc>
        <w:tc>
          <w:tcPr>
            <w:tcW w:w="1680" w:type="dxa"/>
            <w:vAlign w:val="center"/>
          </w:tcPr>
          <w:p w:rsidR="006110BA" w:rsidRDefault="006110BA">
            <w:pPr>
              <w:spacing w:line="400" w:lineRule="exact"/>
              <w:jc w:val="center"/>
              <w:rPr>
                <w:rFonts w:ascii="宋体" w:hAnsi="宋体" w:cs="宋体"/>
                <w:szCs w:val="21"/>
              </w:rPr>
            </w:pPr>
          </w:p>
        </w:tc>
        <w:tc>
          <w:tcPr>
            <w:tcW w:w="1080" w:type="dxa"/>
            <w:vAlign w:val="center"/>
          </w:tcPr>
          <w:p w:rsidR="006110BA" w:rsidRDefault="006110BA">
            <w:pPr>
              <w:spacing w:line="400" w:lineRule="exact"/>
              <w:jc w:val="center"/>
              <w:rPr>
                <w:rFonts w:ascii="宋体" w:hAnsi="宋体" w:cs="宋体"/>
                <w:bCs/>
                <w:szCs w:val="21"/>
              </w:rPr>
            </w:pPr>
          </w:p>
        </w:tc>
        <w:tc>
          <w:tcPr>
            <w:tcW w:w="750" w:type="dxa"/>
            <w:vAlign w:val="center"/>
          </w:tcPr>
          <w:p w:rsidR="006110BA" w:rsidRDefault="006110BA">
            <w:pPr>
              <w:spacing w:line="400" w:lineRule="exact"/>
              <w:jc w:val="center"/>
              <w:rPr>
                <w:rFonts w:ascii="宋体" w:hAnsi="宋体" w:cs="宋体"/>
                <w:bCs/>
                <w:szCs w:val="21"/>
              </w:rPr>
            </w:pPr>
          </w:p>
        </w:tc>
        <w:tc>
          <w:tcPr>
            <w:tcW w:w="1290" w:type="dxa"/>
            <w:vAlign w:val="center"/>
          </w:tcPr>
          <w:p w:rsidR="006110BA" w:rsidRDefault="006110BA">
            <w:pPr>
              <w:spacing w:line="400" w:lineRule="exact"/>
              <w:jc w:val="center"/>
              <w:rPr>
                <w:rFonts w:ascii="宋体" w:hAnsi="宋体" w:cs="宋体"/>
                <w:bCs/>
                <w:szCs w:val="21"/>
              </w:rPr>
            </w:pPr>
          </w:p>
        </w:tc>
        <w:tc>
          <w:tcPr>
            <w:tcW w:w="1200" w:type="dxa"/>
            <w:vAlign w:val="center"/>
          </w:tcPr>
          <w:p w:rsidR="006110BA" w:rsidRDefault="006110BA">
            <w:pPr>
              <w:spacing w:line="400" w:lineRule="exact"/>
              <w:jc w:val="center"/>
              <w:rPr>
                <w:rFonts w:ascii="宋体" w:hAnsi="宋体" w:cs="宋体"/>
                <w:bCs/>
                <w:szCs w:val="21"/>
              </w:rPr>
            </w:pPr>
          </w:p>
        </w:tc>
        <w:tc>
          <w:tcPr>
            <w:tcW w:w="870" w:type="dxa"/>
            <w:vMerge/>
            <w:vAlign w:val="center"/>
          </w:tcPr>
          <w:p w:rsidR="006110BA" w:rsidRDefault="006110BA">
            <w:pPr>
              <w:spacing w:line="400" w:lineRule="exact"/>
              <w:jc w:val="center"/>
              <w:rPr>
                <w:rFonts w:ascii="宋体" w:hAnsi="宋体" w:cs="宋体"/>
                <w:bCs/>
                <w:szCs w:val="21"/>
              </w:rPr>
            </w:pPr>
          </w:p>
        </w:tc>
      </w:tr>
      <w:tr w:rsidR="006110BA">
        <w:trPr>
          <w:trHeight w:hRule="exact" w:val="460"/>
        </w:trPr>
        <w:tc>
          <w:tcPr>
            <w:tcW w:w="765" w:type="dxa"/>
            <w:vAlign w:val="center"/>
          </w:tcPr>
          <w:p w:rsidR="006110BA" w:rsidRDefault="006110BA">
            <w:pPr>
              <w:spacing w:line="400" w:lineRule="exact"/>
              <w:jc w:val="center"/>
              <w:rPr>
                <w:rFonts w:ascii="宋体" w:hAnsi="宋体" w:cs="宋体"/>
                <w:bCs/>
                <w:szCs w:val="21"/>
              </w:rPr>
            </w:pPr>
          </w:p>
        </w:tc>
        <w:tc>
          <w:tcPr>
            <w:tcW w:w="2775" w:type="dxa"/>
            <w:vAlign w:val="center"/>
          </w:tcPr>
          <w:p w:rsidR="006110BA" w:rsidRDefault="006110BA">
            <w:pPr>
              <w:spacing w:line="400" w:lineRule="exact"/>
              <w:jc w:val="center"/>
              <w:rPr>
                <w:rFonts w:ascii="宋体" w:hAnsi="宋体" w:cs="宋体"/>
                <w:szCs w:val="21"/>
              </w:rPr>
            </w:pPr>
          </w:p>
        </w:tc>
        <w:tc>
          <w:tcPr>
            <w:tcW w:w="1680" w:type="dxa"/>
            <w:vAlign w:val="center"/>
          </w:tcPr>
          <w:p w:rsidR="006110BA" w:rsidRDefault="006110BA">
            <w:pPr>
              <w:spacing w:line="400" w:lineRule="exact"/>
              <w:jc w:val="center"/>
              <w:rPr>
                <w:rFonts w:ascii="宋体" w:hAnsi="宋体" w:cs="宋体"/>
                <w:szCs w:val="21"/>
              </w:rPr>
            </w:pPr>
          </w:p>
        </w:tc>
        <w:tc>
          <w:tcPr>
            <w:tcW w:w="1080" w:type="dxa"/>
            <w:vAlign w:val="center"/>
          </w:tcPr>
          <w:p w:rsidR="006110BA" w:rsidRDefault="006110BA">
            <w:pPr>
              <w:spacing w:line="400" w:lineRule="exact"/>
              <w:jc w:val="center"/>
              <w:rPr>
                <w:rFonts w:ascii="宋体" w:hAnsi="宋体" w:cs="宋体"/>
                <w:bCs/>
                <w:szCs w:val="21"/>
              </w:rPr>
            </w:pPr>
          </w:p>
        </w:tc>
        <w:tc>
          <w:tcPr>
            <w:tcW w:w="750" w:type="dxa"/>
            <w:vAlign w:val="center"/>
          </w:tcPr>
          <w:p w:rsidR="006110BA" w:rsidRDefault="006110BA">
            <w:pPr>
              <w:spacing w:line="400" w:lineRule="exact"/>
              <w:jc w:val="center"/>
              <w:rPr>
                <w:rFonts w:ascii="宋体" w:hAnsi="宋体" w:cs="宋体"/>
                <w:bCs/>
                <w:szCs w:val="21"/>
              </w:rPr>
            </w:pPr>
          </w:p>
        </w:tc>
        <w:tc>
          <w:tcPr>
            <w:tcW w:w="1290" w:type="dxa"/>
            <w:vAlign w:val="center"/>
          </w:tcPr>
          <w:p w:rsidR="006110BA" w:rsidRDefault="006110BA">
            <w:pPr>
              <w:spacing w:line="400" w:lineRule="exact"/>
              <w:jc w:val="center"/>
              <w:rPr>
                <w:rFonts w:ascii="宋体" w:hAnsi="宋体" w:cs="宋体"/>
                <w:bCs/>
                <w:szCs w:val="21"/>
              </w:rPr>
            </w:pPr>
          </w:p>
        </w:tc>
        <w:tc>
          <w:tcPr>
            <w:tcW w:w="1200" w:type="dxa"/>
            <w:vAlign w:val="center"/>
          </w:tcPr>
          <w:p w:rsidR="006110BA" w:rsidRDefault="006110BA">
            <w:pPr>
              <w:spacing w:line="400" w:lineRule="exact"/>
              <w:jc w:val="center"/>
              <w:rPr>
                <w:rFonts w:ascii="宋体" w:hAnsi="宋体" w:cs="宋体"/>
                <w:bCs/>
                <w:szCs w:val="21"/>
              </w:rPr>
            </w:pPr>
          </w:p>
        </w:tc>
        <w:tc>
          <w:tcPr>
            <w:tcW w:w="870" w:type="dxa"/>
            <w:vMerge/>
            <w:vAlign w:val="center"/>
          </w:tcPr>
          <w:p w:rsidR="006110BA" w:rsidRDefault="006110BA">
            <w:pPr>
              <w:spacing w:line="400" w:lineRule="exact"/>
              <w:jc w:val="center"/>
              <w:rPr>
                <w:rFonts w:ascii="宋体" w:hAnsi="宋体" w:cs="宋体"/>
                <w:bCs/>
                <w:szCs w:val="21"/>
              </w:rPr>
            </w:pPr>
          </w:p>
        </w:tc>
      </w:tr>
      <w:tr w:rsidR="006110BA">
        <w:trPr>
          <w:trHeight w:hRule="exact" w:val="460"/>
        </w:trPr>
        <w:tc>
          <w:tcPr>
            <w:tcW w:w="765" w:type="dxa"/>
            <w:vAlign w:val="center"/>
          </w:tcPr>
          <w:p w:rsidR="006110BA" w:rsidRDefault="006110BA">
            <w:pPr>
              <w:spacing w:line="400" w:lineRule="exact"/>
              <w:jc w:val="center"/>
              <w:rPr>
                <w:rFonts w:ascii="宋体" w:hAnsi="宋体" w:cs="宋体"/>
                <w:bCs/>
                <w:szCs w:val="21"/>
              </w:rPr>
            </w:pPr>
          </w:p>
        </w:tc>
        <w:tc>
          <w:tcPr>
            <w:tcW w:w="2775" w:type="dxa"/>
            <w:vAlign w:val="center"/>
          </w:tcPr>
          <w:p w:rsidR="006110BA" w:rsidRDefault="006110BA">
            <w:pPr>
              <w:spacing w:line="400" w:lineRule="exact"/>
              <w:jc w:val="center"/>
              <w:rPr>
                <w:rFonts w:ascii="宋体" w:hAnsi="宋体" w:cs="宋体"/>
                <w:szCs w:val="21"/>
              </w:rPr>
            </w:pPr>
          </w:p>
        </w:tc>
        <w:tc>
          <w:tcPr>
            <w:tcW w:w="1680" w:type="dxa"/>
            <w:vAlign w:val="center"/>
          </w:tcPr>
          <w:p w:rsidR="006110BA" w:rsidRDefault="006110BA">
            <w:pPr>
              <w:spacing w:line="400" w:lineRule="exact"/>
              <w:jc w:val="center"/>
              <w:rPr>
                <w:rFonts w:ascii="宋体" w:hAnsi="宋体" w:cs="宋体"/>
                <w:szCs w:val="21"/>
              </w:rPr>
            </w:pPr>
          </w:p>
        </w:tc>
        <w:tc>
          <w:tcPr>
            <w:tcW w:w="1080" w:type="dxa"/>
            <w:vAlign w:val="center"/>
          </w:tcPr>
          <w:p w:rsidR="006110BA" w:rsidRDefault="006110BA">
            <w:pPr>
              <w:spacing w:line="400" w:lineRule="exact"/>
              <w:jc w:val="center"/>
              <w:rPr>
                <w:rFonts w:ascii="宋体" w:hAnsi="宋体" w:cs="宋体"/>
                <w:bCs/>
                <w:szCs w:val="21"/>
              </w:rPr>
            </w:pPr>
          </w:p>
        </w:tc>
        <w:tc>
          <w:tcPr>
            <w:tcW w:w="750" w:type="dxa"/>
            <w:vAlign w:val="center"/>
          </w:tcPr>
          <w:p w:rsidR="006110BA" w:rsidRDefault="006110BA">
            <w:pPr>
              <w:spacing w:line="400" w:lineRule="exact"/>
              <w:jc w:val="center"/>
              <w:rPr>
                <w:rFonts w:ascii="宋体" w:hAnsi="宋体" w:cs="宋体"/>
                <w:bCs/>
                <w:szCs w:val="21"/>
              </w:rPr>
            </w:pPr>
          </w:p>
        </w:tc>
        <w:tc>
          <w:tcPr>
            <w:tcW w:w="1290" w:type="dxa"/>
            <w:vAlign w:val="center"/>
          </w:tcPr>
          <w:p w:rsidR="006110BA" w:rsidRDefault="006110BA">
            <w:pPr>
              <w:spacing w:line="400" w:lineRule="exact"/>
              <w:jc w:val="center"/>
              <w:rPr>
                <w:rFonts w:ascii="宋体" w:hAnsi="宋体" w:cs="宋体"/>
                <w:bCs/>
                <w:szCs w:val="21"/>
              </w:rPr>
            </w:pPr>
          </w:p>
        </w:tc>
        <w:tc>
          <w:tcPr>
            <w:tcW w:w="1200" w:type="dxa"/>
            <w:vAlign w:val="center"/>
          </w:tcPr>
          <w:p w:rsidR="006110BA" w:rsidRDefault="006110BA">
            <w:pPr>
              <w:spacing w:line="400" w:lineRule="exact"/>
              <w:jc w:val="center"/>
              <w:rPr>
                <w:rFonts w:ascii="宋体" w:hAnsi="宋体" w:cs="宋体"/>
                <w:bCs/>
                <w:szCs w:val="21"/>
              </w:rPr>
            </w:pPr>
          </w:p>
        </w:tc>
        <w:tc>
          <w:tcPr>
            <w:tcW w:w="870" w:type="dxa"/>
            <w:vMerge/>
            <w:vAlign w:val="center"/>
          </w:tcPr>
          <w:p w:rsidR="006110BA" w:rsidRDefault="006110BA">
            <w:pPr>
              <w:spacing w:line="400" w:lineRule="exact"/>
              <w:jc w:val="center"/>
              <w:rPr>
                <w:rFonts w:ascii="宋体" w:hAnsi="宋体" w:cs="宋体"/>
                <w:bCs/>
                <w:szCs w:val="21"/>
              </w:rPr>
            </w:pPr>
          </w:p>
        </w:tc>
      </w:tr>
      <w:tr w:rsidR="006110BA">
        <w:trPr>
          <w:trHeight w:hRule="exact" w:val="460"/>
        </w:trPr>
        <w:tc>
          <w:tcPr>
            <w:tcW w:w="765" w:type="dxa"/>
            <w:vAlign w:val="center"/>
          </w:tcPr>
          <w:p w:rsidR="006110BA" w:rsidRDefault="006110BA">
            <w:pPr>
              <w:spacing w:line="400" w:lineRule="exact"/>
              <w:jc w:val="center"/>
              <w:rPr>
                <w:rFonts w:ascii="宋体" w:hAnsi="宋体" w:cs="宋体"/>
                <w:bCs/>
                <w:szCs w:val="21"/>
              </w:rPr>
            </w:pPr>
          </w:p>
        </w:tc>
        <w:tc>
          <w:tcPr>
            <w:tcW w:w="2775" w:type="dxa"/>
            <w:vAlign w:val="center"/>
          </w:tcPr>
          <w:p w:rsidR="006110BA" w:rsidRDefault="006110BA">
            <w:pPr>
              <w:spacing w:line="400" w:lineRule="exact"/>
              <w:jc w:val="center"/>
              <w:rPr>
                <w:rFonts w:ascii="宋体" w:hAnsi="宋体" w:cs="宋体"/>
                <w:szCs w:val="21"/>
              </w:rPr>
            </w:pPr>
          </w:p>
        </w:tc>
        <w:tc>
          <w:tcPr>
            <w:tcW w:w="1680" w:type="dxa"/>
            <w:vAlign w:val="center"/>
          </w:tcPr>
          <w:p w:rsidR="006110BA" w:rsidRDefault="006110BA">
            <w:pPr>
              <w:spacing w:line="400" w:lineRule="exact"/>
              <w:jc w:val="center"/>
              <w:rPr>
                <w:rFonts w:ascii="宋体" w:hAnsi="宋体" w:cs="宋体"/>
                <w:szCs w:val="21"/>
              </w:rPr>
            </w:pPr>
          </w:p>
        </w:tc>
        <w:tc>
          <w:tcPr>
            <w:tcW w:w="1080" w:type="dxa"/>
            <w:vAlign w:val="center"/>
          </w:tcPr>
          <w:p w:rsidR="006110BA" w:rsidRDefault="006110BA">
            <w:pPr>
              <w:spacing w:line="400" w:lineRule="exact"/>
              <w:jc w:val="center"/>
              <w:rPr>
                <w:rFonts w:ascii="宋体" w:hAnsi="宋体" w:cs="宋体"/>
                <w:bCs/>
                <w:szCs w:val="21"/>
              </w:rPr>
            </w:pPr>
          </w:p>
        </w:tc>
        <w:tc>
          <w:tcPr>
            <w:tcW w:w="750" w:type="dxa"/>
            <w:vAlign w:val="center"/>
          </w:tcPr>
          <w:p w:rsidR="006110BA" w:rsidRDefault="006110BA">
            <w:pPr>
              <w:spacing w:line="400" w:lineRule="exact"/>
              <w:jc w:val="center"/>
              <w:rPr>
                <w:rFonts w:ascii="宋体" w:hAnsi="宋体" w:cs="宋体"/>
                <w:bCs/>
                <w:szCs w:val="21"/>
              </w:rPr>
            </w:pPr>
          </w:p>
        </w:tc>
        <w:tc>
          <w:tcPr>
            <w:tcW w:w="1290" w:type="dxa"/>
            <w:vAlign w:val="center"/>
          </w:tcPr>
          <w:p w:rsidR="006110BA" w:rsidRDefault="006110BA">
            <w:pPr>
              <w:spacing w:line="400" w:lineRule="exact"/>
              <w:jc w:val="center"/>
              <w:rPr>
                <w:rFonts w:ascii="宋体" w:hAnsi="宋体" w:cs="宋体"/>
                <w:bCs/>
                <w:szCs w:val="21"/>
              </w:rPr>
            </w:pPr>
          </w:p>
        </w:tc>
        <w:tc>
          <w:tcPr>
            <w:tcW w:w="1200" w:type="dxa"/>
            <w:vAlign w:val="center"/>
          </w:tcPr>
          <w:p w:rsidR="006110BA" w:rsidRDefault="006110BA">
            <w:pPr>
              <w:spacing w:line="400" w:lineRule="exact"/>
              <w:jc w:val="center"/>
              <w:rPr>
                <w:rFonts w:ascii="宋体" w:hAnsi="宋体" w:cs="宋体"/>
                <w:bCs/>
                <w:szCs w:val="21"/>
              </w:rPr>
            </w:pPr>
          </w:p>
        </w:tc>
        <w:tc>
          <w:tcPr>
            <w:tcW w:w="870" w:type="dxa"/>
            <w:vMerge/>
            <w:vAlign w:val="center"/>
          </w:tcPr>
          <w:p w:rsidR="006110BA" w:rsidRDefault="006110BA">
            <w:pPr>
              <w:spacing w:line="400" w:lineRule="exact"/>
              <w:jc w:val="center"/>
              <w:rPr>
                <w:rFonts w:ascii="宋体" w:hAnsi="宋体" w:cs="宋体"/>
                <w:bCs/>
                <w:szCs w:val="21"/>
              </w:rPr>
            </w:pPr>
          </w:p>
        </w:tc>
      </w:tr>
      <w:tr w:rsidR="006110BA">
        <w:trPr>
          <w:trHeight w:hRule="exact" w:val="397"/>
        </w:trPr>
        <w:tc>
          <w:tcPr>
            <w:tcW w:w="3540" w:type="dxa"/>
            <w:gridSpan w:val="2"/>
            <w:vAlign w:val="center"/>
          </w:tcPr>
          <w:p w:rsidR="006110BA" w:rsidRDefault="00906C70">
            <w:pPr>
              <w:adjustRightInd w:val="0"/>
              <w:snapToGrid w:val="0"/>
              <w:jc w:val="center"/>
              <w:rPr>
                <w:rFonts w:ascii="宋体" w:hAnsi="宋体" w:cs="宋体"/>
                <w:b/>
              </w:rPr>
            </w:pPr>
            <w:r>
              <w:rPr>
                <w:rFonts w:ascii="宋体" w:hAnsi="宋体" w:cs="宋体" w:hint="eastAsia"/>
                <w:b/>
              </w:rPr>
              <w:t>总计（人民币/元）</w:t>
            </w:r>
          </w:p>
        </w:tc>
        <w:tc>
          <w:tcPr>
            <w:tcW w:w="6870" w:type="dxa"/>
            <w:gridSpan w:val="6"/>
            <w:vAlign w:val="center"/>
          </w:tcPr>
          <w:p w:rsidR="006110BA" w:rsidRDefault="00906C70">
            <w:pPr>
              <w:adjustRightInd w:val="0"/>
              <w:snapToGrid w:val="0"/>
              <w:rPr>
                <w:rFonts w:ascii="宋体" w:hAnsi="宋体" w:cs="宋体"/>
                <w:b/>
              </w:rPr>
            </w:pPr>
            <w:r>
              <w:rPr>
                <w:rFonts w:ascii="宋体" w:hAnsi="宋体" w:cs="宋体" w:hint="eastAsia"/>
                <w:b/>
              </w:rPr>
              <w:t>￥：     （大写）</w:t>
            </w:r>
          </w:p>
        </w:tc>
      </w:tr>
    </w:tbl>
    <w:p w:rsidR="006110BA" w:rsidRDefault="006110BA">
      <w:pPr>
        <w:tabs>
          <w:tab w:val="left" w:pos="480"/>
        </w:tabs>
        <w:autoSpaceDN w:val="0"/>
        <w:spacing w:line="360" w:lineRule="auto"/>
        <w:rPr>
          <w:rFonts w:ascii="宋体" w:hAnsi="宋体"/>
          <w:sz w:val="24"/>
          <w:shd w:val="clear" w:color="auto" w:fill="FFFFFF"/>
        </w:rPr>
      </w:pPr>
    </w:p>
    <w:p w:rsidR="006110BA" w:rsidRDefault="00906C70" w:rsidP="0084219D">
      <w:pPr>
        <w:tabs>
          <w:tab w:val="left" w:pos="480"/>
        </w:tabs>
        <w:autoSpaceDN w:val="0"/>
        <w:spacing w:line="360" w:lineRule="auto"/>
        <w:ind w:firstLineChars="100" w:firstLine="241"/>
        <w:rPr>
          <w:shd w:val="clear" w:color="auto" w:fill="FFFFFF"/>
        </w:rPr>
      </w:pPr>
      <w:r>
        <w:rPr>
          <w:rFonts w:ascii="宋体" w:hAnsi="宋体" w:hint="eastAsia"/>
          <w:b/>
          <w:sz w:val="24"/>
          <w:shd w:val="clear" w:color="auto" w:fill="FFFFFF"/>
        </w:rPr>
        <w:t>第二条 合同价款</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（一）合同总价款为人民币（大写）：</w:t>
      </w:r>
      <w:r>
        <w:rPr>
          <w:rFonts w:ascii="宋体" w:hAnsi="宋体" w:hint="eastAsia"/>
          <w:b/>
          <w:sz w:val="24"/>
          <w:shd w:val="clear" w:color="auto" w:fill="FFFFFF"/>
        </w:rPr>
        <w:t>整</w:t>
      </w:r>
      <w:r>
        <w:rPr>
          <w:rFonts w:ascii="宋体" w:hAnsi="宋体" w:hint="eastAsia"/>
          <w:sz w:val="24"/>
          <w:shd w:val="clear" w:color="auto" w:fill="FFFFFF"/>
        </w:rPr>
        <w:t>（￥</w:t>
      </w:r>
      <w:r>
        <w:rPr>
          <w:rFonts w:ascii="宋体" w:hAnsi="宋体"/>
          <w:sz w:val="24"/>
          <w:shd w:val="clear" w:color="auto" w:fill="FFFFFF"/>
        </w:rPr>
        <w:t>:</w:t>
      </w:r>
      <w:r>
        <w:rPr>
          <w:rFonts w:ascii="宋体" w:hint="eastAsia"/>
          <w:b/>
          <w:sz w:val="24"/>
          <w:u w:val="single"/>
          <w:shd w:val="clear" w:color="auto" w:fill="FFFFFF"/>
        </w:rPr>
        <w:t xml:space="preserve">  </w:t>
      </w:r>
      <w:r>
        <w:rPr>
          <w:rFonts w:ascii="宋体" w:hAnsi="宋体" w:hint="eastAsia"/>
          <w:sz w:val="24"/>
          <w:shd w:val="clear" w:color="auto" w:fill="FFFFFF"/>
        </w:rPr>
        <w:t>元整）。</w:t>
      </w:r>
    </w:p>
    <w:p w:rsidR="006110BA" w:rsidRDefault="00906C70">
      <w:pPr>
        <w:tabs>
          <w:tab w:val="left" w:pos="480"/>
        </w:tabs>
        <w:autoSpaceDN w:val="0"/>
        <w:spacing w:line="360" w:lineRule="auto"/>
        <w:ind w:firstLineChars="200" w:firstLine="480"/>
        <w:rPr>
          <w:rFonts w:ascii="宋体" w:hAnsi="宋体"/>
          <w:sz w:val="24"/>
          <w:shd w:val="clear" w:color="auto" w:fill="FFFFFF"/>
        </w:rPr>
      </w:pPr>
      <w:r>
        <w:rPr>
          <w:rFonts w:ascii="宋体" w:hAnsi="宋体" w:hint="eastAsia"/>
          <w:sz w:val="24"/>
          <w:shd w:val="clear" w:color="auto" w:fill="FFFFFF"/>
        </w:rPr>
        <w:t>（二）合同总价包括：货物费、运输费（含保险费）、安装调试费（安装调试过程中，以甲方的实际现场勘查为准，所产生的一切费用）、检测验收费及其它费用。</w:t>
      </w:r>
    </w:p>
    <w:p w:rsidR="006110BA" w:rsidRDefault="00906C70">
      <w:pPr>
        <w:tabs>
          <w:tab w:val="left" w:pos="480"/>
        </w:tabs>
        <w:autoSpaceDN w:val="0"/>
        <w:spacing w:line="360" w:lineRule="auto"/>
        <w:ind w:firstLineChars="200" w:firstLine="480"/>
      </w:pPr>
      <w:r>
        <w:rPr>
          <w:rFonts w:ascii="宋体" w:hAnsi="宋体" w:hint="eastAsia"/>
          <w:sz w:val="24"/>
          <w:shd w:val="clear" w:color="auto" w:fill="FFFFFF"/>
        </w:rPr>
        <w:t>（三）合同总价一次性包死，不受市场价格变化因素的影响。</w:t>
      </w:r>
    </w:p>
    <w:p w:rsidR="006110BA" w:rsidRDefault="00906C70" w:rsidP="0084219D">
      <w:pPr>
        <w:tabs>
          <w:tab w:val="left" w:pos="480"/>
        </w:tabs>
        <w:autoSpaceDN w:val="0"/>
        <w:spacing w:line="360" w:lineRule="auto"/>
        <w:ind w:firstLineChars="100" w:firstLine="241"/>
        <w:rPr>
          <w:rFonts w:ascii="宋体" w:hAnsi="宋体"/>
          <w:b/>
          <w:sz w:val="24"/>
          <w:shd w:val="clear" w:color="auto" w:fill="FFFFFF"/>
        </w:rPr>
      </w:pPr>
      <w:r>
        <w:rPr>
          <w:rFonts w:ascii="宋体" w:hAnsi="宋体" w:hint="eastAsia"/>
          <w:b/>
          <w:sz w:val="24"/>
          <w:shd w:val="clear" w:color="auto" w:fill="FFFFFF"/>
        </w:rPr>
        <w:t>第三条 款项结算</w:t>
      </w:r>
    </w:p>
    <w:p w:rsidR="006110BA" w:rsidRDefault="00906C70">
      <w:pPr>
        <w:widowControl/>
        <w:adjustRightInd w:val="0"/>
        <w:snapToGrid w:val="0"/>
        <w:spacing w:line="560" w:lineRule="exact"/>
        <w:ind w:firstLineChars="200" w:firstLine="480"/>
        <w:rPr>
          <w:rFonts w:ascii="宋体" w:hAnsi="宋体"/>
          <w:sz w:val="24"/>
          <w:shd w:val="clear" w:color="auto" w:fill="FFFFFF"/>
        </w:rPr>
      </w:pPr>
      <w:r>
        <w:rPr>
          <w:rFonts w:ascii="宋体" w:hAnsi="宋体" w:hint="eastAsia"/>
          <w:color w:val="000000"/>
          <w:sz w:val="24"/>
          <w:shd w:val="clear" w:color="auto" w:fill="FFFFFF"/>
        </w:rPr>
        <w:t>（一）</w:t>
      </w:r>
      <w:r>
        <w:rPr>
          <w:rFonts w:ascii="宋体" w:hAnsi="宋体" w:hint="eastAsia"/>
          <w:sz w:val="24"/>
          <w:shd w:val="clear" w:color="auto" w:fill="FFFFFF"/>
        </w:rPr>
        <w:t>合同生效后，甲方预付给乙方合同金额的30%作为订货款；</w:t>
      </w:r>
      <w:r w:rsidRPr="00803CE0">
        <w:rPr>
          <w:rFonts w:ascii="宋体" w:hAnsi="宋体" w:hint="eastAsia"/>
          <w:color w:val="000000" w:themeColor="text1"/>
          <w:sz w:val="24"/>
          <w:shd w:val="clear" w:color="auto" w:fill="FFFFFF"/>
        </w:rPr>
        <w:t>按工程进度支付；乙方施工、安装完成，甲方组织验收合格后，乙方给甲方出具本设</w:t>
      </w:r>
      <w:r>
        <w:rPr>
          <w:rFonts w:ascii="宋体" w:hAnsi="宋体" w:hint="eastAsia"/>
          <w:sz w:val="24"/>
          <w:shd w:val="clear" w:color="auto" w:fill="FFFFFF"/>
        </w:rPr>
        <w:t>备全</w:t>
      </w:r>
      <w:r>
        <w:rPr>
          <w:rFonts w:ascii="宋体" w:hAnsi="宋体" w:hint="eastAsia"/>
          <w:sz w:val="24"/>
          <w:shd w:val="clear" w:color="auto" w:fill="FFFFFF"/>
        </w:rPr>
        <w:lastRenderedPageBreak/>
        <w:t>额发票，支付至合同金额的95%；剩余合同总价的5%作为质保金，待质保期结束后30天内产品无质量问题时一次付清（无息)。</w:t>
      </w:r>
    </w:p>
    <w:p w:rsidR="006110BA" w:rsidRDefault="00906C70">
      <w:pPr>
        <w:pStyle w:val="af4"/>
        <w:ind w:firstLineChars="200" w:firstLine="480"/>
        <w:rPr>
          <w:rFonts w:hAnsi="宋体" w:cs="Times New Roman"/>
          <w:sz w:val="24"/>
          <w:szCs w:val="22"/>
          <w:shd w:val="clear" w:color="auto" w:fill="FFFFFF"/>
        </w:rPr>
      </w:pPr>
      <w:r>
        <w:rPr>
          <w:rFonts w:hAnsi="宋体" w:cs="Times New Roman" w:hint="eastAsia"/>
          <w:sz w:val="24"/>
          <w:szCs w:val="22"/>
          <w:shd w:val="clear" w:color="auto" w:fill="FFFFFF"/>
        </w:rPr>
        <w:t>（二）支付方式：银行转帐。</w:t>
      </w:r>
    </w:p>
    <w:p w:rsidR="006110BA" w:rsidRDefault="00906C70">
      <w:pPr>
        <w:spacing w:line="520" w:lineRule="exact"/>
        <w:ind w:firstLineChars="200" w:firstLine="480"/>
        <w:rPr>
          <w:rFonts w:ascii="仿宋_GB2312" w:eastAsia="仿宋_GB2312" w:hAnsi="Arial" w:cs="Verdana"/>
          <w:kern w:val="0"/>
          <w:sz w:val="28"/>
          <w:szCs w:val="28"/>
        </w:rPr>
      </w:pPr>
      <w:r>
        <w:rPr>
          <w:rFonts w:ascii="宋体" w:hAnsi="宋体" w:hint="eastAsia"/>
          <w:color w:val="000000"/>
          <w:sz w:val="24"/>
          <w:shd w:val="clear" w:color="auto" w:fill="FFFFFF"/>
        </w:rPr>
        <w:t>（三）结算方式：</w:t>
      </w:r>
      <w:r>
        <w:rPr>
          <w:rFonts w:ascii="宋体" w:hAnsi="宋体" w:hint="eastAsia"/>
          <w:sz w:val="24"/>
          <w:shd w:val="clear" w:color="auto" w:fill="FFFFFF"/>
        </w:rPr>
        <w:t>甲方根据乙方提供的账户，以银行转账方式支付货款。乙方提供转账的发票户名及账户要与合同上的户名和账号相符；发票必须由本单位开据，不得由税务局或其他单位代开。否则，甲方有权拒付货款。</w:t>
      </w:r>
    </w:p>
    <w:p w:rsidR="006110BA" w:rsidRDefault="00906C70" w:rsidP="0084219D">
      <w:pPr>
        <w:tabs>
          <w:tab w:val="left" w:pos="480"/>
        </w:tabs>
        <w:autoSpaceDN w:val="0"/>
        <w:spacing w:line="360" w:lineRule="auto"/>
        <w:ind w:firstLineChars="200" w:firstLine="482"/>
        <w:rPr>
          <w:rFonts w:ascii="宋体" w:hAnsi="宋体"/>
          <w:b/>
          <w:sz w:val="24"/>
          <w:shd w:val="clear" w:color="auto" w:fill="FFFFFF"/>
        </w:rPr>
      </w:pPr>
      <w:r>
        <w:rPr>
          <w:rFonts w:ascii="宋体" w:hAnsi="宋体" w:hint="eastAsia"/>
          <w:b/>
          <w:sz w:val="24"/>
          <w:shd w:val="clear" w:color="auto" w:fill="FFFFFF"/>
        </w:rPr>
        <w:t>第四条 双方的权利和义务</w:t>
      </w:r>
    </w:p>
    <w:p w:rsidR="006110BA" w:rsidRDefault="00906C70">
      <w:pPr>
        <w:autoSpaceDN w:val="0"/>
        <w:spacing w:line="360" w:lineRule="auto"/>
        <w:ind w:firstLineChars="100" w:firstLine="240"/>
        <w:rPr>
          <w:shd w:val="clear" w:color="auto" w:fill="FFFFFF"/>
        </w:rPr>
      </w:pPr>
      <w:r>
        <w:rPr>
          <w:rFonts w:ascii="宋体" w:hAnsi="宋体" w:hint="eastAsia"/>
          <w:sz w:val="24"/>
          <w:shd w:val="clear" w:color="auto" w:fill="FFFFFF"/>
        </w:rPr>
        <w:t>（一）甲方的权利和义务</w:t>
      </w:r>
    </w:p>
    <w:p w:rsidR="006110BA" w:rsidRDefault="00906C70">
      <w:pPr>
        <w:autoSpaceDN w:val="0"/>
        <w:spacing w:line="360" w:lineRule="auto"/>
        <w:ind w:firstLineChars="200" w:firstLine="480"/>
        <w:rPr>
          <w:shd w:val="clear" w:color="auto" w:fill="FFFFFF"/>
        </w:rPr>
      </w:pPr>
      <w:r>
        <w:rPr>
          <w:rFonts w:ascii="宋体" w:hAnsi="宋体"/>
          <w:sz w:val="24"/>
          <w:shd w:val="clear" w:color="auto" w:fill="FFFFFF"/>
        </w:rPr>
        <w:t>1</w:t>
      </w:r>
      <w:r>
        <w:rPr>
          <w:rFonts w:ascii="宋体" w:hAnsi="宋体" w:hint="eastAsia"/>
          <w:sz w:val="24"/>
          <w:shd w:val="clear" w:color="auto" w:fill="FFFFFF"/>
        </w:rPr>
        <w:t>、提供设备安装调试的工作环境</w:t>
      </w:r>
      <w:r>
        <w:rPr>
          <w:rFonts w:ascii="宋体" w:hAnsi="宋体"/>
          <w:sz w:val="24"/>
          <w:shd w:val="clear" w:color="auto" w:fill="FFFFFF"/>
        </w:rPr>
        <w:t>(</w:t>
      </w:r>
      <w:r>
        <w:rPr>
          <w:rFonts w:ascii="宋体" w:hAnsi="宋体" w:hint="eastAsia"/>
          <w:sz w:val="24"/>
          <w:shd w:val="clear" w:color="auto" w:fill="FFFFFF"/>
        </w:rPr>
        <w:t>包括水、电、场地等</w:t>
      </w:r>
      <w:r>
        <w:rPr>
          <w:rFonts w:ascii="宋体" w:hAnsi="宋体"/>
          <w:sz w:val="24"/>
          <w:shd w:val="clear" w:color="auto" w:fill="FFFFFF"/>
        </w:rPr>
        <w:t>)</w:t>
      </w:r>
    </w:p>
    <w:p w:rsidR="006110BA" w:rsidRDefault="00906C70">
      <w:pPr>
        <w:autoSpaceDN w:val="0"/>
        <w:spacing w:line="360" w:lineRule="auto"/>
        <w:ind w:firstLineChars="200" w:firstLine="480"/>
        <w:rPr>
          <w:shd w:val="clear" w:color="auto" w:fill="FFFFFF"/>
        </w:rPr>
      </w:pPr>
      <w:r>
        <w:rPr>
          <w:rFonts w:ascii="宋体" w:hAnsi="宋体"/>
          <w:sz w:val="24"/>
          <w:shd w:val="clear" w:color="auto" w:fill="FFFFFF"/>
        </w:rPr>
        <w:t>2</w:t>
      </w:r>
      <w:r>
        <w:rPr>
          <w:rFonts w:ascii="宋体" w:hAnsi="宋体" w:hint="eastAsia"/>
          <w:sz w:val="24"/>
          <w:shd w:val="clear" w:color="auto" w:fill="FFFFFF"/>
        </w:rPr>
        <w:t>、按合同约定的方式验收乙方交付的设备</w:t>
      </w:r>
      <w:r>
        <w:rPr>
          <w:rFonts w:ascii="宋体"/>
          <w:sz w:val="24"/>
          <w:shd w:val="clear" w:color="auto" w:fill="FFFFFF"/>
        </w:rPr>
        <w:t>,</w:t>
      </w:r>
      <w:r>
        <w:rPr>
          <w:rFonts w:ascii="宋体" w:hAnsi="宋体" w:hint="eastAsia"/>
          <w:sz w:val="24"/>
          <w:shd w:val="clear" w:color="auto" w:fill="FFFFFF"/>
        </w:rPr>
        <w:t>提供设备存放场地并负责保管</w:t>
      </w:r>
      <w:r>
        <w:rPr>
          <w:rFonts w:ascii="宋体"/>
          <w:sz w:val="24"/>
          <w:shd w:val="clear" w:color="auto" w:fill="FFFFFF"/>
        </w:rPr>
        <w:t>.</w:t>
      </w:r>
    </w:p>
    <w:p w:rsidR="006110BA" w:rsidRDefault="00906C70">
      <w:pPr>
        <w:autoSpaceDN w:val="0"/>
        <w:spacing w:line="360" w:lineRule="auto"/>
        <w:ind w:firstLineChars="200" w:firstLine="480"/>
        <w:rPr>
          <w:shd w:val="clear" w:color="auto" w:fill="FFFFFF"/>
        </w:rPr>
      </w:pPr>
      <w:r>
        <w:rPr>
          <w:rFonts w:ascii="宋体" w:hAnsi="宋体"/>
          <w:sz w:val="24"/>
          <w:shd w:val="clear" w:color="auto" w:fill="FFFFFF"/>
        </w:rPr>
        <w:t>3</w:t>
      </w:r>
      <w:r>
        <w:rPr>
          <w:rFonts w:ascii="宋体" w:hAnsi="宋体" w:hint="eastAsia"/>
          <w:sz w:val="24"/>
          <w:shd w:val="clear" w:color="auto" w:fill="FFFFFF"/>
        </w:rPr>
        <w:t>、配合和协助乙方的工作</w:t>
      </w:r>
      <w:r>
        <w:rPr>
          <w:rFonts w:ascii="宋体"/>
          <w:sz w:val="24"/>
          <w:shd w:val="clear" w:color="auto" w:fill="FFFFFF"/>
        </w:rPr>
        <w:t>,</w:t>
      </w:r>
      <w:r>
        <w:rPr>
          <w:rFonts w:ascii="宋体" w:hAnsi="宋体" w:hint="eastAsia"/>
          <w:sz w:val="24"/>
          <w:shd w:val="clear" w:color="auto" w:fill="FFFFFF"/>
        </w:rPr>
        <w:t>为乙方安装调试提供便利条件</w:t>
      </w:r>
      <w:r>
        <w:rPr>
          <w:rFonts w:ascii="宋体"/>
          <w:sz w:val="24"/>
          <w:shd w:val="clear" w:color="auto" w:fill="FFFFFF"/>
        </w:rPr>
        <w:t>,</w:t>
      </w:r>
      <w:r>
        <w:rPr>
          <w:rFonts w:ascii="宋体" w:hAnsi="宋体" w:hint="eastAsia"/>
          <w:sz w:val="24"/>
          <w:shd w:val="clear" w:color="auto" w:fill="FFFFFF"/>
        </w:rPr>
        <w:t>使乙方在施工过程及安装调试过程中不受外来因素的阻挠和影响</w:t>
      </w:r>
      <w:r>
        <w:rPr>
          <w:rFonts w:ascii="宋体"/>
          <w:sz w:val="24"/>
          <w:shd w:val="clear" w:color="auto" w:fill="FFFFFF"/>
        </w:rPr>
        <w:t>.</w:t>
      </w:r>
    </w:p>
    <w:p w:rsidR="006110BA" w:rsidRDefault="00906C70">
      <w:pPr>
        <w:autoSpaceDN w:val="0"/>
        <w:spacing w:line="360" w:lineRule="auto"/>
        <w:ind w:firstLineChars="100" w:firstLine="240"/>
        <w:rPr>
          <w:shd w:val="clear" w:color="auto" w:fill="FFFFFF"/>
        </w:rPr>
      </w:pPr>
      <w:r>
        <w:rPr>
          <w:rFonts w:ascii="宋体" w:hAnsi="宋体" w:hint="eastAsia"/>
          <w:sz w:val="24"/>
          <w:shd w:val="clear" w:color="auto" w:fill="FFFFFF"/>
        </w:rPr>
        <w:t>（二）乙方的权利和义务</w:t>
      </w:r>
    </w:p>
    <w:p w:rsidR="006110BA" w:rsidRDefault="00906C70">
      <w:pPr>
        <w:autoSpaceDN w:val="0"/>
        <w:spacing w:line="360" w:lineRule="auto"/>
        <w:ind w:firstLineChars="200" w:firstLine="480"/>
        <w:rPr>
          <w:shd w:val="clear" w:color="auto" w:fill="FFFFFF"/>
        </w:rPr>
      </w:pPr>
      <w:r>
        <w:rPr>
          <w:rFonts w:ascii="宋体" w:hAnsi="宋体"/>
          <w:sz w:val="24"/>
          <w:shd w:val="clear" w:color="auto" w:fill="FFFFFF"/>
        </w:rPr>
        <w:t>1</w:t>
      </w:r>
      <w:r>
        <w:rPr>
          <w:rFonts w:ascii="宋体" w:hAnsi="宋体" w:hint="eastAsia"/>
          <w:sz w:val="24"/>
          <w:shd w:val="clear" w:color="auto" w:fill="FFFFFF"/>
        </w:rPr>
        <w:t>、按合同约定的设备数量、质量及实施时间完成设备的送达、系统安装及调试</w:t>
      </w:r>
      <w:r>
        <w:rPr>
          <w:rFonts w:ascii="宋体"/>
          <w:sz w:val="24"/>
          <w:shd w:val="clear" w:color="auto" w:fill="FFFFFF"/>
        </w:rPr>
        <w:t>,</w:t>
      </w:r>
      <w:r>
        <w:rPr>
          <w:rFonts w:ascii="宋体" w:hAnsi="宋体" w:hint="eastAsia"/>
          <w:sz w:val="24"/>
          <w:shd w:val="clear" w:color="auto" w:fill="FFFFFF"/>
        </w:rPr>
        <w:t>全面负责工程施工期间的安全责任</w:t>
      </w:r>
      <w:r>
        <w:rPr>
          <w:rFonts w:ascii="宋体"/>
          <w:sz w:val="24"/>
          <w:shd w:val="clear" w:color="auto" w:fill="FFFFFF"/>
        </w:rPr>
        <w:t>.</w:t>
      </w:r>
    </w:p>
    <w:p w:rsidR="006110BA" w:rsidRDefault="00906C70">
      <w:pPr>
        <w:autoSpaceDN w:val="0"/>
        <w:spacing w:line="360" w:lineRule="auto"/>
        <w:ind w:firstLineChars="200" w:firstLine="480"/>
        <w:rPr>
          <w:shd w:val="clear" w:color="auto" w:fill="FFFFFF"/>
        </w:rPr>
      </w:pPr>
      <w:r>
        <w:rPr>
          <w:rFonts w:ascii="宋体" w:hAnsi="宋体"/>
          <w:sz w:val="24"/>
          <w:shd w:val="clear" w:color="auto" w:fill="FFFFFF"/>
        </w:rPr>
        <w:t>2</w:t>
      </w:r>
      <w:r>
        <w:rPr>
          <w:rFonts w:ascii="宋体" w:hAnsi="宋体" w:hint="eastAsia"/>
          <w:sz w:val="24"/>
          <w:shd w:val="clear" w:color="auto" w:fill="FFFFFF"/>
        </w:rPr>
        <w:t>、按本合同约定向甲方提供技术支持</w:t>
      </w:r>
      <w:r>
        <w:rPr>
          <w:rFonts w:ascii="宋体"/>
          <w:sz w:val="24"/>
          <w:shd w:val="clear" w:color="auto" w:fill="FFFFFF"/>
        </w:rPr>
        <w:t>.</w:t>
      </w:r>
    </w:p>
    <w:p w:rsidR="006110BA" w:rsidRDefault="00906C70">
      <w:pPr>
        <w:autoSpaceDN w:val="0"/>
        <w:spacing w:line="360" w:lineRule="auto"/>
        <w:ind w:firstLineChars="200" w:firstLine="480"/>
        <w:rPr>
          <w:shd w:val="clear" w:color="auto" w:fill="FFFFFF"/>
        </w:rPr>
      </w:pPr>
      <w:r>
        <w:rPr>
          <w:rFonts w:ascii="宋体" w:hAnsi="宋体"/>
          <w:sz w:val="24"/>
          <w:shd w:val="clear" w:color="auto" w:fill="FFFFFF"/>
        </w:rPr>
        <w:t>3</w:t>
      </w:r>
      <w:r>
        <w:rPr>
          <w:rFonts w:ascii="宋体" w:hAnsi="宋体" w:hint="eastAsia"/>
          <w:sz w:val="24"/>
          <w:shd w:val="clear" w:color="auto" w:fill="FFFFFF"/>
        </w:rPr>
        <w:t>、对于甲方今后在该项目上的硬件升级和日常维护</w:t>
      </w:r>
      <w:r>
        <w:rPr>
          <w:rFonts w:ascii="宋体"/>
          <w:sz w:val="24"/>
          <w:shd w:val="clear" w:color="auto" w:fill="FFFFFF"/>
        </w:rPr>
        <w:t>,</w:t>
      </w:r>
      <w:r>
        <w:rPr>
          <w:rFonts w:ascii="宋体" w:hAnsi="宋体" w:hint="eastAsia"/>
          <w:sz w:val="24"/>
          <w:shd w:val="clear" w:color="auto" w:fill="FFFFFF"/>
        </w:rPr>
        <w:t>按优惠条件提供服务</w:t>
      </w:r>
      <w:r>
        <w:rPr>
          <w:rFonts w:ascii="宋体"/>
          <w:sz w:val="24"/>
          <w:shd w:val="clear" w:color="auto" w:fill="FFFFFF"/>
        </w:rPr>
        <w:t>.</w:t>
      </w:r>
    </w:p>
    <w:p w:rsidR="006110BA" w:rsidRDefault="00906C70" w:rsidP="0084219D">
      <w:pPr>
        <w:tabs>
          <w:tab w:val="left" w:pos="480"/>
        </w:tabs>
        <w:autoSpaceDN w:val="0"/>
        <w:spacing w:line="360" w:lineRule="auto"/>
        <w:ind w:firstLineChars="200" w:firstLine="482"/>
        <w:rPr>
          <w:rFonts w:ascii="宋体" w:hAnsi="宋体"/>
          <w:b/>
          <w:sz w:val="24"/>
          <w:shd w:val="clear" w:color="auto" w:fill="FFFFFF"/>
        </w:rPr>
      </w:pPr>
      <w:r>
        <w:rPr>
          <w:rFonts w:ascii="宋体" w:hAnsi="宋体" w:hint="eastAsia"/>
          <w:b/>
          <w:sz w:val="24"/>
          <w:shd w:val="clear" w:color="auto" w:fill="FFFFFF"/>
        </w:rPr>
        <w:t>第五条 交货条件</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（一）交货地点：甲方指定地点。</w:t>
      </w:r>
    </w:p>
    <w:p w:rsidR="006110BA" w:rsidRDefault="00906C70">
      <w:pPr>
        <w:pStyle w:val="a0"/>
        <w:ind w:firstLineChars="200" w:firstLine="480"/>
        <w:rPr>
          <w:rFonts w:ascii="宋体" w:hAnsi="宋体"/>
          <w:color w:val="000000"/>
          <w:sz w:val="24"/>
          <w:shd w:val="clear" w:color="auto" w:fill="FFFFFF"/>
        </w:rPr>
      </w:pPr>
      <w:r>
        <w:rPr>
          <w:rFonts w:ascii="宋体" w:hAnsi="宋体" w:hint="eastAsia"/>
          <w:color w:val="000000"/>
          <w:sz w:val="24"/>
          <w:shd w:val="clear" w:color="auto" w:fill="FFFFFF"/>
        </w:rPr>
        <w:t>（二）交货期：自合同签订之日起，180个日历天，完成货物的安装、调试并正常运行。</w:t>
      </w:r>
    </w:p>
    <w:p w:rsidR="006110BA" w:rsidRDefault="00906C70" w:rsidP="0084219D">
      <w:pPr>
        <w:tabs>
          <w:tab w:val="left" w:pos="480"/>
        </w:tabs>
        <w:autoSpaceDN w:val="0"/>
        <w:spacing w:line="360" w:lineRule="auto"/>
        <w:ind w:firstLineChars="200" w:firstLine="482"/>
        <w:rPr>
          <w:rFonts w:ascii="宋体" w:hAnsi="宋体"/>
          <w:b/>
          <w:sz w:val="24"/>
          <w:shd w:val="clear" w:color="auto" w:fill="FFFFFF"/>
        </w:rPr>
      </w:pPr>
      <w:r>
        <w:rPr>
          <w:rFonts w:ascii="宋体" w:hAnsi="宋体" w:hint="eastAsia"/>
          <w:b/>
          <w:sz w:val="24"/>
          <w:shd w:val="clear" w:color="auto" w:fill="FFFFFF"/>
        </w:rPr>
        <w:t>第六条 运输</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（一）运输由乙方负责，运杂费已包含在合同总价内，包括从货物供应地点所含的运输费、装卸费、仓储费、保险费等。</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（二）运输方式由乙方自行选择，但必须保证按期交货。</w:t>
      </w:r>
    </w:p>
    <w:p w:rsidR="006110BA" w:rsidRDefault="006110BA">
      <w:pPr>
        <w:pStyle w:val="a0"/>
        <w:ind w:firstLineChars="200" w:firstLine="480"/>
        <w:rPr>
          <w:rFonts w:ascii="宋体" w:hAnsi="宋体"/>
          <w:color w:val="000000"/>
          <w:sz w:val="24"/>
          <w:shd w:val="clear" w:color="auto" w:fill="FFFFFF"/>
        </w:rPr>
      </w:pPr>
    </w:p>
    <w:p w:rsidR="006110BA" w:rsidRDefault="00906C70" w:rsidP="0084219D">
      <w:pPr>
        <w:numPr>
          <w:ilvl w:val="0"/>
          <w:numId w:val="10"/>
        </w:numPr>
        <w:tabs>
          <w:tab w:val="left" w:pos="480"/>
        </w:tabs>
        <w:autoSpaceDN w:val="0"/>
        <w:spacing w:line="360" w:lineRule="auto"/>
        <w:ind w:firstLineChars="300" w:firstLine="723"/>
        <w:rPr>
          <w:rFonts w:ascii="宋体" w:hAnsi="宋体"/>
          <w:b/>
          <w:sz w:val="24"/>
          <w:shd w:val="clear" w:color="auto" w:fill="FFFFFF"/>
        </w:rPr>
      </w:pPr>
      <w:r>
        <w:rPr>
          <w:rFonts w:ascii="宋体" w:hAnsi="宋体" w:hint="eastAsia"/>
          <w:b/>
          <w:sz w:val="24"/>
          <w:shd w:val="clear" w:color="auto" w:fill="FFFFFF"/>
        </w:rPr>
        <w:t>质量保证</w:t>
      </w:r>
    </w:p>
    <w:p w:rsidR="006110BA" w:rsidRDefault="00906C70">
      <w:pPr>
        <w:tabs>
          <w:tab w:val="left" w:pos="480"/>
        </w:tabs>
        <w:autoSpaceDN w:val="0"/>
        <w:spacing w:line="360" w:lineRule="auto"/>
        <w:ind w:firstLineChars="100" w:firstLine="210"/>
        <w:rPr>
          <w:shd w:val="clear" w:color="auto" w:fill="FFFFFF"/>
        </w:rPr>
      </w:pPr>
      <w:r>
        <w:rPr>
          <w:rFonts w:hint="eastAsia"/>
        </w:rPr>
        <w:t xml:space="preserve">     </w:t>
      </w:r>
      <w:r>
        <w:rPr>
          <w:rFonts w:ascii="宋体" w:hAnsi="宋体" w:hint="eastAsia"/>
          <w:sz w:val="24"/>
          <w:shd w:val="clear" w:color="auto" w:fill="FFFFFF"/>
        </w:rPr>
        <w:t>乙方所供货物必须执行下列条款：</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（一）保证技术指标先进、质量性能可靠、进货渠道正常，配置合理，全面</w:t>
      </w:r>
      <w:r>
        <w:rPr>
          <w:rFonts w:ascii="宋体" w:hAnsi="宋体" w:hint="eastAsia"/>
          <w:sz w:val="24"/>
          <w:shd w:val="clear" w:color="auto" w:fill="FFFFFF"/>
        </w:rPr>
        <w:lastRenderedPageBreak/>
        <w:t>满足采购要求。</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（二）符合国家有关规范要求，确保达到最佳运行状态。</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（三）具有良好的外观，适合安装场所的使用。</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（四）自安装、调试正常运行并验收合格之日起：</w:t>
      </w:r>
    </w:p>
    <w:p w:rsidR="006110BA" w:rsidRDefault="00906C70">
      <w:pPr>
        <w:tabs>
          <w:tab w:val="left" w:pos="480"/>
        </w:tabs>
        <w:autoSpaceDN w:val="0"/>
        <w:spacing w:line="360" w:lineRule="auto"/>
        <w:ind w:firstLineChars="200" w:firstLine="480"/>
        <w:rPr>
          <w:shd w:val="clear" w:color="auto" w:fill="FFFFFF"/>
        </w:rPr>
      </w:pPr>
      <w:r>
        <w:rPr>
          <w:rFonts w:ascii="宋体" w:hAnsi="宋体"/>
          <w:sz w:val="24"/>
          <w:shd w:val="clear" w:color="auto" w:fill="FFFFFF"/>
        </w:rPr>
        <w:t>1</w:t>
      </w:r>
      <w:r>
        <w:rPr>
          <w:rFonts w:ascii="宋体" w:hAnsi="宋体" w:hint="eastAsia"/>
          <w:sz w:val="24"/>
          <w:shd w:val="clear" w:color="auto" w:fill="FFFFFF"/>
        </w:rPr>
        <w:t>、免费保修</w:t>
      </w:r>
      <w:r>
        <w:rPr>
          <w:rFonts w:ascii="宋体" w:hAnsi="宋体" w:hint="eastAsia"/>
          <w:color w:val="000000"/>
          <w:sz w:val="24"/>
          <w:shd w:val="clear" w:color="auto" w:fill="FFFFFF"/>
        </w:rPr>
        <w:t>2年</w:t>
      </w:r>
      <w:r>
        <w:rPr>
          <w:rFonts w:ascii="宋体" w:hAnsi="宋体" w:hint="eastAsia"/>
          <w:sz w:val="24"/>
          <w:shd w:val="clear" w:color="auto" w:fill="FFFFFF"/>
        </w:rPr>
        <w:t>，终身维护，免费保修期内，同一主要部件出现质量问题经过两次维修后仍无法正常使用，可以更换同型号、同规格的产品，服务响应时间不超过</w:t>
      </w:r>
      <w:r>
        <w:rPr>
          <w:rFonts w:ascii="宋体" w:hAnsi="宋体"/>
          <w:sz w:val="24"/>
          <w:shd w:val="clear" w:color="auto" w:fill="FFFFFF"/>
        </w:rPr>
        <w:t>2</w:t>
      </w:r>
      <w:r>
        <w:rPr>
          <w:rFonts w:ascii="宋体" w:hAnsi="宋体" w:hint="eastAsia"/>
          <w:sz w:val="24"/>
          <w:shd w:val="clear" w:color="auto" w:fill="FFFFFF"/>
        </w:rPr>
        <w:t>小时（工作日），解决问题不超过</w:t>
      </w:r>
      <w:r>
        <w:rPr>
          <w:rFonts w:ascii="宋体" w:hAnsi="宋体"/>
          <w:sz w:val="24"/>
          <w:shd w:val="clear" w:color="auto" w:fill="FFFFFF"/>
        </w:rPr>
        <w:t>24</w:t>
      </w:r>
      <w:r>
        <w:rPr>
          <w:rFonts w:ascii="宋体" w:hAnsi="宋体" w:hint="eastAsia"/>
          <w:sz w:val="24"/>
          <w:shd w:val="clear" w:color="auto" w:fill="FFFFFF"/>
        </w:rPr>
        <w:t>小时（工作日），对问题较大短期内暂不能解决的，为不影响甲方正常工作，乙方在</w:t>
      </w:r>
      <w:r>
        <w:rPr>
          <w:rFonts w:ascii="宋体" w:hAnsi="宋体"/>
          <w:sz w:val="24"/>
          <w:shd w:val="clear" w:color="auto" w:fill="FFFFFF"/>
        </w:rPr>
        <w:t>2</w:t>
      </w:r>
      <w:r>
        <w:rPr>
          <w:rFonts w:ascii="宋体" w:hAnsi="宋体" w:hint="eastAsia"/>
          <w:sz w:val="24"/>
          <w:shd w:val="clear" w:color="auto" w:fill="FFFFFF"/>
        </w:rPr>
        <w:t>日内免费提供替代产品，确保正常运行；</w:t>
      </w:r>
    </w:p>
    <w:p w:rsidR="006110BA" w:rsidRDefault="00906C70">
      <w:pPr>
        <w:tabs>
          <w:tab w:val="left" w:pos="480"/>
        </w:tabs>
        <w:autoSpaceDN w:val="0"/>
        <w:spacing w:line="360" w:lineRule="auto"/>
        <w:ind w:firstLineChars="200" w:firstLine="480"/>
        <w:rPr>
          <w:rFonts w:ascii="宋体" w:hAnsi="宋体"/>
          <w:sz w:val="24"/>
          <w:shd w:val="clear" w:color="auto" w:fill="FFFFFF"/>
        </w:rPr>
      </w:pPr>
      <w:r>
        <w:rPr>
          <w:rFonts w:ascii="宋体" w:hAnsi="宋体"/>
          <w:sz w:val="24"/>
          <w:shd w:val="clear" w:color="auto" w:fill="FFFFFF"/>
        </w:rPr>
        <w:t>2</w:t>
      </w:r>
      <w:r>
        <w:rPr>
          <w:rFonts w:ascii="宋体" w:hAnsi="宋体" w:hint="eastAsia"/>
          <w:sz w:val="24"/>
          <w:shd w:val="clear" w:color="auto" w:fill="FFFFFF"/>
        </w:rPr>
        <w:t>、</w:t>
      </w:r>
      <w:r>
        <w:rPr>
          <w:rFonts w:ascii="宋体" w:hAnsi="宋体"/>
          <w:sz w:val="24"/>
          <w:shd w:val="clear" w:color="auto" w:fill="FFFFFF"/>
        </w:rPr>
        <w:t>180</w:t>
      </w:r>
      <w:r>
        <w:rPr>
          <w:rFonts w:ascii="宋体" w:hAnsi="宋体" w:hint="eastAsia"/>
          <w:sz w:val="24"/>
          <w:shd w:val="clear" w:color="auto" w:fill="FFFFFF"/>
        </w:rPr>
        <w:t>天内，如出现质量问题，可以选择换货或退货。</w:t>
      </w:r>
    </w:p>
    <w:p w:rsidR="006110BA" w:rsidRPr="00803CE0" w:rsidRDefault="00906C70" w:rsidP="0084219D">
      <w:pPr>
        <w:autoSpaceDN w:val="0"/>
        <w:spacing w:line="360" w:lineRule="auto"/>
        <w:ind w:firstLineChars="200" w:firstLine="482"/>
        <w:rPr>
          <w:rFonts w:ascii="宋体" w:hAnsi="宋体"/>
          <w:b/>
          <w:color w:val="000000" w:themeColor="text1"/>
          <w:sz w:val="24"/>
          <w:shd w:val="clear" w:color="auto" w:fill="FFFFFF"/>
        </w:rPr>
      </w:pPr>
      <w:r w:rsidRPr="00803CE0">
        <w:rPr>
          <w:rFonts w:ascii="宋体" w:hAnsi="宋体" w:hint="eastAsia"/>
          <w:b/>
          <w:color w:val="000000" w:themeColor="text1"/>
          <w:sz w:val="24"/>
          <w:shd w:val="clear" w:color="auto" w:fill="FFFFFF"/>
        </w:rPr>
        <w:t>第八条履约担保</w:t>
      </w:r>
    </w:p>
    <w:p w:rsidR="006110BA" w:rsidRPr="00803CE0" w:rsidRDefault="00906C70">
      <w:pPr>
        <w:spacing w:line="400" w:lineRule="exact"/>
        <w:ind w:leftChars="50" w:left="105" w:right="113" w:firstLineChars="150" w:firstLine="360"/>
        <w:rPr>
          <w:rFonts w:ascii="宋体" w:hAnsi="宋体"/>
          <w:color w:val="000000" w:themeColor="text1"/>
          <w:sz w:val="24"/>
          <w:shd w:val="clear" w:color="auto" w:fill="FFFFFF"/>
        </w:rPr>
      </w:pPr>
      <w:r w:rsidRPr="00803CE0">
        <w:rPr>
          <w:rFonts w:ascii="宋体" w:hAnsi="宋体" w:hint="eastAsia"/>
          <w:color w:val="000000" w:themeColor="text1"/>
          <w:sz w:val="24"/>
          <w:shd w:val="clear" w:color="auto" w:fill="FFFFFF"/>
        </w:rPr>
        <w:t>（一）履约担保金额：10%签约合同价，</w:t>
      </w:r>
    </w:p>
    <w:p w:rsidR="006110BA" w:rsidRPr="00803CE0" w:rsidRDefault="00906C70">
      <w:pPr>
        <w:spacing w:line="400" w:lineRule="exact"/>
        <w:ind w:left="105" w:right="113" w:firstLineChars="150" w:firstLine="360"/>
        <w:rPr>
          <w:rFonts w:ascii="宋体" w:hAnsi="宋体"/>
          <w:color w:val="000000" w:themeColor="text1"/>
          <w:sz w:val="24"/>
          <w:shd w:val="clear" w:color="auto" w:fill="FFFFFF"/>
        </w:rPr>
      </w:pPr>
      <w:r w:rsidRPr="00803CE0">
        <w:rPr>
          <w:rFonts w:ascii="宋体" w:hAnsi="宋体" w:hint="eastAsia"/>
          <w:color w:val="000000" w:themeColor="text1"/>
          <w:sz w:val="24"/>
          <w:shd w:val="clear" w:color="auto" w:fill="FFFFFF"/>
        </w:rPr>
        <w:t>（二）履约担保形式：银行转账或保函，以保函形式缴纳履约担保金的，提供银行或具有资质的担保机构出具的履约保函，所需费用由中标人承担，中标人应保证履约保函有效。</w:t>
      </w:r>
    </w:p>
    <w:p w:rsidR="006110BA" w:rsidRPr="00803CE0" w:rsidRDefault="00906C70">
      <w:pPr>
        <w:spacing w:line="400" w:lineRule="exact"/>
        <w:ind w:leftChars="50" w:left="105" w:right="113" w:firstLineChars="150" w:firstLine="360"/>
        <w:rPr>
          <w:rFonts w:ascii="宋体" w:hAnsi="宋体"/>
          <w:color w:val="000000" w:themeColor="text1"/>
          <w:sz w:val="24"/>
          <w:shd w:val="clear" w:color="auto" w:fill="FFFFFF"/>
        </w:rPr>
      </w:pPr>
      <w:r w:rsidRPr="00803CE0">
        <w:rPr>
          <w:rFonts w:ascii="宋体" w:hAnsi="宋体" w:hint="eastAsia"/>
          <w:color w:val="000000" w:themeColor="text1"/>
          <w:sz w:val="24"/>
          <w:shd w:val="clear" w:color="auto" w:fill="FFFFFF"/>
        </w:rPr>
        <w:t>（三）履约担保金缴纳时间：</w:t>
      </w:r>
      <w:r w:rsidRPr="00803CE0">
        <w:rPr>
          <w:rFonts w:ascii="宋体" w:hAnsi="宋体"/>
          <w:color w:val="000000" w:themeColor="text1"/>
          <w:sz w:val="24"/>
          <w:shd w:val="clear" w:color="auto" w:fill="FFFFFF"/>
        </w:rPr>
        <w:t>领取中标通知书后合同签订前</w:t>
      </w:r>
      <w:r w:rsidRPr="00803CE0">
        <w:rPr>
          <w:rFonts w:ascii="宋体" w:hAnsi="宋体" w:hint="eastAsia"/>
          <w:color w:val="000000" w:themeColor="text1"/>
          <w:sz w:val="24"/>
          <w:shd w:val="clear" w:color="auto" w:fill="FFFFFF"/>
        </w:rPr>
        <w:t>向甲方</w:t>
      </w:r>
      <w:r w:rsidRPr="00803CE0">
        <w:rPr>
          <w:rFonts w:ascii="宋体" w:hAnsi="宋体"/>
          <w:color w:val="000000" w:themeColor="text1"/>
          <w:sz w:val="24"/>
          <w:shd w:val="clear" w:color="auto" w:fill="FFFFFF"/>
        </w:rPr>
        <w:t>提供</w:t>
      </w:r>
      <w:r w:rsidRPr="00803CE0">
        <w:rPr>
          <w:rFonts w:ascii="宋体" w:hAnsi="宋体" w:hint="eastAsia"/>
          <w:color w:val="000000" w:themeColor="text1"/>
          <w:sz w:val="24"/>
          <w:shd w:val="clear" w:color="auto" w:fill="FFFFFF"/>
        </w:rPr>
        <w:t>。</w:t>
      </w:r>
    </w:p>
    <w:p w:rsidR="006110BA" w:rsidRPr="00803CE0" w:rsidRDefault="00906C70">
      <w:pPr>
        <w:spacing w:line="400" w:lineRule="exact"/>
        <w:ind w:leftChars="50" w:left="105" w:right="113" w:firstLineChars="150" w:firstLine="360"/>
        <w:rPr>
          <w:rFonts w:ascii="宋体" w:hAnsi="宋体"/>
          <w:color w:val="000000" w:themeColor="text1"/>
          <w:sz w:val="24"/>
          <w:shd w:val="clear" w:color="auto" w:fill="FFFFFF"/>
        </w:rPr>
      </w:pPr>
      <w:r w:rsidRPr="00803CE0">
        <w:rPr>
          <w:rFonts w:ascii="宋体" w:hAnsi="宋体" w:hint="eastAsia"/>
          <w:color w:val="000000" w:themeColor="text1"/>
          <w:sz w:val="24"/>
          <w:shd w:val="clear" w:color="auto" w:fill="FFFFFF"/>
        </w:rPr>
        <w:t>（四）履约担保金的退还：</w:t>
      </w:r>
      <w:r w:rsidRPr="00803CE0">
        <w:rPr>
          <w:rFonts w:ascii="宋体" w:hAnsi="宋体"/>
          <w:color w:val="000000" w:themeColor="text1"/>
          <w:sz w:val="24"/>
          <w:shd w:val="clear" w:color="auto" w:fill="FFFFFF"/>
        </w:rPr>
        <w:t>工程完工并验收合格后，中标人按程序向</w:t>
      </w:r>
      <w:r w:rsidRPr="00803CE0">
        <w:rPr>
          <w:rFonts w:ascii="宋体" w:hAnsi="宋体" w:hint="eastAsia"/>
          <w:color w:val="000000" w:themeColor="text1"/>
          <w:sz w:val="24"/>
          <w:shd w:val="clear" w:color="auto" w:fill="FFFFFF"/>
        </w:rPr>
        <w:t>甲方</w:t>
      </w:r>
      <w:r w:rsidRPr="00803CE0">
        <w:rPr>
          <w:rFonts w:ascii="宋体" w:hAnsi="宋体"/>
          <w:color w:val="000000" w:themeColor="text1"/>
          <w:sz w:val="24"/>
          <w:shd w:val="clear" w:color="auto" w:fill="FFFFFF"/>
        </w:rPr>
        <w:t>申请退还履约</w:t>
      </w:r>
      <w:r w:rsidRPr="00803CE0">
        <w:rPr>
          <w:rFonts w:ascii="宋体" w:hAnsi="宋体" w:hint="eastAsia"/>
          <w:color w:val="000000" w:themeColor="text1"/>
          <w:sz w:val="24"/>
          <w:shd w:val="clear" w:color="auto" w:fill="FFFFFF"/>
        </w:rPr>
        <w:t>担保</w:t>
      </w:r>
      <w:r w:rsidRPr="00803CE0">
        <w:rPr>
          <w:rFonts w:ascii="宋体" w:hAnsi="宋体"/>
          <w:color w:val="000000" w:themeColor="text1"/>
          <w:sz w:val="24"/>
          <w:shd w:val="clear" w:color="auto" w:fill="FFFFFF"/>
        </w:rPr>
        <w:t>金。中标人不履行或不完全履行投标文件和合同的，履约</w:t>
      </w:r>
      <w:r w:rsidRPr="00803CE0">
        <w:rPr>
          <w:rFonts w:ascii="宋体" w:hAnsi="宋体" w:hint="eastAsia"/>
          <w:color w:val="000000" w:themeColor="text1"/>
          <w:sz w:val="24"/>
          <w:shd w:val="clear" w:color="auto" w:fill="FFFFFF"/>
        </w:rPr>
        <w:t>担保</w:t>
      </w:r>
      <w:r w:rsidRPr="00803CE0">
        <w:rPr>
          <w:rFonts w:ascii="宋体" w:hAnsi="宋体"/>
          <w:color w:val="000000" w:themeColor="text1"/>
          <w:sz w:val="24"/>
          <w:shd w:val="clear" w:color="auto" w:fill="FFFFFF"/>
        </w:rPr>
        <w:t>金不予退还。</w:t>
      </w:r>
    </w:p>
    <w:p w:rsidR="006110BA" w:rsidRDefault="00906C70" w:rsidP="0084219D">
      <w:pPr>
        <w:autoSpaceDN w:val="0"/>
        <w:spacing w:before="100" w:beforeAutospacing="1" w:line="360" w:lineRule="auto"/>
        <w:ind w:firstLineChars="200" w:firstLine="482"/>
        <w:rPr>
          <w:shd w:val="clear" w:color="auto" w:fill="FFFFFF"/>
        </w:rPr>
      </w:pPr>
      <w:r>
        <w:rPr>
          <w:rFonts w:ascii="宋体" w:hAnsi="宋体" w:hint="eastAsia"/>
          <w:b/>
          <w:sz w:val="24"/>
          <w:shd w:val="clear" w:color="auto" w:fill="FFFFFF"/>
        </w:rPr>
        <w:t>第九条 售后服务</w:t>
      </w:r>
    </w:p>
    <w:p w:rsidR="006110BA" w:rsidRDefault="00906C70">
      <w:pPr>
        <w:autoSpaceDN w:val="0"/>
        <w:spacing w:line="360" w:lineRule="auto"/>
        <w:ind w:firstLineChars="200" w:firstLine="480"/>
        <w:rPr>
          <w:shd w:val="clear" w:color="auto" w:fill="FFFFFF"/>
        </w:rPr>
      </w:pPr>
      <w:r>
        <w:rPr>
          <w:rFonts w:ascii="宋体" w:hAnsi="宋体" w:hint="eastAsia"/>
          <w:sz w:val="24"/>
          <w:shd w:val="clear" w:color="auto" w:fill="FFFFFF"/>
        </w:rPr>
        <w:t>乙方所供货物提供以下售后服务：</w:t>
      </w:r>
    </w:p>
    <w:p w:rsidR="006110BA" w:rsidRDefault="00906C70">
      <w:pPr>
        <w:autoSpaceDN w:val="0"/>
        <w:spacing w:line="360" w:lineRule="auto"/>
        <w:ind w:firstLineChars="200" w:firstLine="480"/>
        <w:rPr>
          <w:shd w:val="clear" w:color="auto" w:fill="FFFFFF"/>
        </w:rPr>
      </w:pPr>
      <w:r>
        <w:rPr>
          <w:rFonts w:ascii="宋体" w:hAnsi="宋体" w:hint="eastAsia"/>
          <w:sz w:val="24"/>
          <w:shd w:val="clear" w:color="auto" w:fill="FFFFFF"/>
        </w:rPr>
        <w:t>（一）质保期内：</w:t>
      </w:r>
    </w:p>
    <w:p w:rsidR="006110BA" w:rsidRDefault="00906C70">
      <w:pPr>
        <w:autoSpaceDN w:val="0"/>
        <w:spacing w:line="360" w:lineRule="auto"/>
        <w:ind w:firstLineChars="200" w:firstLine="480"/>
        <w:rPr>
          <w:shd w:val="clear" w:color="auto" w:fill="FFFFFF"/>
        </w:rPr>
      </w:pPr>
      <w:r>
        <w:rPr>
          <w:rFonts w:ascii="宋体" w:hAnsi="宋体"/>
          <w:sz w:val="24"/>
          <w:shd w:val="clear" w:color="auto" w:fill="FFFFFF"/>
        </w:rPr>
        <w:t>1</w:t>
      </w:r>
      <w:r>
        <w:rPr>
          <w:rFonts w:ascii="宋体" w:hAnsi="宋体" w:hint="eastAsia"/>
          <w:sz w:val="24"/>
          <w:shd w:val="clear" w:color="auto" w:fill="FFFFFF"/>
        </w:rPr>
        <w:t>、发生质量问题，接到甲方通知后，应于当日派出专业的维修人员到现场进行检测维修，发生的全部费用由乙方承担，若需送回生产厂，乙方承担往返费用；</w:t>
      </w:r>
    </w:p>
    <w:p w:rsidR="006110BA" w:rsidRDefault="00906C70">
      <w:pPr>
        <w:autoSpaceDN w:val="0"/>
        <w:spacing w:line="360" w:lineRule="auto"/>
        <w:ind w:firstLineChars="200" w:firstLine="480"/>
        <w:rPr>
          <w:shd w:val="clear" w:color="auto" w:fill="FFFFFF"/>
        </w:rPr>
      </w:pPr>
      <w:r>
        <w:rPr>
          <w:rFonts w:ascii="宋体" w:hAnsi="宋体"/>
          <w:sz w:val="24"/>
          <w:shd w:val="clear" w:color="auto" w:fill="FFFFFF"/>
        </w:rPr>
        <w:t>2</w:t>
      </w:r>
      <w:r>
        <w:rPr>
          <w:rFonts w:ascii="宋体" w:hAnsi="宋体" w:hint="eastAsia"/>
          <w:sz w:val="24"/>
          <w:shd w:val="clear" w:color="auto" w:fill="FFFFFF"/>
        </w:rPr>
        <w:t>、定期派技术人员到现场走访，给予检查维护；</w:t>
      </w:r>
    </w:p>
    <w:p w:rsidR="006110BA" w:rsidRDefault="00906C70">
      <w:pPr>
        <w:autoSpaceDN w:val="0"/>
        <w:spacing w:line="360" w:lineRule="auto"/>
        <w:ind w:left="599" w:hanging="120"/>
        <w:rPr>
          <w:shd w:val="clear" w:color="auto" w:fill="FFFFFF"/>
        </w:rPr>
      </w:pPr>
      <w:r>
        <w:rPr>
          <w:rFonts w:ascii="宋体" w:hAnsi="宋体"/>
          <w:sz w:val="24"/>
          <w:shd w:val="clear" w:color="auto" w:fill="FFFFFF"/>
        </w:rPr>
        <w:t>3</w:t>
      </w:r>
      <w:r>
        <w:rPr>
          <w:rFonts w:ascii="宋体" w:hAnsi="宋体" w:hint="eastAsia"/>
          <w:sz w:val="24"/>
          <w:shd w:val="clear" w:color="auto" w:fill="FFFFFF"/>
        </w:rPr>
        <w:t>、排除故障的期限不得超过</w:t>
      </w:r>
      <w:r>
        <w:rPr>
          <w:rFonts w:ascii="宋体" w:hAnsi="宋体"/>
          <w:sz w:val="24"/>
          <w:shd w:val="clear" w:color="auto" w:fill="FFFFFF"/>
        </w:rPr>
        <w:t>24</w:t>
      </w:r>
      <w:r>
        <w:rPr>
          <w:rFonts w:ascii="宋体" w:hAnsi="宋体" w:hint="eastAsia"/>
          <w:sz w:val="24"/>
          <w:shd w:val="clear" w:color="auto" w:fill="FFFFFF"/>
        </w:rPr>
        <w:t>小时（工作日）。否则甲方有权指定第三方维修，维修费用由乙方承担。</w:t>
      </w:r>
    </w:p>
    <w:p w:rsidR="006110BA" w:rsidRDefault="00906C70">
      <w:pPr>
        <w:autoSpaceDN w:val="0"/>
        <w:spacing w:line="360" w:lineRule="auto"/>
        <w:ind w:firstLineChars="200" w:firstLine="480"/>
        <w:rPr>
          <w:shd w:val="clear" w:color="auto" w:fill="FFFFFF"/>
        </w:rPr>
      </w:pPr>
      <w:r>
        <w:rPr>
          <w:rFonts w:ascii="宋体" w:hAnsi="宋体" w:hint="eastAsia"/>
          <w:sz w:val="24"/>
          <w:shd w:val="clear" w:color="auto" w:fill="FFFFFF"/>
        </w:rPr>
        <w:t>（二）质保期结束前，进行系统测试，全面保养维护，确保正常运行。</w:t>
      </w:r>
    </w:p>
    <w:p w:rsidR="006110BA" w:rsidRDefault="00906C70" w:rsidP="0084219D">
      <w:pPr>
        <w:tabs>
          <w:tab w:val="left" w:pos="480"/>
        </w:tabs>
        <w:autoSpaceDN w:val="0"/>
        <w:spacing w:line="360" w:lineRule="auto"/>
        <w:ind w:firstLineChars="100" w:firstLine="241"/>
        <w:rPr>
          <w:rFonts w:ascii="宋体" w:hAnsi="宋体"/>
          <w:b/>
          <w:sz w:val="24"/>
          <w:shd w:val="clear" w:color="auto" w:fill="FFFFFF"/>
        </w:rPr>
      </w:pPr>
      <w:r>
        <w:rPr>
          <w:rFonts w:ascii="宋体" w:hAnsi="宋体" w:hint="eastAsia"/>
          <w:b/>
          <w:sz w:val="24"/>
          <w:shd w:val="clear" w:color="auto" w:fill="FFFFFF"/>
        </w:rPr>
        <w:t>第十条 技术与服务</w:t>
      </w:r>
    </w:p>
    <w:p w:rsidR="006110BA" w:rsidRDefault="00906C70">
      <w:pPr>
        <w:tabs>
          <w:tab w:val="left" w:pos="480"/>
        </w:tabs>
        <w:autoSpaceDN w:val="0"/>
        <w:spacing w:line="360" w:lineRule="auto"/>
        <w:ind w:firstLineChars="100" w:firstLine="240"/>
        <w:rPr>
          <w:shd w:val="clear" w:color="auto" w:fill="FFFFFF"/>
        </w:rPr>
      </w:pPr>
      <w:r>
        <w:rPr>
          <w:rFonts w:ascii="宋体" w:hAnsi="宋体" w:hint="eastAsia"/>
          <w:sz w:val="24"/>
          <w:shd w:val="clear" w:color="auto" w:fill="FFFFFF"/>
        </w:rPr>
        <w:lastRenderedPageBreak/>
        <w:t>（一）技术资料：</w:t>
      </w:r>
    </w:p>
    <w:p w:rsidR="006110BA" w:rsidRDefault="00906C70">
      <w:pPr>
        <w:tabs>
          <w:tab w:val="left" w:pos="480"/>
        </w:tabs>
        <w:autoSpaceDN w:val="0"/>
        <w:spacing w:line="360" w:lineRule="auto"/>
        <w:ind w:firstLineChars="200" w:firstLine="480"/>
        <w:rPr>
          <w:shd w:val="clear" w:color="auto" w:fill="FFFFFF"/>
        </w:rPr>
      </w:pPr>
      <w:r>
        <w:rPr>
          <w:rFonts w:ascii="宋体" w:hAnsi="宋体"/>
          <w:sz w:val="24"/>
          <w:shd w:val="clear" w:color="auto" w:fill="FFFFFF"/>
        </w:rPr>
        <w:t>1</w:t>
      </w:r>
      <w:r>
        <w:rPr>
          <w:rFonts w:ascii="宋体" w:hAnsi="宋体" w:hint="eastAsia"/>
          <w:sz w:val="24"/>
          <w:shd w:val="clear" w:color="auto" w:fill="FFFFFF"/>
        </w:rPr>
        <w:t>、货物合格证；</w:t>
      </w:r>
    </w:p>
    <w:p w:rsidR="006110BA" w:rsidRDefault="00906C70">
      <w:pPr>
        <w:tabs>
          <w:tab w:val="left" w:pos="480"/>
        </w:tabs>
        <w:autoSpaceDN w:val="0"/>
        <w:spacing w:line="360" w:lineRule="auto"/>
        <w:ind w:firstLineChars="200" w:firstLine="480"/>
        <w:rPr>
          <w:shd w:val="clear" w:color="auto" w:fill="FFFFFF"/>
        </w:rPr>
      </w:pPr>
      <w:r>
        <w:rPr>
          <w:rFonts w:ascii="宋体" w:hAnsi="宋体"/>
          <w:sz w:val="24"/>
          <w:shd w:val="clear" w:color="auto" w:fill="FFFFFF"/>
        </w:rPr>
        <w:t>2</w:t>
      </w:r>
      <w:r>
        <w:rPr>
          <w:rFonts w:ascii="宋体" w:hAnsi="宋体" w:hint="eastAsia"/>
          <w:sz w:val="24"/>
          <w:shd w:val="clear" w:color="auto" w:fill="FFFFFF"/>
        </w:rPr>
        <w:t>、货物使用说明书（中文）；</w:t>
      </w:r>
    </w:p>
    <w:p w:rsidR="006110BA" w:rsidRDefault="00906C70">
      <w:pPr>
        <w:tabs>
          <w:tab w:val="left" w:pos="480"/>
        </w:tabs>
        <w:autoSpaceDN w:val="0"/>
        <w:spacing w:line="360" w:lineRule="auto"/>
        <w:ind w:firstLineChars="200" w:firstLine="480"/>
        <w:rPr>
          <w:shd w:val="clear" w:color="auto" w:fill="FFFFFF"/>
        </w:rPr>
      </w:pPr>
      <w:r>
        <w:rPr>
          <w:rFonts w:ascii="宋体" w:hAnsi="宋体"/>
          <w:sz w:val="24"/>
          <w:shd w:val="clear" w:color="auto" w:fill="FFFFFF"/>
        </w:rPr>
        <w:t>3</w:t>
      </w:r>
      <w:r>
        <w:rPr>
          <w:rFonts w:ascii="宋体" w:hAnsi="宋体" w:hint="eastAsia"/>
          <w:sz w:val="24"/>
          <w:shd w:val="clear" w:color="auto" w:fill="FFFFFF"/>
        </w:rPr>
        <w:t>、进口货物商检证明和报关单；</w:t>
      </w:r>
    </w:p>
    <w:p w:rsidR="006110BA" w:rsidRDefault="00906C70">
      <w:pPr>
        <w:tabs>
          <w:tab w:val="left" w:pos="480"/>
        </w:tabs>
        <w:autoSpaceDN w:val="0"/>
        <w:spacing w:line="360" w:lineRule="auto"/>
        <w:ind w:firstLineChars="200" w:firstLine="480"/>
        <w:rPr>
          <w:shd w:val="clear" w:color="auto" w:fill="FFFFFF"/>
        </w:rPr>
      </w:pPr>
      <w:r>
        <w:rPr>
          <w:rFonts w:ascii="宋体" w:hAnsi="宋体"/>
          <w:sz w:val="24"/>
          <w:shd w:val="clear" w:color="auto" w:fill="FFFFFF"/>
        </w:rPr>
        <w:t>4</w:t>
      </w:r>
      <w:r>
        <w:rPr>
          <w:rFonts w:ascii="宋体" w:hAnsi="宋体" w:hint="eastAsia"/>
          <w:sz w:val="24"/>
          <w:shd w:val="clear" w:color="auto" w:fill="FFFFFF"/>
        </w:rPr>
        <w:t>、项目峻工资料、检验测试报告；</w:t>
      </w:r>
    </w:p>
    <w:p w:rsidR="006110BA" w:rsidRDefault="00906C70">
      <w:pPr>
        <w:tabs>
          <w:tab w:val="left" w:pos="480"/>
        </w:tabs>
        <w:autoSpaceDN w:val="0"/>
        <w:spacing w:line="360" w:lineRule="auto"/>
        <w:ind w:firstLineChars="200" w:firstLine="480"/>
        <w:rPr>
          <w:shd w:val="clear" w:color="auto" w:fill="FFFFFF"/>
        </w:rPr>
      </w:pPr>
      <w:r>
        <w:rPr>
          <w:rFonts w:ascii="宋体" w:hAnsi="宋体"/>
          <w:sz w:val="24"/>
          <w:shd w:val="clear" w:color="auto" w:fill="FFFFFF"/>
        </w:rPr>
        <w:t>5</w:t>
      </w:r>
      <w:r>
        <w:rPr>
          <w:rFonts w:ascii="宋体" w:hAnsi="宋体" w:hint="eastAsia"/>
          <w:sz w:val="24"/>
          <w:shd w:val="clear" w:color="auto" w:fill="FFFFFF"/>
        </w:rPr>
        <w:t>、其它资料。</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（二）服务承诺：以投标文件、澄清表（函）、合同和随货物的相关文件为准。</w:t>
      </w:r>
    </w:p>
    <w:p w:rsidR="006110BA" w:rsidRDefault="00906C70" w:rsidP="0084219D">
      <w:pPr>
        <w:tabs>
          <w:tab w:val="left" w:pos="480"/>
        </w:tabs>
        <w:autoSpaceDN w:val="0"/>
        <w:spacing w:line="360" w:lineRule="auto"/>
        <w:ind w:firstLineChars="100" w:firstLine="241"/>
        <w:rPr>
          <w:shd w:val="clear" w:color="auto" w:fill="FFFFFF"/>
        </w:rPr>
      </w:pPr>
      <w:r>
        <w:rPr>
          <w:rFonts w:ascii="宋体" w:hAnsi="宋体" w:hint="eastAsia"/>
          <w:b/>
          <w:sz w:val="24"/>
          <w:shd w:val="clear" w:color="auto" w:fill="FFFFFF"/>
        </w:rPr>
        <w:t>第十一条 验收</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（一）货物到达甲方指定地点后，甲方根据合同</w:t>
      </w:r>
      <w:r>
        <w:rPr>
          <w:rFonts w:ascii="宋体" w:hAnsi="宋体" w:hint="eastAsia"/>
          <w:color w:val="000000"/>
          <w:sz w:val="24"/>
          <w:shd w:val="clear" w:color="auto" w:fill="FFFFFF"/>
        </w:rPr>
        <w:t>及招标文件要求</w:t>
      </w:r>
      <w:r>
        <w:rPr>
          <w:rFonts w:ascii="宋体" w:hAnsi="宋体" w:hint="eastAsia"/>
          <w:sz w:val="24"/>
          <w:shd w:val="clear" w:color="auto" w:fill="FFFFFF"/>
        </w:rPr>
        <w:t>，进行外观验收，确认产地、规格、型号和数量。</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（二）货物安装、调试并正常运行后，由乙方进行自检，合格后，准备验收文件，并书面通知甲方。</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（三）甲方确认乙方的自检内容后，组织乙方、确认方（必要时请有关专家）进行系统验收，验收合格后，填写政府采购项目验收单（一式陆份）作为对货物的最终认可。</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（四）乙方向甲方提交货物实施过程中的所有资料。以便甲方日后管理和维护。</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（五）验收依据：</w:t>
      </w:r>
      <w:r>
        <w:rPr>
          <w:rFonts w:ascii="宋体" w:hAnsi="宋体"/>
          <w:sz w:val="24"/>
          <w:shd w:val="clear" w:color="auto" w:fill="FFFFFF"/>
        </w:rPr>
        <w:t>1</w:t>
      </w:r>
      <w:r>
        <w:rPr>
          <w:rFonts w:ascii="宋体" w:hAnsi="宋体" w:hint="eastAsia"/>
          <w:sz w:val="24"/>
          <w:shd w:val="clear" w:color="auto" w:fill="FFFFFF"/>
        </w:rPr>
        <w:t>、招标文件、投标文件、澄清表（函）、</w:t>
      </w:r>
      <w:r>
        <w:rPr>
          <w:rFonts w:ascii="宋体" w:hAnsi="宋体" w:hint="eastAsia"/>
          <w:color w:val="000000"/>
          <w:sz w:val="24"/>
          <w:shd w:val="clear" w:color="auto" w:fill="FFFFFF"/>
        </w:rPr>
        <w:t>合同</w:t>
      </w:r>
      <w:r w:rsidR="000D3449">
        <w:rPr>
          <w:rFonts w:ascii="宋体" w:hAnsi="宋体" w:hint="eastAsia"/>
          <w:sz w:val="24"/>
          <w:shd w:val="clear" w:color="auto" w:fill="FFFFFF"/>
        </w:rPr>
        <w:t>、</w:t>
      </w:r>
      <w:r w:rsidR="000D3449" w:rsidRPr="00195396">
        <w:rPr>
          <w:rFonts w:ascii="宋体" w:hAnsi="宋体" w:hint="eastAsia"/>
          <w:sz w:val="24"/>
          <w:shd w:val="clear" w:color="auto" w:fill="FFFFFF"/>
        </w:rPr>
        <w:t>项目竣工资料、第三方检验</w:t>
      </w:r>
      <w:r w:rsidR="002F3EE0">
        <w:rPr>
          <w:rFonts w:ascii="宋体" w:hAnsi="宋体" w:hint="eastAsia"/>
          <w:sz w:val="24"/>
          <w:shd w:val="clear" w:color="auto" w:fill="FFFFFF"/>
        </w:rPr>
        <w:t>检测</w:t>
      </w:r>
      <w:r w:rsidR="000D3449" w:rsidRPr="00195396">
        <w:rPr>
          <w:rFonts w:ascii="宋体" w:hAnsi="宋体" w:hint="eastAsia"/>
          <w:sz w:val="24"/>
          <w:shd w:val="clear" w:color="auto" w:fill="FFFFFF"/>
        </w:rPr>
        <w:t>报告；</w:t>
      </w:r>
    </w:p>
    <w:p w:rsidR="006110BA" w:rsidRDefault="00906C70">
      <w:pPr>
        <w:tabs>
          <w:tab w:val="left" w:pos="480"/>
        </w:tabs>
        <w:autoSpaceDN w:val="0"/>
        <w:spacing w:line="360" w:lineRule="auto"/>
        <w:ind w:firstLineChars="200" w:firstLine="480"/>
        <w:rPr>
          <w:shd w:val="clear" w:color="auto" w:fill="FFFFFF"/>
        </w:rPr>
      </w:pPr>
      <w:r>
        <w:rPr>
          <w:rFonts w:ascii="宋体" w:hAnsi="宋体"/>
          <w:sz w:val="24"/>
          <w:shd w:val="clear" w:color="auto" w:fill="FFFFFF"/>
        </w:rPr>
        <w:t>2</w:t>
      </w:r>
      <w:r>
        <w:rPr>
          <w:rFonts w:ascii="宋体" w:hAnsi="宋体" w:hint="eastAsia"/>
          <w:sz w:val="24"/>
          <w:shd w:val="clear" w:color="auto" w:fill="FFFFFF"/>
        </w:rPr>
        <w:t>、本合同及附件文本；</w:t>
      </w:r>
    </w:p>
    <w:p w:rsidR="006110BA" w:rsidRDefault="00906C70">
      <w:pPr>
        <w:tabs>
          <w:tab w:val="left" w:pos="480"/>
        </w:tabs>
        <w:autoSpaceDN w:val="0"/>
        <w:spacing w:line="360" w:lineRule="auto"/>
        <w:ind w:firstLineChars="200" w:firstLine="480"/>
        <w:rPr>
          <w:shd w:val="clear" w:color="auto" w:fill="FFFFFF"/>
        </w:rPr>
      </w:pPr>
      <w:r>
        <w:rPr>
          <w:rFonts w:ascii="宋体" w:hAnsi="宋体"/>
          <w:sz w:val="24"/>
          <w:shd w:val="clear" w:color="auto" w:fill="FFFFFF"/>
        </w:rPr>
        <w:t>3</w:t>
      </w:r>
      <w:r>
        <w:rPr>
          <w:rFonts w:ascii="宋体" w:hAnsi="宋体" w:hint="eastAsia"/>
          <w:sz w:val="24"/>
          <w:shd w:val="clear" w:color="auto" w:fill="FFFFFF"/>
        </w:rPr>
        <w:t>、国家相应的标准、规范。</w:t>
      </w:r>
    </w:p>
    <w:p w:rsidR="006110BA" w:rsidRDefault="00906C70" w:rsidP="0084219D">
      <w:pPr>
        <w:tabs>
          <w:tab w:val="left" w:pos="480"/>
        </w:tabs>
        <w:autoSpaceDN w:val="0"/>
        <w:spacing w:line="360" w:lineRule="auto"/>
        <w:ind w:firstLineChars="100" w:firstLine="241"/>
        <w:rPr>
          <w:shd w:val="clear" w:color="auto" w:fill="FFFFFF"/>
        </w:rPr>
      </w:pPr>
      <w:r>
        <w:rPr>
          <w:rFonts w:ascii="宋体" w:hAnsi="宋体" w:hint="eastAsia"/>
          <w:b/>
          <w:sz w:val="24"/>
          <w:shd w:val="clear" w:color="auto" w:fill="FFFFFF"/>
        </w:rPr>
        <w:t>第十二条 违约责任</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（一）按《政府采购法》、《合同法》中的相关条款执行。</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（二）未按合同要求提供货物或质量不能满足谈判技术要求，乙方必须无条件更换，提高技术，完善质量，否则，甲方会同确认方有权终止合同，并对乙方的违约行为报监管机构进行相应的处罚。</w:t>
      </w:r>
    </w:p>
    <w:p w:rsidR="006110BA" w:rsidRDefault="00906C70">
      <w:pPr>
        <w:tabs>
          <w:tab w:val="left" w:pos="480"/>
        </w:tabs>
        <w:autoSpaceDN w:val="0"/>
        <w:spacing w:line="360" w:lineRule="auto"/>
        <w:ind w:firstLineChars="200" w:firstLine="480"/>
        <w:rPr>
          <w:rFonts w:ascii="宋体"/>
          <w:sz w:val="24"/>
          <w:u w:val="single"/>
          <w:shd w:val="clear" w:color="auto" w:fill="FFFFFF"/>
        </w:rPr>
      </w:pPr>
      <w:r>
        <w:rPr>
          <w:rFonts w:ascii="宋体" w:hAnsi="宋体" w:hint="eastAsia"/>
          <w:sz w:val="24"/>
          <w:shd w:val="clear" w:color="auto" w:fill="FFFFFF"/>
        </w:rPr>
        <w:t>（三）延迟交货，乙方承担相应的违约责任。</w:t>
      </w:r>
    </w:p>
    <w:p w:rsidR="006110BA" w:rsidRDefault="00906C70">
      <w:pPr>
        <w:tabs>
          <w:tab w:val="left" w:pos="480"/>
        </w:tabs>
        <w:autoSpaceDN w:val="0"/>
        <w:spacing w:line="360" w:lineRule="auto"/>
        <w:ind w:firstLineChars="200" w:firstLine="480"/>
        <w:rPr>
          <w:rFonts w:ascii="宋体"/>
          <w:sz w:val="24"/>
          <w:shd w:val="clear" w:color="auto" w:fill="FFFFFF"/>
        </w:rPr>
      </w:pPr>
      <w:r>
        <w:rPr>
          <w:rFonts w:ascii="宋体" w:hAnsi="宋体" w:hint="eastAsia"/>
          <w:sz w:val="24"/>
          <w:shd w:val="clear" w:color="auto" w:fill="FFFFFF"/>
        </w:rPr>
        <w:t>（四）逾期付款，甲方承担相应的违约责任。</w:t>
      </w:r>
    </w:p>
    <w:p w:rsidR="006110BA" w:rsidRDefault="00906C70" w:rsidP="0084219D">
      <w:pPr>
        <w:tabs>
          <w:tab w:val="left" w:pos="480"/>
        </w:tabs>
        <w:autoSpaceDN w:val="0"/>
        <w:spacing w:line="360" w:lineRule="auto"/>
        <w:ind w:firstLineChars="200" w:firstLine="482"/>
        <w:rPr>
          <w:shd w:val="clear" w:color="auto" w:fill="FFFFFF"/>
        </w:rPr>
      </w:pPr>
      <w:r>
        <w:rPr>
          <w:rFonts w:ascii="宋体" w:hAnsi="宋体" w:hint="eastAsia"/>
          <w:b/>
          <w:sz w:val="24"/>
          <w:shd w:val="clear" w:color="auto" w:fill="FFFFFF"/>
        </w:rPr>
        <w:lastRenderedPageBreak/>
        <w:t>第十三条 合同争议解决的方式</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本合同在履行过程中发生的争议，由甲、乙双方当事人协商解决，协商不成的按下列方式解决：</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提交甲方或乙方所在地仲裁委员会仲裁；</w:t>
      </w:r>
    </w:p>
    <w:p w:rsidR="006110BA" w:rsidRDefault="00906C70" w:rsidP="0084219D">
      <w:pPr>
        <w:tabs>
          <w:tab w:val="left" w:pos="480"/>
        </w:tabs>
        <w:autoSpaceDN w:val="0"/>
        <w:spacing w:line="360" w:lineRule="auto"/>
        <w:ind w:firstLineChars="100" w:firstLine="241"/>
        <w:rPr>
          <w:shd w:val="clear" w:color="auto" w:fill="FFFFFF"/>
        </w:rPr>
      </w:pPr>
      <w:r>
        <w:rPr>
          <w:rFonts w:ascii="宋体" w:hAnsi="宋体" w:hint="eastAsia"/>
          <w:b/>
          <w:sz w:val="24"/>
          <w:shd w:val="clear" w:color="auto" w:fill="FFFFFF"/>
        </w:rPr>
        <w:t>第十四条 合同生效</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本合同一式陆份，甲、乙各执贰份，安康市财政局政府采购管理处备案贰份，本合同甲、乙各方签字盖章后生效，合同执行完毕后，自动失效（合同的服务承诺则长期有效）。</w:t>
      </w:r>
    </w:p>
    <w:p w:rsidR="006110BA" w:rsidRDefault="00906C70" w:rsidP="0084219D">
      <w:pPr>
        <w:tabs>
          <w:tab w:val="left" w:pos="480"/>
        </w:tabs>
        <w:autoSpaceDN w:val="0"/>
        <w:spacing w:line="360" w:lineRule="auto"/>
        <w:ind w:firstLineChars="100" w:firstLine="241"/>
        <w:rPr>
          <w:shd w:val="clear" w:color="auto" w:fill="FFFFFF"/>
        </w:rPr>
      </w:pPr>
      <w:r>
        <w:rPr>
          <w:rFonts w:ascii="宋体" w:hAnsi="宋体" w:hint="eastAsia"/>
          <w:b/>
          <w:sz w:val="24"/>
          <w:shd w:val="clear" w:color="auto" w:fill="FFFFFF"/>
        </w:rPr>
        <w:t>第十五条 其他事项</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（一）招标文件、投标文件、澄清表（函）、中标通知书、合同附件均成为合同不可分割的部分。</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（二）合同未尽事宜，由甲、乙双方协商，经鉴证方确认后，作为合同补充，与原合同具有同等法律效力。</w:t>
      </w:r>
    </w:p>
    <w:p w:rsidR="006110BA" w:rsidRDefault="00906C70">
      <w:pPr>
        <w:tabs>
          <w:tab w:val="left" w:pos="480"/>
        </w:tabs>
        <w:autoSpaceDN w:val="0"/>
        <w:spacing w:line="360" w:lineRule="auto"/>
        <w:ind w:firstLineChars="200" w:firstLine="480"/>
        <w:rPr>
          <w:shd w:val="clear" w:color="auto" w:fill="FFFFFF"/>
        </w:rPr>
      </w:pPr>
      <w:r>
        <w:rPr>
          <w:rFonts w:ascii="宋体" w:hAnsi="宋体" w:hint="eastAsia"/>
          <w:sz w:val="24"/>
          <w:shd w:val="clear" w:color="auto" w:fill="FFFFFF"/>
        </w:rPr>
        <w:t>（三）合同一经签订，不得擅自变更、中止或终止合同。对确需变更、调整或中止、终止合同的，应按规定履行相应的手续。</w:t>
      </w:r>
    </w:p>
    <w:p w:rsidR="006110BA" w:rsidRDefault="00906C70">
      <w:pPr>
        <w:tabs>
          <w:tab w:val="left" w:pos="480"/>
        </w:tabs>
        <w:autoSpaceDN w:val="0"/>
        <w:spacing w:line="360" w:lineRule="auto"/>
        <w:ind w:firstLineChars="200" w:firstLine="480"/>
        <w:rPr>
          <w:rFonts w:ascii="宋体"/>
          <w:sz w:val="24"/>
          <w:shd w:val="clear" w:color="auto" w:fill="FFFFFF"/>
        </w:rPr>
      </w:pPr>
      <w:r>
        <w:rPr>
          <w:rFonts w:ascii="宋体" w:hAnsi="宋体" w:hint="eastAsia"/>
          <w:sz w:val="24"/>
          <w:shd w:val="clear" w:color="auto" w:fill="FFFFFF"/>
        </w:rPr>
        <w:t>（四）本合同按照中华人民共和国的现行法律进行解释。</w:t>
      </w:r>
    </w:p>
    <w:p w:rsidR="006110BA" w:rsidRDefault="006110BA">
      <w:pPr>
        <w:pStyle w:val="a0"/>
        <w:ind w:firstLineChars="0" w:firstLine="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28"/>
        <w:gridCol w:w="4629"/>
      </w:tblGrid>
      <w:tr w:rsidR="006110BA">
        <w:trPr>
          <w:trHeight w:val="532"/>
          <w:jc w:val="center"/>
        </w:trPr>
        <w:tc>
          <w:tcPr>
            <w:tcW w:w="4628"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40" w:lineRule="exact"/>
              <w:ind w:firstLineChars="200" w:firstLine="480"/>
              <w:rPr>
                <w:rFonts w:hAnsi="宋体"/>
                <w:sz w:val="24"/>
              </w:rPr>
            </w:pPr>
            <w:r>
              <w:rPr>
                <w:rFonts w:hAnsi="宋体" w:hint="eastAsia"/>
                <w:sz w:val="24"/>
              </w:rPr>
              <w:t>甲</w:t>
            </w:r>
            <w:r>
              <w:rPr>
                <w:rFonts w:hAnsi="宋体" w:hint="eastAsia"/>
                <w:sz w:val="24"/>
              </w:rPr>
              <w:t xml:space="preserve">  </w:t>
            </w:r>
            <w:r>
              <w:rPr>
                <w:rFonts w:hAnsi="宋体" w:hint="eastAsia"/>
                <w:sz w:val="24"/>
              </w:rPr>
              <w:t>方</w:t>
            </w:r>
          </w:p>
        </w:tc>
        <w:tc>
          <w:tcPr>
            <w:tcW w:w="4629"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40" w:lineRule="exact"/>
              <w:ind w:firstLineChars="200" w:firstLine="480"/>
              <w:rPr>
                <w:rFonts w:hAnsi="宋体"/>
                <w:sz w:val="24"/>
              </w:rPr>
            </w:pPr>
            <w:r>
              <w:rPr>
                <w:rFonts w:hAnsi="宋体" w:hint="eastAsia"/>
                <w:sz w:val="24"/>
              </w:rPr>
              <w:t>乙</w:t>
            </w:r>
            <w:r>
              <w:rPr>
                <w:rFonts w:hAnsi="宋体" w:hint="eastAsia"/>
                <w:sz w:val="24"/>
              </w:rPr>
              <w:t xml:space="preserve">  </w:t>
            </w:r>
            <w:r>
              <w:rPr>
                <w:rFonts w:hAnsi="宋体" w:hint="eastAsia"/>
                <w:sz w:val="24"/>
              </w:rPr>
              <w:t>方</w:t>
            </w:r>
          </w:p>
        </w:tc>
      </w:tr>
      <w:tr w:rsidR="006110BA" w:rsidTr="002F3EE0">
        <w:trPr>
          <w:trHeight w:val="884"/>
          <w:jc w:val="center"/>
        </w:trPr>
        <w:tc>
          <w:tcPr>
            <w:tcW w:w="4628"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40" w:lineRule="exact"/>
              <w:ind w:firstLineChars="200" w:firstLine="480"/>
              <w:rPr>
                <w:rFonts w:hAnsi="宋体"/>
                <w:sz w:val="24"/>
              </w:rPr>
            </w:pPr>
            <w:r>
              <w:rPr>
                <w:rFonts w:hAnsi="宋体" w:hint="eastAsia"/>
                <w:sz w:val="24"/>
              </w:rPr>
              <w:t>单位</w:t>
            </w:r>
            <w:r>
              <w:rPr>
                <w:rFonts w:hAnsi="宋体" w:hint="eastAsia"/>
                <w:sz w:val="24"/>
              </w:rPr>
              <w:t xml:space="preserve">: </w:t>
            </w:r>
            <w:r>
              <w:rPr>
                <w:rFonts w:hAnsi="宋体" w:hint="eastAsia"/>
                <w:sz w:val="24"/>
              </w:rPr>
              <w:t>（盖章）</w:t>
            </w:r>
          </w:p>
        </w:tc>
        <w:tc>
          <w:tcPr>
            <w:tcW w:w="4629"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40" w:lineRule="exact"/>
              <w:ind w:firstLineChars="200" w:firstLine="480"/>
              <w:rPr>
                <w:rFonts w:hAnsi="宋体"/>
                <w:sz w:val="24"/>
              </w:rPr>
            </w:pPr>
            <w:r>
              <w:rPr>
                <w:rFonts w:hAnsi="宋体" w:hint="eastAsia"/>
                <w:sz w:val="24"/>
              </w:rPr>
              <w:t>中标人全称</w:t>
            </w:r>
            <w:r>
              <w:rPr>
                <w:rFonts w:hAnsi="宋体" w:hint="eastAsia"/>
                <w:sz w:val="24"/>
              </w:rPr>
              <w:t>:</w:t>
            </w:r>
            <w:r>
              <w:rPr>
                <w:rFonts w:hAnsi="宋体" w:hint="eastAsia"/>
                <w:sz w:val="24"/>
              </w:rPr>
              <w:t>（盖章）</w:t>
            </w:r>
          </w:p>
        </w:tc>
      </w:tr>
      <w:tr w:rsidR="006110BA" w:rsidTr="002F3EE0">
        <w:trPr>
          <w:trHeight w:val="684"/>
          <w:jc w:val="center"/>
        </w:trPr>
        <w:tc>
          <w:tcPr>
            <w:tcW w:w="4628"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40" w:lineRule="exact"/>
              <w:ind w:firstLineChars="200" w:firstLine="480"/>
              <w:rPr>
                <w:rFonts w:hAnsi="宋体"/>
                <w:sz w:val="24"/>
              </w:rPr>
            </w:pPr>
            <w:r>
              <w:rPr>
                <w:rFonts w:hAnsi="宋体" w:hint="eastAsia"/>
                <w:sz w:val="24"/>
              </w:rPr>
              <w:t>地址：</w:t>
            </w:r>
          </w:p>
        </w:tc>
        <w:tc>
          <w:tcPr>
            <w:tcW w:w="4629"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40" w:lineRule="exact"/>
              <w:ind w:firstLineChars="200" w:firstLine="480"/>
              <w:rPr>
                <w:rFonts w:hAnsi="宋体"/>
                <w:sz w:val="24"/>
              </w:rPr>
            </w:pPr>
            <w:r>
              <w:rPr>
                <w:rFonts w:hAnsi="宋体" w:hint="eastAsia"/>
                <w:sz w:val="24"/>
              </w:rPr>
              <w:t>地址：</w:t>
            </w:r>
          </w:p>
        </w:tc>
      </w:tr>
      <w:tr w:rsidR="006110BA" w:rsidTr="002F3EE0">
        <w:trPr>
          <w:trHeight w:val="694"/>
          <w:jc w:val="center"/>
        </w:trPr>
        <w:tc>
          <w:tcPr>
            <w:tcW w:w="4628"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40" w:lineRule="exact"/>
              <w:ind w:firstLineChars="200" w:firstLine="480"/>
              <w:rPr>
                <w:rFonts w:hAnsi="宋体"/>
                <w:sz w:val="24"/>
              </w:rPr>
            </w:pPr>
            <w:r>
              <w:rPr>
                <w:rFonts w:hAnsi="宋体" w:hint="eastAsia"/>
                <w:sz w:val="24"/>
              </w:rPr>
              <w:t>法人代表（签字）：</w:t>
            </w:r>
          </w:p>
        </w:tc>
        <w:tc>
          <w:tcPr>
            <w:tcW w:w="4629"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40" w:lineRule="exact"/>
              <w:ind w:firstLineChars="200" w:firstLine="480"/>
              <w:rPr>
                <w:rFonts w:hAnsi="宋体"/>
                <w:sz w:val="24"/>
              </w:rPr>
            </w:pPr>
            <w:r>
              <w:rPr>
                <w:rFonts w:hAnsi="宋体" w:hint="eastAsia"/>
                <w:sz w:val="24"/>
              </w:rPr>
              <w:t>法人代表（签字）：</w:t>
            </w:r>
          </w:p>
        </w:tc>
      </w:tr>
      <w:tr w:rsidR="006110BA">
        <w:trPr>
          <w:trHeight w:val="532"/>
          <w:jc w:val="center"/>
        </w:trPr>
        <w:tc>
          <w:tcPr>
            <w:tcW w:w="4628" w:type="dxa"/>
            <w:vMerge w:val="restart"/>
            <w:tcBorders>
              <w:top w:val="single" w:sz="4" w:space="0" w:color="auto"/>
              <w:left w:val="single" w:sz="4" w:space="0" w:color="auto"/>
              <w:right w:val="single" w:sz="4" w:space="0" w:color="auto"/>
            </w:tcBorders>
            <w:vAlign w:val="center"/>
          </w:tcPr>
          <w:p w:rsidR="006110BA" w:rsidRDefault="00906C70">
            <w:pPr>
              <w:spacing w:line="440" w:lineRule="exact"/>
              <w:ind w:firstLineChars="200" w:firstLine="480"/>
              <w:rPr>
                <w:rFonts w:hAnsi="宋体"/>
                <w:sz w:val="24"/>
              </w:rPr>
            </w:pPr>
            <w:r>
              <w:rPr>
                <w:rFonts w:hAnsi="宋体" w:hint="eastAsia"/>
                <w:sz w:val="24"/>
              </w:rPr>
              <w:t>联系电话：</w:t>
            </w:r>
          </w:p>
        </w:tc>
        <w:tc>
          <w:tcPr>
            <w:tcW w:w="4629"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40" w:lineRule="exact"/>
              <w:ind w:firstLineChars="200" w:firstLine="480"/>
              <w:rPr>
                <w:rFonts w:hAnsi="宋体"/>
                <w:sz w:val="24"/>
              </w:rPr>
            </w:pPr>
            <w:r>
              <w:rPr>
                <w:rFonts w:hAnsi="宋体" w:hint="eastAsia"/>
                <w:sz w:val="24"/>
              </w:rPr>
              <w:t>联系电话：</w:t>
            </w:r>
          </w:p>
        </w:tc>
      </w:tr>
      <w:tr w:rsidR="006110BA">
        <w:trPr>
          <w:trHeight w:val="717"/>
          <w:jc w:val="center"/>
        </w:trPr>
        <w:tc>
          <w:tcPr>
            <w:tcW w:w="4628" w:type="dxa"/>
            <w:vMerge/>
            <w:tcBorders>
              <w:left w:val="single" w:sz="4" w:space="0" w:color="auto"/>
              <w:right w:val="single" w:sz="4" w:space="0" w:color="auto"/>
            </w:tcBorders>
            <w:vAlign w:val="center"/>
          </w:tcPr>
          <w:p w:rsidR="006110BA" w:rsidRDefault="006110BA">
            <w:pPr>
              <w:spacing w:line="440" w:lineRule="exact"/>
              <w:ind w:firstLineChars="200" w:firstLine="480"/>
              <w:rPr>
                <w:rFonts w:hAnsi="宋体"/>
                <w:sz w:val="24"/>
              </w:rPr>
            </w:pPr>
          </w:p>
        </w:tc>
        <w:tc>
          <w:tcPr>
            <w:tcW w:w="4629"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40" w:lineRule="exact"/>
              <w:ind w:firstLineChars="200" w:firstLine="480"/>
              <w:rPr>
                <w:rFonts w:hAnsi="宋体"/>
                <w:sz w:val="24"/>
              </w:rPr>
            </w:pPr>
            <w:r>
              <w:rPr>
                <w:rFonts w:hAnsi="宋体" w:hint="eastAsia"/>
                <w:sz w:val="24"/>
              </w:rPr>
              <w:t>开户银行：</w:t>
            </w:r>
          </w:p>
        </w:tc>
      </w:tr>
      <w:tr w:rsidR="006110BA">
        <w:trPr>
          <w:trHeight w:val="532"/>
          <w:jc w:val="center"/>
        </w:trPr>
        <w:tc>
          <w:tcPr>
            <w:tcW w:w="4628" w:type="dxa"/>
            <w:vMerge/>
            <w:tcBorders>
              <w:left w:val="single" w:sz="4" w:space="0" w:color="auto"/>
              <w:bottom w:val="single" w:sz="4" w:space="0" w:color="auto"/>
              <w:right w:val="single" w:sz="4" w:space="0" w:color="auto"/>
            </w:tcBorders>
            <w:vAlign w:val="center"/>
          </w:tcPr>
          <w:p w:rsidR="006110BA" w:rsidRDefault="006110BA">
            <w:pPr>
              <w:spacing w:line="440" w:lineRule="exact"/>
              <w:ind w:firstLineChars="200" w:firstLine="480"/>
              <w:rPr>
                <w:rFonts w:hAnsi="宋体"/>
                <w:sz w:val="24"/>
              </w:rPr>
            </w:pPr>
          </w:p>
        </w:tc>
        <w:tc>
          <w:tcPr>
            <w:tcW w:w="4629"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40" w:lineRule="exact"/>
              <w:ind w:firstLineChars="200" w:firstLine="480"/>
              <w:rPr>
                <w:rFonts w:hAnsi="宋体"/>
                <w:sz w:val="24"/>
              </w:rPr>
            </w:pPr>
            <w:r>
              <w:rPr>
                <w:rFonts w:hAnsi="宋体" w:hint="eastAsia"/>
                <w:sz w:val="24"/>
              </w:rPr>
              <w:t>账户：</w:t>
            </w:r>
          </w:p>
        </w:tc>
      </w:tr>
      <w:tr w:rsidR="006110BA">
        <w:trPr>
          <w:trHeight w:val="552"/>
          <w:jc w:val="center"/>
        </w:trPr>
        <w:tc>
          <w:tcPr>
            <w:tcW w:w="4628"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40" w:lineRule="exact"/>
              <w:ind w:firstLineChars="200" w:firstLine="480"/>
              <w:rPr>
                <w:rFonts w:hAnsi="宋体"/>
                <w:sz w:val="24"/>
              </w:rPr>
            </w:pPr>
            <w:r>
              <w:rPr>
                <w:rFonts w:hAnsi="宋体" w:hint="eastAsia"/>
                <w:sz w:val="24"/>
              </w:rPr>
              <w:t>签订日期：</w:t>
            </w:r>
            <w:r>
              <w:rPr>
                <w:rFonts w:hAnsi="宋体" w:hint="eastAsia"/>
                <w:sz w:val="24"/>
              </w:rPr>
              <w:t xml:space="preserve">  </w:t>
            </w:r>
            <w:r>
              <w:rPr>
                <w:rFonts w:hAnsi="宋体" w:hint="eastAsia"/>
                <w:sz w:val="24"/>
              </w:rPr>
              <w:t>年</w:t>
            </w:r>
            <w:r>
              <w:rPr>
                <w:rFonts w:hAnsi="宋体" w:hint="eastAsia"/>
                <w:sz w:val="24"/>
              </w:rPr>
              <w:t xml:space="preserve">   </w:t>
            </w:r>
            <w:r>
              <w:rPr>
                <w:rFonts w:hAnsi="宋体" w:hint="eastAsia"/>
                <w:sz w:val="24"/>
              </w:rPr>
              <w:t>月</w:t>
            </w:r>
            <w:r>
              <w:rPr>
                <w:rFonts w:hAnsi="宋体" w:hint="eastAsia"/>
                <w:sz w:val="24"/>
              </w:rPr>
              <w:t xml:space="preserve">   </w:t>
            </w:r>
            <w:r>
              <w:rPr>
                <w:rFonts w:hAnsi="宋体" w:hint="eastAsia"/>
                <w:sz w:val="24"/>
              </w:rPr>
              <w:t>日</w:t>
            </w:r>
          </w:p>
        </w:tc>
        <w:tc>
          <w:tcPr>
            <w:tcW w:w="4629" w:type="dxa"/>
            <w:tcBorders>
              <w:top w:val="single" w:sz="4" w:space="0" w:color="auto"/>
              <w:left w:val="single" w:sz="4" w:space="0" w:color="auto"/>
              <w:bottom w:val="single" w:sz="4" w:space="0" w:color="auto"/>
              <w:right w:val="single" w:sz="4" w:space="0" w:color="auto"/>
            </w:tcBorders>
            <w:vAlign w:val="center"/>
          </w:tcPr>
          <w:p w:rsidR="006110BA" w:rsidRDefault="00906C70">
            <w:pPr>
              <w:spacing w:line="440" w:lineRule="exact"/>
              <w:ind w:firstLineChars="200" w:firstLine="480"/>
              <w:rPr>
                <w:rFonts w:hAnsi="宋体"/>
                <w:sz w:val="24"/>
              </w:rPr>
            </w:pPr>
            <w:r>
              <w:rPr>
                <w:rFonts w:hAnsi="宋体" w:hint="eastAsia"/>
                <w:sz w:val="24"/>
              </w:rPr>
              <w:t>签订日期：</w:t>
            </w:r>
            <w:r>
              <w:rPr>
                <w:rFonts w:hAnsi="宋体" w:hint="eastAsia"/>
                <w:sz w:val="24"/>
              </w:rPr>
              <w:t xml:space="preserve">  </w:t>
            </w:r>
            <w:r>
              <w:rPr>
                <w:rFonts w:hAnsi="宋体" w:hint="eastAsia"/>
                <w:sz w:val="24"/>
              </w:rPr>
              <w:t>年</w:t>
            </w:r>
            <w:r>
              <w:rPr>
                <w:rFonts w:hAnsi="宋体" w:hint="eastAsia"/>
                <w:sz w:val="24"/>
              </w:rPr>
              <w:t xml:space="preserve">   </w:t>
            </w:r>
            <w:r>
              <w:rPr>
                <w:rFonts w:hAnsi="宋体" w:hint="eastAsia"/>
                <w:sz w:val="24"/>
              </w:rPr>
              <w:t>月</w:t>
            </w:r>
            <w:r>
              <w:rPr>
                <w:rFonts w:hAnsi="宋体" w:hint="eastAsia"/>
                <w:sz w:val="24"/>
              </w:rPr>
              <w:t xml:space="preserve">   </w:t>
            </w:r>
            <w:r>
              <w:rPr>
                <w:rFonts w:hAnsi="宋体" w:hint="eastAsia"/>
                <w:sz w:val="24"/>
              </w:rPr>
              <w:t>日</w:t>
            </w:r>
          </w:p>
        </w:tc>
      </w:tr>
    </w:tbl>
    <w:p w:rsidR="006110BA" w:rsidRDefault="006110BA">
      <w:pPr>
        <w:pStyle w:val="af"/>
        <w:rPr>
          <w:rFonts w:ascii="Arial" w:eastAsia="楷体_GB2312" w:hAnsi="Arial" w:cs="Verdana"/>
          <w:b/>
          <w:kern w:val="0"/>
        </w:rPr>
      </w:pPr>
    </w:p>
    <w:p w:rsidR="006110BA" w:rsidRDefault="006110BA">
      <w:pPr>
        <w:pStyle w:val="a7"/>
        <w:jc w:val="both"/>
      </w:pPr>
      <w:bookmarkStart w:id="38" w:name="_Toc328730732"/>
    </w:p>
    <w:p w:rsidR="006110BA" w:rsidRDefault="00906C70">
      <w:pPr>
        <w:pStyle w:val="a7"/>
      </w:pPr>
      <w:bookmarkStart w:id="39" w:name="_Toc56777541"/>
      <w:r>
        <w:rPr>
          <w:rFonts w:hint="eastAsia"/>
        </w:rPr>
        <w:t>第五部分</w:t>
      </w:r>
      <w:r>
        <w:rPr>
          <w:rFonts w:hint="eastAsia"/>
        </w:rPr>
        <w:t xml:space="preserve"> </w:t>
      </w:r>
      <w:r>
        <w:rPr>
          <w:rFonts w:hint="eastAsia"/>
        </w:rPr>
        <w:t>投标文件格式</w:t>
      </w:r>
      <w:bookmarkEnd w:id="39"/>
    </w:p>
    <w:p w:rsidR="006110BA" w:rsidRDefault="006110BA">
      <w:pPr>
        <w:tabs>
          <w:tab w:val="left" w:pos="840"/>
        </w:tabs>
        <w:spacing w:line="360" w:lineRule="auto"/>
        <w:jc w:val="center"/>
        <w:outlineLvl w:val="0"/>
        <w:rPr>
          <w:rFonts w:ascii="宋体" w:hAnsi="宋体"/>
          <w:b/>
          <w:color w:val="000000"/>
          <w:sz w:val="44"/>
          <w:szCs w:val="44"/>
        </w:rPr>
      </w:pPr>
    </w:p>
    <w:p w:rsidR="006110BA" w:rsidRDefault="006110BA">
      <w:pPr>
        <w:tabs>
          <w:tab w:val="left" w:pos="840"/>
        </w:tabs>
        <w:spacing w:line="360" w:lineRule="auto"/>
        <w:jc w:val="center"/>
        <w:outlineLvl w:val="0"/>
        <w:rPr>
          <w:rFonts w:ascii="宋体" w:hAnsi="宋体"/>
          <w:b/>
          <w:color w:val="000000"/>
          <w:sz w:val="44"/>
          <w:szCs w:val="44"/>
        </w:rPr>
      </w:pPr>
    </w:p>
    <w:p w:rsidR="006110BA" w:rsidRDefault="006110BA">
      <w:pPr>
        <w:tabs>
          <w:tab w:val="left" w:pos="840"/>
        </w:tabs>
        <w:spacing w:line="360" w:lineRule="auto"/>
        <w:jc w:val="center"/>
        <w:outlineLvl w:val="0"/>
        <w:rPr>
          <w:rFonts w:ascii="宋体" w:hAnsi="宋体"/>
          <w:b/>
          <w:color w:val="000000"/>
          <w:sz w:val="44"/>
          <w:szCs w:val="44"/>
        </w:rPr>
      </w:pPr>
    </w:p>
    <w:p w:rsidR="006110BA" w:rsidRDefault="006110BA">
      <w:pPr>
        <w:tabs>
          <w:tab w:val="left" w:pos="840"/>
        </w:tabs>
        <w:spacing w:line="360" w:lineRule="auto"/>
        <w:jc w:val="center"/>
        <w:outlineLvl w:val="0"/>
        <w:rPr>
          <w:rFonts w:ascii="宋体" w:hAnsi="宋体"/>
          <w:b/>
          <w:color w:val="000000"/>
          <w:sz w:val="44"/>
          <w:szCs w:val="44"/>
        </w:rPr>
      </w:pPr>
    </w:p>
    <w:bookmarkEnd w:id="38"/>
    <w:p w:rsidR="006110BA" w:rsidRDefault="00906C70">
      <w:pPr>
        <w:spacing w:line="360" w:lineRule="atLeast"/>
        <w:rPr>
          <w:rFonts w:ascii="宋体" w:hAnsi="宋体"/>
          <w:color w:val="000000"/>
          <w:sz w:val="24"/>
        </w:rPr>
      </w:pPr>
      <w:r>
        <w:rPr>
          <w:rFonts w:ascii="宋体" w:hAnsi="宋体"/>
          <w:color w:val="000000"/>
          <w:sz w:val="24"/>
        </w:rPr>
        <w:br w:type="page"/>
      </w:r>
    </w:p>
    <w:p w:rsidR="006110BA" w:rsidRDefault="00906C70">
      <w:pPr>
        <w:spacing w:line="360" w:lineRule="atLeast"/>
        <w:rPr>
          <w:rFonts w:ascii="宋体" w:hAnsi="宋体"/>
          <w:color w:val="000000"/>
          <w:sz w:val="32"/>
          <w:szCs w:val="32"/>
        </w:rPr>
      </w:pPr>
      <w:r>
        <w:rPr>
          <w:rFonts w:ascii="宋体" w:hAnsi="宋体" w:hint="eastAsia"/>
          <w:color w:val="000000"/>
          <w:sz w:val="32"/>
          <w:szCs w:val="32"/>
        </w:rPr>
        <w:lastRenderedPageBreak/>
        <w:t>项目编号：</w:t>
      </w:r>
      <w:r>
        <w:rPr>
          <w:rFonts w:ascii="宋体" w:hAnsi="宋体" w:cs="Arial" w:hint="eastAsia"/>
          <w:color w:val="000000"/>
          <w:kern w:val="0"/>
          <w:sz w:val="30"/>
          <w:szCs w:val="30"/>
        </w:rPr>
        <w:t xml:space="preserve">                     </w:t>
      </w:r>
    </w:p>
    <w:p w:rsidR="006110BA" w:rsidRDefault="00906C70">
      <w:pPr>
        <w:spacing w:line="360" w:lineRule="atLeast"/>
        <w:rPr>
          <w:rFonts w:ascii="宋体" w:hAnsi="宋体"/>
          <w:b/>
          <w:color w:val="000000"/>
          <w:sz w:val="28"/>
          <w:szCs w:val="28"/>
        </w:rPr>
      </w:pPr>
      <w:r>
        <w:rPr>
          <w:rFonts w:ascii="宋体" w:hAnsi="宋体" w:hint="eastAsia"/>
          <w:color w:val="000000"/>
          <w:szCs w:val="21"/>
        </w:rPr>
        <w:t xml:space="preserve">                                                            </w:t>
      </w:r>
      <w:r>
        <w:rPr>
          <w:rFonts w:ascii="宋体" w:hAnsi="宋体" w:hint="eastAsia"/>
          <w:b/>
          <w:color w:val="000000"/>
          <w:sz w:val="28"/>
          <w:szCs w:val="28"/>
        </w:rPr>
        <w:t xml:space="preserve"> （正本或副本）</w:t>
      </w:r>
    </w:p>
    <w:p w:rsidR="006110BA" w:rsidRDefault="006110BA">
      <w:pPr>
        <w:spacing w:line="360" w:lineRule="atLeast"/>
        <w:rPr>
          <w:rFonts w:ascii="宋体" w:hAnsi="宋体"/>
          <w:color w:val="000000"/>
          <w:szCs w:val="21"/>
        </w:rPr>
      </w:pPr>
    </w:p>
    <w:p w:rsidR="006110BA" w:rsidRDefault="006110BA">
      <w:pPr>
        <w:rPr>
          <w:rFonts w:ascii="宋体" w:hAnsi="宋体"/>
          <w:shadow/>
          <w:color w:val="000000"/>
          <w:sz w:val="44"/>
        </w:rPr>
      </w:pPr>
    </w:p>
    <w:p w:rsidR="006110BA" w:rsidRDefault="00906C70">
      <w:pPr>
        <w:jc w:val="center"/>
        <w:rPr>
          <w:b/>
          <w:sz w:val="48"/>
          <w:szCs w:val="48"/>
        </w:rPr>
      </w:pPr>
      <w:r>
        <w:rPr>
          <w:rFonts w:hint="eastAsia"/>
          <w:b/>
          <w:sz w:val="48"/>
          <w:szCs w:val="48"/>
        </w:rPr>
        <w:t>安康市食品药品检验检测中心实验室</w:t>
      </w:r>
    </w:p>
    <w:p w:rsidR="006110BA" w:rsidRDefault="00906C70">
      <w:pPr>
        <w:jc w:val="center"/>
        <w:rPr>
          <w:rFonts w:ascii="宋体" w:hAnsi="宋体"/>
          <w:b/>
          <w:color w:val="000000"/>
          <w:sz w:val="48"/>
          <w:szCs w:val="48"/>
        </w:rPr>
      </w:pPr>
      <w:r>
        <w:rPr>
          <w:rFonts w:hint="eastAsia"/>
          <w:b/>
          <w:sz w:val="48"/>
          <w:szCs w:val="48"/>
        </w:rPr>
        <w:t>装修及设备安装</w:t>
      </w:r>
      <w:r w:rsidR="00195396">
        <w:rPr>
          <w:rFonts w:hint="eastAsia"/>
          <w:b/>
          <w:sz w:val="48"/>
          <w:szCs w:val="48"/>
        </w:rPr>
        <w:t>（二次）</w:t>
      </w:r>
    </w:p>
    <w:p w:rsidR="006110BA" w:rsidRDefault="006110BA" w:rsidP="0084219D">
      <w:pPr>
        <w:spacing w:line="360" w:lineRule="atLeast"/>
        <w:ind w:firstLineChars="1054" w:firstLine="3174"/>
        <w:rPr>
          <w:rFonts w:ascii="宋体" w:hAnsi="宋体"/>
          <w:b/>
          <w:color w:val="000000"/>
          <w:sz w:val="30"/>
          <w:szCs w:val="30"/>
        </w:rPr>
      </w:pPr>
    </w:p>
    <w:p w:rsidR="006110BA" w:rsidRDefault="006110BA">
      <w:pPr>
        <w:spacing w:line="360" w:lineRule="atLeast"/>
        <w:jc w:val="center"/>
        <w:rPr>
          <w:rFonts w:ascii="宋体" w:hAnsi="宋体"/>
          <w:b/>
          <w:color w:val="000000"/>
          <w:sz w:val="52"/>
          <w:szCs w:val="52"/>
        </w:rPr>
      </w:pPr>
    </w:p>
    <w:p w:rsidR="006110BA" w:rsidRDefault="00906C70">
      <w:pPr>
        <w:spacing w:line="360" w:lineRule="atLeast"/>
        <w:jc w:val="center"/>
        <w:rPr>
          <w:rFonts w:ascii="宋体" w:hAnsi="宋体"/>
          <w:b/>
          <w:color w:val="000000"/>
          <w:sz w:val="52"/>
          <w:szCs w:val="52"/>
        </w:rPr>
      </w:pPr>
      <w:r>
        <w:rPr>
          <w:rFonts w:ascii="宋体" w:hAnsi="宋体" w:hint="eastAsia"/>
          <w:b/>
          <w:color w:val="000000"/>
          <w:sz w:val="52"/>
          <w:szCs w:val="52"/>
        </w:rPr>
        <w:t>投标文件</w:t>
      </w:r>
    </w:p>
    <w:p w:rsidR="006110BA" w:rsidRDefault="006110BA">
      <w:pPr>
        <w:spacing w:line="360" w:lineRule="atLeast"/>
        <w:jc w:val="center"/>
        <w:rPr>
          <w:rFonts w:ascii="宋体" w:hAnsi="宋体"/>
          <w:color w:val="000000"/>
          <w:sz w:val="52"/>
          <w:szCs w:val="52"/>
        </w:rPr>
      </w:pPr>
    </w:p>
    <w:p w:rsidR="006110BA" w:rsidRDefault="006110BA">
      <w:pPr>
        <w:spacing w:line="360" w:lineRule="atLeast"/>
        <w:rPr>
          <w:rFonts w:ascii="宋体" w:hAnsi="宋体"/>
          <w:color w:val="000000"/>
          <w:sz w:val="52"/>
          <w:szCs w:val="52"/>
        </w:rPr>
      </w:pPr>
    </w:p>
    <w:p w:rsidR="006110BA" w:rsidRDefault="006110BA">
      <w:pPr>
        <w:spacing w:line="360" w:lineRule="atLeast"/>
        <w:jc w:val="center"/>
        <w:rPr>
          <w:rFonts w:ascii="宋体" w:hAnsi="宋体"/>
          <w:color w:val="000000"/>
          <w:sz w:val="52"/>
          <w:szCs w:val="52"/>
        </w:rPr>
      </w:pPr>
    </w:p>
    <w:p w:rsidR="006110BA" w:rsidRDefault="006110BA">
      <w:pPr>
        <w:spacing w:line="360" w:lineRule="atLeast"/>
        <w:rPr>
          <w:rFonts w:ascii="宋体" w:hAnsi="宋体"/>
          <w:color w:val="000000"/>
          <w:sz w:val="24"/>
        </w:rPr>
      </w:pPr>
    </w:p>
    <w:p w:rsidR="006110BA" w:rsidRDefault="00906C70">
      <w:pPr>
        <w:spacing w:line="360" w:lineRule="atLeast"/>
        <w:ind w:firstLineChars="400" w:firstLine="1280"/>
        <w:rPr>
          <w:rFonts w:ascii="宋体" w:hAnsi="宋体"/>
          <w:color w:val="000000"/>
          <w:sz w:val="32"/>
          <w:szCs w:val="32"/>
          <w:u w:val="single"/>
        </w:rPr>
      </w:pPr>
      <w:r>
        <w:rPr>
          <w:rFonts w:ascii="宋体" w:hAnsi="宋体" w:hint="eastAsia"/>
          <w:color w:val="000000"/>
          <w:sz w:val="32"/>
          <w:szCs w:val="32"/>
        </w:rPr>
        <w:t>投标供应商：</w:t>
      </w:r>
      <w:r>
        <w:rPr>
          <w:rFonts w:ascii="宋体" w:hAnsi="宋体" w:hint="eastAsia"/>
          <w:color w:val="000000"/>
          <w:sz w:val="32"/>
          <w:szCs w:val="32"/>
          <w:u w:val="single"/>
        </w:rPr>
        <w:t xml:space="preserve">                              </w:t>
      </w:r>
    </w:p>
    <w:p w:rsidR="006110BA" w:rsidRDefault="00906C70">
      <w:pPr>
        <w:spacing w:line="360" w:lineRule="atLeast"/>
        <w:ind w:firstLineChars="400" w:firstLine="1280"/>
        <w:rPr>
          <w:rFonts w:ascii="宋体" w:hAnsi="宋体"/>
          <w:color w:val="000000"/>
          <w:sz w:val="36"/>
          <w:szCs w:val="36"/>
          <w:u w:val="single"/>
        </w:rPr>
      </w:pPr>
      <w:r>
        <w:rPr>
          <w:rFonts w:ascii="宋体" w:hAnsi="宋体" w:hint="eastAsia"/>
          <w:color w:val="000000"/>
          <w:sz w:val="32"/>
          <w:szCs w:val="32"/>
        </w:rPr>
        <w:t>时      间：</w:t>
      </w:r>
      <w:r>
        <w:rPr>
          <w:rFonts w:ascii="宋体" w:hAnsi="宋体" w:hint="eastAsia"/>
          <w:color w:val="000000"/>
          <w:sz w:val="36"/>
          <w:szCs w:val="36"/>
          <w:u w:val="single"/>
        </w:rPr>
        <w:t xml:space="preserve">                           </w:t>
      </w:r>
    </w:p>
    <w:p w:rsidR="006110BA" w:rsidRDefault="00906C70" w:rsidP="00270B3F">
      <w:pPr>
        <w:spacing w:line="360" w:lineRule="atLeast"/>
        <w:ind w:firstLineChars="828" w:firstLine="3478"/>
        <w:rPr>
          <w:rFonts w:ascii="宋体" w:hAnsi="宋体"/>
          <w:color w:val="000000"/>
          <w:sz w:val="42"/>
          <w:szCs w:val="42"/>
        </w:rPr>
      </w:pPr>
      <w:r>
        <w:rPr>
          <w:rFonts w:ascii="宋体" w:hAnsi="宋体"/>
          <w:color w:val="000000"/>
          <w:sz w:val="42"/>
          <w:szCs w:val="42"/>
        </w:rPr>
        <w:br w:type="page"/>
      </w:r>
    </w:p>
    <w:p w:rsidR="006110BA" w:rsidRDefault="00906C70" w:rsidP="0084219D">
      <w:pPr>
        <w:spacing w:line="360" w:lineRule="atLeast"/>
        <w:ind w:firstLineChars="1232" w:firstLine="3958"/>
        <w:rPr>
          <w:rFonts w:ascii="宋体" w:hAnsi="宋体"/>
          <w:b/>
          <w:color w:val="000000"/>
          <w:sz w:val="32"/>
          <w:szCs w:val="32"/>
        </w:rPr>
      </w:pPr>
      <w:r>
        <w:rPr>
          <w:rFonts w:ascii="宋体" w:hAnsi="宋体" w:hint="eastAsia"/>
          <w:b/>
          <w:color w:val="000000"/>
          <w:sz w:val="32"/>
          <w:szCs w:val="32"/>
        </w:rPr>
        <w:lastRenderedPageBreak/>
        <w:t>目    录</w:t>
      </w:r>
    </w:p>
    <w:p w:rsidR="006110BA" w:rsidRPr="00803CE0" w:rsidRDefault="00906C70">
      <w:pPr>
        <w:pStyle w:val="af4"/>
        <w:spacing w:line="500" w:lineRule="exact"/>
        <w:rPr>
          <w:rFonts w:hAnsi="宋体" w:cs="Times New Roman"/>
          <w:color w:val="000000" w:themeColor="text1"/>
          <w:sz w:val="24"/>
          <w:szCs w:val="24"/>
        </w:rPr>
      </w:pPr>
      <w:r w:rsidRPr="00803CE0">
        <w:rPr>
          <w:rFonts w:hAnsi="宋体" w:cs="Times New Roman" w:hint="eastAsia"/>
          <w:color w:val="000000" w:themeColor="text1"/>
          <w:sz w:val="24"/>
          <w:szCs w:val="24"/>
        </w:rPr>
        <w:t>第一部分：投标函</w:t>
      </w:r>
    </w:p>
    <w:p w:rsidR="006110BA" w:rsidRPr="00803CE0" w:rsidRDefault="00906C70">
      <w:pPr>
        <w:spacing w:line="500" w:lineRule="exact"/>
        <w:rPr>
          <w:rFonts w:ascii="宋体" w:hAnsi="宋体"/>
          <w:color w:val="000000" w:themeColor="text1"/>
          <w:sz w:val="24"/>
        </w:rPr>
      </w:pPr>
      <w:r w:rsidRPr="00803CE0">
        <w:rPr>
          <w:rFonts w:ascii="宋体" w:hAnsi="宋体" w:hint="eastAsia"/>
          <w:color w:val="000000" w:themeColor="text1"/>
          <w:sz w:val="24"/>
        </w:rPr>
        <w:t>第二部分：开标一览表（唱标报告）、工程量清单、拟派本项目项目经理及主要人员情况表</w:t>
      </w:r>
      <w:r w:rsidR="00E52E41">
        <w:rPr>
          <w:rFonts w:ascii="宋体" w:hAnsi="宋体" w:hint="eastAsia"/>
          <w:color w:val="000000" w:themeColor="text1"/>
          <w:sz w:val="24"/>
        </w:rPr>
        <w:t>、技术规格偏离表、商务偏离表</w:t>
      </w:r>
    </w:p>
    <w:p w:rsidR="006110BA" w:rsidRPr="00803CE0" w:rsidRDefault="00906C70">
      <w:pPr>
        <w:pStyle w:val="af4"/>
        <w:spacing w:line="500" w:lineRule="exact"/>
        <w:rPr>
          <w:rFonts w:hAnsi="宋体" w:cs="Times New Roman"/>
          <w:color w:val="000000" w:themeColor="text1"/>
          <w:sz w:val="24"/>
          <w:szCs w:val="24"/>
        </w:rPr>
      </w:pPr>
      <w:r w:rsidRPr="00803CE0">
        <w:rPr>
          <w:rFonts w:hAnsi="宋体" w:cs="Times New Roman" w:hint="eastAsia"/>
          <w:color w:val="000000" w:themeColor="text1"/>
          <w:sz w:val="24"/>
          <w:szCs w:val="24"/>
        </w:rPr>
        <w:t>第三部分：投标单位资质证明文件、投标保证金</w:t>
      </w:r>
    </w:p>
    <w:p w:rsidR="006110BA" w:rsidRPr="00803CE0" w:rsidRDefault="00906C70">
      <w:pPr>
        <w:spacing w:line="500" w:lineRule="exact"/>
        <w:rPr>
          <w:rFonts w:ascii="宋体" w:hAnsi="宋体"/>
          <w:color w:val="000000" w:themeColor="text1"/>
          <w:sz w:val="24"/>
        </w:rPr>
      </w:pPr>
      <w:r w:rsidRPr="00803CE0">
        <w:rPr>
          <w:rFonts w:ascii="宋体" w:hAnsi="宋体" w:hint="eastAsia"/>
          <w:color w:val="000000" w:themeColor="text1"/>
          <w:sz w:val="24"/>
        </w:rPr>
        <w:t>第</w:t>
      </w:r>
      <w:r w:rsidR="006A3B97">
        <w:rPr>
          <w:rFonts w:ascii="宋体" w:hAnsi="宋体" w:hint="eastAsia"/>
          <w:color w:val="000000" w:themeColor="text1"/>
          <w:sz w:val="24"/>
        </w:rPr>
        <w:t>四</w:t>
      </w:r>
      <w:r w:rsidRPr="00803CE0">
        <w:rPr>
          <w:rFonts w:ascii="宋体" w:hAnsi="宋体" w:hint="eastAsia"/>
          <w:color w:val="000000" w:themeColor="text1"/>
          <w:sz w:val="24"/>
        </w:rPr>
        <w:t>部分：投标方案</w:t>
      </w:r>
    </w:p>
    <w:p w:rsidR="006110BA" w:rsidRPr="00803CE0" w:rsidRDefault="00906C70">
      <w:pPr>
        <w:kinsoku w:val="0"/>
        <w:spacing w:line="500" w:lineRule="exact"/>
        <w:rPr>
          <w:rFonts w:ascii="宋体" w:hAnsi="宋体"/>
          <w:color w:val="000000" w:themeColor="text1"/>
          <w:sz w:val="24"/>
        </w:rPr>
      </w:pPr>
      <w:r w:rsidRPr="00803CE0">
        <w:rPr>
          <w:rFonts w:ascii="宋体" w:hAnsi="宋体" w:hint="eastAsia"/>
          <w:color w:val="000000" w:themeColor="text1"/>
          <w:sz w:val="24"/>
        </w:rPr>
        <w:t>A、投标单位企业简介。</w:t>
      </w:r>
    </w:p>
    <w:p w:rsidR="006110BA" w:rsidRPr="00803CE0" w:rsidRDefault="00906C70">
      <w:pPr>
        <w:kinsoku w:val="0"/>
        <w:spacing w:line="500" w:lineRule="exact"/>
        <w:rPr>
          <w:rFonts w:ascii="宋体" w:hAnsi="宋体"/>
          <w:color w:val="000000" w:themeColor="text1"/>
          <w:sz w:val="24"/>
        </w:rPr>
      </w:pPr>
      <w:r w:rsidRPr="00803CE0">
        <w:rPr>
          <w:rFonts w:ascii="宋体" w:hAnsi="宋体" w:hint="eastAsia"/>
          <w:color w:val="000000" w:themeColor="text1"/>
          <w:sz w:val="24"/>
        </w:rPr>
        <w:t>B、商务响应说明（付款方式、工期、地点、验收方式）。</w:t>
      </w:r>
    </w:p>
    <w:p w:rsidR="006110BA" w:rsidRPr="00803CE0" w:rsidRDefault="00906C70">
      <w:pPr>
        <w:kinsoku w:val="0"/>
        <w:spacing w:line="500" w:lineRule="exact"/>
        <w:rPr>
          <w:rFonts w:ascii="宋体" w:hAnsi="宋体"/>
          <w:color w:val="000000" w:themeColor="text1"/>
          <w:sz w:val="24"/>
        </w:rPr>
      </w:pPr>
      <w:r w:rsidRPr="00803CE0">
        <w:rPr>
          <w:rFonts w:ascii="宋体" w:hAnsi="宋体" w:hint="eastAsia"/>
          <w:color w:val="000000" w:themeColor="text1"/>
          <w:sz w:val="24"/>
        </w:rPr>
        <w:t>C、投标单位完成本项目的组织机构、实施计划。</w:t>
      </w:r>
    </w:p>
    <w:p w:rsidR="006110BA" w:rsidRPr="00803CE0" w:rsidRDefault="00906C70">
      <w:pPr>
        <w:kinsoku w:val="0"/>
        <w:spacing w:line="500" w:lineRule="exact"/>
        <w:rPr>
          <w:rFonts w:ascii="宋体" w:hAnsi="宋体"/>
          <w:color w:val="000000" w:themeColor="text1"/>
          <w:sz w:val="24"/>
        </w:rPr>
      </w:pPr>
      <w:r w:rsidRPr="00803CE0">
        <w:rPr>
          <w:rFonts w:ascii="宋体" w:hAnsi="宋体" w:hint="eastAsia"/>
          <w:color w:val="000000" w:themeColor="text1"/>
          <w:sz w:val="24"/>
        </w:rPr>
        <w:t>D、投标单位完成项目保障能力。</w:t>
      </w:r>
    </w:p>
    <w:p w:rsidR="006110BA" w:rsidRPr="00803CE0" w:rsidRDefault="00906C70">
      <w:pPr>
        <w:kinsoku w:val="0"/>
        <w:spacing w:line="500" w:lineRule="exact"/>
        <w:rPr>
          <w:rFonts w:ascii="宋体" w:hAnsi="宋体"/>
          <w:color w:val="000000" w:themeColor="text1"/>
          <w:sz w:val="24"/>
        </w:rPr>
      </w:pPr>
      <w:r w:rsidRPr="00803CE0">
        <w:rPr>
          <w:rFonts w:ascii="宋体" w:hAnsi="宋体" w:hint="eastAsia"/>
          <w:color w:val="000000" w:themeColor="text1"/>
          <w:sz w:val="24"/>
        </w:rPr>
        <w:t>E、投标技术方案</w:t>
      </w:r>
    </w:p>
    <w:p w:rsidR="006110BA" w:rsidRPr="00803CE0" w:rsidRDefault="00906C70">
      <w:pPr>
        <w:kinsoku w:val="0"/>
        <w:spacing w:line="500" w:lineRule="exact"/>
        <w:rPr>
          <w:rFonts w:ascii="宋体" w:hAnsi="宋体"/>
          <w:color w:val="000000" w:themeColor="text1"/>
          <w:sz w:val="24"/>
        </w:rPr>
      </w:pPr>
      <w:r w:rsidRPr="00803CE0">
        <w:rPr>
          <w:rFonts w:ascii="宋体" w:hAnsi="宋体" w:hint="eastAsia"/>
          <w:color w:val="000000" w:themeColor="text1"/>
          <w:sz w:val="24"/>
        </w:rPr>
        <w:t>1） 投标产品技术指标   （设备选型、设备易用、设备生产厂家的技术及管理</w:t>
      </w:r>
      <w:r w:rsidRPr="00803CE0">
        <w:rPr>
          <w:rFonts w:ascii="宋体" w:eastAsia="宋体" w:hAnsi="宋体" w:hint="eastAsia"/>
          <w:color w:val="000000" w:themeColor="text1"/>
          <w:sz w:val="24"/>
        </w:rPr>
        <w:t>、</w:t>
      </w:r>
      <w:r w:rsidRPr="00803CE0">
        <w:rPr>
          <w:rFonts w:ascii="宋体" w:hAnsi="宋体" w:hint="eastAsia"/>
          <w:color w:val="000000" w:themeColor="text1"/>
          <w:sz w:val="24"/>
        </w:rPr>
        <w:t>产品货源质量保证）</w:t>
      </w:r>
    </w:p>
    <w:p w:rsidR="006110BA" w:rsidRPr="00803CE0" w:rsidRDefault="00906C70">
      <w:pPr>
        <w:kinsoku w:val="0"/>
        <w:spacing w:line="500" w:lineRule="exact"/>
        <w:rPr>
          <w:rFonts w:ascii="宋体" w:hAnsi="宋体"/>
          <w:color w:val="000000" w:themeColor="text1"/>
          <w:sz w:val="24"/>
        </w:rPr>
      </w:pPr>
      <w:r w:rsidRPr="00803CE0">
        <w:rPr>
          <w:rFonts w:ascii="宋体" w:hAnsi="宋体" w:hint="eastAsia"/>
          <w:color w:val="000000" w:themeColor="text1"/>
          <w:sz w:val="24"/>
        </w:rPr>
        <w:t>2）施工组织实施方案（</w:t>
      </w:r>
      <w:r w:rsidR="00975DF4">
        <w:rPr>
          <w:rFonts w:ascii="宋体" w:hAnsi="宋体" w:hint="eastAsia"/>
          <w:color w:val="000000" w:themeColor="text1"/>
          <w:sz w:val="24"/>
        </w:rPr>
        <w:t>包括</w:t>
      </w:r>
      <w:r w:rsidRPr="00803CE0">
        <w:rPr>
          <w:rFonts w:ascii="宋体" w:hAnsi="宋体" w:hint="eastAsia"/>
          <w:color w:val="000000" w:themeColor="text1"/>
          <w:sz w:val="24"/>
          <w:lang w:val="zh-CN"/>
        </w:rPr>
        <w:t>实验室施工方案、</w:t>
      </w:r>
      <w:r w:rsidRPr="00803CE0">
        <w:rPr>
          <w:rFonts w:ascii="宋体" w:hAnsi="宋体" w:hint="eastAsia"/>
          <w:color w:val="000000" w:themeColor="text1"/>
          <w:sz w:val="24"/>
        </w:rPr>
        <w:t>实验室智能化控制系统方案、拟派本项目人员组成</w:t>
      </w:r>
      <w:r w:rsidR="00975DF4">
        <w:rPr>
          <w:rFonts w:ascii="宋体" w:hAnsi="宋体" w:hint="eastAsia"/>
          <w:color w:val="000000" w:themeColor="text1"/>
          <w:sz w:val="24"/>
        </w:rPr>
        <w:t>等</w:t>
      </w:r>
      <w:r w:rsidRPr="00803CE0">
        <w:rPr>
          <w:rFonts w:ascii="宋体" w:hAnsi="宋体" w:hint="eastAsia"/>
          <w:color w:val="000000" w:themeColor="text1"/>
          <w:sz w:val="24"/>
        </w:rPr>
        <w:t>）</w:t>
      </w:r>
    </w:p>
    <w:p w:rsidR="006110BA" w:rsidRPr="00803CE0" w:rsidRDefault="00906C70">
      <w:pPr>
        <w:kinsoku w:val="0"/>
        <w:spacing w:line="500" w:lineRule="exact"/>
        <w:rPr>
          <w:rFonts w:ascii="宋体" w:hAnsi="宋体"/>
          <w:color w:val="000000" w:themeColor="text1"/>
          <w:sz w:val="24"/>
        </w:rPr>
      </w:pPr>
      <w:r w:rsidRPr="00803CE0">
        <w:rPr>
          <w:rFonts w:ascii="宋体" w:hAnsi="宋体" w:hint="eastAsia"/>
          <w:color w:val="000000" w:themeColor="text1"/>
          <w:sz w:val="24"/>
        </w:rPr>
        <w:t>3）业绩及服务承诺</w:t>
      </w:r>
    </w:p>
    <w:p w:rsidR="006110BA" w:rsidRPr="00803CE0" w:rsidRDefault="00906C70">
      <w:pPr>
        <w:kinsoku w:val="0"/>
        <w:spacing w:line="500" w:lineRule="exact"/>
        <w:rPr>
          <w:rFonts w:ascii="宋体" w:hAnsi="宋体"/>
          <w:color w:val="000000" w:themeColor="text1"/>
          <w:sz w:val="24"/>
        </w:rPr>
      </w:pPr>
      <w:r w:rsidRPr="00803CE0">
        <w:rPr>
          <w:rFonts w:ascii="宋体" w:eastAsia="宋体" w:hAnsi="宋体" w:hint="eastAsia"/>
          <w:color w:val="000000" w:themeColor="text1"/>
          <w:sz w:val="24"/>
        </w:rPr>
        <w:t>F</w:t>
      </w:r>
      <w:r w:rsidRPr="00803CE0">
        <w:rPr>
          <w:rFonts w:ascii="宋体" w:hAnsi="宋体" w:hint="eastAsia"/>
          <w:color w:val="000000" w:themeColor="text1"/>
          <w:sz w:val="24"/>
        </w:rPr>
        <w:t>、财务状况</w:t>
      </w:r>
    </w:p>
    <w:p w:rsidR="006110BA" w:rsidRPr="00803CE0" w:rsidRDefault="00906C70">
      <w:pPr>
        <w:kinsoku w:val="0"/>
        <w:spacing w:line="500" w:lineRule="exact"/>
        <w:rPr>
          <w:rFonts w:ascii="宋体" w:hAnsi="宋体"/>
          <w:color w:val="000000" w:themeColor="text1"/>
          <w:sz w:val="24"/>
        </w:rPr>
      </w:pPr>
      <w:r w:rsidRPr="00803CE0">
        <w:rPr>
          <w:rFonts w:ascii="宋体" w:eastAsia="宋体" w:hAnsi="宋体" w:hint="eastAsia"/>
          <w:color w:val="000000" w:themeColor="text1"/>
          <w:sz w:val="24"/>
        </w:rPr>
        <w:t>G</w:t>
      </w:r>
      <w:r w:rsidRPr="00803CE0">
        <w:rPr>
          <w:rFonts w:ascii="宋体" w:hAnsi="宋体" w:hint="eastAsia"/>
          <w:color w:val="000000" w:themeColor="text1"/>
          <w:sz w:val="24"/>
        </w:rPr>
        <w:t>、投标单位认为有必要说明的问题。</w:t>
      </w:r>
    </w:p>
    <w:p w:rsidR="006A3B97" w:rsidRDefault="006A3B97" w:rsidP="006A3B97">
      <w:pPr>
        <w:spacing w:line="500" w:lineRule="exact"/>
        <w:rPr>
          <w:rFonts w:ascii="宋体" w:hAnsi="宋体"/>
          <w:color w:val="000000" w:themeColor="text1"/>
          <w:sz w:val="24"/>
        </w:rPr>
      </w:pPr>
      <w:r w:rsidRPr="00803CE0">
        <w:rPr>
          <w:rFonts w:ascii="宋体" w:hAnsi="宋体" w:hint="eastAsia"/>
          <w:color w:val="000000" w:themeColor="text1"/>
          <w:sz w:val="24"/>
        </w:rPr>
        <w:t>第</w:t>
      </w:r>
      <w:r>
        <w:rPr>
          <w:rFonts w:ascii="宋体" w:hAnsi="宋体" w:hint="eastAsia"/>
          <w:color w:val="000000" w:themeColor="text1"/>
          <w:sz w:val="24"/>
        </w:rPr>
        <w:t>五</w:t>
      </w:r>
      <w:r w:rsidRPr="00803CE0">
        <w:rPr>
          <w:rFonts w:ascii="宋体" w:hAnsi="宋体" w:hint="eastAsia"/>
          <w:color w:val="000000" w:themeColor="text1"/>
          <w:sz w:val="24"/>
        </w:rPr>
        <w:t>部分：投标单位承诺书</w:t>
      </w:r>
    </w:p>
    <w:p w:rsidR="006110BA" w:rsidRPr="00803CE0" w:rsidRDefault="00906C70">
      <w:pPr>
        <w:tabs>
          <w:tab w:val="left" w:pos="1080"/>
        </w:tabs>
        <w:spacing w:line="500" w:lineRule="exact"/>
        <w:rPr>
          <w:rFonts w:ascii="宋体" w:hAnsi="宋体"/>
          <w:color w:val="000000" w:themeColor="text1"/>
          <w:sz w:val="24"/>
        </w:rPr>
      </w:pPr>
      <w:r w:rsidRPr="00803CE0">
        <w:rPr>
          <w:rFonts w:ascii="宋体" w:hAnsi="宋体" w:hint="eastAsia"/>
          <w:color w:val="000000" w:themeColor="text1"/>
          <w:sz w:val="24"/>
        </w:rPr>
        <w:t>第六部分</w:t>
      </w:r>
      <w:r w:rsidRPr="00803CE0">
        <w:rPr>
          <w:rFonts w:ascii="宋体" w:eastAsia="宋体" w:hAnsi="宋体" w:hint="eastAsia"/>
          <w:color w:val="000000" w:themeColor="text1"/>
          <w:sz w:val="24"/>
        </w:rPr>
        <w:t>：</w:t>
      </w:r>
      <w:r w:rsidRPr="00803CE0">
        <w:rPr>
          <w:rFonts w:ascii="宋体" w:hAnsi="宋体" w:hint="eastAsia"/>
          <w:color w:val="000000" w:themeColor="text1"/>
          <w:sz w:val="24"/>
        </w:rPr>
        <w:t>法定代表人证明书与法定代表人授权书</w:t>
      </w:r>
    </w:p>
    <w:p w:rsidR="006110BA" w:rsidRPr="00803CE0" w:rsidRDefault="00906C70">
      <w:pPr>
        <w:spacing w:line="500" w:lineRule="exact"/>
        <w:rPr>
          <w:rFonts w:ascii="宋体" w:hAnsi="宋体"/>
          <w:color w:val="000000" w:themeColor="text1"/>
          <w:sz w:val="24"/>
        </w:rPr>
      </w:pPr>
      <w:r w:rsidRPr="00803CE0">
        <w:rPr>
          <w:rFonts w:ascii="宋体" w:hAnsi="宋体" w:hint="eastAsia"/>
          <w:color w:val="000000" w:themeColor="text1"/>
          <w:sz w:val="24"/>
        </w:rPr>
        <w:t>第七部分：封袋正面标识式样</w:t>
      </w:r>
    </w:p>
    <w:p w:rsidR="006110BA" w:rsidRDefault="00906C70">
      <w:pPr>
        <w:spacing w:line="360" w:lineRule="atLeast"/>
        <w:jc w:val="center"/>
        <w:rPr>
          <w:rFonts w:ascii="宋体" w:hAnsi="宋体"/>
          <w:b/>
          <w:color w:val="000000"/>
          <w:sz w:val="32"/>
          <w:szCs w:val="32"/>
        </w:rPr>
      </w:pPr>
      <w:r>
        <w:rPr>
          <w:rFonts w:ascii="宋体" w:hAnsi="宋体"/>
          <w:b/>
          <w:color w:val="000000"/>
          <w:sz w:val="32"/>
          <w:szCs w:val="32"/>
        </w:rPr>
        <w:br w:type="page"/>
      </w:r>
      <w:r>
        <w:rPr>
          <w:rFonts w:ascii="宋体" w:hAnsi="宋体" w:hint="eastAsia"/>
          <w:b/>
          <w:color w:val="000000"/>
          <w:sz w:val="32"/>
          <w:szCs w:val="32"/>
        </w:rPr>
        <w:lastRenderedPageBreak/>
        <w:t>第一部分   投标函</w:t>
      </w:r>
    </w:p>
    <w:p w:rsidR="006110BA" w:rsidRDefault="00906C70">
      <w:pPr>
        <w:kinsoku w:val="0"/>
        <w:spacing w:line="500" w:lineRule="exact"/>
        <w:rPr>
          <w:rFonts w:ascii="宋体" w:hAnsi="宋体"/>
          <w:color w:val="000000"/>
          <w:sz w:val="24"/>
        </w:rPr>
      </w:pPr>
      <w:r>
        <w:rPr>
          <w:rFonts w:ascii="宋体" w:hAnsi="宋体" w:hint="eastAsia"/>
          <w:color w:val="000000"/>
          <w:sz w:val="24"/>
        </w:rPr>
        <w:t>中科标禾工程项目管理有限公司：</w:t>
      </w:r>
    </w:p>
    <w:p w:rsidR="006110BA" w:rsidRDefault="00906C70">
      <w:pPr>
        <w:kinsoku w:val="0"/>
        <w:spacing w:line="500" w:lineRule="exact"/>
        <w:ind w:firstLineChars="200" w:firstLine="480"/>
        <w:rPr>
          <w:rFonts w:ascii="宋体" w:hAnsi="宋体"/>
          <w:color w:val="000000"/>
          <w:sz w:val="24"/>
        </w:rPr>
      </w:pPr>
      <w:r>
        <w:rPr>
          <w:rFonts w:ascii="宋体" w:hAnsi="宋体" w:hint="eastAsia"/>
          <w:color w:val="000000"/>
          <w:sz w:val="24"/>
        </w:rPr>
        <w:t>我单位收到贵公司</w:t>
      </w:r>
      <w:r>
        <w:rPr>
          <w:rFonts w:ascii="宋体" w:hAnsi="宋体" w:hint="eastAsia"/>
          <w:color w:val="000000"/>
          <w:sz w:val="24"/>
          <w:u w:val="single"/>
        </w:rPr>
        <w:t>项目名称（项目编号）</w:t>
      </w:r>
      <w:r>
        <w:rPr>
          <w:rFonts w:ascii="宋体" w:hAnsi="宋体" w:hint="eastAsia"/>
          <w:color w:val="000000"/>
          <w:sz w:val="24"/>
        </w:rPr>
        <w:t>招标文件，经详细研究，决定参加本次招标投标活动，为此我方郑重声明以下几点，并愿负法律责任。</w:t>
      </w:r>
    </w:p>
    <w:p w:rsidR="006110BA" w:rsidRDefault="00906C70">
      <w:pPr>
        <w:spacing w:line="500" w:lineRule="exact"/>
        <w:ind w:firstLineChars="200" w:firstLine="480"/>
        <w:rPr>
          <w:rFonts w:ascii="宋体" w:hAnsi="宋体"/>
          <w:color w:val="000000"/>
          <w:sz w:val="24"/>
          <w:u w:val="single"/>
        </w:rPr>
      </w:pPr>
      <w:r>
        <w:rPr>
          <w:rFonts w:ascii="宋体" w:hAnsi="宋体" w:hint="eastAsia"/>
          <w:color w:val="000000"/>
          <w:sz w:val="24"/>
        </w:rPr>
        <w:t>1、我方的投标报价为：</w:t>
      </w:r>
      <w:r>
        <w:rPr>
          <w:rFonts w:ascii="宋体" w:hAnsi="宋体" w:hint="eastAsia"/>
          <w:color w:val="000000"/>
          <w:sz w:val="24"/>
          <w:u w:val="single"/>
        </w:rPr>
        <w:t xml:space="preserve">大写：             </w:t>
      </w:r>
      <w:r>
        <w:rPr>
          <w:rFonts w:ascii="宋体" w:hAnsi="宋体" w:hint="eastAsia"/>
          <w:color w:val="000000"/>
          <w:sz w:val="24"/>
        </w:rPr>
        <w:t>小写：</w:t>
      </w:r>
      <w:r>
        <w:rPr>
          <w:rFonts w:ascii="宋体" w:hAnsi="宋体" w:hint="eastAsia"/>
          <w:color w:val="000000"/>
          <w:sz w:val="24"/>
          <w:u w:val="single"/>
        </w:rPr>
        <w:t xml:space="preserve">            </w:t>
      </w:r>
    </w:p>
    <w:p w:rsidR="006110BA" w:rsidRDefault="00906C70">
      <w:pPr>
        <w:spacing w:line="500" w:lineRule="exact"/>
        <w:ind w:firstLineChars="200" w:firstLine="480"/>
        <w:rPr>
          <w:rFonts w:ascii="宋体" w:hAnsi="宋体"/>
          <w:color w:val="000000"/>
          <w:sz w:val="24"/>
        </w:rPr>
      </w:pPr>
      <w:r>
        <w:rPr>
          <w:rFonts w:ascii="宋体" w:hAnsi="宋体" w:hint="eastAsia"/>
          <w:color w:val="000000"/>
          <w:sz w:val="24"/>
        </w:rPr>
        <w:t>2、按照招标文件中的一切要求，提供完全满足采购需求的合格产品、服务和全面技术、售后服务保障。</w:t>
      </w:r>
    </w:p>
    <w:p w:rsidR="006110BA" w:rsidRDefault="00906C70">
      <w:pPr>
        <w:spacing w:line="500" w:lineRule="exact"/>
        <w:ind w:firstLineChars="200" w:firstLine="480"/>
        <w:rPr>
          <w:rFonts w:ascii="宋体" w:hAnsi="宋体"/>
          <w:color w:val="000000"/>
          <w:sz w:val="24"/>
        </w:rPr>
      </w:pPr>
      <w:r>
        <w:rPr>
          <w:rFonts w:ascii="宋体" w:hAnsi="宋体" w:hint="eastAsia"/>
          <w:color w:val="000000"/>
          <w:sz w:val="24"/>
        </w:rPr>
        <w:t>3、如若中标，将根据招标文件的要求、投标文件及承诺条件，全面签约并履行合同规定的责任和义务。</w:t>
      </w:r>
    </w:p>
    <w:p w:rsidR="006110BA" w:rsidRDefault="00906C70">
      <w:pPr>
        <w:spacing w:line="500" w:lineRule="exact"/>
        <w:ind w:firstLineChars="200" w:firstLine="480"/>
        <w:rPr>
          <w:rFonts w:ascii="宋体" w:hAnsi="宋体"/>
          <w:color w:val="000000"/>
          <w:sz w:val="24"/>
        </w:rPr>
      </w:pPr>
      <w:r>
        <w:rPr>
          <w:rFonts w:ascii="宋体" w:hAnsi="宋体" w:hint="eastAsia"/>
          <w:color w:val="000000"/>
          <w:sz w:val="24"/>
        </w:rPr>
        <w:t>4、我方提交的投标文件共  份，其中正本  份，副本  份，电子档  份,线上电子响应文件  份。</w:t>
      </w:r>
    </w:p>
    <w:p w:rsidR="006110BA" w:rsidRDefault="00906C70">
      <w:pPr>
        <w:spacing w:line="500" w:lineRule="exact"/>
        <w:ind w:firstLineChars="200" w:firstLine="480"/>
        <w:rPr>
          <w:rFonts w:ascii="宋体" w:hAnsi="宋体"/>
          <w:color w:val="000000"/>
          <w:sz w:val="24"/>
        </w:rPr>
      </w:pPr>
      <w:r>
        <w:rPr>
          <w:rFonts w:ascii="宋体" w:hAnsi="宋体" w:hint="eastAsia"/>
          <w:color w:val="000000"/>
          <w:sz w:val="24"/>
        </w:rPr>
        <w:t>5、我方按招标文件要求交纳投标保证金为：    元。</w:t>
      </w:r>
    </w:p>
    <w:p w:rsidR="006110BA" w:rsidRDefault="00906C70">
      <w:pPr>
        <w:spacing w:line="500" w:lineRule="exact"/>
        <w:ind w:firstLineChars="200" w:firstLine="480"/>
        <w:rPr>
          <w:rFonts w:ascii="宋体" w:hAnsi="宋体"/>
          <w:color w:val="000000"/>
          <w:sz w:val="24"/>
        </w:rPr>
      </w:pPr>
      <w:r>
        <w:rPr>
          <w:rFonts w:ascii="宋体" w:hAnsi="宋体" w:hint="eastAsia"/>
          <w:color w:val="000000"/>
          <w:sz w:val="24"/>
        </w:rPr>
        <w:t>6、我方已详细阅读和核实全部招标文件内容，完全理解并同意放弃提出含糊不清和误解问题的权力。</w:t>
      </w:r>
    </w:p>
    <w:p w:rsidR="006110BA" w:rsidRDefault="00906C70">
      <w:pPr>
        <w:spacing w:line="500" w:lineRule="exact"/>
        <w:ind w:firstLineChars="200" w:firstLine="480"/>
        <w:rPr>
          <w:rFonts w:ascii="宋体" w:hAnsi="宋体"/>
          <w:color w:val="000000"/>
          <w:sz w:val="24"/>
        </w:rPr>
      </w:pPr>
      <w:r>
        <w:rPr>
          <w:rFonts w:ascii="宋体" w:hAnsi="宋体" w:hint="eastAsia"/>
          <w:color w:val="000000"/>
          <w:sz w:val="24"/>
        </w:rPr>
        <w:t>7、同意提供贵方要求的与本次招标有关的任何证明资料。</w:t>
      </w:r>
    </w:p>
    <w:p w:rsidR="006110BA" w:rsidRDefault="00906C70">
      <w:pPr>
        <w:spacing w:line="500" w:lineRule="exact"/>
        <w:ind w:firstLineChars="200" w:firstLine="480"/>
        <w:rPr>
          <w:rFonts w:ascii="宋体" w:hAnsi="宋体"/>
          <w:color w:val="000000"/>
          <w:sz w:val="24"/>
        </w:rPr>
      </w:pPr>
      <w:r>
        <w:rPr>
          <w:rFonts w:ascii="宋体" w:hAnsi="宋体" w:hint="eastAsia"/>
          <w:color w:val="000000"/>
          <w:sz w:val="24"/>
        </w:rPr>
        <w:t>8、我方的投标文件在开标大会之日起计算有效期为   天。</w:t>
      </w:r>
    </w:p>
    <w:p w:rsidR="006110BA" w:rsidRDefault="00906C70">
      <w:pPr>
        <w:kinsoku w:val="0"/>
        <w:spacing w:line="500" w:lineRule="exact"/>
        <w:ind w:firstLine="480"/>
        <w:rPr>
          <w:rFonts w:ascii="宋体" w:hAnsi="宋体"/>
          <w:color w:val="000000"/>
          <w:sz w:val="24"/>
        </w:rPr>
      </w:pPr>
      <w:r>
        <w:rPr>
          <w:rFonts w:ascii="宋体" w:hAnsi="宋体" w:hint="eastAsia"/>
          <w:color w:val="000000"/>
          <w:sz w:val="24"/>
        </w:rPr>
        <w:t>9、所有关于本次投标的函电，请按下列地址、方式联系：</w:t>
      </w:r>
    </w:p>
    <w:p w:rsidR="006110BA" w:rsidRDefault="00906C70">
      <w:pPr>
        <w:kinsoku w:val="0"/>
        <w:spacing w:line="500" w:lineRule="exact"/>
        <w:ind w:firstLine="840"/>
        <w:rPr>
          <w:rFonts w:ascii="宋体" w:hAnsi="宋体"/>
          <w:color w:val="000000"/>
          <w:sz w:val="24"/>
        </w:rPr>
      </w:pPr>
      <w:r>
        <w:rPr>
          <w:rFonts w:ascii="宋体" w:hAnsi="宋体" w:hint="eastAsia"/>
          <w:color w:val="000000"/>
          <w:sz w:val="24"/>
        </w:rPr>
        <w:t>地    址：</w:t>
      </w:r>
      <w:r>
        <w:rPr>
          <w:rFonts w:ascii="宋体" w:hAnsi="宋体" w:hint="eastAsia"/>
          <w:color w:val="000000"/>
          <w:sz w:val="24"/>
          <w:u w:val="single"/>
        </w:rPr>
        <w:t xml:space="preserve">                                                     </w:t>
      </w:r>
    </w:p>
    <w:p w:rsidR="006110BA" w:rsidRDefault="00906C70">
      <w:pPr>
        <w:kinsoku w:val="0"/>
        <w:spacing w:line="500" w:lineRule="exact"/>
        <w:ind w:firstLine="840"/>
        <w:rPr>
          <w:rFonts w:ascii="宋体" w:hAnsi="宋体"/>
          <w:color w:val="000000"/>
          <w:sz w:val="24"/>
          <w:u w:val="single"/>
        </w:rPr>
      </w:pPr>
      <w:r>
        <w:rPr>
          <w:rFonts w:ascii="宋体" w:hAnsi="宋体" w:hint="eastAsia"/>
          <w:color w:val="000000"/>
          <w:sz w:val="24"/>
        </w:rPr>
        <w:t>电    话：</w:t>
      </w:r>
      <w:r>
        <w:rPr>
          <w:rFonts w:ascii="宋体" w:hAnsi="宋体" w:hint="eastAsia"/>
          <w:color w:val="000000"/>
          <w:sz w:val="24"/>
          <w:u w:val="single"/>
        </w:rPr>
        <w:t xml:space="preserve">                                                     </w:t>
      </w:r>
    </w:p>
    <w:p w:rsidR="006110BA" w:rsidRDefault="00906C70">
      <w:pPr>
        <w:kinsoku w:val="0"/>
        <w:spacing w:line="500" w:lineRule="exact"/>
        <w:ind w:firstLine="840"/>
        <w:rPr>
          <w:rFonts w:ascii="宋体" w:hAnsi="宋体"/>
          <w:color w:val="000000"/>
          <w:sz w:val="24"/>
          <w:u w:val="single"/>
        </w:rPr>
      </w:pPr>
      <w:r>
        <w:rPr>
          <w:rFonts w:ascii="宋体" w:hAnsi="宋体" w:hint="eastAsia"/>
          <w:color w:val="000000"/>
          <w:sz w:val="24"/>
        </w:rPr>
        <w:t>传    真：</w:t>
      </w:r>
      <w:r>
        <w:rPr>
          <w:rFonts w:ascii="宋体" w:hAnsi="宋体" w:hint="eastAsia"/>
          <w:color w:val="000000"/>
          <w:sz w:val="24"/>
          <w:u w:val="single"/>
        </w:rPr>
        <w:t xml:space="preserve">                                                     </w:t>
      </w:r>
    </w:p>
    <w:p w:rsidR="006110BA" w:rsidRDefault="00906C70">
      <w:pPr>
        <w:kinsoku w:val="0"/>
        <w:spacing w:line="500" w:lineRule="exact"/>
        <w:ind w:firstLine="840"/>
        <w:rPr>
          <w:rFonts w:ascii="宋体" w:hAnsi="宋体"/>
          <w:color w:val="000000"/>
          <w:sz w:val="24"/>
          <w:u w:val="single"/>
        </w:rPr>
      </w:pPr>
      <w:r>
        <w:rPr>
          <w:rFonts w:ascii="宋体" w:hAnsi="宋体" w:hint="eastAsia"/>
          <w:color w:val="000000"/>
          <w:sz w:val="24"/>
        </w:rPr>
        <w:t>邮    编：</w:t>
      </w:r>
      <w:r>
        <w:rPr>
          <w:rFonts w:ascii="宋体" w:hAnsi="宋体" w:hint="eastAsia"/>
          <w:color w:val="000000"/>
          <w:sz w:val="24"/>
          <w:u w:val="single"/>
        </w:rPr>
        <w:t xml:space="preserve">                                                     </w:t>
      </w:r>
    </w:p>
    <w:p w:rsidR="006110BA" w:rsidRDefault="006110BA">
      <w:pPr>
        <w:kinsoku w:val="0"/>
        <w:spacing w:line="500" w:lineRule="exact"/>
        <w:rPr>
          <w:rFonts w:ascii="宋体" w:hAnsi="宋体"/>
          <w:color w:val="000000"/>
          <w:sz w:val="24"/>
        </w:rPr>
      </w:pPr>
    </w:p>
    <w:p w:rsidR="006110BA" w:rsidRDefault="00906C70" w:rsidP="00270B3F">
      <w:pPr>
        <w:kinsoku w:val="0"/>
        <w:spacing w:line="500" w:lineRule="exact"/>
        <w:ind w:firstLineChars="337" w:firstLine="809"/>
        <w:rPr>
          <w:rFonts w:ascii="宋体" w:hAnsi="宋体"/>
          <w:color w:val="000000"/>
          <w:sz w:val="24"/>
        </w:rPr>
      </w:pPr>
      <w:r>
        <w:rPr>
          <w:rFonts w:ascii="宋体" w:hAnsi="宋体" w:hint="eastAsia"/>
          <w:color w:val="000000"/>
          <w:sz w:val="24"/>
        </w:rPr>
        <w:t>投标单位：全称（公章）</w:t>
      </w:r>
      <w:r>
        <w:rPr>
          <w:rFonts w:ascii="宋体" w:hAnsi="宋体" w:hint="eastAsia"/>
          <w:color w:val="000000"/>
          <w:sz w:val="24"/>
          <w:u w:val="single"/>
        </w:rPr>
        <w:t xml:space="preserve">                                         </w:t>
      </w:r>
    </w:p>
    <w:p w:rsidR="006110BA" w:rsidRDefault="006110BA">
      <w:pPr>
        <w:kinsoku w:val="0"/>
        <w:spacing w:line="500" w:lineRule="exact"/>
        <w:rPr>
          <w:rFonts w:ascii="宋体" w:hAnsi="宋体"/>
          <w:color w:val="000000"/>
          <w:sz w:val="24"/>
        </w:rPr>
      </w:pPr>
    </w:p>
    <w:p w:rsidR="006110BA" w:rsidRDefault="00906C70" w:rsidP="00270B3F">
      <w:pPr>
        <w:kinsoku w:val="0"/>
        <w:spacing w:line="500" w:lineRule="exact"/>
        <w:ind w:firstLineChars="337" w:firstLine="809"/>
        <w:rPr>
          <w:rFonts w:ascii="宋体" w:hAnsi="宋体"/>
          <w:color w:val="000000"/>
          <w:sz w:val="24"/>
          <w:u w:val="single"/>
        </w:rPr>
      </w:pPr>
      <w:r>
        <w:rPr>
          <w:rFonts w:ascii="宋体" w:hAnsi="宋体" w:hint="eastAsia"/>
          <w:color w:val="000000"/>
          <w:sz w:val="24"/>
        </w:rPr>
        <w:t>法定代表人/被授权人（签字）：</w:t>
      </w:r>
      <w:r>
        <w:rPr>
          <w:rFonts w:ascii="宋体" w:hAnsi="宋体" w:hint="eastAsia"/>
          <w:color w:val="000000"/>
          <w:sz w:val="24"/>
          <w:u w:val="single"/>
        </w:rPr>
        <w:t xml:space="preserve">                                   </w:t>
      </w:r>
    </w:p>
    <w:p w:rsidR="006110BA" w:rsidRDefault="00906C70">
      <w:pPr>
        <w:kinsoku w:val="0"/>
        <w:spacing w:line="500" w:lineRule="exact"/>
        <w:ind w:firstLine="570"/>
        <w:rPr>
          <w:rFonts w:ascii="宋体" w:hAnsi="宋体"/>
          <w:color w:val="000000"/>
          <w:sz w:val="24"/>
        </w:rPr>
      </w:pPr>
      <w:r>
        <w:rPr>
          <w:rFonts w:ascii="宋体" w:hAnsi="宋体" w:hint="eastAsia"/>
          <w:color w:val="000000"/>
          <w:sz w:val="24"/>
        </w:rPr>
        <w:t xml:space="preserve">                                                年   月   日</w:t>
      </w:r>
    </w:p>
    <w:p w:rsidR="006110BA" w:rsidRDefault="00906C70">
      <w:pPr>
        <w:spacing w:line="360" w:lineRule="atLeast"/>
        <w:jc w:val="center"/>
        <w:rPr>
          <w:rFonts w:ascii="宋体" w:hAnsi="宋体"/>
          <w:b/>
          <w:color w:val="000000"/>
          <w:sz w:val="32"/>
          <w:szCs w:val="32"/>
        </w:rPr>
      </w:pPr>
      <w:r>
        <w:rPr>
          <w:rFonts w:ascii="宋体" w:hAnsi="宋体"/>
          <w:color w:val="000000"/>
          <w:sz w:val="24"/>
        </w:rPr>
        <w:br w:type="page"/>
      </w:r>
      <w:r>
        <w:rPr>
          <w:rFonts w:ascii="宋体" w:hAnsi="宋体" w:hint="eastAsia"/>
          <w:b/>
          <w:color w:val="000000"/>
          <w:sz w:val="32"/>
          <w:szCs w:val="32"/>
        </w:rPr>
        <w:lastRenderedPageBreak/>
        <w:t>第二部分 开标一览表（唱标报告）</w:t>
      </w:r>
    </w:p>
    <w:p w:rsidR="00E52E41" w:rsidRDefault="00E52E41">
      <w:pPr>
        <w:spacing w:line="500" w:lineRule="exact"/>
        <w:ind w:firstLineChars="50" w:firstLine="120"/>
        <w:rPr>
          <w:rFonts w:ascii="宋体" w:hAnsi="宋体"/>
          <w:color w:val="000000"/>
          <w:sz w:val="24"/>
        </w:rPr>
      </w:pPr>
      <w:r>
        <w:rPr>
          <w:rFonts w:ascii="宋体" w:hAnsi="宋体" w:hint="eastAsia"/>
          <w:color w:val="000000"/>
          <w:sz w:val="24"/>
        </w:rPr>
        <w:t xml:space="preserve">                      一、开标一览表</w:t>
      </w:r>
    </w:p>
    <w:p w:rsidR="006110BA" w:rsidRDefault="00906C70">
      <w:pPr>
        <w:spacing w:line="500" w:lineRule="exact"/>
        <w:ind w:firstLineChars="50" w:firstLine="120"/>
        <w:rPr>
          <w:rFonts w:ascii="宋体" w:hAnsi="宋体"/>
          <w:color w:val="000000"/>
          <w:sz w:val="24"/>
        </w:rPr>
      </w:pPr>
      <w:r>
        <w:rPr>
          <w:rFonts w:ascii="宋体" w:hAnsi="宋体" w:hint="eastAsia"/>
          <w:color w:val="000000"/>
          <w:sz w:val="24"/>
        </w:rPr>
        <w:t xml:space="preserve">项目名称：                                                     </w:t>
      </w:r>
    </w:p>
    <w:p w:rsidR="006110BA" w:rsidRDefault="00906C70">
      <w:pPr>
        <w:spacing w:line="500" w:lineRule="exact"/>
        <w:ind w:firstLineChars="50" w:firstLine="120"/>
        <w:rPr>
          <w:rFonts w:ascii="宋体" w:hAnsi="宋体"/>
          <w:color w:val="000000"/>
          <w:sz w:val="24"/>
        </w:rPr>
      </w:pPr>
      <w:r>
        <w:rPr>
          <w:rFonts w:ascii="宋体" w:hAnsi="宋体" w:hint="eastAsia"/>
          <w:color w:val="000000"/>
          <w:sz w:val="24"/>
        </w:rPr>
        <w:t xml:space="preserve">项目编号：                          </w:t>
      </w:r>
    </w:p>
    <w:p w:rsidR="006110BA" w:rsidRDefault="00906C70">
      <w:pPr>
        <w:spacing w:line="500" w:lineRule="exact"/>
        <w:ind w:firstLineChars="50" w:firstLine="120"/>
        <w:rPr>
          <w:rFonts w:ascii="宋体" w:hAnsi="宋体"/>
          <w:color w:val="000000"/>
          <w:sz w:val="24"/>
        </w:rPr>
      </w:pPr>
      <w:r>
        <w:rPr>
          <w:rFonts w:ascii="宋体" w:hAnsi="宋体" w:hint="eastAsia"/>
          <w:color w:val="000000"/>
          <w:sz w:val="24"/>
        </w:rPr>
        <w:t xml:space="preserve">投标单位：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98"/>
        <w:gridCol w:w="2094"/>
        <w:gridCol w:w="1845"/>
        <w:gridCol w:w="2113"/>
      </w:tblGrid>
      <w:tr w:rsidR="006110BA">
        <w:trPr>
          <w:trHeight w:val="1708"/>
          <w:jc w:val="center"/>
        </w:trPr>
        <w:tc>
          <w:tcPr>
            <w:tcW w:w="2398" w:type="dxa"/>
            <w:tcBorders>
              <w:tl2br w:val="single" w:sz="4" w:space="0" w:color="auto"/>
            </w:tcBorders>
          </w:tcPr>
          <w:p w:rsidR="006110BA" w:rsidRDefault="00906C70">
            <w:pPr>
              <w:spacing w:line="500" w:lineRule="exact"/>
              <w:ind w:firstLineChars="100" w:firstLine="240"/>
              <w:rPr>
                <w:rFonts w:ascii="宋体" w:hAnsi="宋体"/>
                <w:color w:val="000000"/>
                <w:sz w:val="24"/>
              </w:rPr>
            </w:pPr>
            <w:r>
              <w:rPr>
                <w:rFonts w:ascii="宋体" w:hAnsi="宋体" w:hint="eastAsia"/>
                <w:color w:val="000000"/>
                <w:sz w:val="24"/>
              </w:rPr>
              <w:t xml:space="preserve">     报价内容</w:t>
            </w:r>
          </w:p>
          <w:p w:rsidR="006110BA" w:rsidRDefault="006110BA">
            <w:pPr>
              <w:spacing w:line="500" w:lineRule="exact"/>
              <w:rPr>
                <w:rFonts w:ascii="宋体" w:hAnsi="宋体"/>
                <w:color w:val="000000"/>
                <w:sz w:val="24"/>
              </w:rPr>
            </w:pPr>
          </w:p>
          <w:p w:rsidR="006110BA" w:rsidRDefault="00906C70">
            <w:pPr>
              <w:spacing w:line="500" w:lineRule="exact"/>
              <w:ind w:firstLineChars="100" w:firstLine="240"/>
              <w:rPr>
                <w:rFonts w:ascii="宋体" w:hAnsi="宋体"/>
                <w:color w:val="000000"/>
                <w:sz w:val="24"/>
              </w:rPr>
            </w:pPr>
            <w:r>
              <w:rPr>
                <w:rFonts w:ascii="宋体" w:hAnsi="宋体" w:hint="eastAsia"/>
                <w:color w:val="000000"/>
                <w:sz w:val="24"/>
              </w:rPr>
              <w:t>投标内容</w:t>
            </w:r>
          </w:p>
        </w:tc>
        <w:tc>
          <w:tcPr>
            <w:tcW w:w="2094" w:type="dxa"/>
            <w:vAlign w:val="center"/>
          </w:tcPr>
          <w:p w:rsidR="006110BA" w:rsidRDefault="00906C70">
            <w:pPr>
              <w:spacing w:line="500" w:lineRule="exact"/>
              <w:jc w:val="center"/>
              <w:rPr>
                <w:rFonts w:ascii="宋体" w:hAnsi="宋体"/>
                <w:color w:val="000000"/>
                <w:sz w:val="24"/>
              </w:rPr>
            </w:pPr>
            <w:r>
              <w:rPr>
                <w:rFonts w:ascii="宋体" w:hAnsi="宋体" w:hint="eastAsia"/>
                <w:color w:val="000000"/>
                <w:sz w:val="24"/>
              </w:rPr>
              <w:t>投标总报价（元）</w:t>
            </w:r>
          </w:p>
        </w:tc>
        <w:tc>
          <w:tcPr>
            <w:tcW w:w="1845" w:type="dxa"/>
            <w:vAlign w:val="center"/>
          </w:tcPr>
          <w:p w:rsidR="006110BA" w:rsidRDefault="00906C70">
            <w:pPr>
              <w:spacing w:line="500" w:lineRule="exact"/>
              <w:jc w:val="center"/>
              <w:rPr>
                <w:rFonts w:ascii="宋体" w:hAnsi="宋体"/>
                <w:color w:val="000000"/>
                <w:sz w:val="24"/>
              </w:rPr>
            </w:pPr>
            <w:r>
              <w:rPr>
                <w:rFonts w:ascii="宋体" w:hAnsi="宋体" w:cs="宋体" w:hint="eastAsia"/>
                <w:color w:val="000000"/>
                <w:kern w:val="0"/>
                <w:sz w:val="24"/>
              </w:rPr>
              <w:t>工期（日历天）</w:t>
            </w:r>
          </w:p>
        </w:tc>
        <w:tc>
          <w:tcPr>
            <w:tcW w:w="2113" w:type="dxa"/>
            <w:vAlign w:val="center"/>
          </w:tcPr>
          <w:p w:rsidR="006110BA" w:rsidRDefault="00906C70">
            <w:pPr>
              <w:spacing w:line="500" w:lineRule="exact"/>
              <w:jc w:val="center"/>
              <w:rPr>
                <w:rFonts w:ascii="宋体" w:hAnsi="宋体"/>
                <w:color w:val="000000"/>
                <w:sz w:val="24"/>
              </w:rPr>
            </w:pPr>
            <w:r>
              <w:rPr>
                <w:rFonts w:ascii="宋体" w:hAnsi="宋体" w:cs="宋体" w:hint="eastAsia"/>
                <w:color w:val="000000"/>
                <w:sz w:val="24"/>
              </w:rPr>
              <w:t>质量保证期（年）</w:t>
            </w:r>
          </w:p>
        </w:tc>
      </w:tr>
      <w:tr w:rsidR="006110BA">
        <w:trPr>
          <w:trHeight w:val="1514"/>
          <w:jc w:val="center"/>
        </w:trPr>
        <w:tc>
          <w:tcPr>
            <w:tcW w:w="2398" w:type="dxa"/>
            <w:vAlign w:val="center"/>
          </w:tcPr>
          <w:p w:rsidR="006110BA" w:rsidRDefault="006110BA">
            <w:pPr>
              <w:spacing w:line="500" w:lineRule="exact"/>
              <w:jc w:val="center"/>
              <w:rPr>
                <w:rFonts w:ascii="宋体" w:hAnsi="宋体"/>
                <w:color w:val="000000"/>
                <w:sz w:val="24"/>
              </w:rPr>
            </w:pPr>
          </w:p>
        </w:tc>
        <w:tc>
          <w:tcPr>
            <w:tcW w:w="2094" w:type="dxa"/>
            <w:vAlign w:val="center"/>
          </w:tcPr>
          <w:p w:rsidR="006110BA" w:rsidRDefault="006110BA">
            <w:pPr>
              <w:spacing w:line="500" w:lineRule="exact"/>
              <w:rPr>
                <w:rFonts w:ascii="宋体" w:hAnsi="宋体"/>
                <w:color w:val="000000"/>
                <w:sz w:val="24"/>
              </w:rPr>
            </w:pPr>
          </w:p>
        </w:tc>
        <w:tc>
          <w:tcPr>
            <w:tcW w:w="1845" w:type="dxa"/>
            <w:vAlign w:val="center"/>
          </w:tcPr>
          <w:p w:rsidR="006110BA" w:rsidRDefault="006110BA">
            <w:pPr>
              <w:spacing w:line="500" w:lineRule="exact"/>
              <w:rPr>
                <w:rFonts w:ascii="宋体" w:hAnsi="宋体"/>
                <w:color w:val="000000"/>
                <w:sz w:val="24"/>
              </w:rPr>
            </w:pPr>
          </w:p>
        </w:tc>
        <w:tc>
          <w:tcPr>
            <w:tcW w:w="2113" w:type="dxa"/>
            <w:vAlign w:val="center"/>
          </w:tcPr>
          <w:p w:rsidR="006110BA" w:rsidRDefault="006110BA">
            <w:pPr>
              <w:spacing w:line="500" w:lineRule="exact"/>
              <w:jc w:val="center"/>
              <w:rPr>
                <w:rFonts w:ascii="宋体" w:hAnsi="宋体"/>
                <w:color w:val="000000"/>
                <w:sz w:val="24"/>
              </w:rPr>
            </w:pPr>
          </w:p>
        </w:tc>
      </w:tr>
      <w:tr w:rsidR="006110BA">
        <w:trPr>
          <w:trHeight w:val="747"/>
          <w:jc w:val="center"/>
        </w:trPr>
        <w:tc>
          <w:tcPr>
            <w:tcW w:w="8450" w:type="dxa"/>
            <w:gridSpan w:val="4"/>
            <w:vAlign w:val="center"/>
          </w:tcPr>
          <w:p w:rsidR="006110BA" w:rsidRDefault="00906C70">
            <w:pPr>
              <w:spacing w:line="500" w:lineRule="exact"/>
              <w:rPr>
                <w:rFonts w:ascii="宋体" w:hAnsi="宋体"/>
                <w:color w:val="000000"/>
                <w:sz w:val="24"/>
              </w:rPr>
            </w:pPr>
            <w:r>
              <w:rPr>
                <w:rFonts w:ascii="宋体" w:hAnsi="宋体" w:hint="eastAsia"/>
                <w:color w:val="000000"/>
                <w:sz w:val="24"/>
              </w:rPr>
              <w:t>备注：表内报价内容以元为单位，保留小数点后两位。</w:t>
            </w:r>
          </w:p>
        </w:tc>
      </w:tr>
    </w:tbl>
    <w:p w:rsidR="006110BA" w:rsidRDefault="006110BA">
      <w:pPr>
        <w:spacing w:line="500" w:lineRule="exact"/>
        <w:rPr>
          <w:rFonts w:ascii="宋体" w:hAnsi="宋体"/>
          <w:color w:val="000000"/>
          <w:sz w:val="24"/>
        </w:rPr>
      </w:pPr>
    </w:p>
    <w:p w:rsidR="006110BA" w:rsidRDefault="006110BA">
      <w:pPr>
        <w:spacing w:line="500" w:lineRule="exact"/>
        <w:rPr>
          <w:rFonts w:ascii="宋体" w:hAnsi="宋体"/>
          <w:color w:val="000000"/>
          <w:sz w:val="24"/>
        </w:rPr>
      </w:pPr>
    </w:p>
    <w:p w:rsidR="006110BA" w:rsidRDefault="00122CA7">
      <w:pPr>
        <w:spacing w:line="500" w:lineRule="exact"/>
        <w:rPr>
          <w:rFonts w:ascii="宋体" w:hAnsi="宋体"/>
          <w:color w:val="000000"/>
          <w:sz w:val="24"/>
        </w:rPr>
      </w:pPr>
      <w:r>
        <w:rPr>
          <w:rFonts w:ascii="宋体" w:hAnsi="宋体" w:hint="eastAsia"/>
          <w:color w:val="000000"/>
          <w:sz w:val="24"/>
        </w:rPr>
        <w:t>供应商</w:t>
      </w:r>
      <w:r w:rsidR="00906C70">
        <w:rPr>
          <w:rFonts w:ascii="宋体" w:hAnsi="宋体" w:hint="eastAsia"/>
          <w:color w:val="000000"/>
          <w:sz w:val="24"/>
        </w:rPr>
        <w:t>（公章）：                         法定代表人/被授权人（签字）：</w:t>
      </w:r>
    </w:p>
    <w:p w:rsidR="006110BA" w:rsidRDefault="006110BA">
      <w:pPr>
        <w:pStyle w:val="af4"/>
        <w:rPr>
          <w:rFonts w:hAnsi="宋体" w:cs="Times New Roman"/>
          <w:color w:val="000000"/>
          <w:sz w:val="24"/>
          <w:szCs w:val="24"/>
        </w:rPr>
      </w:pPr>
    </w:p>
    <w:p w:rsidR="006110BA" w:rsidRDefault="006110BA">
      <w:pPr>
        <w:pStyle w:val="af4"/>
        <w:rPr>
          <w:rFonts w:hAnsi="宋体" w:cs="Times New Roman"/>
          <w:color w:val="000000"/>
          <w:sz w:val="24"/>
          <w:szCs w:val="24"/>
        </w:rPr>
      </w:pPr>
    </w:p>
    <w:p w:rsidR="006110BA" w:rsidRDefault="00906C70">
      <w:pPr>
        <w:wordWrap w:val="0"/>
        <w:ind w:firstLine="4480"/>
        <w:jc w:val="right"/>
        <w:rPr>
          <w:sz w:val="24"/>
        </w:rPr>
      </w:pPr>
      <w:r>
        <w:rPr>
          <w:rFonts w:hAnsi="宋体" w:hint="eastAsia"/>
          <w:sz w:val="24"/>
        </w:rPr>
        <w:t>日期：</w:t>
      </w:r>
      <w:r>
        <w:rPr>
          <w:rFonts w:hAnsi="宋体"/>
          <w:sz w:val="24"/>
          <w:u w:val="single"/>
        </w:rPr>
        <w:t xml:space="preserve">   </w:t>
      </w:r>
      <w:r>
        <w:rPr>
          <w:rFonts w:hAnsi="宋体" w:hint="eastAsia"/>
          <w:sz w:val="24"/>
          <w:u w:val="single"/>
        </w:rPr>
        <w:t xml:space="preserve">  </w:t>
      </w:r>
      <w:r>
        <w:rPr>
          <w:rFonts w:hAnsi="宋体"/>
          <w:sz w:val="24"/>
          <w:u w:val="single"/>
        </w:rPr>
        <w:t xml:space="preserve">  </w:t>
      </w:r>
      <w:r>
        <w:rPr>
          <w:rFonts w:hAnsi="宋体" w:hint="eastAsia"/>
          <w:sz w:val="24"/>
        </w:rPr>
        <w:t>年</w:t>
      </w:r>
      <w:r>
        <w:rPr>
          <w:rFonts w:hAnsi="宋体"/>
          <w:sz w:val="24"/>
          <w:u w:val="single"/>
        </w:rPr>
        <w:t xml:space="preserve"> </w:t>
      </w:r>
      <w:r>
        <w:rPr>
          <w:rFonts w:hAnsi="宋体" w:hint="eastAsia"/>
          <w:sz w:val="24"/>
          <w:u w:val="single"/>
        </w:rPr>
        <w:t xml:space="preserve">    </w:t>
      </w:r>
      <w:r>
        <w:rPr>
          <w:rFonts w:hAnsi="宋体"/>
          <w:sz w:val="24"/>
          <w:u w:val="single"/>
        </w:rPr>
        <w:t xml:space="preserve"> </w:t>
      </w:r>
      <w:r>
        <w:rPr>
          <w:rFonts w:hAnsi="宋体" w:hint="eastAsia"/>
          <w:sz w:val="24"/>
        </w:rPr>
        <w:t>月</w:t>
      </w:r>
      <w:r>
        <w:rPr>
          <w:rFonts w:hAnsi="宋体"/>
          <w:sz w:val="24"/>
          <w:u w:val="single"/>
        </w:rPr>
        <w:t xml:space="preserve"> </w:t>
      </w:r>
      <w:r>
        <w:rPr>
          <w:rFonts w:hAnsi="宋体" w:hint="eastAsia"/>
          <w:sz w:val="24"/>
          <w:u w:val="single"/>
        </w:rPr>
        <w:t xml:space="preserve">    </w:t>
      </w:r>
      <w:r>
        <w:rPr>
          <w:rFonts w:hAnsi="宋体"/>
          <w:sz w:val="24"/>
          <w:u w:val="single"/>
        </w:rPr>
        <w:t xml:space="preserve"> </w:t>
      </w:r>
      <w:r>
        <w:rPr>
          <w:rFonts w:hAnsi="宋体" w:hint="eastAsia"/>
          <w:sz w:val="24"/>
        </w:rPr>
        <w:t>日</w:t>
      </w:r>
    </w:p>
    <w:p w:rsidR="006110BA" w:rsidRDefault="00906C70">
      <w:pPr>
        <w:pStyle w:val="af4"/>
        <w:ind w:firstLineChars="100" w:firstLine="240"/>
        <w:rPr>
          <w:rFonts w:hAnsi="宋体"/>
          <w:color w:val="000000"/>
          <w:sz w:val="24"/>
          <w:szCs w:val="24"/>
        </w:rPr>
      </w:pPr>
      <w:r>
        <w:rPr>
          <w:rFonts w:hAnsi="宋体" w:cs="Times New Roman"/>
          <w:color w:val="000000"/>
          <w:sz w:val="24"/>
          <w:szCs w:val="24"/>
        </w:rPr>
        <w:br w:type="page"/>
      </w:r>
    </w:p>
    <w:p w:rsidR="0026099A" w:rsidRDefault="0026099A" w:rsidP="0026099A">
      <w:pPr>
        <w:pStyle w:val="af4"/>
        <w:ind w:firstLineChars="100" w:firstLine="240"/>
        <w:rPr>
          <w:rFonts w:eastAsia="宋体" w:hAnsi="宋体"/>
          <w:color w:val="000000"/>
          <w:sz w:val="24"/>
          <w:szCs w:val="24"/>
        </w:rPr>
      </w:pPr>
      <w:r>
        <w:rPr>
          <w:rFonts w:eastAsia="宋体" w:hAnsi="宋体" w:hint="eastAsia"/>
          <w:color w:val="000000"/>
          <w:sz w:val="24"/>
          <w:szCs w:val="24"/>
        </w:rPr>
        <w:lastRenderedPageBreak/>
        <w:t>附表1</w:t>
      </w:r>
    </w:p>
    <w:p w:rsidR="0026099A" w:rsidRDefault="0026099A" w:rsidP="0026099A">
      <w:pPr>
        <w:pStyle w:val="af4"/>
        <w:jc w:val="center"/>
        <w:rPr>
          <w:rFonts w:eastAsia="宋体" w:hAnsi="宋体"/>
          <w:b/>
          <w:color w:val="000000"/>
          <w:sz w:val="32"/>
        </w:rPr>
      </w:pPr>
      <w:r>
        <w:rPr>
          <w:rFonts w:eastAsia="宋体" w:hAnsi="宋体" w:hint="eastAsia"/>
          <w:b/>
          <w:color w:val="000000"/>
          <w:sz w:val="32"/>
        </w:rPr>
        <w:t>分项报价表</w:t>
      </w:r>
    </w:p>
    <w:p w:rsidR="0026099A" w:rsidRDefault="0026099A" w:rsidP="0026099A">
      <w:pPr>
        <w:spacing w:line="500" w:lineRule="exact"/>
        <w:ind w:firstLineChars="50" w:firstLine="120"/>
        <w:rPr>
          <w:rFonts w:ascii="宋体" w:eastAsia="宋体" w:hAnsi="宋体"/>
          <w:color w:val="000000"/>
          <w:sz w:val="24"/>
        </w:rPr>
      </w:pPr>
      <w:r>
        <w:rPr>
          <w:rFonts w:ascii="宋体" w:eastAsia="宋体" w:hAnsi="宋体" w:hint="eastAsia"/>
          <w:color w:val="000000"/>
          <w:sz w:val="24"/>
        </w:rPr>
        <w:t>项目名称：</w:t>
      </w:r>
    </w:p>
    <w:p w:rsidR="0026099A" w:rsidRDefault="0026099A" w:rsidP="0026099A">
      <w:pPr>
        <w:spacing w:line="500" w:lineRule="exact"/>
        <w:ind w:firstLineChars="50" w:firstLine="120"/>
        <w:rPr>
          <w:rFonts w:ascii="宋体" w:eastAsia="宋体" w:hAnsi="宋体"/>
          <w:color w:val="000000"/>
          <w:sz w:val="24"/>
        </w:rPr>
      </w:pPr>
      <w:r>
        <w:rPr>
          <w:rFonts w:ascii="宋体" w:eastAsia="宋体" w:hAnsi="宋体" w:hint="eastAsia"/>
          <w:color w:val="000000"/>
          <w:sz w:val="24"/>
        </w:rPr>
        <w:t xml:space="preserve">项目编号：                            </w:t>
      </w:r>
    </w:p>
    <w:p w:rsidR="0026099A" w:rsidRDefault="0026099A" w:rsidP="0026099A">
      <w:pPr>
        <w:spacing w:line="500" w:lineRule="exact"/>
        <w:ind w:firstLineChars="50" w:firstLine="120"/>
        <w:rPr>
          <w:rFonts w:ascii="宋体" w:eastAsia="宋体" w:hAnsi="宋体"/>
          <w:color w:val="000000"/>
          <w:sz w:val="24"/>
        </w:rPr>
      </w:pPr>
      <w:r>
        <w:rPr>
          <w:rFonts w:ascii="宋体" w:eastAsia="宋体" w:hAnsi="宋体" w:hint="eastAsia"/>
          <w:color w:val="000000"/>
          <w:sz w:val="24"/>
        </w:rPr>
        <w:t xml:space="preserve">投标单位: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0"/>
        <w:gridCol w:w="4022"/>
        <w:gridCol w:w="2551"/>
        <w:gridCol w:w="2552"/>
      </w:tblGrid>
      <w:tr w:rsidR="0026099A" w:rsidTr="0050453C">
        <w:trPr>
          <w:cantSplit/>
          <w:trHeight w:val="581"/>
          <w:jc w:val="center"/>
        </w:trPr>
        <w:tc>
          <w:tcPr>
            <w:tcW w:w="1000" w:type="dxa"/>
            <w:vAlign w:val="center"/>
          </w:tcPr>
          <w:p w:rsidR="0026099A" w:rsidRDefault="0026099A" w:rsidP="0050453C">
            <w:pPr>
              <w:jc w:val="center"/>
              <w:rPr>
                <w:rFonts w:ascii="宋体" w:eastAsia="宋体" w:hAnsi="宋体"/>
                <w:color w:val="000000"/>
                <w:sz w:val="24"/>
              </w:rPr>
            </w:pPr>
            <w:r>
              <w:rPr>
                <w:rFonts w:ascii="宋体" w:eastAsia="宋体" w:hAnsi="宋体" w:hint="eastAsia"/>
                <w:color w:val="000000"/>
                <w:sz w:val="24"/>
              </w:rPr>
              <w:t>序号</w:t>
            </w:r>
          </w:p>
        </w:tc>
        <w:tc>
          <w:tcPr>
            <w:tcW w:w="4022" w:type="dxa"/>
            <w:vAlign w:val="center"/>
          </w:tcPr>
          <w:p w:rsidR="0026099A" w:rsidRDefault="0026099A" w:rsidP="0050453C">
            <w:pPr>
              <w:jc w:val="center"/>
              <w:rPr>
                <w:rFonts w:ascii="宋体" w:eastAsia="宋体" w:hAnsi="宋体"/>
                <w:color w:val="000000"/>
                <w:sz w:val="24"/>
              </w:rPr>
            </w:pPr>
            <w:r>
              <w:rPr>
                <w:rFonts w:ascii="宋体" w:eastAsia="宋体" w:hAnsi="宋体" w:hint="eastAsia"/>
                <w:color w:val="000000"/>
                <w:sz w:val="24"/>
              </w:rPr>
              <w:t>分项内容</w:t>
            </w:r>
          </w:p>
        </w:tc>
        <w:tc>
          <w:tcPr>
            <w:tcW w:w="2551" w:type="dxa"/>
            <w:vAlign w:val="center"/>
          </w:tcPr>
          <w:p w:rsidR="0026099A" w:rsidRDefault="0026099A" w:rsidP="0050453C">
            <w:pPr>
              <w:jc w:val="center"/>
              <w:rPr>
                <w:rFonts w:ascii="宋体" w:eastAsia="宋体" w:hAnsi="宋体"/>
                <w:color w:val="000000"/>
                <w:sz w:val="24"/>
              </w:rPr>
            </w:pPr>
            <w:r>
              <w:rPr>
                <w:rFonts w:ascii="宋体" w:eastAsia="宋体" w:hAnsi="宋体" w:hint="eastAsia"/>
                <w:color w:val="000000"/>
                <w:sz w:val="24"/>
              </w:rPr>
              <w:t>单价</w:t>
            </w:r>
          </w:p>
        </w:tc>
        <w:tc>
          <w:tcPr>
            <w:tcW w:w="2552" w:type="dxa"/>
          </w:tcPr>
          <w:p w:rsidR="0026099A" w:rsidRDefault="0026099A" w:rsidP="0050453C">
            <w:pPr>
              <w:jc w:val="center"/>
              <w:rPr>
                <w:rFonts w:ascii="宋体" w:eastAsia="宋体" w:hAnsi="宋体"/>
                <w:color w:val="000000"/>
                <w:sz w:val="24"/>
              </w:rPr>
            </w:pPr>
            <w:r>
              <w:rPr>
                <w:rFonts w:ascii="宋体" w:eastAsia="宋体" w:hAnsi="宋体" w:hint="eastAsia"/>
                <w:color w:val="000000"/>
                <w:sz w:val="24"/>
              </w:rPr>
              <w:t>总价</w:t>
            </w:r>
          </w:p>
        </w:tc>
      </w:tr>
      <w:tr w:rsidR="0026099A" w:rsidTr="0050453C">
        <w:trPr>
          <w:cantSplit/>
          <w:trHeight w:val="581"/>
          <w:jc w:val="center"/>
        </w:trPr>
        <w:tc>
          <w:tcPr>
            <w:tcW w:w="1000" w:type="dxa"/>
            <w:vAlign w:val="center"/>
          </w:tcPr>
          <w:p w:rsidR="0026099A" w:rsidRDefault="0026099A" w:rsidP="0050453C">
            <w:pPr>
              <w:jc w:val="center"/>
              <w:rPr>
                <w:rFonts w:ascii="宋体" w:eastAsia="宋体" w:hAnsi="宋体"/>
                <w:color w:val="000000"/>
                <w:sz w:val="24"/>
              </w:rPr>
            </w:pPr>
            <w:r>
              <w:rPr>
                <w:rFonts w:ascii="宋体" w:eastAsia="宋体" w:hAnsi="宋体" w:hint="eastAsia"/>
                <w:color w:val="000000"/>
                <w:sz w:val="24"/>
              </w:rPr>
              <w:t>1</w:t>
            </w:r>
          </w:p>
        </w:tc>
        <w:tc>
          <w:tcPr>
            <w:tcW w:w="4022" w:type="dxa"/>
            <w:vAlign w:val="center"/>
          </w:tcPr>
          <w:p w:rsidR="0026099A" w:rsidRDefault="0026099A" w:rsidP="0050453C">
            <w:pPr>
              <w:rPr>
                <w:rFonts w:ascii="宋体" w:eastAsia="宋体" w:hAnsi="宋体" w:cs="方正小标宋_GBK"/>
                <w:color w:val="000000"/>
                <w:kern w:val="0"/>
                <w:sz w:val="24"/>
              </w:rPr>
            </w:pPr>
          </w:p>
        </w:tc>
        <w:tc>
          <w:tcPr>
            <w:tcW w:w="2551" w:type="dxa"/>
            <w:vAlign w:val="center"/>
          </w:tcPr>
          <w:p w:rsidR="0026099A" w:rsidRDefault="0026099A" w:rsidP="0050453C">
            <w:pPr>
              <w:jc w:val="center"/>
              <w:rPr>
                <w:rFonts w:ascii="宋体" w:eastAsia="宋体" w:hAnsi="宋体"/>
                <w:color w:val="000000"/>
                <w:sz w:val="24"/>
              </w:rPr>
            </w:pPr>
          </w:p>
        </w:tc>
        <w:tc>
          <w:tcPr>
            <w:tcW w:w="2552" w:type="dxa"/>
          </w:tcPr>
          <w:p w:rsidR="0026099A" w:rsidRDefault="0026099A" w:rsidP="0050453C">
            <w:pPr>
              <w:jc w:val="center"/>
              <w:rPr>
                <w:rFonts w:ascii="宋体" w:eastAsia="宋体" w:hAnsi="宋体"/>
                <w:color w:val="000000"/>
                <w:sz w:val="24"/>
              </w:rPr>
            </w:pPr>
          </w:p>
        </w:tc>
      </w:tr>
      <w:tr w:rsidR="0026099A" w:rsidTr="0050453C">
        <w:trPr>
          <w:cantSplit/>
          <w:trHeight w:val="581"/>
          <w:jc w:val="center"/>
        </w:trPr>
        <w:tc>
          <w:tcPr>
            <w:tcW w:w="1000" w:type="dxa"/>
            <w:vAlign w:val="center"/>
          </w:tcPr>
          <w:p w:rsidR="0026099A" w:rsidRDefault="0026099A" w:rsidP="0050453C">
            <w:pPr>
              <w:jc w:val="center"/>
              <w:rPr>
                <w:rFonts w:ascii="宋体" w:eastAsia="宋体" w:hAnsi="宋体"/>
                <w:color w:val="000000"/>
                <w:sz w:val="24"/>
              </w:rPr>
            </w:pPr>
            <w:r>
              <w:rPr>
                <w:rFonts w:ascii="宋体" w:eastAsia="宋体" w:hAnsi="宋体" w:hint="eastAsia"/>
                <w:color w:val="000000"/>
                <w:sz w:val="24"/>
              </w:rPr>
              <w:t>2</w:t>
            </w:r>
          </w:p>
        </w:tc>
        <w:tc>
          <w:tcPr>
            <w:tcW w:w="4022" w:type="dxa"/>
            <w:vAlign w:val="center"/>
          </w:tcPr>
          <w:p w:rsidR="0026099A" w:rsidRDefault="0026099A" w:rsidP="0050453C">
            <w:pPr>
              <w:rPr>
                <w:rFonts w:ascii="宋体" w:eastAsia="宋体" w:hAnsi="宋体" w:cs="方正小标宋_GBK"/>
                <w:color w:val="000000"/>
                <w:kern w:val="0"/>
                <w:sz w:val="24"/>
              </w:rPr>
            </w:pPr>
          </w:p>
        </w:tc>
        <w:tc>
          <w:tcPr>
            <w:tcW w:w="2551" w:type="dxa"/>
            <w:vAlign w:val="center"/>
          </w:tcPr>
          <w:p w:rsidR="0026099A" w:rsidRDefault="0026099A" w:rsidP="0050453C">
            <w:pPr>
              <w:jc w:val="center"/>
              <w:rPr>
                <w:rFonts w:ascii="宋体" w:eastAsia="宋体" w:hAnsi="宋体"/>
                <w:color w:val="000000"/>
                <w:sz w:val="24"/>
              </w:rPr>
            </w:pPr>
          </w:p>
        </w:tc>
        <w:tc>
          <w:tcPr>
            <w:tcW w:w="2552" w:type="dxa"/>
          </w:tcPr>
          <w:p w:rsidR="0026099A" w:rsidRDefault="0026099A" w:rsidP="0050453C">
            <w:pPr>
              <w:jc w:val="center"/>
              <w:rPr>
                <w:rFonts w:ascii="宋体" w:eastAsia="宋体" w:hAnsi="宋体"/>
                <w:color w:val="000000"/>
                <w:sz w:val="24"/>
              </w:rPr>
            </w:pPr>
          </w:p>
        </w:tc>
      </w:tr>
      <w:tr w:rsidR="0026099A" w:rsidTr="0050453C">
        <w:trPr>
          <w:cantSplit/>
          <w:trHeight w:val="581"/>
          <w:jc w:val="center"/>
        </w:trPr>
        <w:tc>
          <w:tcPr>
            <w:tcW w:w="1000" w:type="dxa"/>
            <w:vAlign w:val="center"/>
          </w:tcPr>
          <w:p w:rsidR="0026099A" w:rsidRDefault="0026099A" w:rsidP="0050453C">
            <w:pPr>
              <w:jc w:val="center"/>
              <w:rPr>
                <w:rFonts w:ascii="宋体" w:eastAsia="宋体" w:hAnsi="宋体"/>
                <w:color w:val="000000"/>
                <w:sz w:val="24"/>
              </w:rPr>
            </w:pPr>
            <w:r>
              <w:rPr>
                <w:rFonts w:ascii="宋体" w:eastAsia="宋体" w:hAnsi="宋体" w:hint="eastAsia"/>
                <w:color w:val="000000"/>
                <w:sz w:val="24"/>
              </w:rPr>
              <w:t>3</w:t>
            </w:r>
          </w:p>
        </w:tc>
        <w:tc>
          <w:tcPr>
            <w:tcW w:w="4022" w:type="dxa"/>
            <w:vAlign w:val="center"/>
          </w:tcPr>
          <w:p w:rsidR="0026099A" w:rsidRDefault="0026099A" w:rsidP="0050453C">
            <w:pPr>
              <w:rPr>
                <w:rFonts w:ascii="宋体" w:eastAsia="宋体" w:hAnsi="宋体" w:cs="方正小标宋_GBK"/>
                <w:color w:val="000000"/>
                <w:kern w:val="0"/>
                <w:sz w:val="24"/>
              </w:rPr>
            </w:pPr>
          </w:p>
        </w:tc>
        <w:tc>
          <w:tcPr>
            <w:tcW w:w="2551" w:type="dxa"/>
            <w:vAlign w:val="center"/>
          </w:tcPr>
          <w:p w:rsidR="0026099A" w:rsidRDefault="0026099A" w:rsidP="0050453C">
            <w:pPr>
              <w:jc w:val="center"/>
              <w:rPr>
                <w:rFonts w:ascii="宋体" w:eastAsia="宋体" w:hAnsi="宋体"/>
                <w:color w:val="000000"/>
                <w:sz w:val="24"/>
              </w:rPr>
            </w:pPr>
          </w:p>
        </w:tc>
        <w:tc>
          <w:tcPr>
            <w:tcW w:w="2552" w:type="dxa"/>
          </w:tcPr>
          <w:p w:rsidR="0026099A" w:rsidRDefault="0026099A" w:rsidP="0050453C">
            <w:pPr>
              <w:jc w:val="center"/>
              <w:rPr>
                <w:rFonts w:ascii="宋体" w:eastAsia="宋体" w:hAnsi="宋体"/>
                <w:color w:val="000000"/>
                <w:sz w:val="24"/>
              </w:rPr>
            </w:pPr>
          </w:p>
        </w:tc>
      </w:tr>
      <w:tr w:rsidR="0026099A" w:rsidTr="0050453C">
        <w:trPr>
          <w:cantSplit/>
          <w:trHeight w:val="581"/>
          <w:jc w:val="center"/>
        </w:trPr>
        <w:tc>
          <w:tcPr>
            <w:tcW w:w="1000" w:type="dxa"/>
            <w:vAlign w:val="center"/>
          </w:tcPr>
          <w:p w:rsidR="0026099A" w:rsidRDefault="0026099A" w:rsidP="0050453C">
            <w:pPr>
              <w:jc w:val="center"/>
              <w:rPr>
                <w:rFonts w:ascii="宋体" w:eastAsia="宋体" w:hAnsi="宋体"/>
                <w:color w:val="000000"/>
                <w:sz w:val="24"/>
              </w:rPr>
            </w:pPr>
            <w:r>
              <w:rPr>
                <w:rFonts w:ascii="宋体" w:eastAsia="宋体" w:hAnsi="宋体" w:hint="eastAsia"/>
                <w:color w:val="000000"/>
                <w:sz w:val="24"/>
              </w:rPr>
              <w:t>4</w:t>
            </w:r>
          </w:p>
        </w:tc>
        <w:tc>
          <w:tcPr>
            <w:tcW w:w="4022" w:type="dxa"/>
            <w:vAlign w:val="center"/>
          </w:tcPr>
          <w:p w:rsidR="0026099A" w:rsidRDefault="0026099A" w:rsidP="0050453C">
            <w:pPr>
              <w:rPr>
                <w:rFonts w:ascii="宋体" w:eastAsia="宋体" w:hAnsi="宋体" w:cs="方正小标宋_GBK"/>
                <w:color w:val="000000"/>
                <w:kern w:val="0"/>
                <w:sz w:val="24"/>
              </w:rPr>
            </w:pPr>
          </w:p>
        </w:tc>
        <w:tc>
          <w:tcPr>
            <w:tcW w:w="2551" w:type="dxa"/>
            <w:vAlign w:val="center"/>
          </w:tcPr>
          <w:p w:rsidR="0026099A" w:rsidRDefault="0026099A" w:rsidP="0050453C">
            <w:pPr>
              <w:jc w:val="center"/>
              <w:rPr>
                <w:rFonts w:ascii="宋体" w:eastAsia="宋体" w:hAnsi="宋体"/>
                <w:color w:val="000000"/>
                <w:sz w:val="24"/>
              </w:rPr>
            </w:pPr>
          </w:p>
        </w:tc>
        <w:tc>
          <w:tcPr>
            <w:tcW w:w="2552" w:type="dxa"/>
          </w:tcPr>
          <w:p w:rsidR="0026099A" w:rsidRDefault="0026099A" w:rsidP="0050453C">
            <w:pPr>
              <w:jc w:val="center"/>
              <w:rPr>
                <w:rFonts w:ascii="宋体" w:eastAsia="宋体" w:hAnsi="宋体"/>
                <w:color w:val="000000"/>
                <w:sz w:val="24"/>
              </w:rPr>
            </w:pPr>
          </w:p>
        </w:tc>
      </w:tr>
      <w:tr w:rsidR="0026099A" w:rsidTr="0050453C">
        <w:trPr>
          <w:cantSplit/>
          <w:trHeight w:val="581"/>
          <w:jc w:val="center"/>
        </w:trPr>
        <w:tc>
          <w:tcPr>
            <w:tcW w:w="1000" w:type="dxa"/>
            <w:vAlign w:val="center"/>
          </w:tcPr>
          <w:p w:rsidR="0026099A" w:rsidRDefault="0026099A" w:rsidP="0050453C">
            <w:pPr>
              <w:jc w:val="center"/>
              <w:rPr>
                <w:rFonts w:ascii="宋体" w:eastAsia="宋体" w:hAnsi="宋体"/>
                <w:color w:val="000000"/>
                <w:sz w:val="24"/>
              </w:rPr>
            </w:pPr>
            <w:r>
              <w:rPr>
                <w:rFonts w:ascii="宋体" w:eastAsia="宋体" w:hAnsi="宋体" w:hint="eastAsia"/>
                <w:color w:val="000000"/>
                <w:sz w:val="24"/>
              </w:rPr>
              <w:t>5</w:t>
            </w:r>
          </w:p>
        </w:tc>
        <w:tc>
          <w:tcPr>
            <w:tcW w:w="4022" w:type="dxa"/>
            <w:vAlign w:val="center"/>
          </w:tcPr>
          <w:p w:rsidR="0026099A" w:rsidRDefault="0026099A" w:rsidP="0050453C">
            <w:pPr>
              <w:rPr>
                <w:rFonts w:ascii="宋体" w:eastAsia="宋体" w:hAnsi="宋体" w:cs="方正小标宋_GBK"/>
                <w:color w:val="000000"/>
                <w:kern w:val="0"/>
                <w:sz w:val="24"/>
              </w:rPr>
            </w:pPr>
          </w:p>
        </w:tc>
        <w:tc>
          <w:tcPr>
            <w:tcW w:w="2551" w:type="dxa"/>
            <w:vAlign w:val="center"/>
          </w:tcPr>
          <w:p w:rsidR="0026099A" w:rsidRDefault="0026099A" w:rsidP="0050453C">
            <w:pPr>
              <w:jc w:val="center"/>
              <w:rPr>
                <w:rFonts w:ascii="宋体" w:eastAsia="宋体" w:hAnsi="宋体"/>
                <w:color w:val="000000"/>
                <w:sz w:val="24"/>
              </w:rPr>
            </w:pPr>
          </w:p>
        </w:tc>
        <w:tc>
          <w:tcPr>
            <w:tcW w:w="2552" w:type="dxa"/>
          </w:tcPr>
          <w:p w:rsidR="0026099A" w:rsidRDefault="0026099A" w:rsidP="0050453C">
            <w:pPr>
              <w:jc w:val="center"/>
              <w:rPr>
                <w:rFonts w:ascii="宋体" w:eastAsia="宋体" w:hAnsi="宋体"/>
                <w:color w:val="000000"/>
                <w:sz w:val="24"/>
              </w:rPr>
            </w:pPr>
          </w:p>
        </w:tc>
      </w:tr>
      <w:tr w:rsidR="0026099A" w:rsidTr="0050453C">
        <w:trPr>
          <w:cantSplit/>
          <w:trHeight w:val="581"/>
          <w:jc w:val="center"/>
        </w:trPr>
        <w:tc>
          <w:tcPr>
            <w:tcW w:w="1000" w:type="dxa"/>
            <w:vAlign w:val="center"/>
          </w:tcPr>
          <w:p w:rsidR="0026099A" w:rsidRDefault="0026099A" w:rsidP="0050453C">
            <w:pPr>
              <w:jc w:val="center"/>
              <w:rPr>
                <w:rFonts w:ascii="宋体" w:eastAsia="宋体" w:hAnsi="宋体"/>
                <w:color w:val="000000"/>
                <w:sz w:val="24"/>
              </w:rPr>
            </w:pPr>
            <w:r>
              <w:rPr>
                <w:rFonts w:ascii="宋体" w:eastAsia="宋体" w:hAnsi="宋体" w:hint="eastAsia"/>
                <w:color w:val="000000"/>
                <w:sz w:val="24"/>
              </w:rPr>
              <w:t>6</w:t>
            </w:r>
          </w:p>
        </w:tc>
        <w:tc>
          <w:tcPr>
            <w:tcW w:w="4022" w:type="dxa"/>
            <w:vAlign w:val="center"/>
          </w:tcPr>
          <w:p w:rsidR="0026099A" w:rsidRDefault="0026099A" w:rsidP="0050453C">
            <w:pPr>
              <w:rPr>
                <w:rFonts w:ascii="宋体" w:eastAsia="宋体" w:hAnsi="宋体" w:cs="方正小标宋_GBK"/>
                <w:color w:val="000000"/>
                <w:kern w:val="0"/>
                <w:sz w:val="24"/>
              </w:rPr>
            </w:pPr>
          </w:p>
        </w:tc>
        <w:tc>
          <w:tcPr>
            <w:tcW w:w="2551" w:type="dxa"/>
            <w:vAlign w:val="center"/>
          </w:tcPr>
          <w:p w:rsidR="0026099A" w:rsidRDefault="0026099A" w:rsidP="0050453C">
            <w:pPr>
              <w:jc w:val="center"/>
              <w:rPr>
                <w:rFonts w:ascii="宋体" w:eastAsia="宋体" w:hAnsi="宋体"/>
                <w:color w:val="000000"/>
                <w:sz w:val="24"/>
              </w:rPr>
            </w:pPr>
          </w:p>
        </w:tc>
        <w:tc>
          <w:tcPr>
            <w:tcW w:w="2552" w:type="dxa"/>
          </w:tcPr>
          <w:p w:rsidR="0026099A" w:rsidRDefault="0026099A" w:rsidP="0050453C">
            <w:pPr>
              <w:jc w:val="center"/>
              <w:rPr>
                <w:rFonts w:ascii="宋体" w:eastAsia="宋体" w:hAnsi="宋体"/>
                <w:color w:val="000000"/>
                <w:sz w:val="24"/>
              </w:rPr>
            </w:pPr>
          </w:p>
        </w:tc>
      </w:tr>
      <w:tr w:rsidR="0026099A" w:rsidTr="0050453C">
        <w:trPr>
          <w:cantSplit/>
          <w:trHeight w:val="581"/>
          <w:jc w:val="center"/>
        </w:trPr>
        <w:tc>
          <w:tcPr>
            <w:tcW w:w="1000" w:type="dxa"/>
            <w:vAlign w:val="center"/>
          </w:tcPr>
          <w:p w:rsidR="0026099A" w:rsidRDefault="0026099A" w:rsidP="0050453C">
            <w:pPr>
              <w:jc w:val="center"/>
              <w:rPr>
                <w:rFonts w:ascii="宋体" w:eastAsia="宋体" w:hAnsi="宋体"/>
                <w:color w:val="000000"/>
                <w:sz w:val="24"/>
              </w:rPr>
            </w:pPr>
            <w:r>
              <w:rPr>
                <w:rFonts w:ascii="宋体" w:eastAsia="宋体" w:hAnsi="宋体" w:hint="eastAsia"/>
                <w:color w:val="000000"/>
                <w:sz w:val="24"/>
              </w:rPr>
              <w:t>7</w:t>
            </w:r>
          </w:p>
        </w:tc>
        <w:tc>
          <w:tcPr>
            <w:tcW w:w="4022" w:type="dxa"/>
            <w:vAlign w:val="center"/>
          </w:tcPr>
          <w:p w:rsidR="0026099A" w:rsidRDefault="0026099A" w:rsidP="0050453C">
            <w:pPr>
              <w:rPr>
                <w:rFonts w:ascii="宋体" w:eastAsia="宋体" w:hAnsi="宋体" w:cs="方正小标宋_GBK"/>
                <w:color w:val="000000"/>
                <w:kern w:val="0"/>
                <w:sz w:val="24"/>
              </w:rPr>
            </w:pPr>
          </w:p>
        </w:tc>
        <w:tc>
          <w:tcPr>
            <w:tcW w:w="2551" w:type="dxa"/>
            <w:vAlign w:val="center"/>
          </w:tcPr>
          <w:p w:rsidR="0026099A" w:rsidRDefault="0026099A" w:rsidP="0050453C">
            <w:pPr>
              <w:jc w:val="center"/>
              <w:rPr>
                <w:rFonts w:ascii="宋体" w:eastAsia="宋体" w:hAnsi="宋体"/>
                <w:color w:val="000000"/>
                <w:sz w:val="24"/>
              </w:rPr>
            </w:pPr>
          </w:p>
        </w:tc>
        <w:tc>
          <w:tcPr>
            <w:tcW w:w="2552" w:type="dxa"/>
          </w:tcPr>
          <w:p w:rsidR="0026099A" w:rsidRDefault="0026099A" w:rsidP="0050453C">
            <w:pPr>
              <w:jc w:val="center"/>
              <w:rPr>
                <w:rFonts w:ascii="宋体" w:eastAsia="宋体" w:hAnsi="宋体"/>
                <w:color w:val="000000"/>
                <w:sz w:val="24"/>
              </w:rPr>
            </w:pPr>
          </w:p>
        </w:tc>
      </w:tr>
      <w:tr w:rsidR="0026099A" w:rsidTr="0050453C">
        <w:trPr>
          <w:cantSplit/>
          <w:trHeight w:val="581"/>
          <w:jc w:val="center"/>
        </w:trPr>
        <w:tc>
          <w:tcPr>
            <w:tcW w:w="1000" w:type="dxa"/>
            <w:vAlign w:val="center"/>
          </w:tcPr>
          <w:p w:rsidR="0026099A" w:rsidRDefault="0026099A" w:rsidP="0050453C">
            <w:pPr>
              <w:jc w:val="center"/>
              <w:rPr>
                <w:rFonts w:ascii="宋体" w:eastAsia="宋体" w:hAnsi="宋体"/>
                <w:color w:val="000000"/>
                <w:sz w:val="24"/>
              </w:rPr>
            </w:pPr>
            <w:r>
              <w:rPr>
                <w:rFonts w:ascii="宋体" w:eastAsia="宋体" w:hAnsi="宋体" w:hint="eastAsia"/>
                <w:color w:val="000000"/>
                <w:sz w:val="24"/>
              </w:rPr>
              <w:t>8</w:t>
            </w:r>
          </w:p>
        </w:tc>
        <w:tc>
          <w:tcPr>
            <w:tcW w:w="4022" w:type="dxa"/>
            <w:vAlign w:val="center"/>
          </w:tcPr>
          <w:p w:rsidR="0026099A" w:rsidRDefault="0026099A" w:rsidP="0050453C">
            <w:pPr>
              <w:rPr>
                <w:rFonts w:ascii="宋体" w:eastAsia="宋体" w:hAnsi="宋体" w:cs="方正小标宋_GBK"/>
                <w:color w:val="000000"/>
                <w:kern w:val="0"/>
                <w:sz w:val="24"/>
              </w:rPr>
            </w:pPr>
          </w:p>
        </w:tc>
        <w:tc>
          <w:tcPr>
            <w:tcW w:w="2551" w:type="dxa"/>
            <w:vAlign w:val="center"/>
          </w:tcPr>
          <w:p w:rsidR="0026099A" w:rsidRDefault="0026099A" w:rsidP="0050453C">
            <w:pPr>
              <w:jc w:val="center"/>
              <w:rPr>
                <w:rFonts w:ascii="宋体" w:eastAsia="宋体" w:hAnsi="宋体"/>
                <w:color w:val="000000"/>
                <w:sz w:val="24"/>
              </w:rPr>
            </w:pPr>
          </w:p>
        </w:tc>
        <w:tc>
          <w:tcPr>
            <w:tcW w:w="2552" w:type="dxa"/>
          </w:tcPr>
          <w:p w:rsidR="0026099A" w:rsidRDefault="0026099A" w:rsidP="0050453C">
            <w:pPr>
              <w:jc w:val="center"/>
              <w:rPr>
                <w:rFonts w:ascii="宋体" w:eastAsia="宋体" w:hAnsi="宋体"/>
                <w:color w:val="000000"/>
                <w:sz w:val="24"/>
              </w:rPr>
            </w:pPr>
          </w:p>
        </w:tc>
      </w:tr>
      <w:tr w:rsidR="0026099A" w:rsidTr="0050453C">
        <w:trPr>
          <w:cantSplit/>
          <w:trHeight w:val="581"/>
          <w:jc w:val="center"/>
        </w:trPr>
        <w:tc>
          <w:tcPr>
            <w:tcW w:w="1000" w:type="dxa"/>
            <w:vAlign w:val="center"/>
          </w:tcPr>
          <w:p w:rsidR="0026099A" w:rsidRDefault="0026099A" w:rsidP="0050453C">
            <w:pPr>
              <w:jc w:val="center"/>
              <w:rPr>
                <w:rFonts w:ascii="宋体" w:eastAsia="宋体" w:hAnsi="宋体"/>
                <w:color w:val="000000"/>
                <w:sz w:val="24"/>
              </w:rPr>
            </w:pPr>
            <w:r>
              <w:rPr>
                <w:rFonts w:ascii="宋体" w:eastAsia="宋体" w:hAnsi="宋体" w:hint="eastAsia"/>
                <w:color w:val="000000"/>
                <w:sz w:val="24"/>
              </w:rPr>
              <w:t>…</w:t>
            </w:r>
          </w:p>
        </w:tc>
        <w:tc>
          <w:tcPr>
            <w:tcW w:w="4022" w:type="dxa"/>
            <w:vAlign w:val="center"/>
          </w:tcPr>
          <w:p w:rsidR="0026099A" w:rsidRDefault="0026099A" w:rsidP="0050453C">
            <w:pPr>
              <w:jc w:val="center"/>
              <w:rPr>
                <w:rFonts w:ascii="宋体" w:eastAsia="宋体" w:hAnsi="宋体"/>
                <w:color w:val="000000"/>
                <w:sz w:val="24"/>
              </w:rPr>
            </w:pPr>
          </w:p>
        </w:tc>
        <w:tc>
          <w:tcPr>
            <w:tcW w:w="2551" w:type="dxa"/>
            <w:vAlign w:val="center"/>
          </w:tcPr>
          <w:p w:rsidR="0026099A" w:rsidRDefault="0026099A" w:rsidP="0050453C">
            <w:pPr>
              <w:jc w:val="center"/>
              <w:rPr>
                <w:rFonts w:ascii="宋体" w:eastAsia="宋体" w:hAnsi="宋体"/>
                <w:color w:val="000000"/>
                <w:sz w:val="24"/>
              </w:rPr>
            </w:pPr>
          </w:p>
        </w:tc>
        <w:tc>
          <w:tcPr>
            <w:tcW w:w="2552" w:type="dxa"/>
          </w:tcPr>
          <w:p w:rsidR="0026099A" w:rsidRDefault="0026099A" w:rsidP="0050453C">
            <w:pPr>
              <w:jc w:val="center"/>
              <w:rPr>
                <w:rFonts w:ascii="宋体" w:eastAsia="宋体" w:hAnsi="宋体"/>
                <w:color w:val="000000"/>
                <w:sz w:val="24"/>
              </w:rPr>
            </w:pPr>
          </w:p>
        </w:tc>
      </w:tr>
      <w:tr w:rsidR="0026099A" w:rsidTr="0050453C">
        <w:trPr>
          <w:cantSplit/>
          <w:trHeight w:val="581"/>
          <w:jc w:val="center"/>
        </w:trPr>
        <w:tc>
          <w:tcPr>
            <w:tcW w:w="1000" w:type="dxa"/>
            <w:vAlign w:val="center"/>
          </w:tcPr>
          <w:p w:rsidR="0026099A" w:rsidRDefault="0026099A" w:rsidP="0050453C">
            <w:pPr>
              <w:jc w:val="center"/>
              <w:rPr>
                <w:rFonts w:ascii="宋体" w:eastAsia="宋体" w:hAnsi="宋体"/>
                <w:color w:val="000000"/>
                <w:sz w:val="24"/>
              </w:rPr>
            </w:pPr>
            <w:r>
              <w:rPr>
                <w:rFonts w:ascii="宋体" w:eastAsia="宋体" w:hAnsi="宋体"/>
                <w:color w:val="000000"/>
                <w:sz w:val="24"/>
              </w:rPr>
              <w:t>N</w:t>
            </w:r>
          </w:p>
        </w:tc>
        <w:tc>
          <w:tcPr>
            <w:tcW w:w="4022" w:type="dxa"/>
            <w:vAlign w:val="center"/>
          </w:tcPr>
          <w:p w:rsidR="0026099A" w:rsidRDefault="0026099A" w:rsidP="0050453C">
            <w:pPr>
              <w:jc w:val="center"/>
              <w:rPr>
                <w:rFonts w:ascii="宋体" w:eastAsia="宋体" w:hAnsi="宋体"/>
                <w:color w:val="000000"/>
                <w:sz w:val="24"/>
              </w:rPr>
            </w:pPr>
          </w:p>
        </w:tc>
        <w:tc>
          <w:tcPr>
            <w:tcW w:w="2551" w:type="dxa"/>
            <w:vAlign w:val="center"/>
          </w:tcPr>
          <w:p w:rsidR="0026099A" w:rsidRDefault="0026099A" w:rsidP="0050453C">
            <w:pPr>
              <w:jc w:val="center"/>
              <w:rPr>
                <w:rFonts w:ascii="宋体" w:eastAsia="宋体" w:hAnsi="宋体"/>
                <w:color w:val="000000"/>
                <w:sz w:val="24"/>
              </w:rPr>
            </w:pPr>
          </w:p>
        </w:tc>
        <w:tc>
          <w:tcPr>
            <w:tcW w:w="2552" w:type="dxa"/>
          </w:tcPr>
          <w:p w:rsidR="0026099A" w:rsidRDefault="0026099A" w:rsidP="0050453C">
            <w:pPr>
              <w:jc w:val="center"/>
              <w:rPr>
                <w:rFonts w:ascii="宋体" w:eastAsia="宋体" w:hAnsi="宋体"/>
                <w:color w:val="000000"/>
                <w:sz w:val="24"/>
              </w:rPr>
            </w:pPr>
          </w:p>
        </w:tc>
      </w:tr>
      <w:tr w:rsidR="0026099A" w:rsidTr="0050453C">
        <w:trPr>
          <w:cantSplit/>
          <w:trHeight w:val="610"/>
          <w:jc w:val="center"/>
        </w:trPr>
        <w:tc>
          <w:tcPr>
            <w:tcW w:w="7573" w:type="dxa"/>
            <w:gridSpan w:val="3"/>
            <w:vAlign w:val="center"/>
          </w:tcPr>
          <w:p w:rsidR="0026099A" w:rsidRDefault="0026099A" w:rsidP="0050453C">
            <w:pPr>
              <w:pStyle w:val="af4"/>
              <w:jc w:val="left"/>
              <w:rPr>
                <w:rFonts w:eastAsia="宋体" w:hAnsi="宋体"/>
                <w:color w:val="000000"/>
                <w:spacing w:val="-6"/>
                <w:sz w:val="24"/>
                <w:szCs w:val="24"/>
              </w:rPr>
            </w:pPr>
            <w:r>
              <w:rPr>
                <w:rFonts w:eastAsia="宋体" w:hAnsi="宋体" w:hint="eastAsia"/>
                <w:color w:val="000000"/>
                <w:spacing w:val="-6"/>
                <w:sz w:val="24"/>
                <w:szCs w:val="24"/>
              </w:rPr>
              <w:t>总报价（人民币大写）：                         （￥                     元）</w:t>
            </w:r>
          </w:p>
        </w:tc>
        <w:tc>
          <w:tcPr>
            <w:tcW w:w="2552" w:type="dxa"/>
          </w:tcPr>
          <w:p w:rsidR="0026099A" w:rsidRDefault="0026099A" w:rsidP="0050453C">
            <w:pPr>
              <w:pStyle w:val="af4"/>
              <w:rPr>
                <w:rFonts w:eastAsia="宋体" w:hAnsi="宋体"/>
                <w:color w:val="000000"/>
                <w:spacing w:val="-6"/>
                <w:sz w:val="24"/>
                <w:szCs w:val="24"/>
              </w:rPr>
            </w:pPr>
          </w:p>
        </w:tc>
      </w:tr>
      <w:tr w:rsidR="0026099A" w:rsidTr="0050453C">
        <w:trPr>
          <w:cantSplit/>
          <w:trHeight w:val="610"/>
          <w:jc w:val="center"/>
        </w:trPr>
        <w:tc>
          <w:tcPr>
            <w:tcW w:w="7573" w:type="dxa"/>
            <w:gridSpan w:val="3"/>
            <w:tcBorders>
              <w:top w:val="single" w:sz="4" w:space="0" w:color="auto"/>
              <w:left w:val="single" w:sz="4" w:space="0" w:color="auto"/>
              <w:bottom w:val="single" w:sz="4" w:space="0" w:color="auto"/>
              <w:right w:val="single" w:sz="4" w:space="0" w:color="auto"/>
            </w:tcBorders>
            <w:vAlign w:val="center"/>
          </w:tcPr>
          <w:p w:rsidR="0026099A" w:rsidRDefault="0026099A" w:rsidP="0050453C">
            <w:pPr>
              <w:pStyle w:val="af4"/>
              <w:rPr>
                <w:rFonts w:eastAsia="宋体" w:hAnsi="宋体"/>
                <w:color w:val="000000"/>
                <w:spacing w:val="-6"/>
                <w:sz w:val="24"/>
                <w:szCs w:val="24"/>
              </w:rPr>
            </w:pPr>
            <w:r>
              <w:rPr>
                <w:rFonts w:eastAsia="宋体" w:hAnsi="宋体" w:hint="eastAsia"/>
                <w:color w:val="000000"/>
                <w:spacing w:val="-6"/>
                <w:sz w:val="24"/>
                <w:szCs w:val="24"/>
              </w:rPr>
              <w:t>备注：表内报价内容以</w:t>
            </w:r>
            <w:r>
              <w:rPr>
                <w:rFonts w:eastAsia="宋体" w:hAnsi="宋体" w:hint="eastAsia"/>
                <w:spacing w:val="-6"/>
                <w:sz w:val="24"/>
                <w:szCs w:val="24"/>
              </w:rPr>
              <w:t>元</w:t>
            </w:r>
            <w:r>
              <w:rPr>
                <w:rFonts w:eastAsia="宋体" w:hAnsi="宋体" w:hint="eastAsia"/>
                <w:color w:val="000000"/>
                <w:spacing w:val="-6"/>
                <w:sz w:val="24"/>
                <w:szCs w:val="24"/>
              </w:rPr>
              <w:t>为单位，保留小数点后两位。</w:t>
            </w:r>
          </w:p>
        </w:tc>
        <w:tc>
          <w:tcPr>
            <w:tcW w:w="2552" w:type="dxa"/>
            <w:tcBorders>
              <w:top w:val="single" w:sz="4" w:space="0" w:color="auto"/>
              <w:left w:val="single" w:sz="4" w:space="0" w:color="auto"/>
              <w:bottom w:val="single" w:sz="4" w:space="0" w:color="auto"/>
              <w:right w:val="single" w:sz="4" w:space="0" w:color="auto"/>
            </w:tcBorders>
          </w:tcPr>
          <w:p w:rsidR="0026099A" w:rsidRDefault="0026099A" w:rsidP="0050453C">
            <w:pPr>
              <w:pStyle w:val="af4"/>
              <w:rPr>
                <w:rFonts w:eastAsia="宋体" w:hAnsi="宋体"/>
                <w:color w:val="000000"/>
                <w:spacing w:val="-6"/>
                <w:sz w:val="24"/>
                <w:szCs w:val="24"/>
              </w:rPr>
            </w:pPr>
          </w:p>
        </w:tc>
      </w:tr>
    </w:tbl>
    <w:p w:rsidR="0026099A" w:rsidRDefault="0026099A" w:rsidP="0026099A">
      <w:pPr>
        <w:spacing w:line="500" w:lineRule="exact"/>
        <w:rPr>
          <w:rFonts w:ascii="宋体" w:eastAsia="宋体" w:hAnsi="宋体"/>
          <w:color w:val="000000"/>
          <w:sz w:val="24"/>
        </w:rPr>
      </w:pPr>
      <w:r>
        <w:rPr>
          <w:rFonts w:ascii="宋体" w:eastAsia="宋体" w:hAnsi="宋体" w:hint="eastAsia"/>
          <w:color w:val="000000"/>
          <w:sz w:val="24"/>
        </w:rPr>
        <w:t>注：本表中的“总报价”与“开标一览表”中的“投标总报价”一致。各子项分别报价。</w:t>
      </w:r>
    </w:p>
    <w:p w:rsidR="0026099A" w:rsidRDefault="0026099A" w:rsidP="0026099A">
      <w:pPr>
        <w:pStyle w:val="af4"/>
        <w:rPr>
          <w:rFonts w:eastAsia="宋体" w:hAnsi="宋体"/>
          <w:color w:val="000000"/>
          <w:sz w:val="24"/>
          <w:szCs w:val="24"/>
        </w:rPr>
      </w:pPr>
    </w:p>
    <w:p w:rsidR="0026099A" w:rsidRDefault="00122CA7" w:rsidP="0026099A">
      <w:pPr>
        <w:rPr>
          <w:rFonts w:ascii="宋体" w:eastAsia="宋体" w:hAnsi="宋体"/>
          <w:color w:val="000000"/>
          <w:sz w:val="24"/>
          <w:u w:val="single"/>
        </w:rPr>
      </w:pPr>
      <w:r>
        <w:rPr>
          <w:rFonts w:ascii="宋体" w:eastAsia="宋体" w:hAnsi="宋体" w:hint="eastAsia"/>
          <w:color w:val="000000"/>
          <w:sz w:val="24"/>
        </w:rPr>
        <w:t>供应商</w:t>
      </w:r>
      <w:r w:rsidR="0026099A">
        <w:rPr>
          <w:rFonts w:ascii="宋体" w:eastAsia="宋体" w:hAnsi="宋体" w:hint="eastAsia"/>
          <w:color w:val="000000"/>
          <w:sz w:val="24"/>
        </w:rPr>
        <w:t xml:space="preserve">（公章）：                          法定代表人/被授权人（签字）：                                                       </w:t>
      </w:r>
    </w:p>
    <w:p w:rsidR="0026099A" w:rsidRDefault="0026099A" w:rsidP="0026099A">
      <w:pPr>
        <w:pStyle w:val="af4"/>
        <w:rPr>
          <w:rFonts w:eastAsia="宋体" w:hAnsi="宋体"/>
          <w:color w:val="000000"/>
          <w:sz w:val="24"/>
          <w:szCs w:val="24"/>
        </w:rPr>
      </w:pPr>
    </w:p>
    <w:p w:rsidR="0026099A" w:rsidRPr="0026099A" w:rsidRDefault="0026099A" w:rsidP="0026099A">
      <w:pPr>
        <w:wordWrap w:val="0"/>
        <w:ind w:right="480" w:firstLineChars="1500" w:firstLine="3600"/>
        <w:rPr>
          <w:sz w:val="24"/>
        </w:rPr>
      </w:pPr>
      <w:r>
        <w:rPr>
          <w:rFonts w:eastAsia="宋体" w:hAnsi="宋体" w:hint="eastAsia"/>
          <w:color w:val="000000"/>
          <w:sz w:val="24"/>
        </w:rPr>
        <w:t xml:space="preserve">    </w:t>
      </w:r>
      <w:r>
        <w:rPr>
          <w:rFonts w:eastAsia="宋体" w:hAnsi="宋体" w:hint="eastAsia"/>
          <w:sz w:val="24"/>
        </w:rPr>
        <w:t>日期：</w:t>
      </w:r>
      <w:r>
        <w:rPr>
          <w:rFonts w:eastAsia="宋体" w:hAnsi="宋体"/>
          <w:sz w:val="24"/>
          <w:u w:val="single"/>
        </w:rPr>
        <w:t xml:space="preserve">   </w:t>
      </w:r>
      <w:r>
        <w:rPr>
          <w:rFonts w:eastAsia="宋体" w:hAnsi="宋体" w:hint="eastAsia"/>
          <w:sz w:val="24"/>
          <w:u w:val="single"/>
        </w:rPr>
        <w:t xml:space="preserve">  </w:t>
      </w:r>
      <w:r>
        <w:rPr>
          <w:rFonts w:eastAsia="宋体" w:hAnsi="宋体"/>
          <w:sz w:val="24"/>
          <w:u w:val="single"/>
        </w:rPr>
        <w:t xml:space="preserve">  </w:t>
      </w:r>
      <w:r>
        <w:rPr>
          <w:rFonts w:eastAsia="宋体" w:hAnsi="宋体" w:hint="eastAsia"/>
          <w:sz w:val="24"/>
        </w:rPr>
        <w:t>年</w:t>
      </w:r>
      <w:r>
        <w:rPr>
          <w:rFonts w:eastAsia="宋体" w:hAnsi="宋体"/>
          <w:sz w:val="24"/>
          <w:u w:val="single"/>
        </w:rPr>
        <w:t xml:space="preserve"> </w:t>
      </w:r>
      <w:r>
        <w:rPr>
          <w:rFonts w:eastAsia="宋体" w:hAnsi="宋体" w:hint="eastAsia"/>
          <w:sz w:val="24"/>
          <w:u w:val="single"/>
        </w:rPr>
        <w:t xml:space="preserve">    </w:t>
      </w:r>
      <w:r>
        <w:rPr>
          <w:rFonts w:eastAsia="宋体" w:hAnsi="宋体"/>
          <w:sz w:val="24"/>
          <w:u w:val="single"/>
        </w:rPr>
        <w:t xml:space="preserve"> </w:t>
      </w:r>
      <w:r>
        <w:rPr>
          <w:rFonts w:eastAsia="宋体" w:hAnsi="宋体" w:hint="eastAsia"/>
          <w:sz w:val="24"/>
        </w:rPr>
        <w:t>月</w:t>
      </w:r>
      <w:r>
        <w:rPr>
          <w:rFonts w:eastAsia="宋体" w:hAnsi="宋体"/>
          <w:sz w:val="24"/>
          <w:u w:val="single"/>
        </w:rPr>
        <w:t xml:space="preserve"> </w:t>
      </w:r>
      <w:r>
        <w:rPr>
          <w:rFonts w:eastAsia="宋体" w:hAnsi="宋体" w:hint="eastAsia"/>
          <w:sz w:val="24"/>
          <w:u w:val="single"/>
        </w:rPr>
        <w:t xml:space="preserve">    </w:t>
      </w:r>
      <w:r>
        <w:rPr>
          <w:rFonts w:eastAsia="宋体" w:hAnsi="宋体"/>
          <w:sz w:val="24"/>
          <w:u w:val="single"/>
        </w:rPr>
        <w:t xml:space="preserve"> </w:t>
      </w:r>
      <w:r>
        <w:rPr>
          <w:rFonts w:eastAsia="宋体" w:hAnsi="宋体" w:hint="eastAsia"/>
          <w:sz w:val="24"/>
        </w:rPr>
        <w:t>日</w:t>
      </w:r>
    </w:p>
    <w:p w:rsidR="000862EA" w:rsidRPr="000862EA" w:rsidRDefault="000862EA" w:rsidP="00195396">
      <w:pPr>
        <w:pStyle w:val="a0"/>
        <w:ind w:firstLineChars="0" w:firstLine="0"/>
      </w:pPr>
    </w:p>
    <w:p w:rsidR="006110BA" w:rsidRDefault="00E52E41">
      <w:pPr>
        <w:spacing w:before="62"/>
        <w:ind w:left="3202"/>
        <w:rPr>
          <w:rFonts w:ascii="宋体" w:hAnsi="宋体"/>
          <w:b/>
          <w:color w:val="000000"/>
          <w:sz w:val="32"/>
          <w:szCs w:val="32"/>
        </w:rPr>
      </w:pPr>
      <w:r>
        <w:rPr>
          <w:rFonts w:ascii="宋体" w:hAnsi="宋体" w:hint="eastAsia"/>
          <w:b/>
          <w:color w:val="000000"/>
          <w:sz w:val="32"/>
          <w:szCs w:val="32"/>
        </w:rPr>
        <w:lastRenderedPageBreak/>
        <w:t>二、</w:t>
      </w:r>
      <w:r w:rsidR="00906C70">
        <w:rPr>
          <w:rFonts w:ascii="宋体" w:hAnsi="宋体" w:hint="eastAsia"/>
          <w:b/>
          <w:color w:val="000000"/>
          <w:sz w:val="32"/>
          <w:szCs w:val="32"/>
        </w:rPr>
        <w:t>已标价工程量清单</w:t>
      </w:r>
    </w:p>
    <w:p w:rsidR="006110BA" w:rsidRDefault="00906C70">
      <w:pPr>
        <w:pStyle w:val="Af5"/>
        <w:framePr w:wrap="auto" w:yAlign="inline"/>
        <w:spacing w:line="460" w:lineRule="exact"/>
        <w:ind w:firstLineChars="225" w:firstLine="540"/>
        <w:rPr>
          <w:rFonts w:ascii="宋体" w:eastAsia="宋体" w:hAnsi="宋体" w:cs="Times New Roman"/>
          <w:sz w:val="24"/>
          <w:szCs w:val="24"/>
        </w:rPr>
      </w:pPr>
      <w:r>
        <w:rPr>
          <w:rFonts w:ascii="宋体" w:eastAsia="宋体" w:hAnsi="宋体" w:cs="Times New Roman"/>
          <w:sz w:val="24"/>
          <w:szCs w:val="24"/>
        </w:rPr>
        <w:t>说明：已标价工程量清单按</w:t>
      </w:r>
      <w:r>
        <w:rPr>
          <w:rFonts w:ascii="宋体" w:eastAsia="宋体" w:hAnsi="宋体" w:cs="Times New Roman" w:hint="eastAsia"/>
          <w:sz w:val="24"/>
          <w:szCs w:val="24"/>
        </w:rPr>
        <w:t>招标人发出的</w:t>
      </w:r>
      <w:r>
        <w:rPr>
          <w:rFonts w:ascii="宋体" w:eastAsia="宋体" w:hAnsi="宋体" w:cs="Times New Roman"/>
          <w:sz w:val="24"/>
          <w:szCs w:val="24"/>
        </w:rPr>
        <w:t>清单表格式填写。构成合同文件的已标价工程量清单包括工程量清单</w:t>
      </w:r>
      <w:r>
        <w:rPr>
          <w:rFonts w:ascii="宋体" w:eastAsia="宋体" w:hAnsi="宋体" w:cs="Times New Roman" w:hint="eastAsia"/>
          <w:sz w:val="24"/>
          <w:szCs w:val="24"/>
        </w:rPr>
        <w:t>明细</w:t>
      </w:r>
      <w:r>
        <w:rPr>
          <w:rFonts w:ascii="宋体" w:eastAsia="宋体" w:hAnsi="宋体" w:cs="Times New Roman"/>
          <w:sz w:val="24"/>
          <w:szCs w:val="24"/>
        </w:rPr>
        <w:t>、投标报价以及其他说明的内容。</w:t>
      </w:r>
    </w:p>
    <w:p w:rsidR="0026099A" w:rsidRPr="00122CA7" w:rsidRDefault="00E929E0" w:rsidP="00122CA7">
      <w:pPr>
        <w:pStyle w:val="Af5"/>
        <w:framePr w:wrap="auto" w:yAlign="inline"/>
        <w:spacing w:line="460" w:lineRule="exact"/>
        <w:ind w:firstLineChars="225" w:firstLine="542"/>
        <w:rPr>
          <w:rFonts w:ascii="仿宋" w:eastAsia="仿宋" w:hAnsi="仿宋" w:cs="Times New Roman"/>
          <w:b/>
          <w:sz w:val="24"/>
          <w:szCs w:val="24"/>
        </w:rPr>
      </w:pPr>
      <w:r w:rsidRPr="00122CA7">
        <w:rPr>
          <w:rFonts w:ascii="仿宋" w:eastAsia="仿宋" w:hAnsi="仿宋" w:cs="Times New Roman" w:hint="eastAsia"/>
          <w:b/>
          <w:sz w:val="24"/>
          <w:szCs w:val="24"/>
        </w:rPr>
        <w:t>（注：</w:t>
      </w:r>
      <w:r w:rsidR="0026099A" w:rsidRPr="00122CA7">
        <w:rPr>
          <w:rFonts w:ascii="仿宋" w:eastAsia="仿宋" w:hAnsi="仿宋" w:cs="Times New Roman" w:hint="eastAsia"/>
          <w:b/>
          <w:sz w:val="24"/>
          <w:szCs w:val="24"/>
        </w:rPr>
        <w:t>为便于阅读，</w:t>
      </w:r>
      <w:r w:rsidRPr="00122CA7">
        <w:rPr>
          <w:rFonts w:ascii="仿宋" w:eastAsia="仿宋" w:hAnsi="仿宋" w:cs="Times New Roman" w:hint="eastAsia"/>
          <w:b/>
          <w:sz w:val="24"/>
          <w:szCs w:val="24"/>
        </w:rPr>
        <w:t>供应商编制</w:t>
      </w:r>
      <w:r w:rsidR="0026099A" w:rsidRPr="00122CA7">
        <w:rPr>
          <w:rFonts w:ascii="仿宋" w:eastAsia="仿宋" w:hAnsi="仿宋" w:cs="Times New Roman" w:hint="eastAsia"/>
          <w:b/>
          <w:sz w:val="24"/>
          <w:szCs w:val="24"/>
        </w:rPr>
        <w:t>投标文件</w:t>
      </w:r>
      <w:r w:rsidRPr="00122CA7">
        <w:rPr>
          <w:rFonts w:ascii="仿宋" w:eastAsia="仿宋" w:hAnsi="仿宋" w:cs="Times New Roman" w:hint="eastAsia"/>
          <w:b/>
          <w:sz w:val="24"/>
          <w:szCs w:val="24"/>
        </w:rPr>
        <w:t>时</w:t>
      </w:r>
      <w:r w:rsidR="0026099A" w:rsidRPr="00122CA7">
        <w:rPr>
          <w:rFonts w:ascii="仿宋" w:eastAsia="仿宋" w:hAnsi="仿宋" w:cs="Times New Roman" w:hint="eastAsia"/>
          <w:b/>
          <w:sz w:val="24"/>
          <w:szCs w:val="24"/>
        </w:rPr>
        <w:t>，此处仅保留本项标题，完整工程量清单请以附件形式附在文件最后，</w:t>
      </w:r>
      <w:r w:rsidRPr="00122CA7">
        <w:rPr>
          <w:rFonts w:ascii="仿宋" w:eastAsia="仿宋" w:hAnsi="仿宋" w:cs="Times New Roman" w:hint="eastAsia"/>
          <w:b/>
          <w:sz w:val="24"/>
          <w:szCs w:val="24"/>
        </w:rPr>
        <w:t>并标明页码）</w:t>
      </w: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803CE0" w:rsidRDefault="00803CE0">
      <w:pPr>
        <w:pStyle w:val="af4"/>
        <w:rPr>
          <w:rFonts w:hAnsi="宋体"/>
          <w:color w:val="000000"/>
          <w:sz w:val="24"/>
          <w:szCs w:val="24"/>
        </w:rPr>
      </w:pPr>
    </w:p>
    <w:p w:rsidR="006110BA" w:rsidRDefault="006110BA">
      <w:pPr>
        <w:pStyle w:val="af4"/>
        <w:rPr>
          <w:rFonts w:hAnsi="宋体"/>
          <w:color w:val="000000"/>
          <w:sz w:val="24"/>
          <w:szCs w:val="24"/>
        </w:rPr>
      </w:pPr>
    </w:p>
    <w:p w:rsidR="00E52E41" w:rsidRPr="003177BA" w:rsidRDefault="00E52E41" w:rsidP="00290232">
      <w:pPr>
        <w:spacing w:beforeLines="50" w:line="440" w:lineRule="exact"/>
        <w:jc w:val="center"/>
        <w:rPr>
          <w:rFonts w:ascii="宋体" w:hAnsi="宋体" w:cs="宋体"/>
          <w:b/>
          <w:color w:val="000000"/>
          <w:spacing w:val="4"/>
          <w:sz w:val="30"/>
          <w:szCs w:val="30"/>
        </w:rPr>
      </w:pPr>
      <w:bookmarkStart w:id="40" w:name="_Toc14124_WPSOffice_Level1"/>
      <w:r>
        <w:rPr>
          <w:rFonts w:ascii="宋体" w:hAnsi="宋体" w:cs="宋体" w:hint="eastAsia"/>
          <w:b/>
          <w:color w:val="000000"/>
          <w:spacing w:val="4"/>
          <w:sz w:val="30"/>
          <w:szCs w:val="30"/>
        </w:rPr>
        <w:lastRenderedPageBreak/>
        <w:t>三</w:t>
      </w:r>
      <w:r w:rsidRPr="003177BA">
        <w:rPr>
          <w:rFonts w:ascii="宋体" w:hAnsi="宋体" w:cs="宋体" w:hint="eastAsia"/>
          <w:b/>
          <w:color w:val="000000"/>
          <w:spacing w:val="4"/>
          <w:sz w:val="30"/>
          <w:szCs w:val="30"/>
        </w:rPr>
        <w:t>、技术规格偏离表</w:t>
      </w:r>
      <w:bookmarkEnd w:id="40"/>
    </w:p>
    <w:p w:rsidR="00E52E41" w:rsidRPr="003177BA" w:rsidRDefault="00E52E41" w:rsidP="00E52E41">
      <w:pPr>
        <w:spacing w:before="240" w:line="360" w:lineRule="auto"/>
        <w:rPr>
          <w:rFonts w:ascii="宋体" w:hAnsi="宋体" w:cs="仿宋"/>
          <w:color w:val="000000"/>
        </w:rPr>
      </w:pPr>
    </w:p>
    <w:tbl>
      <w:tblPr>
        <w:tblpPr w:leftFromText="180" w:rightFromText="180" w:vertAnchor="page" w:horzAnchor="margin" w:tblpY="2880"/>
        <w:tblW w:w="89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6"/>
        <w:gridCol w:w="2559"/>
        <w:gridCol w:w="2976"/>
        <w:gridCol w:w="2552"/>
      </w:tblGrid>
      <w:tr w:rsidR="002C69D5" w:rsidRPr="003177BA" w:rsidTr="002C69D5">
        <w:trPr>
          <w:trHeight w:val="591"/>
        </w:trPr>
        <w:tc>
          <w:tcPr>
            <w:tcW w:w="816" w:type="dxa"/>
            <w:vAlign w:val="center"/>
          </w:tcPr>
          <w:p w:rsidR="002C69D5" w:rsidRPr="003177BA" w:rsidRDefault="002C69D5" w:rsidP="002C69D5">
            <w:pPr>
              <w:pStyle w:val="afa"/>
              <w:spacing w:line="360" w:lineRule="auto"/>
              <w:rPr>
                <w:rFonts w:ascii="宋体" w:hAnsi="宋体" w:cs="仿宋"/>
                <w:color w:val="000000"/>
              </w:rPr>
            </w:pPr>
            <w:r w:rsidRPr="003177BA">
              <w:rPr>
                <w:rFonts w:ascii="宋体" w:hAnsi="宋体" w:cs="仿宋" w:hint="eastAsia"/>
                <w:color w:val="000000"/>
              </w:rPr>
              <w:t>序号</w:t>
            </w:r>
          </w:p>
        </w:tc>
        <w:tc>
          <w:tcPr>
            <w:tcW w:w="2559" w:type="dxa"/>
            <w:vAlign w:val="center"/>
          </w:tcPr>
          <w:p w:rsidR="002C69D5" w:rsidRPr="003177BA" w:rsidRDefault="002C69D5" w:rsidP="002C69D5">
            <w:pPr>
              <w:pStyle w:val="afa"/>
              <w:spacing w:line="360" w:lineRule="auto"/>
              <w:jc w:val="center"/>
              <w:rPr>
                <w:rFonts w:ascii="宋体" w:hAnsi="宋体" w:cs="仿宋"/>
                <w:color w:val="000000"/>
              </w:rPr>
            </w:pPr>
            <w:r w:rsidRPr="003177BA">
              <w:rPr>
                <w:rFonts w:ascii="宋体" w:hAnsi="宋体" w:cs="仿宋" w:hint="eastAsia"/>
                <w:color w:val="000000"/>
              </w:rPr>
              <w:t>招标文件要求</w:t>
            </w:r>
          </w:p>
        </w:tc>
        <w:tc>
          <w:tcPr>
            <w:tcW w:w="2976" w:type="dxa"/>
            <w:vAlign w:val="center"/>
          </w:tcPr>
          <w:p w:rsidR="002C69D5" w:rsidRPr="003177BA" w:rsidRDefault="002C69D5" w:rsidP="002C69D5">
            <w:pPr>
              <w:pStyle w:val="afa"/>
              <w:spacing w:line="360" w:lineRule="auto"/>
              <w:jc w:val="center"/>
              <w:rPr>
                <w:rFonts w:ascii="宋体" w:hAnsi="宋体" w:cs="仿宋"/>
                <w:color w:val="000000"/>
              </w:rPr>
            </w:pPr>
            <w:r w:rsidRPr="003177BA">
              <w:rPr>
                <w:rFonts w:ascii="宋体" w:hAnsi="宋体" w:cs="仿宋" w:hint="eastAsia"/>
                <w:color w:val="000000"/>
              </w:rPr>
              <w:t>投标文件</w:t>
            </w:r>
            <w:r>
              <w:rPr>
                <w:rFonts w:ascii="宋体" w:hAnsi="宋体" w:cs="仿宋" w:hint="eastAsia"/>
                <w:color w:val="000000"/>
              </w:rPr>
              <w:t>实际</w:t>
            </w:r>
            <w:r w:rsidRPr="003177BA">
              <w:rPr>
                <w:rFonts w:ascii="宋体" w:hAnsi="宋体" w:cs="仿宋" w:hint="eastAsia"/>
                <w:color w:val="000000"/>
              </w:rPr>
              <w:t>参数</w:t>
            </w:r>
          </w:p>
        </w:tc>
        <w:tc>
          <w:tcPr>
            <w:tcW w:w="2552" w:type="dxa"/>
            <w:vAlign w:val="center"/>
          </w:tcPr>
          <w:p w:rsidR="002C69D5" w:rsidRPr="003177BA" w:rsidRDefault="002C69D5" w:rsidP="002C69D5">
            <w:pPr>
              <w:pStyle w:val="afa"/>
              <w:spacing w:line="360" w:lineRule="auto"/>
              <w:jc w:val="center"/>
              <w:rPr>
                <w:rFonts w:ascii="宋体" w:hAnsi="宋体" w:cs="仿宋"/>
                <w:color w:val="000000"/>
              </w:rPr>
            </w:pPr>
            <w:r w:rsidRPr="003177BA">
              <w:rPr>
                <w:rFonts w:ascii="宋体" w:hAnsi="宋体" w:cs="仿宋" w:hint="eastAsia"/>
                <w:color w:val="000000"/>
              </w:rPr>
              <w:t>偏离及其影响</w:t>
            </w:r>
          </w:p>
        </w:tc>
      </w:tr>
      <w:tr w:rsidR="002C69D5" w:rsidRPr="003177BA" w:rsidTr="002C69D5">
        <w:trPr>
          <w:trHeight w:val="587"/>
        </w:trPr>
        <w:tc>
          <w:tcPr>
            <w:tcW w:w="816" w:type="dxa"/>
          </w:tcPr>
          <w:p w:rsidR="002C69D5" w:rsidRPr="003177BA" w:rsidRDefault="002C69D5" w:rsidP="002C69D5">
            <w:pPr>
              <w:pStyle w:val="afa"/>
              <w:spacing w:line="360" w:lineRule="auto"/>
              <w:rPr>
                <w:rFonts w:ascii="宋体" w:hAnsi="宋体" w:cs="仿宋"/>
                <w:color w:val="000000"/>
              </w:rPr>
            </w:pPr>
          </w:p>
        </w:tc>
        <w:tc>
          <w:tcPr>
            <w:tcW w:w="2559" w:type="dxa"/>
          </w:tcPr>
          <w:p w:rsidR="002C69D5" w:rsidRPr="003177BA" w:rsidRDefault="002C69D5" w:rsidP="002C69D5">
            <w:pPr>
              <w:pStyle w:val="afa"/>
              <w:spacing w:line="360" w:lineRule="auto"/>
              <w:rPr>
                <w:rFonts w:ascii="宋体" w:hAnsi="宋体" w:cs="仿宋"/>
                <w:color w:val="000000"/>
              </w:rPr>
            </w:pPr>
          </w:p>
        </w:tc>
        <w:tc>
          <w:tcPr>
            <w:tcW w:w="2976" w:type="dxa"/>
          </w:tcPr>
          <w:p w:rsidR="002C69D5" w:rsidRPr="003177BA" w:rsidRDefault="002C69D5" w:rsidP="002C69D5">
            <w:pPr>
              <w:pStyle w:val="afa"/>
              <w:spacing w:line="360" w:lineRule="auto"/>
              <w:rPr>
                <w:rFonts w:ascii="宋体" w:hAnsi="宋体" w:cs="仿宋"/>
                <w:color w:val="000000"/>
              </w:rPr>
            </w:pPr>
          </w:p>
        </w:tc>
        <w:tc>
          <w:tcPr>
            <w:tcW w:w="2552" w:type="dxa"/>
          </w:tcPr>
          <w:p w:rsidR="002C69D5" w:rsidRPr="003177BA" w:rsidRDefault="002C69D5" w:rsidP="002C69D5">
            <w:pPr>
              <w:pStyle w:val="afa"/>
              <w:spacing w:line="360" w:lineRule="auto"/>
              <w:rPr>
                <w:rFonts w:ascii="宋体" w:hAnsi="宋体" w:cs="仿宋"/>
                <w:color w:val="000000"/>
              </w:rPr>
            </w:pPr>
          </w:p>
        </w:tc>
      </w:tr>
      <w:tr w:rsidR="002C69D5" w:rsidRPr="003177BA" w:rsidTr="002C69D5">
        <w:trPr>
          <w:trHeight w:val="587"/>
        </w:trPr>
        <w:tc>
          <w:tcPr>
            <w:tcW w:w="816" w:type="dxa"/>
          </w:tcPr>
          <w:p w:rsidR="002C69D5" w:rsidRPr="003177BA" w:rsidRDefault="002C69D5" w:rsidP="002C69D5">
            <w:pPr>
              <w:pStyle w:val="afa"/>
              <w:spacing w:line="360" w:lineRule="auto"/>
              <w:rPr>
                <w:rFonts w:ascii="宋体" w:hAnsi="宋体" w:cs="仿宋"/>
                <w:color w:val="000000"/>
              </w:rPr>
            </w:pPr>
          </w:p>
        </w:tc>
        <w:tc>
          <w:tcPr>
            <w:tcW w:w="2559" w:type="dxa"/>
          </w:tcPr>
          <w:p w:rsidR="002C69D5" w:rsidRPr="003177BA" w:rsidRDefault="002C69D5" w:rsidP="002C69D5">
            <w:pPr>
              <w:pStyle w:val="afa"/>
              <w:spacing w:line="360" w:lineRule="auto"/>
              <w:rPr>
                <w:rFonts w:ascii="宋体" w:hAnsi="宋体" w:cs="仿宋"/>
                <w:color w:val="000000"/>
              </w:rPr>
            </w:pPr>
          </w:p>
        </w:tc>
        <w:tc>
          <w:tcPr>
            <w:tcW w:w="2976" w:type="dxa"/>
          </w:tcPr>
          <w:p w:rsidR="002C69D5" w:rsidRPr="003177BA" w:rsidRDefault="002C69D5" w:rsidP="002C69D5">
            <w:pPr>
              <w:pStyle w:val="afa"/>
              <w:spacing w:line="360" w:lineRule="auto"/>
              <w:rPr>
                <w:rFonts w:ascii="宋体" w:hAnsi="宋体" w:cs="仿宋"/>
                <w:color w:val="000000"/>
              </w:rPr>
            </w:pPr>
          </w:p>
        </w:tc>
        <w:tc>
          <w:tcPr>
            <w:tcW w:w="2552" w:type="dxa"/>
          </w:tcPr>
          <w:p w:rsidR="002C69D5" w:rsidRPr="003177BA" w:rsidRDefault="002C69D5" w:rsidP="002C69D5">
            <w:pPr>
              <w:pStyle w:val="afa"/>
              <w:spacing w:line="360" w:lineRule="auto"/>
              <w:rPr>
                <w:rFonts w:ascii="宋体" w:hAnsi="宋体" w:cs="仿宋"/>
                <w:color w:val="000000"/>
              </w:rPr>
            </w:pPr>
          </w:p>
        </w:tc>
      </w:tr>
      <w:tr w:rsidR="002C69D5" w:rsidRPr="003177BA" w:rsidTr="002C69D5">
        <w:trPr>
          <w:trHeight w:val="587"/>
        </w:trPr>
        <w:tc>
          <w:tcPr>
            <w:tcW w:w="816" w:type="dxa"/>
          </w:tcPr>
          <w:p w:rsidR="002C69D5" w:rsidRPr="003177BA" w:rsidRDefault="002C69D5" w:rsidP="002C69D5">
            <w:pPr>
              <w:pStyle w:val="afa"/>
              <w:spacing w:line="360" w:lineRule="auto"/>
              <w:rPr>
                <w:rFonts w:ascii="宋体" w:hAnsi="宋体" w:cs="仿宋"/>
                <w:color w:val="000000"/>
              </w:rPr>
            </w:pPr>
          </w:p>
        </w:tc>
        <w:tc>
          <w:tcPr>
            <w:tcW w:w="2559" w:type="dxa"/>
          </w:tcPr>
          <w:p w:rsidR="002C69D5" w:rsidRPr="003177BA" w:rsidRDefault="002C69D5" w:rsidP="002C69D5">
            <w:pPr>
              <w:pStyle w:val="afa"/>
              <w:spacing w:line="360" w:lineRule="auto"/>
              <w:rPr>
                <w:rFonts w:ascii="宋体" w:hAnsi="宋体" w:cs="仿宋"/>
                <w:color w:val="000000"/>
              </w:rPr>
            </w:pPr>
          </w:p>
        </w:tc>
        <w:tc>
          <w:tcPr>
            <w:tcW w:w="2976" w:type="dxa"/>
          </w:tcPr>
          <w:p w:rsidR="002C69D5" w:rsidRPr="003177BA" w:rsidRDefault="002C69D5" w:rsidP="002C69D5">
            <w:pPr>
              <w:pStyle w:val="afa"/>
              <w:spacing w:line="360" w:lineRule="auto"/>
              <w:rPr>
                <w:rFonts w:ascii="宋体" w:hAnsi="宋体" w:cs="仿宋"/>
                <w:color w:val="000000"/>
              </w:rPr>
            </w:pPr>
          </w:p>
        </w:tc>
        <w:tc>
          <w:tcPr>
            <w:tcW w:w="2552" w:type="dxa"/>
          </w:tcPr>
          <w:p w:rsidR="002C69D5" w:rsidRPr="003177BA" w:rsidRDefault="002C69D5" w:rsidP="002C69D5">
            <w:pPr>
              <w:pStyle w:val="afa"/>
              <w:spacing w:line="360" w:lineRule="auto"/>
              <w:rPr>
                <w:rFonts w:ascii="宋体" w:hAnsi="宋体" w:cs="仿宋"/>
                <w:color w:val="000000"/>
              </w:rPr>
            </w:pPr>
          </w:p>
        </w:tc>
      </w:tr>
      <w:tr w:rsidR="002C69D5" w:rsidRPr="003177BA" w:rsidTr="002C69D5">
        <w:trPr>
          <w:trHeight w:val="587"/>
        </w:trPr>
        <w:tc>
          <w:tcPr>
            <w:tcW w:w="816" w:type="dxa"/>
          </w:tcPr>
          <w:p w:rsidR="002C69D5" w:rsidRPr="003177BA" w:rsidRDefault="002C69D5" w:rsidP="002C69D5">
            <w:pPr>
              <w:pStyle w:val="afa"/>
              <w:spacing w:line="360" w:lineRule="auto"/>
              <w:rPr>
                <w:rFonts w:ascii="宋体" w:hAnsi="宋体" w:cs="仿宋"/>
                <w:color w:val="000000"/>
              </w:rPr>
            </w:pPr>
          </w:p>
        </w:tc>
        <w:tc>
          <w:tcPr>
            <w:tcW w:w="2559" w:type="dxa"/>
          </w:tcPr>
          <w:p w:rsidR="002C69D5" w:rsidRPr="003177BA" w:rsidRDefault="002C69D5" w:rsidP="002C69D5">
            <w:pPr>
              <w:pStyle w:val="afa"/>
              <w:spacing w:line="360" w:lineRule="auto"/>
              <w:rPr>
                <w:rFonts w:ascii="宋体" w:hAnsi="宋体" w:cs="仿宋"/>
                <w:color w:val="000000"/>
              </w:rPr>
            </w:pPr>
          </w:p>
        </w:tc>
        <w:tc>
          <w:tcPr>
            <w:tcW w:w="2976" w:type="dxa"/>
          </w:tcPr>
          <w:p w:rsidR="002C69D5" w:rsidRPr="003177BA" w:rsidRDefault="002C69D5" w:rsidP="002C69D5">
            <w:pPr>
              <w:pStyle w:val="afa"/>
              <w:spacing w:line="360" w:lineRule="auto"/>
              <w:rPr>
                <w:rFonts w:ascii="宋体" w:hAnsi="宋体" w:cs="仿宋"/>
                <w:color w:val="000000"/>
              </w:rPr>
            </w:pPr>
          </w:p>
        </w:tc>
        <w:tc>
          <w:tcPr>
            <w:tcW w:w="2552" w:type="dxa"/>
          </w:tcPr>
          <w:p w:rsidR="002C69D5" w:rsidRPr="003177BA" w:rsidRDefault="002C69D5" w:rsidP="002C69D5">
            <w:pPr>
              <w:pStyle w:val="afa"/>
              <w:spacing w:line="360" w:lineRule="auto"/>
              <w:rPr>
                <w:rFonts w:ascii="宋体" w:hAnsi="宋体" w:cs="仿宋"/>
                <w:color w:val="000000"/>
              </w:rPr>
            </w:pPr>
          </w:p>
        </w:tc>
      </w:tr>
      <w:tr w:rsidR="002C69D5" w:rsidRPr="003177BA" w:rsidTr="002C69D5">
        <w:trPr>
          <w:trHeight w:val="587"/>
        </w:trPr>
        <w:tc>
          <w:tcPr>
            <w:tcW w:w="816" w:type="dxa"/>
          </w:tcPr>
          <w:p w:rsidR="002C69D5" w:rsidRPr="003177BA" w:rsidRDefault="002C69D5" w:rsidP="002C69D5">
            <w:pPr>
              <w:pStyle w:val="afa"/>
              <w:spacing w:line="360" w:lineRule="auto"/>
              <w:rPr>
                <w:rFonts w:ascii="宋体" w:hAnsi="宋体" w:cs="仿宋"/>
                <w:color w:val="000000"/>
              </w:rPr>
            </w:pPr>
          </w:p>
        </w:tc>
        <w:tc>
          <w:tcPr>
            <w:tcW w:w="2559" w:type="dxa"/>
          </w:tcPr>
          <w:p w:rsidR="002C69D5" w:rsidRPr="003177BA" w:rsidRDefault="002C69D5" w:rsidP="002C69D5">
            <w:pPr>
              <w:pStyle w:val="afa"/>
              <w:spacing w:line="360" w:lineRule="auto"/>
              <w:rPr>
                <w:rFonts w:ascii="宋体" w:hAnsi="宋体" w:cs="仿宋"/>
                <w:color w:val="000000"/>
              </w:rPr>
            </w:pPr>
          </w:p>
        </w:tc>
        <w:tc>
          <w:tcPr>
            <w:tcW w:w="2976" w:type="dxa"/>
          </w:tcPr>
          <w:p w:rsidR="002C69D5" w:rsidRPr="003177BA" w:rsidRDefault="002C69D5" w:rsidP="002C69D5">
            <w:pPr>
              <w:pStyle w:val="afa"/>
              <w:spacing w:line="360" w:lineRule="auto"/>
              <w:rPr>
                <w:rFonts w:ascii="宋体" w:hAnsi="宋体" w:cs="仿宋"/>
                <w:color w:val="000000"/>
              </w:rPr>
            </w:pPr>
          </w:p>
        </w:tc>
        <w:tc>
          <w:tcPr>
            <w:tcW w:w="2552" w:type="dxa"/>
          </w:tcPr>
          <w:p w:rsidR="002C69D5" w:rsidRPr="003177BA" w:rsidRDefault="002C69D5" w:rsidP="002C69D5">
            <w:pPr>
              <w:pStyle w:val="afa"/>
              <w:spacing w:line="360" w:lineRule="auto"/>
              <w:rPr>
                <w:rFonts w:ascii="宋体" w:hAnsi="宋体" w:cs="仿宋"/>
                <w:color w:val="000000"/>
              </w:rPr>
            </w:pPr>
          </w:p>
        </w:tc>
      </w:tr>
      <w:tr w:rsidR="002C69D5" w:rsidRPr="003177BA" w:rsidTr="002C69D5">
        <w:trPr>
          <w:trHeight w:val="587"/>
        </w:trPr>
        <w:tc>
          <w:tcPr>
            <w:tcW w:w="816" w:type="dxa"/>
          </w:tcPr>
          <w:p w:rsidR="002C69D5" w:rsidRPr="003177BA" w:rsidRDefault="002C69D5" w:rsidP="002C69D5">
            <w:pPr>
              <w:pStyle w:val="afa"/>
              <w:spacing w:line="360" w:lineRule="auto"/>
              <w:rPr>
                <w:rFonts w:ascii="宋体" w:hAnsi="宋体" w:cs="仿宋"/>
                <w:color w:val="000000"/>
              </w:rPr>
            </w:pPr>
          </w:p>
        </w:tc>
        <w:tc>
          <w:tcPr>
            <w:tcW w:w="2559" w:type="dxa"/>
          </w:tcPr>
          <w:p w:rsidR="002C69D5" w:rsidRPr="003177BA" w:rsidRDefault="002C69D5" w:rsidP="002C69D5">
            <w:pPr>
              <w:pStyle w:val="afa"/>
              <w:spacing w:line="360" w:lineRule="auto"/>
              <w:rPr>
                <w:rFonts w:ascii="宋体" w:hAnsi="宋体" w:cs="仿宋"/>
                <w:color w:val="000000"/>
              </w:rPr>
            </w:pPr>
          </w:p>
        </w:tc>
        <w:tc>
          <w:tcPr>
            <w:tcW w:w="2976" w:type="dxa"/>
          </w:tcPr>
          <w:p w:rsidR="002C69D5" w:rsidRPr="003177BA" w:rsidRDefault="002C69D5" w:rsidP="002C69D5">
            <w:pPr>
              <w:pStyle w:val="afa"/>
              <w:spacing w:line="360" w:lineRule="auto"/>
              <w:rPr>
                <w:rFonts w:ascii="宋体" w:hAnsi="宋体" w:cs="仿宋"/>
                <w:color w:val="000000"/>
              </w:rPr>
            </w:pPr>
          </w:p>
        </w:tc>
        <w:tc>
          <w:tcPr>
            <w:tcW w:w="2552" w:type="dxa"/>
          </w:tcPr>
          <w:p w:rsidR="002C69D5" w:rsidRPr="003177BA" w:rsidRDefault="002C69D5" w:rsidP="002C69D5">
            <w:pPr>
              <w:pStyle w:val="afa"/>
              <w:spacing w:line="360" w:lineRule="auto"/>
              <w:rPr>
                <w:rFonts w:ascii="宋体" w:hAnsi="宋体" w:cs="仿宋"/>
                <w:color w:val="000000"/>
              </w:rPr>
            </w:pPr>
          </w:p>
        </w:tc>
      </w:tr>
      <w:tr w:rsidR="002C69D5" w:rsidRPr="003177BA" w:rsidTr="002C69D5">
        <w:trPr>
          <w:trHeight w:val="587"/>
        </w:trPr>
        <w:tc>
          <w:tcPr>
            <w:tcW w:w="816" w:type="dxa"/>
          </w:tcPr>
          <w:p w:rsidR="002C69D5" w:rsidRPr="003177BA" w:rsidRDefault="002C69D5" w:rsidP="002C69D5">
            <w:pPr>
              <w:pStyle w:val="afa"/>
              <w:spacing w:line="360" w:lineRule="auto"/>
              <w:rPr>
                <w:rFonts w:ascii="宋体" w:hAnsi="宋体" w:cs="仿宋"/>
                <w:color w:val="000000"/>
              </w:rPr>
            </w:pPr>
          </w:p>
        </w:tc>
        <w:tc>
          <w:tcPr>
            <w:tcW w:w="2559" w:type="dxa"/>
          </w:tcPr>
          <w:p w:rsidR="002C69D5" w:rsidRPr="003177BA" w:rsidRDefault="002C69D5" w:rsidP="002C69D5">
            <w:pPr>
              <w:pStyle w:val="afa"/>
              <w:spacing w:line="360" w:lineRule="auto"/>
              <w:rPr>
                <w:rFonts w:ascii="宋体" w:hAnsi="宋体" w:cs="仿宋"/>
                <w:color w:val="000000"/>
              </w:rPr>
            </w:pPr>
          </w:p>
        </w:tc>
        <w:tc>
          <w:tcPr>
            <w:tcW w:w="2976" w:type="dxa"/>
          </w:tcPr>
          <w:p w:rsidR="002C69D5" w:rsidRPr="003177BA" w:rsidRDefault="002C69D5" w:rsidP="002C69D5">
            <w:pPr>
              <w:pStyle w:val="afa"/>
              <w:spacing w:line="360" w:lineRule="auto"/>
              <w:rPr>
                <w:rFonts w:ascii="宋体" w:hAnsi="宋体" w:cs="仿宋"/>
                <w:color w:val="000000"/>
              </w:rPr>
            </w:pPr>
          </w:p>
        </w:tc>
        <w:tc>
          <w:tcPr>
            <w:tcW w:w="2552" w:type="dxa"/>
          </w:tcPr>
          <w:p w:rsidR="002C69D5" w:rsidRPr="003177BA" w:rsidRDefault="002C69D5" w:rsidP="002C69D5">
            <w:pPr>
              <w:pStyle w:val="afa"/>
              <w:spacing w:line="360" w:lineRule="auto"/>
              <w:rPr>
                <w:rFonts w:ascii="宋体" w:hAnsi="宋体" w:cs="仿宋"/>
                <w:color w:val="000000"/>
              </w:rPr>
            </w:pPr>
          </w:p>
        </w:tc>
      </w:tr>
      <w:tr w:rsidR="002C69D5" w:rsidRPr="003177BA" w:rsidTr="002C69D5">
        <w:trPr>
          <w:trHeight w:val="587"/>
        </w:trPr>
        <w:tc>
          <w:tcPr>
            <w:tcW w:w="816" w:type="dxa"/>
          </w:tcPr>
          <w:p w:rsidR="002C69D5" w:rsidRPr="003177BA" w:rsidRDefault="002C69D5" w:rsidP="002C69D5">
            <w:pPr>
              <w:pStyle w:val="afa"/>
              <w:spacing w:line="360" w:lineRule="auto"/>
              <w:rPr>
                <w:rFonts w:ascii="宋体" w:hAnsi="宋体" w:cs="仿宋"/>
                <w:color w:val="000000"/>
              </w:rPr>
            </w:pPr>
          </w:p>
        </w:tc>
        <w:tc>
          <w:tcPr>
            <w:tcW w:w="2559" w:type="dxa"/>
          </w:tcPr>
          <w:p w:rsidR="002C69D5" w:rsidRPr="003177BA" w:rsidRDefault="002C69D5" w:rsidP="002C69D5">
            <w:pPr>
              <w:pStyle w:val="afa"/>
              <w:spacing w:line="360" w:lineRule="auto"/>
              <w:rPr>
                <w:rFonts w:ascii="宋体" w:hAnsi="宋体" w:cs="仿宋"/>
                <w:color w:val="000000"/>
              </w:rPr>
            </w:pPr>
          </w:p>
        </w:tc>
        <w:tc>
          <w:tcPr>
            <w:tcW w:w="2976" w:type="dxa"/>
          </w:tcPr>
          <w:p w:rsidR="002C69D5" w:rsidRPr="003177BA" w:rsidRDefault="002C69D5" w:rsidP="002C69D5">
            <w:pPr>
              <w:pStyle w:val="afa"/>
              <w:spacing w:line="360" w:lineRule="auto"/>
              <w:rPr>
                <w:rFonts w:ascii="宋体" w:hAnsi="宋体" w:cs="仿宋"/>
                <w:color w:val="000000"/>
              </w:rPr>
            </w:pPr>
          </w:p>
        </w:tc>
        <w:tc>
          <w:tcPr>
            <w:tcW w:w="2552" w:type="dxa"/>
          </w:tcPr>
          <w:p w:rsidR="002C69D5" w:rsidRPr="003177BA" w:rsidRDefault="002C69D5" w:rsidP="002C69D5">
            <w:pPr>
              <w:pStyle w:val="afa"/>
              <w:spacing w:line="360" w:lineRule="auto"/>
              <w:rPr>
                <w:rFonts w:ascii="宋体" w:hAnsi="宋体" w:cs="仿宋"/>
                <w:color w:val="000000"/>
              </w:rPr>
            </w:pPr>
          </w:p>
        </w:tc>
      </w:tr>
      <w:tr w:rsidR="002C69D5" w:rsidRPr="003177BA" w:rsidTr="002C69D5">
        <w:trPr>
          <w:trHeight w:val="587"/>
        </w:trPr>
        <w:tc>
          <w:tcPr>
            <w:tcW w:w="816" w:type="dxa"/>
          </w:tcPr>
          <w:p w:rsidR="002C69D5" w:rsidRPr="003177BA" w:rsidRDefault="002C69D5" w:rsidP="002C69D5">
            <w:pPr>
              <w:pStyle w:val="afa"/>
              <w:spacing w:line="360" w:lineRule="auto"/>
              <w:rPr>
                <w:rFonts w:ascii="宋体" w:hAnsi="宋体" w:cs="仿宋"/>
                <w:color w:val="000000"/>
              </w:rPr>
            </w:pPr>
          </w:p>
        </w:tc>
        <w:tc>
          <w:tcPr>
            <w:tcW w:w="2559" w:type="dxa"/>
          </w:tcPr>
          <w:p w:rsidR="002C69D5" w:rsidRPr="003177BA" w:rsidRDefault="002C69D5" w:rsidP="002C69D5">
            <w:pPr>
              <w:pStyle w:val="afa"/>
              <w:spacing w:line="360" w:lineRule="auto"/>
              <w:rPr>
                <w:rFonts w:ascii="宋体" w:hAnsi="宋体" w:cs="仿宋"/>
                <w:color w:val="000000"/>
              </w:rPr>
            </w:pPr>
          </w:p>
        </w:tc>
        <w:tc>
          <w:tcPr>
            <w:tcW w:w="2976" w:type="dxa"/>
          </w:tcPr>
          <w:p w:rsidR="002C69D5" w:rsidRPr="003177BA" w:rsidRDefault="002C69D5" w:rsidP="002C69D5">
            <w:pPr>
              <w:pStyle w:val="afa"/>
              <w:spacing w:line="360" w:lineRule="auto"/>
              <w:rPr>
                <w:rFonts w:ascii="宋体" w:hAnsi="宋体" w:cs="仿宋"/>
                <w:color w:val="000000"/>
              </w:rPr>
            </w:pPr>
          </w:p>
        </w:tc>
        <w:tc>
          <w:tcPr>
            <w:tcW w:w="2552" w:type="dxa"/>
          </w:tcPr>
          <w:p w:rsidR="002C69D5" w:rsidRPr="003177BA" w:rsidRDefault="002C69D5" w:rsidP="002C69D5">
            <w:pPr>
              <w:pStyle w:val="afa"/>
              <w:spacing w:line="360" w:lineRule="auto"/>
              <w:rPr>
                <w:rFonts w:ascii="宋体" w:hAnsi="宋体" w:cs="仿宋"/>
                <w:color w:val="000000"/>
              </w:rPr>
            </w:pPr>
          </w:p>
        </w:tc>
      </w:tr>
    </w:tbl>
    <w:p w:rsidR="00E52E41" w:rsidRPr="00E52E41" w:rsidRDefault="00E52E41" w:rsidP="00E52E41">
      <w:pPr>
        <w:spacing w:line="360" w:lineRule="auto"/>
        <w:ind w:firstLineChars="200" w:firstLine="420"/>
        <w:rPr>
          <w:rFonts w:ascii="宋体" w:hAnsi="宋体" w:cs="仿宋"/>
          <w:color w:val="000000"/>
        </w:rPr>
      </w:pPr>
      <w:r w:rsidRPr="00E52E41">
        <w:rPr>
          <w:rFonts w:ascii="宋体" w:hAnsi="宋体" w:cs="仿宋" w:hint="eastAsia"/>
          <w:color w:val="000000"/>
        </w:rPr>
        <w:t>注：1.本表应严格按照“第三部分 招标要求及技术参数</w:t>
      </w:r>
      <w:r w:rsidRPr="003177BA">
        <w:rPr>
          <w:rFonts w:ascii="宋体" w:hAnsi="宋体" w:cs="仿宋" w:hint="eastAsia"/>
          <w:color w:val="000000"/>
        </w:rPr>
        <w:t>”中的要求填写； “偏离及其影响”填写：正偏离、无偏离、负偏离，并在偏离的影响中说明偏离对采购活动的影响。</w:t>
      </w:r>
    </w:p>
    <w:p w:rsidR="00E52E41" w:rsidRPr="003177BA" w:rsidRDefault="00E52E41" w:rsidP="00E52E41">
      <w:pPr>
        <w:spacing w:line="360" w:lineRule="auto"/>
        <w:ind w:firstLineChars="200" w:firstLine="420"/>
        <w:rPr>
          <w:rFonts w:ascii="宋体" w:hAnsi="宋体" w:cs="仿宋"/>
          <w:color w:val="000000"/>
        </w:rPr>
      </w:pPr>
      <w:r w:rsidRPr="003177BA">
        <w:rPr>
          <w:rFonts w:ascii="宋体" w:hAnsi="宋体" w:cs="仿宋" w:hint="eastAsia"/>
          <w:color w:val="000000"/>
        </w:rPr>
        <w:t>2．供应商必须据实填写，不得虚假响应，否则将取消其投标资格，并按有关规定进行处罚。</w:t>
      </w:r>
    </w:p>
    <w:p w:rsidR="00E52E41" w:rsidRPr="003177BA" w:rsidRDefault="00E52E41" w:rsidP="00E52E41">
      <w:pPr>
        <w:adjustRightInd w:val="0"/>
        <w:spacing w:line="360" w:lineRule="auto"/>
        <w:ind w:firstLineChars="175" w:firstLine="368"/>
        <w:rPr>
          <w:rFonts w:ascii="宋体" w:hAnsi="宋体" w:cs="仿宋"/>
          <w:bCs/>
          <w:color w:val="000000"/>
        </w:rPr>
      </w:pPr>
    </w:p>
    <w:p w:rsidR="00E52E41" w:rsidRPr="003177BA" w:rsidRDefault="00E52E41" w:rsidP="00E52E41">
      <w:pPr>
        <w:spacing w:line="360" w:lineRule="auto"/>
        <w:ind w:firstLineChars="300" w:firstLine="630"/>
        <w:rPr>
          <w:rFonts w:ascii="宋体" w:hAnsi="宋体" w:cs="仿宋"/>
          <w:color w:val="000000"/>
        </w:rPr>
      </w:pPr>
      <w:r w:rsidRPr="003177BA">
        <w:rPr>
          <w:rFonts w:ascii="宋体" w:hAnsi="宋体" w:cs="仿宋" w:hint="eastAsia"/>
          <w:color w:val="000000"/>
        </w:rPr>
        <w:t>供应商名称：（盖章）</w:t>
      </w:r>
    </w:p>
    <w:p w:rsidR="00E52E41" w:rsidRPr="003177BA" w:rsidRDefault="00E52E41" w:rsidP="00E52E41">
      <w:pPr>
        <w:adjustRightInd w:val="0"/>
        <w:spacing w:line="360" w:lineRule="auto"/>
        <w:ind w:firstLineChars="300" w:firstLine="630"/>
        <w:rPr>
          <w:rFonts w:ascii="宋体" w:hAnsi="宋体" w:cs="仿宋"/>
          <w:color w:val="000000"/>
        </w:rPr>
      </w:pPr>
      <w:r w:rsidRPr="003177BA">
        <w:rPr>
          <w:rFonts w:ascii="宋体" w:hAnsi="宋体" w:cs="仿宋" w:hint="eastAsia"/>
          <w:color w:val="000000"/>
        </w:rPr>
        <w:t>法定代表人或</w:t>
      </w:r>
      <w:r w:rsidRPr="003177BA">
        <w:rPr>
          <w:rFonts w:ascii="宋体" w:hAnsi="宋体" w:cs="仿宋" w:hint="eastAsia"/>
          <w:color w:val="000000"/>
          <w:lang w:val="zh-CN"/>
        </w:rPr>
        <w:t>被</w:t>
      </w:r>
      <w:r w:rsidRPr="003177BA">
        <w:rPr>
          <w:rFonts w:ascii="宋体" w:hAnsi="宋体" w:cs="仿宋" w:hint="eastAsia"/>
          <w:color w:val="000000"/>
        </w:rPr>
        <w:t xml:space="preserve">授权代表（签字或盖章）：         </w:t>
      </w:r>
    </w:p>
    <w:p w:rsidR="00E52E41" w:rsidRPr="003177BA" w:rsidRDefault="00E52E41" w:rsidP="00E52E41">
      <w:pPr>
        <w:adjustRightInd w:val="0"/>
        <w:spacing w:line="360" w:lineRule="auto"/>
        <w:ind w:firstLineChars="300" w:firstLine="630"/>
        <w:rPr>
          <w:rFonts w:ascii="宋体" w:hAnsi="宋体" w:cs="仿宋"/>
          <w:color w:val="000000"/>
          <w:sz w:val="28"/>
          <w:szCs w:val="28"/>
        </w:rPr>
      </w:pPr>
      <w:r w:rsidRPr="003177BA">
        <w:rPr>
          <w:rFonts w:ascii="宋体" w:hAnsi="宋体" w:cs="仿宋" w:hint="eastAsia"/>
          <w:color w:val="000000"/>
        </w:rPr>
        <w:t>日期：</w:t>
      </w:r>
    </w:p>
    <w:p w:rsidR="00E52E41" w:rsidRPr="003177BA" w:rsidRDefault="00E52E41" w:rsidP="00E52E41">
      <w:pPr>
        <w:adjustRightInd w:val="0"/>
        <w:spacing w:line="360" w:lineRule="auto"/>
        <w:ind w:firstLineChars="300" w:firstLine="840"/>
        <w:rPr>
          <w:rFonts w:ascii="宋体" w:hAnsi="宋体" w:cs="仿宋"/>
          <w:color w:val="000000"/>
          <w:sz w:val="28"/>
          <w:szCs w:val="28"/>
        </w:rPr>
      </w:pPr>
    </w:p>
    <w:p w:rsidR="00E52E41" w:rsidRPr="003177BA" w:rsidRDefault="00E52E41" w:rsidP="00E52E41">
      <w:pPr>
        <w:adjustRightInd w:val="0"/>
        <w:spacing w:line="360" w:lineRule="auto"/>
        <w:ind w:firstLineChars="300" w:firstLine="840"/>
        <w:rPr>
          <w:rFonts w:ascii="宋体" w:hAnsi="宋体" w:cs="仿宋"/>
          <w:color w:val="000000"/>
          <w:sz w:val="28"/>
          <w:szCs w:val="28"/>
        </w:rPr>
      </w:pPr>
    </w:p>
    <w:p w:rsidR="00E52E41" w:rsidRDefault="00E52E41" w:rsidP="00E52E41">
      <w:pPr>
        <w:adjustRightInd w:val="0"/>
        <w:spacing w:line="360" w:lineRule="auto"/>
        <w:rPr>
          <w:rFonts w:ascii="宋体" w:hAnsi="宋体" w:cs="仿宋"/>
          <w:b/>
          <w:bCs/>
          <w:color w:val="000000"/>
          <w:sz w:val="36"/>
          <w:szCs w:val="36"/>
          <w:lang w:val="zh-CN"/>
        </w:rPr>
      </w:pPr>
    </w:p>
    <w:p w:rsidR="00130D4A" w:rsidRDefault="00130D4A" w:rsidP="00130D4A">
      <w:pPr>
        <w:pStyle w:val="a0"/>
        <w:ind w:firstLine="210"/>
        <w:rPr>
          <w:lang w:val="zh-CN"/>
        </w:rPr>
      </w:pPr>
    </w:p>
    <w:p w:rsidR="00130D4A" w:rsidRPr="00130D4A" w:rsidRDefault="00130D4A" w:rsidP="00130D4A">
      <w:pPr>
        <w:pStyle w:val="a0"/>
        <w:ind w:firstLine="210"/>
        <w:rPr>
          <w:lang w:val="zh-CN"/>
        </w:rPr>
      </w:pPr>
    </w:p>
    <w:p w:rsidR="00E52E41" w:rsidRPr="003177BA" w:rsidRDefault="00E52E41" w:rsidP="00290232">
      <w:pPr>
        <w:spacing w:beforeLines="50" w:line="440" w:lineRule="exact"/>
        <w:jc w:val="center"/>
        <w:rPr>
          <w:rFonts w:ascii="宋体" w:hAnsi="宋体" w:cs="宋体"/>
          <w:b/>
          <w:color w:val="000000"/>
          <w:spacing w:val="4"/>
          <w:sz w:val="30"/>
          <w:szCs w:val="30"/>
        </w:rPr>
      </w:pPr>
      <w:bookmarkStart w:id="41" w:name="_Toc7010_WPSOffice_Level1"/>
      <w:r>
        <w:rPr>
          <w:rFonts w:ascii="宋体" w:hAnsi="宋体" w:cs="宋体" w:hint="eastAsia"/>
          <w:b/>
          <w:color w:val="000000"/>
          <w:spacing w:val="4"/>
          <w:sz w:val="30"/>
          <w:szCs w:val="30"/>
        </w:rPr>
        <w:lastRenderedPageBreak/>
        <w:t>四</w:t>
      </w:r>
      <w:r w:rsidRPr="003177BA">
        <w:rPr>
          <w:rFonts w:ascii="宋体" w:hAnsi="宋体" w:cs="宋体" w:hint="eastAsia"/>
          <w:b/>
          <w:color w:val="000000"/>
          <w:spacing w:val="4"/>
          <w:sz w:val="30"/>
          <w:szCs w:val="30"/>
        </w:rPr>
        <w:t>、商务偏离表</w:t>
      </w:r>
      <w:bookmarkEnd w:id="41"/>
    </w:p>
    <w:tbl>
      <w:tblPr>
        <w:tblpPr w:leftFromText="180" w:rightFromText="180" w:vertAnchor="text" w:horzAnchor="page" w:tblpXSpec="center" w:tblpY="592"/>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7"/>
        <w:gridCol w:w="2602"/>
        <w:gridCol w:w="2723"/>
        <w:gridCol w:w="2438"/>
      </w:tblGrid>
      <w:tr w:rsidR="00E52E41" w:rsidRPr="003177BA" w:rsidTr="00130D4A">
        <w:trPr>
          <w:trHeight w:hRule="exact" w:val="599"/>
        </w:trPr>
        <w:tc>
          <w:tcPr>
            <w:tcW w:w="847" w:type="dxa"/>
            <w:tcBorders>
              <w:bottom w:val="single" w:sz="4" w:space="0" w:color="auto"/>
            </w:tcBorders>
            <w:vAlign w:val="center"/>
          </w:tcPr>
          <w:p w:rsidR="00E52E41" w:rsidRPr="003177BA" w:rsidRDefault="00E52E41" w:rsidP="00130D4A">
            <w:pPr>
              <w:spacing w:line="360" w:lineRule="auto"/>
              <w:jc w:val="center"/>
              <w:rPr>
                <w:rFonts w:ascii="宋体" w:hAnsi="宋体" w:cs="仿宋"/>
                <w:color w:val="000000"/>
              </w:rPr>
            </w:pPr>
            <w:r w:rsidRPr="003177BA">
              <w:rPr>
                <w:rFonts w:ascii="宋体" w:hAnsi="宋体" w:cs="仿宋" w:hint="eastAsia"/>
                <w:color w:val="000000"/>
              </w:rPr>
              <w:t>序号</w:t>
            </w:r>
          </w:p>
        </w:tc>
        <w:tc>
          <w:tcPr>
            <w:tcW w:w="2602" w:type="dxa"/>
            <w:tcBorders>
              <w:bottom w:val="single" w:sz="4" w:space="0" w:color="auto"/>
            </w:tcBorders>
            <w:vAlign w:val="center"/>
          </w:tcPr>
          <w:p w:rsidR="00E52E41" w:rsidRPr="003177BA" w:rsidRDefault="00E52E41" w:rsidP="00130D4A">
            <w:pPr>
              <w:pStyle w:val="afa"/>
              <w:spacing w:line="360" w:lineRule="auto"/>
              <w:jc w:val="center"/>
              <w:rPr>
                <w:rFonts w:ascii="宋体" w:hAnsi="宋体" w:cs="仿宋"/>
                <w:color w:val="000000"/>
              </w:rPr>
            </w:pPr>
            <w:r w:rsidRPr="003177BA">
              <w:rPr>
                <w:rFonts w:ascii="宋体" w:hAnsi="宋体" w:cs="仿宋" w:hint="eastAsia"/>
                <w:color w:val="000000"/>
              </w:rPr>
              <w:t>招标文件要求</w:t>
            </w:r>
          </w:p>
        </w:tc>
        <w:tc>
          <w:tcPr>
            <w:tcW w:w="2723" w:type="dxa"/>
            <w:tcBorders>
              <w:bottom w:val="single" w:sz="4" w:space="0" w:color="auto"/>
            </w:tcBorders>
            <w:vAlign w:val="center"/>
          </w:tcPr>
          <w:p w:rsidR="00E52E41" w:rsidRPr="003177BA" w:rsidRDefault="00E52E41" w:rsidP="00130D4A">
            <w:pPr>
              <w:pStyle w:val="afa"/>
              <w:spacing w:line="360" w:lineRule="auto"/>
              <w:jc w:val="center"/>
              <w:rPr>
                <w:rFonts w:ascii="宋体" w:hAnsi="宋体" w:cs="仿宋"/>
                <w:color w:val="000000"/>
              </w:rPr>
            </w:pPr>
            <w:r w:rsidRPr="003177BA">
              <w:rPr>
                <w:rFonts w:ascii="宋体" w:hAnsi="宋体" w:cs="仿宋" w:hint="eastAsia"/>
                <w:color w:val="000000"/>
              </w:rPr>
              <w:t>投标文件</w:t>
            </w:r>
            <w:r w:rsidR="00E929E0">
              <w:rPr>
                <w:rFonts w:ascii="宋体" w:hAnsi="宋体" w:cs="仿宋" w:hint="eastAsia"/>
                <w:color w:val="000000"/>
              </w:rPr>
              <w:t>实际</w:t>
            </w:r>
            <w:r w:rsidRPr="003177BA">
              <w:rPr>
                <w:rFonts w:ascii="宋体" w:hAnsi="宋体" w:cs="仿宋" w:hint="eastAsia"/>
                <w:color w:val="000000"/>
              </w:rPr>
              <w:t>参数</w:t>
            </w:r>
          </w:p>
        </w:tc>
        <w:tc>
          <w:tcPr>
            <w:tcW w:w="2438" w:type="dxa"/>
            <w:tcBorders>
              <w:bottom w:val="single" w:sz="4" w:space="0" w:color="auto"/>
            </w:tcBorders>
            <w:vAlign w:val="center"/>
          </w:tcPr>
          <w:p w:rsidR="00E52E41" w:rsidRPr="003177BA" w:rsidRDefault="00E52E41" w:rsidP="00130D4A">
            <w:pPr>
              <w:pStyle w:val="afa"/>
              <w:spacing w:line="360" w:lineRule="auto"/>
              <w:jc w:val="center"/>
              <w:rPr>
                <w:rFonts w:ascii="宋体" w:hAnsi="宋体" w:cs="仿宋"/>
                <w:color w:val="000000"/>
              </w:rPr>
            </w:pPr>
            <w:r w:rsidRPr="003177BA">
              <w:rPr>
                <w:rFonts w:ascii="宋体" w:hAnsi="宋体" w:cs="仿宋" w:hint="eastAsia"/>
                <w:color w:val="000000"/>
              </w:rPr>
              <w:t>偏离及其影响</w:t>
            </w:r>
          </w:p>
        </w:tc>
      </w:tr>
      <w:tr w:rsidR="00E52E41" w:rsidRPr="003177BA" w:rsidTr="00130D4A">
        <w:trPr>
          <w:trHeight w:hRule="exact" w:val="646"/>
        </w:trPr>
        <w:tc>
          <w:tcPr>
            <w:tcW w:w="847"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602"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723"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438"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r>
      <w:tr w:rsidR="00E52E41" w:rsidRPr="003177BA" w:rsidTr="00130D4A">
        <w:trPr>
          <w:trHeight w:hRule="exact" w:val="599"/>
        </w:trPr>
        <w:tc>
          <w:tcPr>
            <w:tcW w:w="847"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602"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723"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438"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r>
      <w:tr w:rsidR="00E52E41" w:rsidRPr="003177BA" w:rsidTr="00130D4A">
        <w:trPr>
          <w:trHeight w:hRule="exact" w:val="599"/>
        </w:trPr>
        <w:tc>
          <w:tcPr>
            <w:tcW w:w="847"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602"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723"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438"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r>
      <w:tr w:rsidR="00E52E41" w:rsidRPr="003177BA" w:rsidTr="00130D4A">
        <w:trPr>
          <w:trHeight w:hRule="exact" w:val="599"/>
        </w:trPr>
        <w:tc>
          <w:tcPr>
            <w:tcW w:w="847"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602"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723"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438"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r>
      <w:tr w:rsidR="00E52E41" w:rsidRPr="003177BA" w:rsidTr="00130D4A">
        <w:trPr>
          <w:trHeight w:hRule="exact" w:val="599"/>
        </w:trPr>
        <w:tc>
          <w:tcPr>
            <w:tcW w:w="847"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602"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723"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438"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r>
      <w:tr w:rsidR="00E52E41" w:rsidRPr="003177BA" w:rsidTr="00130D4A">
        <w:trPr>
          <w:trHeight w:hRule="exact" w:val="599"/>
        </w:trPr>
        <w:tc>
          <w:tcPr>
            <w:tcW w:w="847"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602"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723"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438"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r>
      <w:tr w:rsidR="00E52E41" w:rsidRPr="003177BA" w:rsidTr="00130D4A">
        <w:trPr>
          <w:trHeight w:hRule="exact" w:val="599"/>
        </w:trPr>
        <w:tc>
          <w:tcPr>
            <w:tcW w:w="847"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602"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723"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438"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r>
      <w:tr w:rsidR="00E52E41" w:rsidRPr="003177BA" w:rsidTr="00130D4A">
        <w:trPr>
          <w:trHeight w:hRule="exact" w:val="599"/>
        </w:trPr>
        <w:tc>
          <w:tcPr>
            <w:tcW w:w="847"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602"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723"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438"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r>
      <w:tr w:rsidR="00E52E41" w:rsidRPr="003177BA" w:rsidTr="00130D4A">
        <w:trPr>
          <w:trHeight w:hRule="exact" w:val="543"/>
        </w:trPr>
        <w:tc>
          <w:tcPr>
            <w:tcW w:w="847"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602"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723"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c>
          <w:tcPr>
            <w:tcW w:w="2438" w:type="dxa"/>
            <w:tcBorders>
              <w:top w:val="single" w:sz="4" w:space="0" w:color="auto"/>
              <w:left w:val="single" w:sz="4" w:space="0" w:color="auto"/>
              <w:bottom w:val="single" w:sz="4" w:space="0" w:color="auto"/>
              <w:right w:val="single" w:sz="4" w:space="0" w:color="auto"/>
            </w:tcBorders>
          </w:tcPr>
          <w:p w:rsidR="00E52E41" w:rsidRPr="003177BA" w:rsidRDefault="00E52E41" w:rsidP="00130D4A">
            <w:pPr>
              <w:spacing w:line="360" w:lineRule="auto"/>
              <w:jc w:val="center"/>
              <w:rPr>
                <w:rFonts w:ascii="宋体" w:hAnsi="宋体" w:cs="仿宋"/>
                <w:color w:val="000000"/>
                <w:sz w:val="32"/>
              </w:rPr>
            </w:pPr>
          </w:p>
        </w:tc>
      </w:tr>
    </w:tbl>
    <w:p w:rsidR="00E52E41" w:rsidRPr="003177BA" w:rsidRDefault="00E52E41" w:rsidP="00E52E41">
      <w:pPr>
        <w:spacing w:line="360" w:lineRule="auto"/>
        <w:ind w:leftChars="150" w:left="315" w:firstLineChars="100" w:firstLine="210"/>
        <w:rPr>
          <w:rFonts w:ascii="宋体" w:hAnsi="宋体" w:cs="仿宋"/>
          <w:color w:val="000000"/>
        </w:rPr>
      </w:pPr>
    </w:p>
    <w:p w:rsidR="00E52E41" w:rsidRPr="003177BA" w:rsidRDefault="00E52E41" w:rsidP="00FC23C8">
      <w:pPr>
        <w:spacing w:before="240" w:line="360" w:lineRule="auto"/>
        <w:ind w:firstLineChars="150" w:firstLine="315"/>
        <w:rPr>
          <w:rFonts w:ascii="宋体" w:hAnsi="宋体" w:cs="仿宋"/>
          <w:color w:val="000000"/>
        </w:rPr>
      </w:pPr>
      <w:r w:rsidRPr="003177BA">
        <w:rPr>
          <w:rFonts w:ascii="宋体" w:hAnsi="宋体" w:cs="仿宋" w:hint="eastAsia"/>
          <w:color w:val="000000"/>
        </w:rPr>
        <w:t>注：1.本表应严格按照招标文件中所包含的相关商务条款填写；“偏离及其影响”填写：正偏离、无偏离、负偏离，并在偏离的影响中说明偏离对采购活动的影响。</w:t>
      </w:r>
    </w:p>
    <w:p w:rsidR="00E52E41" w:rsidRPr="003177BA" w:rsidRDefault="00E52E41" w:rsidP="00E52E41">
      <w:pPr>
        <w:spacing w:line="360" w:lineRule="auto"/>
        <w:ind w:firstLineChars="200" w:firstLine="420"/>
        <w:rPr>
          <w:rFonts w:ascii="宋体" w:hAnsi="宋体" w:cs="仿宋"/>
          <w:color w:val="000000"/>
        </w:rPr>
      </w:pPr>
      <w:r w:rsidRPr="003177BA">
        <w:rPr>
          <w:rFonts w:ascii="宋体" w:hAnsi="宋体" w:cs="仿宋" w:hint="eastAsia"/>
          <w:color w:val="000000"/>
        </w:rPr>
        <w:t>2．供应商必须据实填写，不得虚假响应，否则将取消其投标资格，并按有关规定进行处罚。</w:t>
      </w:r>
    </w:p>
    <w:p w:rsidR="00E52E41" w:rsidRPr="003177BA" w:rsidRDefault="00E52E41" w:rsidP="00E52E41">
      <w:pPr>
        <w:spacing w:line="360" w:lineRule="auto"/>
        <w:ind w:firstLineChars="300" w:firstLine="840"/>
        <w:rPr>
          <w:rFonts w:ascii="宋体" w:hAnsi="宋体" w:cs="仿宋"/>
          <w:color w:val="000000"/>
          <w:sz w:val="28"/>
          <w:szCs w:val="28"/>
        </w:rPr>
      </w:pPr>
    </w:p>
    <w:p w:rsidR="00E52E41" w:rsidRPr="003177BA" w:rsidRDefault="00E52E41" w:rsidP="00E52E41">
      <w:pPr>
        <w:spacing w:line="360" w:lineRule="auto"/>
        <w:ind w:firstLineChars="300" w:firstLine="630"/>
        <w:rPr>
          <w:rFonts w:ascii="宋体" w:hAnsi="宋体" w:cs="仿宋"/>
          <w:color w:val="000000"/>
        </w:rPr>
      </w:pPr>
      <w:r w:rsidRPr="003177BA">
        <w:rPr>
          <w:rFonts w:ascii="宋体" w:hAnsi="宋体" w:cs="仿宋" w:hint="eastAsia"/>
          <w:color w:val="000000"/>
        </w:rPr>
        <w:t>供应商名称：（盖章）</w:t>
      </w:r>
    </w:p>
    <w:p w:rsidR="00E52E41" w:rsidRPr="003177BA" w:rsidRDefault="00E52E41" w:rsidP="00E52E41">
      <w:pPr>
        <w:adjustRightInd w:val="0"/>
        <w:spacing w:line="360" w:lineRule="auto"/>
        <w:ind w:firstLineChars="300" w:firstLine="630"/>
        <w:rPr>
          <w:rFonts w:ascii="宋体" w:hAnsi="宋体" w:cs="仿宋"/>
          <w:color w:val="000000"/>
        </w:rPr>
      </w:pPr>
      <w:r w:rsidRPr="003177BA">
        <w:rPr>
          <w:rFonts w:ascii="宋体" w:hAnsi="宋体" w:cs="仿宋" w:hint="eastAsia"/>
          <w:color w:val="000000"/>
        </w:rPr>
        <w:t>法定代表人或</w:t>
      </w:r>
      <w:r w:rsidRPr="003177BA">
        <w:rPr>
          <w:rFonts w:ascii="宋体" w:hAnsi="宋体" w:cs="仿宋" w:hint="eastAsia"/>
          <w:color w:val="000000"/>
          <w:lang w:val="zh-CN"/>
        </w:rPr>
        <w:t>被</w:t>
      </w:r>
      <w:r w:rsidRPr="003177BA">
        <w:rPr>
          <w:rFonts w:ascii="宋体" w:hAnsi="宋体" w:cs="仿宋" w:hint="eastAsia"/>
          <w:color w:val="000000"/>
        </w:rPr>
        <w:t xml:space="preserve">授权代表（签字或盖章）：         </w:t>
      </w:r>
    </w:p>
    <w:p w:rsidR="00E52E41" w:rsidRPr="003177BA" w:rsidRDefault="00E52E41" w:rsidP="00E52E41">
      <w:pPr>
        <w:adjustRightInd w:val="0"/>
        <w:spacing w:line="360" w:lineRule="auto"/>
        <w:ind w:firstLineChars="300" w:firstLine="630"/>
        <w:rPr>
          <w:rFonts w:ascii="宋体" w:hAnsi="宋体" w:cs="仿宋"/>
          <w:color w:val="000000"/>
        </w:rPr>
      </w:pPr>
      <w:r w:rsidRPr="003177BA">
        <w:rPr>
          <w:rFonts w:ascii="宋体" w:hAnsi="宋体" w:cs="仿宋" w:hint="eastAsia"/>
          <w:color w:val="000000"/>
        </w:rPr>
        <w:t>日期：</w:t>
      </w:r>
    </w:p>
    <w:p w:rsidR="00E52E41" w:rsidRPr="003177BA" w:rsidRDefault="00E52E41" w:rsidP="00E52E41">
      <w:pPr>
        <w:spacing w:line="400" w:lineRule="exact"/>
        <w:rPr>
          <w:rFonts w:ascii="宋体" w:hAnsi="宋体"/>
          <w:color w:val="000000"/>
        </w:rPr>
      </w:pPr>
    </w:p>
    <w:p w:rsidR="00E52E41" w:rsidRDefault="00E52E41" w:rsidP="0084219D">
      <w:pPr>
        <w:pStyle w:val="af4"/>
        <w:spacing w:line="480" w:lineRule="auto"/>
        <w:ind w:firstLineChars="550" w:firstLine="1656"/>
        <w:rPr>
          <w:rFonts w:hAnsi="宋体"/>
          <w:b/>
          <w:bCs/>
          <w:color w:val="000000"/>
          <w:sz w:val="30"/>
          <w:szCs w:val="30"/>
        </w:rPr>
      </w:pPr>
    </w:p>
    <w:p w:rsidR="00E52E41" w:rsidRDefault="00E52E41" w:rsidP="0084219D">
      <w:pPr>
        <w:pStyle w:val="af4"/>
        <w:spacing w:line="480" w:lineRule="auto"/>
        <w:ind w:firstLineChars="550" w:firstLine="1656"/>
        <w:rPr>
          <w:rFonts w:hAnsi="宋体"/>
          <w:b/>
          <w:bCs/>
          <w:color w:val="000000"/>
          <w:sz w:val="30"/>
          <w:szCs w:val="30"/>
        </w:rPr>
      </w:pPr>
    </w:p>
    <w:p w:rsidR="00E52E41" w:rsidRDefault="00E52E41" w:rsidP="0084219D">
      <w:pPr>
        <w:pStyle w:val="af4"/>
        <w:spacing w:line="480" w:lineRule="auto"/>
        <w:ind w:firstLineChars="550" w:firstLine="1656"/>
        <w:rPr>
          <w:rFonts w:hAnsi="宋体"/>
          <w:b/>
          <w:bCs/>
          <w:color w:val="000000"/>
          <w:sz w:val="30"/>
          <w:szCs w:val="30"/>
        </w:rPr>
      </w:pPr>
    </w:p>
    <w:p w:rsidR="00F94942" w:rsidRDefault="00F94942" w:rsidP="0084219D">
      <w:pPr>
        <w:pStyle w:val="af4"/>
        <w:spacing w:line="480" w:lineRule="auto"/>
        <w:ind w:firstLineChars="550" w:firstLine="1656"/>
        <w:rPr>
          <w:rFonts w:hAnsi="宋体"/>
          <w:b/>
          <w:bCs/>
          <w:color w:val="000000"/>
          <w:sz w:val="30"/>
          <w:szCs w:val="30"/>
        </w:rPr>
      </w:pPr>
    </w:p>
    <w:p w:rsidR="006110BA" w:rsidRDefault="00E52E41" w:rsidP="0084219D">
      <w:pPr>
        <w:pStyle w:val="af4"/>
        <w:spacing w:line="480" w:lineRule="auto"/>
        <w:ind w:firstLineChars="550" w:firstLine="1656"/>
        <w:rPr>
          <w:rFonts w:hAnsi="宋体"/>
          <w:b/>
          <w:bCs/>
          <w:color w:val="000000"/>
          <w:sz w:val="30"/>
          <w:szCs w:val="30"/>
        </w:rPr>
      </w:pPr>
      <w:r>
        <w:rPr>
          <w:rFonts w:hAnsi="宋体" w:hint="eastAsia"/>
          <w:b/>
          <w:bCs/>
          <w:color w:val="000000"/>
          <w:sz w:val="30"/>
          <w:szCs w:val="30"/>
        </w:rPr>
        <w:lastRenderedPageBreak/>
        <w:t>五、</w:t>
      </w:r>
      <w:r w:rsidR="00906C70">
        <w:rPr>
          <w:rFonts w:hAnsi="宋体" w:hint="eastAsia"/>
          <w:b/>
          <w:bCs/>
          <w:color w:val="000000"/>
          <w:sz w:val="30"/>
          <w:szCs w:val="30"/>
        </w:rPr>
        <w:t>拟派本项目项目经理及主要人员情况表</w:t>
      </w:r>
    </w:p>
    <w:p w:rsidR="006110BA" w:rsidRDefault="00906C70">
      <w:pPr>
        <w:spacing w:line="500" w:lineRule="exact"/>
        <w:rPr>
          <w:rFonts w:ascii="宋体" w:hAnsi="宋体"/>
          <w:color w:val="000000"/>
          <w:sz w:val="24"/>
        </w:rPr>
      </w:pPr>
      <w:r>
        <w:rPr>
          <w:rFonts w:ascii="宋体" w:hAnsi="宋体" w:hint="eastAsia"/>
          <w:color w:val="000000"/>
          <w:sz w:val="24"/>
        </w:rPr>
        <w:t>项目名称：</w:t>
      </w:r>
    </w:p>
    <w:p w:rsidR="006110BA" w:rsidRDefault="00906C70">
      <w:pPr>
        <w:spacing w:line="500" w:lineRule="exact"/>
        <w:rPr>
          <w:rFonts w:ascii="宋体" w:hAnsi="宋体"/>
          <w:color w:val="000000"/>
          <w:sz w:val="24"/>
        </w:rPr>
      </w:pPr>
      <w:r>
        <w:rPr>
          <w:rFonts w:ascii="宋体" w:hAnsi="宋体" w:hint="eastAsia"/>
          <w:color w:val="000000"/>
          <w:sz w:val="24"/>
        </w:rPr>
        <w:t xml:space="preserve">项目编号：                           </w:t>
      </w:r>
    </w:p>
    <w:p w:rsidR="006110BA" w:rsidRDefault="00906C70">
      <w:pPr>
        <w:spacing w:line="500" w:lineRule="exact"/>
        <w:ind w:leftChars="-57" w:left="-120" w:firstLineChars="50" w:firstLine="120"/>
        <w:rPr>
          <w:rFonts w:ascii="宋体" w:hAnsi="宋体"/>
          <w:color w:val="000000"/>
          <w:sz w:val="24"/>
        </w:rPr>
      </w:pPr>
      <w:r>
        <w:rPr>
          <w:rFonts w:ascii="宋体" w:hAnsi="宋体" w:hint="eastAsia"/>
          <w:color w:val="000000"/>
          <w:sz w:val="24"/>
        </w:rPr>
        <w:t>投标单位：</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9"/>
        <w:gridCol w:w="896"/>
        <w:gridCol w:w="848"/>
        <w:gridCol w:w="748"/>
        <w:gridCol w:w="1324"/>
        <w:gridCol w:w="2798"/>
        <w:gridCol w:w="1744"/>
      </w:tblGrid>
      <w:tr w:rsidR="006110BA">
        <w:trPr>
          <w:trHeight w:val="600"/>
          <w:jc w:val="center"/>
        </w:trPr>
        <w:tc>
          <w:tcPr>
            <w:tcW w:w="729" w:type="dxa"/>
            <w:vAlign w:val="center"/>
          </w:tcPr>
          <w:p w:rsidR="006110BA" w:rsidRDefault="00906C70">
            <w:pPr>
              <w:pStyle w:val="af4"/>
              <w:spacing w:line="400" w:lineRule="exact"/>
              <w:rPr>
                <w:rFonts w:hAnsi="宋体"/>
                <w:color w:val="000000"/>
                <w:sz w:val="24"/>
                <w:szCs w:val="24"/>
              </w:rPr>
            </w:pPr>
            <w:r>
              <w:rPr>
                <w:rFonts w:hAnsi="宋体" w:hint="eastAsia"/>
                <w:color w:val="000000"/>
                <w:sz w:val="24"/>
                <w:szCs w:val="24"/>
              </w:rPr>
              <w:t>序号</w:t>
            </w:r>
          </w:p>
        </w:tc>
        <w:tc>
          <w:tcPr>
            <w:tcW w:w="896" w:type="dxa"/>
            <w:vAlign w:val="center"/>
          </w:tcPr>
          <w:p w:rsidR="006110BA" w:rsidRDefault="00906C70">
            <w:pPr>
              <w:pStyle w:val="af4"/>
              <w:spacing w:line="400" w:lineRule="exact"/>
              <w:rPr>
                <w:rFonts w:hAnsi="宋体"/>
                <w:color w:val="000000"/>
                <w:sz w:val="24"/>
                <w:szCs w:val="24"/>
              </w:rPr>
            </w:pPr>
            <w:r>
              <w:rPr>
                <w:rFonts w:hAnsi="宋体" w:hint="eastAsia"/>
                <w:color w:val="000000"/>
                <w:sz w:val="24"/>
                <w:szCs w:val="24"/>
              </w:rPr>
              <w:t>姓名</w:t>
            </w:r>
          </w:p>
        </w:tc>
        <w:tc>
          <w:tcPr>
            <w:tcW w:w="848" w:type="dxa"/>
            <w:vAlign w:val="center"/>
          </w:tcPr>
          <w:p w:rsidR="006110BA" w:rsidRDefault="00906C70">
            <w:pPr>
              <w:pStyle w:val="af4"/>
              <w:spacing w:line="400" w:lineRule="exact"/>
              <w:rPr>
                <w:rFonts w:hAnsi="宋体"/>
                <w:color w:val="000000"/>
                <w:sz w:val="24"/>
                <w:szCs w:val="24"/>
              </w:rPr>
            </w:pPr>
            <w:r>
              <w:rPr>
                <w:rFonts w:hAnsi="宋体" w:hint="eastAsia"/>
                <w:color w:val="000000"/>
                <w:sz w:val="24"/>
                <w:szCs w:val="24"/>
              </w:rPr>
              <w:t>性别</w:t>
            </w:r>
          </w:p>
        </w:tc>
        <w:tc>
          <w:tcPr>
            <w:tcW w:w="748" w:type="dxa"/>
            <w:vAlign w:val="center"/>
          </w:tcPr>
          <w:p w:rsidR="006110BA" w:rsidRDefault="00906C70">
            <w:pPr>
              <w:pStyle w:val="af4"/>
              <w:spacing w:line="400" w:lineRule="exact"/>
              <w:rPr>
                <w:rFonts w:hAnsi="宋体"/>
                <w:color w:val="000000"/>
                <w:sz w:val="24"/>
                <w:szCs w:val="24"/>
              </w:rPr>
            </w:pPr>
            <w:r>
              <w:rPr>
                <w:rFonts w:hAnsi="宋体" w:hint="eastAsia"/>
                <w:color w:val="000000"/>
                <w:sz w:val="24"/>
                <w:szCs w:val="24"/>
              </w:rPr>
              <w:t>年龄</w:t>
            </w:r>
          </w:p>
        </w:tc>
        <w:tc>
          <w:tcPr>
            <w:tcW w:w="1324" w:type="dxa"/>
            <w:vAlign w:val="center"/>
          </w:tcPr>
          <w:p w:rsidR="006110BA" w:rsidRDefault="00906C70">
            <w:pPr>
              <w:pStyle w:val="af4"/>
              <w:spacing w:line="400" w:lineRule="exact"/>
              <w:ind w:firstLineChars="100" w:firstLine="240"/>
              <w:rPr>
                <w:rFonts w:hAnsi="宋体"/>
                <w:color w:val="000000"/>
                <w:sz w:val="24"/>
                <w:szCs w:val="24"/>
              </w:rPr>
            </w:pPr>
            <w:r>
              <w:rPr>
                <w:rFonts w:hAnsi="宋体" w:hint="eastAsia"/>
                <w:color w:val="000000"/>
                <w:sz w:val="24"/>
                <w:szCs w:val="24"/>
              </w:rPr>
              <w:t>专业</w:t>
            </w:r>
          </w:p>
        </w:tc>
        <w:tc>
          <w:tcPr>
            <w:tcW w:w="2798" w:type="dxa"/>
            <w:vAlign w:val="center"/>
          </w:tcPr>
          <w:p w:rsidR="006110BA" w:rsidRDefault="00906C70">
            <w:pPr>
              <w:pStyle w:val="af4"/>
              <w:spacing w:line="400" w:lineRule="exact"/>
              <w:ind w:firstLineChars="100" w:firstLine="240"/>
              <w:rPr>
                <w:rFonts w:hAnsi="宋体"/>
                <w:color w:val="000000"/>
                <w:sz w:val="24"/>
                <w:szCs w:val="24"/>
              </w:rPr>
            </w:pPr>
            <w:r>
              <w:rPr>
                <w:rFonts w:hAnsi="宋体" w:hint="eastAsia"/>
                <w:color w:val="000000"/>
                <w:sz w:val="24"/>
                <w:szCs w:val="24"/>
              </w:rPr>
              <w:t>主要资历</w:t>
            </w:r>
          </w:p>
        </w:tc>
        <w:tc>
          <w:tcPr>
            <w:tcW w:w="1744" w:type="dxa"/>
            <w:vAlign w:val="center"/>
          </w:tcPr>
          <w:p w:rsidR="006110BA" w:rsidRDefault="00906C70">
            <w:pPr>
              <w:pStyle w:val="af4"/>
              <w:spacing w:line="400" w:lineRule="exact"/>
              <w:ind w:firstLineChars="100" w:firstLine="240"/>
              <w:rPr>
                <w:rFonts w:hAnsi="宋体"/>
                <w:color w:val="000000"/>
                <w:sz w:val="24"/>
                <w:szCs w:val="24"/>
              </w:rPr>
            </w:pPr>
            <w:r>
              <w:rPr>
                <w:rFonts w:hAnsi="宋体" w:hint="eastAsia"/>
                <w:color w:val="000000"/>
                <w:sz w:val="24"/>
                <w:szCs w:val="24"/>
              </w:rPr>
              <w:t>拟担任职务</w:t>
            </w:r>
          </w:p>
        </w:tc>
      </w:tr>
      <w:tr w:rsidR="006110BA">
        <w:trPr>
          <w:trHeight w:val="722"/>
          <w:jc w:val="center"/>
        </w:trPr>
        <w:tc>
          <w:tcPr>
            <w:tcW w:w="729" w:type="dxa"/>
            <w:vAlign w:val="center"/>
          </w:tcPr>
          <w:p w:rsidR="006110BA" w:rsidRDefault="00906C70">
            <w:pPr>
              <w:spacing w:line="360" w:lineRule="auto"/>
              <w:jc w:val="center"/>
              <w:rPr>
                <w:rFonts w:ascii="宋体" w:hAnsi="宋体" w:cs="仿宋"/>
                <w:color w:val="000000"/>
                <w:sz w:val="24"/>
              </w:rPr>
            </w:pPr>
            <w:r>
              <w:rPr>
                <w:rFonts w:ascii="宋体" w:hAnsi="宋体" w:cs="仿宋" w:hint="eastAsia"/>
                <w:color w:val="000000"/>
                <w:sz w:val="24"/>
              </w:rPr>
              <w:t>1</w:t>
            </w:r>
          </w:p>
        </w:tc>
        <w:tc>
          <w:tcPr>
            <w:tcW w:w="896" w:type="dxa"/>
            <w:vAlign w:val="center"/>
          </w:tcPr>
          <w:p w:rsidR="006110BA" w:rsidRDefault="006110BA">
            <w:pPr>
              <w:spacing w:line="360" w:lineRule="auto"/>
              <w:jc w:val="center"/>
              <w:rPr>
                <w:rFonts w:ascii="仿宋_GB2312" w:eastAsia="仿宋_GB2312" w:cs="仿宋"/>
                <w:color w:val="000000"/>
                <w:sz w:val="28"/>
                <w:szCs w:val="28"/>
              </w:rPr>
            </w:pPr>
          </w:p>
        </w:tc>
        <w:tc>
          <w:tcPr>
            <w:tcW w:w="848" w:type="dxa"/>
            <w:vAlign w:val="center"/>
          </w:tcPr>
          <w:p w:rsidR="006110BA" w:rsidRDefault="006110BA">
            <w:pPr>
              <w:spacing w:line="360" w:lineRule="auto"/>
              <w:jc w:val="center"/>
              <w:rPr>
                <w:rFonts w:ascii="仿宋_GB2312" w:eastAsia="仿宋_GB2312" w:cs="仿宋"/>
                <w:color w:val="000000"/>
                <w:sz w:val="28"/>
                <w:szCs w:val="28"/>
              </w:rPr>
            </w:pPr>
          </w:p>
        </w:tc>
        <w:tc>
          <w:tcPr>
            <w:tcW w:w="748" w:type="dxa"/>
            <w:vAlign w:val="center"/>
          </w:tcPr>
          <w:p w:rsidR="006110BA" w:rsidRDefault="006110BA">
            <w:pPr>
              <w:spacing w:line="360" w:lineRule="auto"/>
              <w:jc w:val="center"/>
              <w:rPr>
                <w:rFonts w:ascii="仿宋_GB2312" w:eastAsia="仿宋_GB2312" w:cs="仿宋"/>
                <w:color w:val="000000"/>
                <w:sz w:val="28"/>
                <w:szCs w:val="28"/>
              </w:rPr>
            </w:pPr>
          </w:p>
        </w:tc>
        <w:tc>
          <w:tcPr>
            <w:tcW w:w="1324" w:type="dxa"/>
            <w:vAlign w:val="center"/>
          </w:tcPr>
          <w:p w:rsidR="006110BA" w:rsidRDefault="006110BA">
            <w:pPr>
              <w:spacing w:line="360" w:lineRule="auto"/>
              <w:jc w:val="center"/>
              <w:rPr>
                <w:rFonts w:ascii="仿宋_GB2312" w:eastAsia="仿宋_GB2312" w:cs="仿宋"/>
                <w:color w:val="000000"/>
                <w:sz w:val="28"/>
                <w:szCs w:val="28"/>
              </w:rPr>
            </w:pPr>
          </w:p>
        </w:tc>
        <w:tc>
          <w:tcPr>
            <w:tcW w:w="2798" w:type="dxa"/>
            <w:vAlign w:val="center"/>
          </w:tcPr>
          <w:p w:rsidR="006110BA" w:rsidRDefault="006110BA">
            <w:pPr>
              <w:spacing w:line="360" w:lineRule="auto"/>
              <w:rPr>
                <w:rFonts w:ascii="仿宋_GB2312" w:eastAsia="仿宋_GB2312" w:cs="仿宋"/>
                <w:color w:val="000000"/>
                <w:sz w:val="28"/>
                <w:szCs w:val="28"/>
              </w:rPr>
            </w:pPr>
          </w:p>
        </w:tc>
        <w:tc>
          <w:tcPr>
            <w:tcW w:w="1744" w:type="dxa"/>
            <w:vAlign w:val="center"/>
          </w:tcPr>
          <w:p w:rsidR="006110BA" w:rsidRDefault="006110BA">
            <w:pPr>
              <w:spacing w:line="360" w:lineRule="auto"/>
              <w:jc w:val="center"/>
              <w:rPr>
                <w:rFonts w:ascii="仿宋_GB2312" w:eastAsia="仿宋_GB2312" w:cs="仿宋"/>
                <w:color w:val="000000"/>
                <w:sz w:val="28"/>
                <w:szCs w:val="28"/>
              </w:rPr>
            </w:pPr>
          </w:p>
        </w:tc>
      </w:tr>
      <w:tr w:rsidR="006110BA">
        <w:trPr>
          <w:trHeight w:val="722"/>
          <w:jc w:val="center"/>
        </w:trPr>
        <w:tc>
          <w:tcPr>
            <w:tcW w:w="729" w:type="dxa"/>
            <w:vAlign w:val="center"/>
          </w:tcPr>
          <w:p w:rsidR="006110BA" w:rsidRDefault="00906C70">
            <w:pPr>
              <w:spacing w:line="360" w:lineRule="auto"/>
              <w:jc w:val="center"/>
              <w:rPr>
                <w:rFonts w:ascii="宋体" w:hAnsi="宋体" w:cs="仿宋"/>
                <w:color w:val="000000"/>
                <w:sz w:val="24"/>
              </w:rPr>
            </w:pPr>
            <w:r>
              <w:rPr>
                <w:rFonts w:ascii="宋体" w:hAnsi="宋体" w:cs="仿宋" w:hint="eastAsia"/>
                <w:color w:val="000000"/>
                <w:sz w:val="24"/>
              </w:rPr>
              <w:t>2</w:t>
            </w:r>
          </w:p>
        </w:tc>
        <w:tc>
          <w:tcPr>
            <w:tcW w:w="896" w:type="dxa"/>
            <w:vAlign w:val="center"/>
          </w:tcPr>
          <w:p w:rsidR="006110BA" w:rsidRDefault="006110BA">
            <w:pPr>
              <w:spacing w:line="360" w:lineRule="auto"/>
              <w:jc w:val="center"/>
              <w:rPr>
                <w:rFonts w:ascii="仿宋_GB2312" w:eastAsia="仿宋_GB2312" w:cs="仿宋"/>
                <w:color w:val="000000"/>
                <w:sz w:val="28"/>
                <w:szCs w:val="28"/>
              </w:rPr>
            </w:pPr>
          </w:p>
        </w:tc>
        <w:tc>
          <w:tcPr>
            <w:tcW w:w="848" w:type="dxa"/>
            <w:vAlign w:val="center"/>
          </w:tcPr>
          <w:p w:rsidR="006110BA" w:rsidRDefault="006110BA">
            <w:pPr>
              <w:spacing w:line="360" w:lineRule="auto"/>
              <w:jc w:val="center"/>
              <w:rPr>
                <w:rFonts w:ascii="仿宋_GB2312" w:eastAsia="仿宋_GB2312" w:cs="仿宋"/>
                <w:color w:val="000000"/>
                <w:sz w:val="28"/>
                <w:szCs w:val="28"/>
              </w:rPr>
            </w:pPr>
          </w:p>
        </w:tc>
        <w:tc>
          <w:tcPr>
            <w:tcW w:w="748" w:type="dxa"/>
            <w:vAlign w:val="center"/>
          </w:tcPr>
          <w:p w:rsidR="006110BA" w:rsidRDefault="006110BA">
            <w:pPr>
              <w:spacing w:line="360" w:lineRule="auto"/>
              <w:jc w:val="center"/>
              <w:rPr>
                <w:rFonts w:ascii="仿宋_GB2312" w:eastAsia="仿宋_GB2312" w:cs="仿宋"/>
                <w:color w:val="000000"/>
                <w:sz w:val="28"/>
                <w:szCs w:val="28"/>
              </w:rPr>
            </w:pPr>
          </w:p>
        </w:tc>
        <w:tc>
          <w:tcPr>
            <w:tcW w:w="1324" w:type="dxa"/>
            <w:vAlign w:val="center"/>
          </w:tcPr>
          <w:p w:rsidR="006110BA" w:rsidRDefault="006110BA">
            <w:pPr>
              <w:spacing w:line="360" w:lineRule="auto"/>
              <w:jc w:val="center"/>
              <w:rPr>
                <w:rFonts w:ascii="仿宋_GB2312" w:eastAsia="仿宋_GB2312" w:cs="仿宋"/>
                <w:color w:val="000000"/>
                <w:sz w:val="28"/>
                <w:szCs w:val="28"/>
              </w:rPr>
            </w:pPr>
          </w:p>
        </w:tc>
        <w:tc>
          <w:tcPr>
            <w:tcW w:w="2798" w:type="dxa"/>
          </w:tcPr>
          <w:p w:rsidR="006110BA" w:rsidRDefault="006110BA">
            <w:pPr>
              <w:spacing w:line="360" w:lineRule="auto"/>
              <w:rPr>
                <w:rFonts w:ascii="仿宋_GB2312" w:eastAsia="仿宋_GB2312" w:cs="仿宋"/>
                <w:color w:val="000000"/>
                <w:sz w:val="28"/>
                <w:szCs w:val="28"/>
              </w:rPr>
            </w:pPr>
          </w:p>
        </w:tc>
        <w:tc>
          <w:tcPr>
            <w:tcW w:w="1744" w:type="dxa"/>
            <w:vAlign w:val="center"/>
          </w:tcPr>
          <w:p w:rsidR="006110BA" w:rsidRDefault="006110BA">
            <w:pPr>
              <w:spacing w:line="360" w:lineRule="auto"/>
              <w:jc w:val="center"/>
              <w:rPr>
                <w:rFonts w:ascii="仿宋_GB2312" w:eastAsia="仿宋_GB2312" w:cs="仿宋"/>
                <w:color w:val="000000"/>
                <w:sz w:val="28"/>
                <w:szCs w:val="28"/>
              </w:rPr>
            </w:pPr>
          </w:p>
        </w:tc>
      </w:tr>
      <w:tr w:rsidR="006110BA">
        <w:trPr>
          <w:trHeight w:val="722"/>
          <w:jc w:val="center"/>
        </w:trPr>
        <w:tc>
          <w:tcPr>
            <w:tcW w:w="729" w:type="dxa"/>
            <w:vAlign w:val="center"/>
          </w:tcPr>
          <w:p w:rsidR="006110BA" w:rsidRDefault="00906C70">
            <w:pPr>
              <w:spacing w:line="360" w:lineRule="auto"/>
              <w:jc w:val="center"/>
              <w:rPr>
                <w:rFonts w:ascii="宋体" w:hAnsi="宋体" w:cs="仿宋"/>
                <w:color w:val="000000"/>
                <w:sz w:val="24"/>
              </w:rPr>
            </w:pPr>
            <w:r>
              <w:rPr>
                <w:rFonts w:ascii="宋体" w:hAnsi="宋体" w:cs="仿宋" w:hint="eastAsia"/>
                <w:color w:val="000000"/>
                <w:sz w:val="24"/>
              </w:rPr>
              <w:t>3</w:t>
            </w:r>
          </w:p>
        </w:tc>
        <w:tc>
          <w:tcPr>
            <w:tcW w:w="896" w:type="dxa"/>
            <w:vAlign w:val="center"/>
          </w:tcPr>
          <w:p w:rsidR="006110BA" w:rsidRDefault="006110BA">
            <w:pPr>
              <w:spacing w:line="360" w:lineRule="auto"/>
              <w:jc w:val="center"/>
              <w:rPr>
                <w:rFonts w:ascii="仿宋_GB2312" w:eastAsia="仿宋_GB2312" w:cs="仿宋"/>
                <w:color w:val="000000"/>
                <w:sz w:val="28"/>
                <w:szCs w:val="28"/>
              </w:rPr>
            </w:pPr>
          </w:p>
        </w:tc>
        <w:tc>
          <w:tcPr>
            <w:tcW w:w="848" w:type="dxa"/>
            <w:vAlign w:val="center"/>
          </w:tcPr>
          <w:p w:rsidR="006110BA" w:rsidRDefault="006110BA">
            <w:pPr>
              <w:spacing w:line="360" w:lineRule="auto"/>
              <w:jc w:val="center"/>
              <w:rPr>
                <w:rFonts w:ascii="仿宋_GB2312" w:eastAsia="仿宋_GB2312" w:cs="仿宋"/>
                <w:color w:val="000000"/>
                <w:sz w:val="28"/>
                <w:szCs w:val="28"/>
              </w:rPr>
            </w:pPr>
          </w:p>
        </w:tc>
        <w:tc>
          <w:tcPr>
            <w:tcW w:w="748" w:type="dxa"/>
            <w:vAlign w:val="center"/>
          </w:tcPr>
          <w:p w:rsidR="006110BA" w:rsidRDefault="006110BA">
            <w:pPr>
              <w:spacing w:line="360" w:lineRule="auto"/>
              <w:jc w:val="center"/>
              <w:rPr>
                <w:rFonts w:ascii="仿宋_GB2312" w:eastAsia="仿宋_GB2312" w:cs="仿宋"/>
                <w:color w:val="000000"/>
                <w:sz w:val="28"/>
                <w:szCs w:val="28"/>
              </w:rPr>
            </w:pPr>
          </w:p>
        </w:tc>
        <w:tc>
          <w:tcPr>
            <w:tcW w:w="1324" w:type="dxa"/>
            <w:vAlign w:val="center"/>
          </w:tcPr>
          <w:p w:rsidR="006110BA" w:rsidRDefault="006110BA">
            <w:pPr>
              <w:spacing w:line="360" w:lineRule="auto"/>
              <w:jc w:val="center"/>
              <w:rPr>
                <w:rFonts w:ascii="仿宋_GB2312" w:eastAsia="仿宋_GB2312" w:cs="仿宋"/>
                <w:color w:val="000000"/>
                <w:sz w:val="28"/>
                <w:szCs w:val="28"/>
              </w:rPr>
            </w:pPr>
          </w:p>
        </w:tc>
        <w:tc>
          <w:tcPr>
            <w:tcW w:w="2798" w:type="dxa"/>
            <w:vAlign w:val="center"/>
          </w:tcPr>
          <w:p w:rsidR="006110BA" w:rsidRDefault="006110BA">
            <w:pPr>
              <w:spacing w:line="360" w:lineRule="auto"/>
              <w:rPr>
                <w:rFonts w:ascii="仿宋_GB2312" w:eastAsia="仿宋_GB2312" w:cs="仿宋"/>
                <w:color w:val="000000"/>
                <w:sz w:val="28"/>
                <w:szCs w:val="28"/>
              </w:rPr>
            </w:pPr>
          </w:p>
        </w:tc>
        <w:tc>
          <w:tcPr>
            <w:tcW w:w="1744" w:type="dxa"/>
            <w:vAlign w:val="center"/>
          </w:tcPr>
          <w:p w:rsidR="006110BA" w:rsidRDefault="006110BA">
            <w:pPr>
              <w:spacing w:line="360" w:lineRule="auto"/>
              <w:jc w:val="center"/>
              <w:rPr>
                <w:rFonts w:ascii="仿宋_GB2312" w:eastAsia="仿宋_GB2312" w:cs="仿宋"/>
                <w:color w:val="000000"/>
                <w:sz w:val="28"/>
                <w:szCs w:val="28"/>
              </w:rPr>
            </w:pPr>
          </w:p>
        </w:tc>
      </w:tr>
      <w:tr w:rsidR="006110BA">
        <w:trPr>
          <w:trHeight w:val="722"/>
          <w:jc w:val="center"/>
        </w:trPr>
        <w:tc>
          <w:tcPr>
            <w:tcW w:w="729" w:type="dxa"/>
            <w:vAlign w:val="center"/>
          </w:tcPr>
          <w:p w:rsidR="006110BA" w:rsidRDefault="00906C70">
            <w:pPr>
              <w:spacing w:line="360" w:lineRule="auto"/>
              <w:jc w:val="center"/>
              <w:rPr>
                <w:rFonts w:ascii="宋体" w:hAnsi="宋体" w:cs="仿宋"/>
                <w:color w:val="000000"/>
                <w:sz w:val="24"/>
              </w:rPr>
            </w:pPr>
            <w:r>
              <w:rPr>
                <w:rFonts w:ascii="宋体" w:hAnsi="宋体" w:cs="仿宋" w:hint="eastAsia"/>
                <w:color w:val="000000"/>
                <w:sz w:val="24"/>
              </w:rPr>
              <w:t>4</w:t>
            </w:r>
          </w:p>
        </w:tc>
        <w:tc>
          <w:tcPr>
            <w:tcW w:w="896" w:type="dxa"/>
            <w:vAlign w:val="center"/>
          </w:tcPr>
          <w:p w:rsidR="006110BA" w:rsidRDefault="006110BA">
            <w:pPr>
              <w:spacing w:line="360" w:lineRule="auto"/>
              <w:jc w:val="center"/>
              <w:rPr>
                <w:rFonts w:ascii="仿宋_GB2312" w:eastAsia="仿宋_GB2312" w:cs="仿宋"/>
                <w:color w:val="000000"/>
                <w:sz w:val="28"/>
                <w:szCs w:val="28"/>
              </w:rPr>
            </w:pPr>
          </w:p>
        </w:tc>
        <w:tc>
          <w:tcPr>
            <w:tcW w:w="848" w:type="dxa"/>
            <w:vAlign w:val="center"/>
          </w:tcPr>
          <w:p w:rsidR="006110BA" w:rsidRDefault="006110BA">
            <w:pPr>
              <w:spacing w:line="360" w:lineRule="auto"/>
              <w:jc w:val="center"/>
              <w:rPr>
                <w:rFonts w:ascii="仿宋_GB2312" w:eastAsia="仿宋_GB2312" w:cs="仿宋"/>
                <w:color w:val="000000"/>
                <w:sz w:val="28"/>
                <w:szCs w:val="28"/>
              </w:rPr>
            </w:pPr>
          </w:p>
        </w:tc>
        <w:tc>
          <w:tcPr>
            <w:tcW w:w="748" w:type="dxa"/>
            <w:vAlign w:val="center"/>
          </w:tcPr>
          <w:p w:rsidR="006110BA" w:rsidRDefault="006110BA">
            <w:pPr>
              <w:spacing w:line="360" w:lineRule="auto"/>
              <w:jc w:val="center"/>
              <w:rPr>
                <w:rFonts w:ascii="仿宋_GB2312" w:eastAsia="仿宋_GB2312" w:cs="仿宋"/>
                <w:color w:val="000000"/>
                <w:sz w:val="28"/>
                <w:szCs w:val="28"/>
              </w:rPr>
            </w:pPr>
          </w:p>
        </w:tc>
        <w:tc>
          <w:tcPr>
            <w:tcW w:w="1324" w:type="dxa"/>
            <w:vAlign w:val="center"/>
          </w:tcPr>
          <w:p w:rsidR="006110BA" w:rsidRDefault="006110BA">
            <w:pPr>
              <w:spacing w:line="360" w:lineRule="auto"/>
              <w:jc w:val="center"/>
              <w:rPr>
                <w:rFonts w:ascii="仿宋_GB2312" w:eastAsia="仿宋_GB2312" w:cs="仿宋"/>
                <w:color w:val="000000"/>
                <w:sz w:val="28"/>
                <w:szCs w:val="28"/>
              </w:rPr>
            </w:pPr>
          </w:p>
        </w:tc>
        <w:tc>
          <w:tcPr>
            <w:tcW w:w="2798" w:type="dxa"/>
          </w:tcPr>
          <w:p w:rsidR="006110BA" w:rsidRDefault="006110BA">
            <w:pPr>
              <w:spacing w:line="360" w:lineRule="auto"/>
              <w:rPr>
                <w:rFonts w:ascii="仿宋_GB2312" w:eastAsia="仿宋_GB2312" w:cs="仿宋"/>
                <w:color w:val="000000"/>
                <w:sz w:val="28"/>
                <w:szCs w:val="28"/>
              </w:rPr>
            </w:pPr>
          </w:p>
        </w:tc>
        <w:tc>
          <w:tcPr>
            <w:tcW w:w="1744" w:type="dxa"/>
            <w:vAlign w:val="center"/>
          </w:tcPr>
          <w:p w:rsidR="006110BA" w:rsidRDefault="006110BA">
            <w:pPr>
              <w:spacing w:line="360" w:lineRule="auto"/>
              <w:jc w:val="center"/>
              <w:rPr>
                <w:rFonts w:ascii="仿宋_GB2312" w:eastAsia="仿宋_GB2312" w:cs="仿宋"/>
                <w:color w:val="000000"/>
                <w:sz w:val="28"/>
                <w:szCs w:val="28"/>
              </w:rPr>
            </w:pPr>
          </w:p>
        </w:tc>
      </w:tr>
      <w:tr w:rsidR="006110BA">
        <w:trPr>
          <w:trHeight w:val="722"/>
          <w:jc w:val="center"/>
        </w:trPr>
        <w:tc>
          <w:tcPr>
            <w:tcW w:w="729" w:type="dxa"/>
            <w:vAlign w:val="center"/>
          </w:tcPr>
          <w:p w:rsidR="006110BA" w:rsidRDefault="00906C70">
            <w:pPr>
              <w:spacing w:line="360" w:lineRule="auto"/>
              <w:jc w:val="center"/>
              <w:rPr>
                <w:rFonts w:ascii="宋体" w:hAnsi="宋体" w:cs="仿宋"/>
                <w:color w:val="000000"/>
                <w:sz w:val="24"/>
              </w:rPr>
            </w:pPr>
            <w:r>
              <w:rPr>
                <w:rFonts w:ascii="宋体" w:hAnsi="宋体" w:cs="仿宋" w:hint="eastAsia"/>
                <w:color w:val="000000"/>
                <w:sz w:val="24"/>
              </w:rPr>
              <w:t>5</w:t>
            </w:r>
          </w:p>
        </w:tc>
        <w:tc>
          <w:tcPr>
            <w:tcW w:w="896" w:type="dxa"/>
            <w:vAlign w:val="center"/>
          </w:tcPr>
          <w:p w:rsidR="006110BA" w:rsidRDefault="006110BA">
            <w:pPr>
              <w:spacing w:line="360" w:lineRule="auto"/>
              <w:jc w:val="center"/>
              <w:rPr>
                <w:rFonts w:ascii="仿宋_GB2312" w:eastAsia="仿宋_GB2312" w:cs="仿宋"/>
                <w:color w:val="000000"/>
                <w:sz w:val="28"/>
                <w:szCs w:val="28"/>
              </w:rPr>
            </w:pPr>
          </w:p>
        </w:tc>
        <w:tc>
          <w:tcPr>
            <w:tcW w:w="848" w:type="dxa"/>
            <w:vAlign w:val="center"/>
          </w:tcPr>
          <w:p w:rsidR="006110BA" w:rsidRDefault="006110BA">
            <w:pPr>
              <w:spacing w:line="360" w:lineRule="auto"/>
              <w:jc w:val="center"/>
              <w:rPr>
                <w:rFonts w:ascii="仿宋_GB2312" w:eastAsia="仿宋_GB2312" w:cs="仿宋"/>
                <w:color w:val="000000"/>
                <w:sz w:val="28"/>
                <w:szCs w:val="28"/>
              </w:rPr>
            </w:pPr>
          </w:p>
        </w:tc>
        <w:tc>
          <w:tcPr>
            <w:tcW w:w="748" w:type="dxa"/>
            <w:vAlign w:val="center"/>
          </w:tcPr>
          <w:p w:rsidR="006110BA" w:rsidRDefault="006110BA">
            <w:pPr>
              <w:spacing w:line="360" w:lineRule="auto"/>
              <w:jc w:val="center"/>
              <w:rPr>
                <w:rFonts w:ascii="仿宋_GB2312" w:eastAsia="仿宋_GB2312" w:cs="仿宋"/>
                <w:color w:val="000000"/>
                <w:sz w:val="28"/>
                <w:szCs w:val="28"/>
              </w:rPr>
            </w:pPr>
          </w:p>
        </w:tc>
        <w:tc>
          <w:tcPr>
            <w:tcW w:w="1324" w:type="dxa"/>
            <w:vAlign w:val="center"/>
          </w:tcPr>
          <w:p w:rsidR="006110BA" w:rsidRDefault="006110BA">
            <w:pPr>
              <w:spacing w:line="360" w:lineRule="auto"/>
              <w:jc w:val="center"/>
              <w:rPr>
                <w:rFonts w:ascii="仿宋_GB2312" w:eastAsia="仿宋_GB2312" w:cs="仿宋"/>
                <w:color w:val="000000"/>
                <w:sz w:val="28"/>
                <w:szCs w:val="28"/>
              </w:rPr>
            </w:pPr>
          </w:p>
        </w:tc>
        <w:tc>
          <w:tcPr>
            <w:tcW w:w="2798" w:type="dxa"/>
          </w:tcPr>
          <w:p w:rsidR="006110BA" w:rsidRDefault="006110BA">
            <w:pPr>
              <w:spacing w:line="360" w:lineRule="auto"/>
              <w:rPr>
                <w:rFonts w:ascii="仿宋_GB2312" w:eastAsia="仿宋_GB2312" w:cs="仿宋"/>
                <w:color w:val="000000"/>
                <w:sz w:val="28"/>
                <w:szCs w:val="28"/>
              </w:rPr>
            </w:pPr>
          </w:p>
        </w:tc>
        <w:tc>
          <w:tcPr>
            <w:tcW w:w="1744" w:type="dxa"/>
            <w:vAlign w:val="center"/>
          </w:tcPr>
          <w:p w:rsidR="006110BA" w:rsidRDefault="006110BA">
            <w:pPr>
              <w:spacing w:line="360" w:lineRule="auto"/>
              <w:jc w:val="center"/>
              <w:rPr>
                <w:rFonts w:ascii="仿宋_GB2312" w:eastAsia="仿宋_GB2312" w:cs="仿宋"/>
                <w:color w:val="000000"/>
                <w:sz w:val="28"/>
                <w:szCs w:val="28"/>
              </w:rPr>
            </w:pPr>
          </w:p>
        </w:tc>
      </w:tr>
      <w:tr w:rsidR="006110BA">
        <w:trPr>
          <w:trHeight w:val="722"/>
          <w:jc w:val="center"/>
        </w:trPr>
        <w:tc>
          <w:tcPr>
            <w:tcW w:w="729" w:type="dxa"/>
            <w:vAlign w:val="center"/>
          </w:tcPr>
          <w:p w:rsidR="006110BA" w:rsidRDefault="00906C70">
            <w:pPr>
              <w:spacing w:line="360" w:lineRule="auto"/>
              <w:jc w:val="center"/>
              <w:rPr>
                <w:rFonts w:ascii="宋体" w:hAnsi="宋体" w:cs="仿宋"/>
                <w:color w:val="000000"/>
                <w:sz w:val="24"/>
              </w:rPr>
            </w:pPr>
            <w:r>
              <w:rPr>
                <w:rFonts w:ascii="宋体" w:hAnsi="宋体" w:hint="eastAsia"/>
                <w:color w:val="000000"/>
                <w:sz w:val="24"/>
              </w:rPr>
              <w:t>…</w:t>
            </w:r>
          </w:p>
        </w:tc>
        <w:tc>
          <w:tcPr>
            <w:tcW w:w="896" w:type="dxa"/>
            <w:vAlign w:val="center"/>
          </w:tcPr>
          <w:p w:rsidR="006110BA" w:rsidRDefault="006110BA">
            <w:pPr>
              <w:spacing w:line="360" w:lineRule="auto"/>
              <w:jc w:val="center"/>
              <w:rPr>
                <w:rFonts w:ascii="仿宋_GB2312" w:eastAsia="仿宋_GB2312" w:cs="仿宋"/>
                <w:color w:val="000000"/>
                <w:sz w:val="28"/>
                <w:szCs w:val="28"/>
              </w:rPr>
            </w:pPr>
          </w:p>
        </w:tc>
        <w:tc>
          <w:tcPr>
            <w:tcW w:w="848" w:type="dxa"/>
            <w:vAlign w:val="center"/>
          </w:tcPr>
          <w:p w:rsidR="006110BA" w:rsidRDefault="006110BA">
            <w:pPr>
              <w:spacing w:line="360" w:lineRule="auto"/>
              <w:jc w:val="center"/>
              <w:rPr>
                <w:rFonts w:ascii="仿宋_GB2312" w:eastAsia="仿宋_GB2312" w:cs="仿宋"/>
                <w:color w:val="000000"/>
                <w:sz w:val="28"/>
                <w:szCs w:val="28"/>
              </w:rPr>
            </w:pPr>
          </w:p>
        </w:tc>
        <w:tc>
          <w:tcPr>
            <w:tcW w:w="748" w:type="dxa"/>
            <w:vAlign w:val="center"/>
          </w:tcPr>
          <w:p w:rsidR="006110BA" w:rsidRDefault="006110BA">
            <w:pPr>
              <w:spacing w:line="360" w:lineRule="auto"/>
              <w:jc w:val="center"/>
              <w:rPr>
                <w:rFonts w:ascii="仿宋_GB2312" w:eastAsia="仿宋_GB2312" w:cs="仿宋"/>
                <w:color w:val="000000"/>
                <w:sz w:val="28"/>
                <w:szCs w:val="28"/>
              </w:rPr>
            </w:pPr>
          </w:p>
        </w:tc>
        <w:tc>
          <w:tcPr>
            <w:tcW w:w="1324" w:type="dxa"/>
            <w:vAlign w:val="center"/>
          </w:tcPr>
          <w:p w:rsidR="006110BA" w:rsidRDefault="006110BA">
            <w:pPr>
              <w:spacing w:line="360" w:lineRule="auto"/>
              <w:jc w:val="center"/>
              <w:rPr>
                <w:rFonts w:ascii="仿宋_GB2312" w:eastAsia="仿宋_GB2312" w:cs="仿宋"/>
                <w:color w:val="000000"/>
                <w:sz w:val="28"/>
                <w:szCs w:val="28"/>
              </w:rPr>
            </w:pPr>
          </w:p>
        </w:tc>
        <w:tc>
          <w:tcPr>
            <w:tcW w:w="2798" w:type="dxa"/>
          </w:tcPr>
          <w:p w:rsidR="006110BA" w:rsidRDefault="006110BA">
            <w:pPr>
              <w:spacing w:line="360" w:lineRule="auto"/>
              <w:rPr>
                <w:rFonts w:ascii="仿宋_GB2312" w:eastAsia="仿宋_GB2312" w:cs="仿宋"/>
                <w:color w:val="000000"/>
                <w:sz w:val="28"/>
                <w:szCs w:val="28"/>
              </w:rPr>
            </w:pPr>
          </w:p>
        </w:tc>
        <w:tc>
          <w:tcPr>
            <w:tcW w:w="1744" w:type="dxa"/>
            <w:vAlign w:val="center"/>
          </w:tcPr>
          <w:p w:rsidR="006110BA" w:rsidRDefault="006110BA">
            <w:pPr>
              <w:spacing w:line="360" w:lineRule="auto"/>
              <w:jc w:val="center"/>
              <w:rPr>
                <w:rFonts w:ascii="仿宋_GB2312" w:eastAsia="仿宋_GB2312" w:cs="仿宋"/>
                <w:color w:val="000000"/>
                <w:sz w:val="28"/>
                <w:szCs w:val="28"/>
              </w:rPr>
            </w:pPr>
          </w:p>
        </w:tc>
      </w:tr>
      <w:tr w:rsidR="006110BA">
        <w:trPr>
          <w:trHeight w:val="722"/>
          <w:jc w:val="center"/>
        </w:trPr>
        <w:tc>
          <w:tcPr>
            <w:tcW w:w="729" w:type="dxa"/>
            <w:vAlign w:val="center"/>
          </w:tcPr>
          <w:p w:rsidR="006110BA" w:rsidRDefault="00906C70">
            <w:pPr>
              <w:spacing w:line="360" w:lineRule="auto"/>
              <w:jc w:val="center"/>
              <w:rPr>
                <w:rFonts w:ascii="宋体" w:hAnsi="宋体" w:cs="仿宋"/>
                <w:color w:val="000000"/>
                <w:sz w:val="24"/>
              </w:rPr>
            </w:pPr>
            <w:r>
              <w:rPr>
                <w:rFonts w:ascii="宋体" w:hAnsi="宋体"/>
                <w:color w:val="000000"/>
                <w:sz w:val="24"/>
              </w:rPr>
              <w:t>N</w:t>
            </w:r>
          </w:p>
        </w:tc>
        <w:tc>
          <w:tcPr>
            <w:tcW w:w="896" w:type="dxa"/>
            <w:vAlign w:val="center"/>
          </w:tcPr>
          <w:p w:rsidR="006110BA" w:rsidRDefault="006110BA">
            <w:pPr>
              <w:spacing w:line="360" w:lineRule="auto"/>
              <w:jc w:val="center"/>
              <w:rPr>
                <w:rFonts w:ascii="仿宋_GB2312" w:eastAsia="仿宋_GB2312" w:cs="仿宋"/>
                <w:color w:val="000000"/>
                <w:sz w:val="28"/>
                <w:szCs w:val="28"/>
              </w:rPr>
            </w:pPr>
          </w:p>
        </w:tc>
        <w:tc>
          <w:tcPr>
            <w:tcW w:w="848" w:type="dxa"/>
            <w:vAlign w:val="center"/>
          </w:tcPr>
          <w:p w:rsidR="006110BA" w:rsidRDefault="006110BA">
            <w:pPr>
              <w:spacing w:line="360" w:lineRule="auto"/>
              <w:jc w:val="center"/>
              <w:rPr>
                <w:rFonts w:ascii="仿宋_GB2312" w:eastAsia="仿宋_GB2312" w:cs="仿宋"/>
                <w:color w:val="000000"/>
                <w:sz w:val="28"/>
                <w:szCs w:val="28"/>
              </w:rPr>
            </w:pPr>
          </w:p>
        </w:tc>
        <w:tc>
          <w:tcPr>
            <w:tcW w:w="748" w:type="dxa"/>
            <w:vAlign w:val="center"/>
          </w:tcPr>
          <w:p w:rsidR="006110BA" w:rsidRDefault="006110BA">
            <w:pPr>
              <w:spacing w:line="360" w:lineRule="auto"/>
              <w:jc w:val="center"/>
              <w:rPr>
                <w:rFonts w:ascii="仿宋_GB2312" w:eastAsia="仿宋_GB2312" w:cs="仿宋"/>
                <w:color w:val="000000"/>
                <w:sz w:val="28"/>
                <w:szCs w:val="28"/>
              </w:rPr>
            </w:pPr>
          </w:p>
        </w:tc>
        <w:tc>
          <w:tcPr>
            <w:tcW w:w="1324" w:type="dxa"/>
            <w:vAlign w:val="center"/>
          </w:tcPr>
          <w:p w:rsidR="006110BA" w:rsidRDefault="006110BA">
            <w:pPr>
              <w:spacing w:line="360" w:lineRule="auto"/>
              <w:jc w:val="center"/>
              <w:rPr>
                <w:rFonts w:ascii="仿宋_GB2312" w:eastAsia="仿宋_GB2312" w:cs="仿宋"/>
                <w:color w:val="000000"/>
                <w:sz w:val="28"/>
                <w:szCs w:val="28"/>
              </w:rPr>
            </w:pPr>
          </w:p>
        </w:tc>
        <w:tc>
          <w:tcPr>
            <w:tcW w:w="2798" w:type="dxa"/>
          </w:tcPr>
          <w:p w:rsidR="006110BA" w:rsidRDefault="006110BA">
            <w:pPr>
              <w:spacing w:line="360" w:lineRule="auto"/>
              <w:rPr>
                <w:rFonts w:ascii="仿宋_GB2312" w:eastAsia="仿宋_GB2312" w:cs="仿宋"/>
                <w:color w:val="000000"/>
                <w:sz w:val="28"/>
                <w:szCs w:val="28"/>
              </w:rPr>
            </w:pPr>
          </w:p>
        </w:tc>
        <w:tc>
          <w:tcPr>
            <w:tcW w:w="1744" w:type="dxa"/>
            <w:vAlign w:val="center"/>
          </w:tcPr>
          <w:p w:rsidR="006110BA" w:rsidRDefault="006110BA">
            <w:pPr>
              <w:spacing w:line="360" w:lineRule="auto"/>
              <w:jc w:val="center"/>
              <w:rPr>
                <w:rFonts w:ascii="仿宋_GB2312" w:eastAsia="仿宋_GB2312" w:cs="仿宋"/>
                <w:color w:val="000000"/>
                <w:sz w:val="28"/>
                <w:szCs w:val="28"/>
              </w:rPr>
            </w:pPr>
          </w:p>
        </w:tc>
      </w:tr>
    </w:tbl>
    <w:p w:rsidR="006110BA" w:rsidRDefault="006110BA">
      <w:pPr>
        <w:pStyle w:val="af4"/>
        <w:ind w:firstLineChars="200" w:firstLine="480"/>
        <w:rPr>
          <w:rFonts w:hAnsi="宋体"/>
          <w:color w:val="000000"/>
          <w:sz w:val="24"/>
          <w:szCs w:val="24"/>
        </w:rPr>
      </w:pPr>
    </w:p>
    <w:p w:rsidR="006110BA" w:rsidRDefault="006110BA">
      <w:pPr>
        <w:pStyle w:val="af4"/>
        <w:rPr>
          <w:rFonts w:hAnsi="宋体"/>
          <w:color w:val="000000"/>
          <w:sz w:val="24"/>
          <w:szCs w:val="24"/>
        </w:rPr>
      </w:pPr>
    </w:p>
    <w:p w:rsidR="006110BA" w:rsidRDefault="006110BA">
      <w:pPr>
        <w:pStyle w:val="af4"/>
        <w:rPr>
          <w:rFonts w:hAnsi="宋体"/>
          <w:color w:val="000000"/>
          <w:sz w:val="24"/>
          <w:szCs w:val="24"/>
        </w:rPr>
      </w:pPr>
    </w:p>
    <w:p w:rsidR="006110BA" w:rsidRDefault="00906C70">
      <w:pPr>
        <w:spacing w:line="500" w:lineRule="exact"/>
        <w:ind w:leftChars="-57" w:left="-120" w:firstLineChars="50" w:firstLine="120"/>
        <w:rPr>
          <w:rFonts w:ascii="宋体" w:hAnsi="宋体"/>
          <w:color w:val="000000"/>
          <w:sz w:val="24"/>
        </w:rPr>
      </w:pPr>
      <w:r>
        <w:rPr>
          <w:rFonts w:hAnsi="宋体" w:hint="eastAsia"/>
          <w:color w:val="000000"/>
          <w:sz w:val="24"/>
        </w:rPr>
        <w:t xml:space="preserve"> </w:t>
      </w:r>
      <w:r w:rsidR="00E52E41">
        <w:rPr>
          <w:rFonts w:hAnsi="宋体" w:hint="eastAsia"/>
          <w:color w:val="000000"/>
          <w:sz w:val="24"/>
        </w:rPr>
        <w:t>供应商</w:t>
      </w:r>
      <w:r>
        <w:rPr>
          <w:rFonts w:hAnsi="宋体" w:hint="eastAsia"/>
          <w:color w:val="000000"/>
          <w:sz w:val="24"/>
        </w:rPr>
        <w:t>（公章）：</w:t>
      </w:r>
      <w:r>
        <w:rPr>
          <w:rFonts w:hAnsi="宋体" w:hint="eastAsia"/>
          <w:color w:val="000000"/>
          <w:sz w:val="24"/>
        </w:rPr>
        <w:t xml:space="preserve">                       </w:t>
      </w:r>
      <w:r>
        <w:rPr>
          <w:rFonts w:hAnsi="宋体" w:hint="eastAsia"/>
          <w:color w:val="000000"/>
          <w:sz w:val="24"/>
        </w:rPr>
        <w:t>法定代表人</w:t>
      </w:r>
      <w:r>
        <w:rPr>
          <w:rFonts w:hAnsi="宋体" w:hint="eastAsia"/>
          <w:color w:val="000000"/>
          <w:sz w:val="24"/>
        </w:rPr>
        <w:t>/</w:t>
      </w:r>
      <w:r>
        <w:rPr>
          <w:rFonts w:hAnsi="宋体" w:hint="eastAsia"/>
          <w:color w:val="000000"/>
          <w:sz w:val="24"/>
        </w:rPr>
        <w:t>被授权人（签字）：</w:t>
      </w:r>
      <w:r>
        <w:rPr>
          <w:rFonts w:hAnsi="宋体" w:hint="eastAsia"/>
          <w:color w:val="000000"/>
          <w:sz w:val="24"/>
        </w:rPr>
        <w:t xml:space="preserve">  </w:t>
      </w:r>
    </w:p>
    <w:p w:rsidR="006110BA" w:rsidRDefault="006110BA">
      <w:pPr>
        <w:pStyle w:val="af4"/>
        <w:rPr>
          <w:rFonts w:hAnsi="宋体"/>
          <w:color w:val="000000"/>
          <w:u w:val="single"/>
        </w:rPr>
      </w:pPr>
    </w:p>
    <w:p w:rsidR="006110BA" w:rsidRDefault="006110BA">
      <w:pPr>
        <w:pStyle w:val="af4"/>
        <w:rPr>
          <w:rFonts w:hAnsi="宋体"/>
          <w:color w:val="000000"/>
          <w:u w:val="single"/>
        </w:rPr>
      </w:pPr>
    </w:p>
    <w:p w:rsidR="006110BA" w:rsidRDefault="006110BA">
      <w:pPr>
        <w:pStyle w:val="af4"/>
        <w:rPr>
          <w:rFonts w:hAnsi="宋体"/>
          <w:color w:val="000000"/>
          <w:u w:val="single"/>
        </w:rPr>
      </w:pPr>
    </w:p>
    <w:p w:rsidR="006110BA" w:rsidRDefault="006110BA">
      <w:pPr>
        <w:pStyle w:val="af4"/>
        <w:rPr>
          <w:rFonts w:hAnsi="宋体"/>
          <w:color w:val="000000"/>
          <w:u w:val="single"/>
        </w:rPr>
      </w:pPr>
    </w:p>
    <w:p w:rsidR="006110BA" w:rsidRDefault="006110BA">
      <w:pPr>
        <w:pStyle w:val="af4"/>
        <w:rPr>
          <w:rFonts w:hAnsi="宋体"/>
          <w:color w:val="000000"/>
          <w:u w:val="single"/>
        </w:rPr>
      </w:pPr>
    </w:p>
    <w:p w:rsidR="006110BA" w:rsidRDefault="006110BA">
      <w:pPr>
        <w:pStyle w:val="af4"/>
        <w:rPr>
          <w:rFonts w:hAnsi="宋体"/>
          <w:color w:val="000000"/>
          <w:u w:val="single"/>
        </w:rPr>
      </w:pPr>
    </w:p>
    <w:p w:rsidR="006110BA" w:rsidRDefault="006110BA">
      <w:pPr>
        <w:pStyle w:val="af4"/>
        <w:rPr>
          <w:rFonts w:hAnsi="宋体"/>
          <w:color w:val="000000"/>
          <w:u w:val="single"/>
        </w:rPr>
      </w:pPr>
    </w:p>
    <w:p w:rsidR="00130D4A" w:rsidRDefault="00130D4A">
      <w:pPr>
        <w:pStyle w:val="af4"/>
        <w:rPr>
          <w:rFonts w:hAnsi="宋体"/>
          <w:color w:val="000000"/>
          <w:u w:val="single"/>
        </w:rPr>
      </w:pPr>
    </w:p>
    <w:p w:rsidR="00130D4A" w:rsidRDefault="00130D4A">
      <w:pPr>
        <w:pStyle w:val="af4"/>
        <w:rPr>
          <w:rFonts w:hAnsi="宋体"/>
          <w:color w:val="000000"/>
          <w:u w:val="single"/>
        </w:rPr>
      </w:pPr>
    </w:p>
    <w:p w:rsidR="006110BA" w:rsidRDefault="006110BA">
      <w:pPr>
        <w:pStyle w:val="af4"/>
        <w:rPr>
          <w:rFonts w:hAnsi="宋体"/>
          <w:color w:val="000000"/>
          <w:u w:val="single"/>
        </w:rPr>
      </w:pPr>
    </w:p>
    <w:p w:rsidR="006110BA" w:rsidRPr="00E52E41" w:rsidRDefault="00E52E41" w:rsidP="00E52E41">
      <w:pPr>
        <w:pStyle w:val="af4"/>
        <w:spacing w:line="480" w:lineRule="auto"/>
        <w:ind w:firstLineChars="800" w:firstLine="2409"/>
        <w:rPr>
          <w:rFonts w:hAnsi="宋体"/>
          <w:b/>
          <w:bCs/>
          <w:color w:val="000000"/>
          <w:sz w:val="30"/>
          <w:szCs w:val="30"/>
        </w:rPr>
      </w:pPr>
      <w:r w:rsidRPr="00E52E41">
        <w:rPr>
          <w:rFonts w:hAnsi="宋体" w:hint="eastAsia"/>
          <w:b/>
          <w:bCs/>
          <w:color w:val="000000"/>
          <w:sz w:val="30"/>
          <w:szCs w:val="30"/>
        </w:rPr>
        <w:lastRenderedPageBreak/>
        <w:t>六、</w:t>
      </w:r>
      <w:r w:rsidR="00906C70" w:rsidRPr="00E52E41">
        <w:rPr>
          <w:rFonts w:hAnsi="宋体"/>
          <w:b/>
          <w:bCs/>
          <w:color w:val="000000"/>
          <w:sz w:val="30"/>
          <w:szCs w:val="30"/>
        </w:rPr>
        <w:t>主要人员简历表</w:t>
      </w:r>
    </w:p>
    <w:p w:rsidR="006110BA" w:rsidRDefault="00906C70">
      <w:pPr>
        <w:pStyle w:val="Af5"/>
        <w:framePr w:wrap="auto" w:yAlign="inline"/>
        <w:spacing w:line="420" w:lineRule="exact"/>
        <w:rPr>
          <w:rFonts w:ascii="宋体" w:eastAsia="宋体" w:hAnsi="宋体" w:cs="宋体"/>
        </w:rPr>
      </w:pPr>
      <w:r>
        <w:rPr>
          <w:rFonts w:ascii="宋体" w:eastAsia="宋体" w:hAnsi="宋体" w:cs="宋体"/>
          <w:lang w:val="zh-TW" w:eastAsia="zh-TW"/>
        </w:rPr>
        <w:t>附</w:t>
      </w:r>
      <w:r>
        <w:rPr>
          <w:rFonts w:ascii="宋体" w:eastAsia="宋体" w:hAnsi="宋体" w:cs="宋体"/>
        </w:rPr>
        <w:t>1</w:t>
      </w:r>
      <w:r>
        <w:rPr>
          <w:rFonts w:ascii="宋体" w:eastAsia="宋体" w:hAnsi="宋体" w:cs="宋体"/>
          <w:lang w:val="zh-TW" w:eastAsia="zh-TW"/>
        </w:rPr>
        <w:t>：项目经理简历表</w:t>
      </w:r>
    </w:p>
    <w:tbl>
      <w:tblPr>
        <w:tblW w:w="8505"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000"/>
      </w:tblPr>
      <w:tblGrid>
        <w:gridCol w:w="1092"/>
        <w:gridCol w:w="1035"/>
        <w:gridCol w:w="1134"/>
        <w:gridCol w:w="1275"/>
        <w:gridCol w:w="1843"/>
        <w:gridCol w:w="2126"/>
      </w:tblGrid>
      <w:tr w:rsidR="006110BA">
        <w:trPr>
          <w:trHeight w:val="310"/>
        </w:trPr>
        <w:tc>
          <w:tcPr>
            <w:tcW w:w="10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jc w:val="center"/>
              <w:rPr>
                <w:rFonts w:ascii="宋体" w:eastAsia="宋体" w:hAnsi="宋体"/>
              </w:rPr>
            </w:pPr>
            <w:r>
              <w:rPr>
                <w:rFonts w:ascii="宋体" w:eastAsia="宋体" w:hAnsi="宋体" w:cs="宋体" w:hint="eastAsia"/>
                <w:lang w:val="zh-TW" w:eastAsia="zh-TW"/>
              </w:rPr>
              <w:t>姓  名</w:t>
            </w:r>
          </w:p>
        </w:tc>
        <w:tc>
          <w:tcPr>
            <w:tcW w:w="103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jc w:val="center"/>
              <w:rPr>
                <w:rFonts w:ascii="宋体" w:eastAsia="宋体" w:hAnsi="宋体"/>
              </w:rPr>
            </w:pPr>
            <w:r>
              <w:rPr>
                <w:rFonts w:ascii="宋体" w:eastAsia="宋体" w:hAnsi="宋体" w:cs="宋体" w:hint="eastAsia"/>
                <w:lang w:val="zh-TW" w:eastAsia="zh-TW"/>
              </w:rPr>
              <w:t>年  龄</w:t>
            </w:r>
          </w:p>
        </w:tc>
        <w:tc>
          <w:tcPr>
            <w:tcW w:w="127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18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jc w:val="center"/>
              <w:rPr>
                <w:rFonts w:ascii="宋体" w:eastAsia="宋体" w:hAnsi="宋体"/>
              </w:rPr>
            </w:pPr>
            <w:r>
              <w:rPr>
                <w:rFonts w:ascii="宋体" w:eastAsia="宋体" w:hAnsi="宋体" w:cs="宋体" w:hint="eastAsia"/>
                <w:lang w:val="zh-TW" w:eastAsia="zh-TW"/>
              </w:rPr>
              <w:t>学历</w:t>
            </w:r>
          </w:p>
        </w:tc>
        <w:tc>
          <w:tcPr>
            <w:tcW w:w="21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r>
      <w:tr w:rsidR="006110BA">
        <w:trPr>
          <w:trHeight w:val="310"/>
        </w:trPr>
        <w:tc>
          <w:tcPr>
            <w:tcW w:w="10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jc w:val="center"/>
              <w:rPr>
                <w:rFonts w:ascii="宋体" w:eastAsia="宋体" w:hAnsi="宋体"/>
              </w:rPr>
            </w:pPr>
            <w:r>
              <w:rPr>
                <w:rFonts w:ascii="宋体" w:eastAsia="宋体" w:hAnsi="宋体" w:cs="宋体" w:hint="eastAsia"/>
                <w:lang w:val="zh-TW" w:eastAsia="zh-TW"/>
              </w:rPr>
              <w:t>职  称</w:t>
            </w:r>
          </w:p>
        </w:tc>
        <w:tc>
          <w:tcPr>
            <w:tcW w:w="103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113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jc w:val="center"/>
              <w:rPr>
                <w:rFonts w:ascii="宋体" w:eastAsia="宋体" w:hAnsi="宋体"/>
              </w:rPr>
            </w:pPr>
            <w:r>
              <w:rPr>
                <w:rFonts w:ascii="宋体" w:eastAsia="宋体" w:hAnsi="宋体" w:cs="宋体" w:hint="eastAsia"/>
                <w:lang w:val="zh-TW" w:eastAsia="zh-TW"/>
              </w:rPr>
              <w:t>职  务</w:t>
            </w:r>
          </w:p>
        </w:tc>
        <w:tc>
          <w:tcPr>
            <w:tcW w:w="127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18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jc w:val="center"/>
              <w:rPr>
                <w:rFonts w:ascii="宋体" w:eastAsia="宋体" w:hAnsi="宋体"/>
              </w:rPr>
            </w:pPr>
            <w:r>
              <w:rPr>
                <w:rFonts w:ascii="宋体" w:eastAsia="宋体" w:hAnsi="宋体" w:cs="宋体" w:hint="eastAsia"/>
                <w:lang w:val="zh-TW" w:eastAsia="zh-TW"/>
              </w:rPr>
              <w:t>拟在本工程任职</w:t>
            </w:r>
          </w:p>
        </w:tc>
        <w:tc>
          <w:tcPr>
            <w:tcW w:w="21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jc w:val="center"/>
              <w:rPr>
                <w:rFonts w:ascii="宋体" w:eastAsia="宋体" w:hAnsi="宋体"/>
              </w:rPr>
            </w:pPr>
            <w:r>
              <w:rPr>
                <w:rFonts w:ascii="宋体" w:eastAsia="宋体" w:hAnsi="宋体" w:cs="宋体" w:hint="eastAsia"/>
                <w:lang w:val="zh-TW" w:eastAsia="zh-TW"/>
              </w:rPr>
              <w:t>项目经理</w:t>
            </w:r>
          </w:p>
        </w:tc>
      </w:tr>
      <w:tr w:rsidR="006110BA">
        <w:trPr>
          <w:trHeight w:val="310"/>
        </w:trPr>
        <w:tc>
          <w:tcPr>
            <w:tcW w:w="3261"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jc w:val="center"/>
              <w:rPr>
                <w:rFonts w:ascii="宋体" w:eastAsia="宋体" w:hAnsi="宋体"/>
              </w:rPr>
            </w:pPr>
            <w:r>
              <w:rPr>
                <w:rFonts w:ascii="宋体" w:eastAsia="宋体" w:hAnsi="宋体" w:cs="宋体" w:hint="eastAsia"/>
                <w:lang w:val="zh-TW" w:eastAsia="zh-TW"/>
              </w:rPr>
              <w:t>注册建造师执业资格等级</w:t>
            </w:r>
          </w:p>
        </w:tc>
        <w:tc>
          <w:tcPr>
            <w:tcW w:w="127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jc w:val="center"/>
              <w:rPr>
                <w:rFonts w:ascii="宋体" w:eastAsia="宋体" w:hAnsi="宋体"/>
              </w:rPr>
            </w:pPr>
            <w:r>
              <w:rPr>
                <w:rFonts w:ascii="宋体" w:eastAsia="宋体" w:hAnsi="宋体" w:cs="宋体" w:hint="eastAsia"/>
                <w:lang w:val="zh-TW" w:eastAsia="zh-TW"/>
              </w:rPr>
              <w:t xml:space="preserve">      级</w:t>
            </w:r>
          </w:p>
        </w:tc>
        <w:tc>
          <w:tcPr>
            <w:tcW w:w="18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jc w:val="center"/>
              <w:rPr>
                <w:rFonts w:ascii="宋体" w:eastAsia="宋体" w:hAnsi="宋体"/>
              </w:rPr>
            </w:pPr>
            <w:r>
              <w:rPr>
                <w:rFonts w:ascii="宋体" w:eastAsia="宋体" w:hAnsi="宋体" w:cs="宋体" w:hint="eastAsia"/>
                <w:lang w:val="zh-TW" w:eastAsia="zh-TW"/>
              </w:rPr>
              <w:t>建造师专业</w:t>
            </w:r>
          </w:p>
        </w:tc>
        <w:tc>
          <w:tcPr>
            <w:tcW w:w="21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r>
      <w:tr w:rsidR="006110BA">
        <w:trPr>
          <w:trHeight w:val="310"/>
        </w:trPr>
        <w:tc>
          <w:tcPr>
            <w:tcW w:w="3261"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jc w:val="center"/>
              <w:rPr>
                <w:rFonts w:ascii="宋体" w:eastAsia="宋体" w:hAnsi="宋体"/>
              </w:rPr>
            </w:pPr>
            <w:r>
              <w:rPr>
                <w:rFonts w:ascii="宋体" w:eastAsia="宋体" w:hAnsi="宋体" w:cs="宋体" w:hint="eastAsia"/>
                <w:lang w:val="zh-TW" w:eastAsia="zh-TW"/>
              </w:rPr>
              <w:t>安全生产考核合格证书</w:t>
            </w:r>
          </w:p>
        </w:tc>
        <w:tc>
          <w:tcPr>
            <w:tcW w:w="5244"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r>
      <w:tr w:rsidR="006110BA">
        <w:trPr>
          <w:trHeight w:val="310"/>
        </w:trPr>
        <w:tc>
          <w:tcPr>
            <w:tcW w:w="10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jc w:val="center"/>
              <w:rPr>
                <w:rFonts w:ascii="宋体" w:eastAsia="宋体" w:hAnsi="宋体"/>
              </w:rPr>
            </w:pPr>
            <w:r>
              <w:rPr>
                <w:rFonts w:ascii="宋体" w:eastAsia="宋体" w:hAnsi="宋体" w:cs="宋体" w:hint="eastAsia"/>
                <w:lang w:val="zh-TW" w:eastAsia="zh-TW"/>
              </w:rPr>
              <w:t>毕业学校</w:t>
            </w:r>
          </w:p>
        </w:tc>
        <w:tc>
          <w:tcPr>
            <w:tcW w:w="7413" w:type="dxa"/>
            <w:gridSpan w:val="5"/>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ind w:firstLine="840"/>
              <w:rPr>
                <w:rFonts w:ascii="宋体" w:eastAsia="宋体" w:hAnsi="宋体"/>
              </w:rPr>
            </w:pPr>
            <w:r>
              <w:rPr>
                <w:rFonts w:ascii="宋体" w:eastAsia="宋体" w:hAnsi="宋体" w:cs="宋体" w:hint="eastAsia"/>
                <w:lang w:val="zh-TW" w:eastAsia="zh-TW"/>
              </w:rPr>
              <w:t>年毕业于                  学校            专业</w:t>
            </w:r>
          </w:p>
        </w:tc>
      </w:tr>
      <w:tr w:rsidR="006110BA">
        <w:trPr>
          <w:trHeight w:val="310"/>
        </w:trPr>
        <w:tc>
          <w:tcPr>
            <w:tcW w:w="8505" w:type="dxa"/>
            <w:gridSpan w:val="6"/>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jc w:val="center"/>
              <w:rPr>
                <w:rFonts w:ascii="宋体" w:eastAsia="宋体" w:hAnsi="宋体"/>
              </w:rPr>
            </w:pPr>
            <w:r>
              <w:rPr>
                <w:rFonts w:ascii="宋体" w:eastAsia="宋体" w:hAnsi="宋体" w:cs="宋体" w:hint="eastAsia"/>
                <w:lang w:val="zh-TW" w:eastAsia="zh-TW"/>
              </w:rPr>
              <w:t>主要工作经历</w:t>
            </w:r>
          </w:p>
        </w:tc>
      </w:tr>
      <w:tr w:rsidR="006110BA">
        <w:trPr>
          <w:trHeight w:val="310"/>
        </w:trPr>
        <w:tc>
          <w:tcPr>
            <w:tcW w:w="10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jc w:val="center"/>
              <w:rPr>
                <w:rFonts w:ascii="宋体" w:eastAsia="宋体" w:hAnsi="宋体"/>
              </w:rPr>
            </w:pPr>
            <w:r>
              <w:rPr>
                <w:rFonts w:ascii="宋体" w:eastAsia="宋体" w:hAnsi="宋体" w:cs="宋体" w:hint="eastAsia"/>
                <w:lang w:val="zh-TW" w:eastAsia="zh-TW"/>
              </w:rPr>
              <w:t>时  间</w:t>
            </w:r>
          </w:p>
        </w:tc>
        <w:tc>
          <w:tcPr>
            <w:tcW w:w="3444"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jc w:val="center"/>
              <w:rPr>
                <w:rFonts w:ascii="宋体" w:eastAsia="宋体" w:hAnsi="宋体"/>
              </w:rPr>
            </w:pPr>
            <w:r>
              <w:rPr>
                <w:rFonts w:ascii="宋体" w:eastAsia="宋体" w:hAnsi="宋体" w:cs="宋体" w:hint="eastAsia"/>
                <w:lang w:val="zh-TW" w:eastAsia="zh-TW"/>
              </w:rPr>
              <w:t>参加过的类似项目名称</w:t>
            </w:r>
          </w:p>
        </w:tc>
        <w:tc>
          <w:tcPr>
            <w:tcW w:w="18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jc w:val="center"/>
              <w:rPr>
                <w:rFonts w:ascii="宋体" w:eastAsia="宋体" w:hAnsi="宋体"/>
              </w:rPr>
            </w:pPr>
            <w:r>
              <w:rPr>
                <w:rFonts w:ascii="宋体" w:eastAsia="宋体" w:hAnsi="宋体" w:cs="宋体" w:hint="eastAsia"/>
                <w:lang w:val="zh-TW" w:eastAsia="zh-TW"/>
              </w:rPr>
              <w:t>工程概况说明</w:t>
            </w:r>
          </w:p>
        </w:tc>
        <w:tc>
          <w:tcPr>
            <w:tcW w:w="21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906C70">
            <w:pPr>
              <w:pStyle w:val="Af5"/>
              <w:framePr w:wrap="auto" w:yAlign="inline"/>
              <w:jc w:val="center"/>
              <w:rPr>
                <w:rFonts w:ascii="宋体" w:eastAsia="宋体" w:hAnsi="宋体"/>
              </w:rPr>
            </w:pPr>
            <w:r>
              <w:rPr>
                <w:rFonts w:ascii="宋体" w:eastAsia="宋体" w:hAnsi="宋体" w:cs="宋体" w:hint="eastAsia"/>
                <w:lang w:val="zh-TW" w:eastAsia="zh-TW"/>
              </w:rPr>
              <w:t>发包人及联系电话</w:t>
            </w:r>
          </w:p>
        </w:tc>
      </w:tr>
      <w:tr w:rsidR="006110BA">
        <w:trPr>
          <w:trHeight w:val="520"/>
        </w:trPr>
        <w:tc>
          <w:tcPr>
            <w:tcW w:w="10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3444"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18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21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r>
      <w:tr w:rsidR="006110BA">
        <w:trPr>
          <w:trHeight w:val="520"/>
        </w:trPr>
        <w:tc>
          <w:tcPr>
            <w:tcW w:w="10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3444"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18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21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r>
      <w:tr w:rsidR="006110BA">
        <w:trPr>
          <w:trHeight w:val="520"/>
        </w:trPr>
        <w:tc>
          <w:tcPr>
            <w:tcW w:w="10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3444"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18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21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r>
      <w:tr w:rsidR="006110BA">
        <w:trPr>
          <w:trHeight w:val="520"/>
        </w:trPr>
        <w:tc>
          <w:tcPr>
            <w:tcW w:w="10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3444"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18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21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r>
      <w:tr w:rsidR="006110BA">
        <w:trPr>
          <w:trHeight w:val="520"/>
        </w:trPr>
        <w:tc>
          <w:tcPr>
            <w:tcW w:w="10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3444"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18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21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r>
      <w:tr w:rsidR="006110BA">
        <w:trPr>
          <w:trHeight w:val="520"/>
        </w:trPr>
        <w:tc>
          <w:tcPr>
            <w:tcW w:w="10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3444"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18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21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r>
      <w:tr w:rsidR="006110BA">
        <w:trPr>
          <w:trHeight w:val="520"/>
        </w:trPr>
        <w:tc>
          <w:tcPr>
            <w:tcW w:w="10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3444"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18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21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r>
      <w:tr w:rsidR="006110BA">
        <w:trPr>
          <w:trHeight w:val="520"/>
        </w:trPr>
        <w:tc>
          <w:tcPr>
            <w:tcW w:w="10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3444"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18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21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r>
      <w:tr w:rsidR="006110BA">
        <w:trPr>
          <w:trHeight w:val="520"/>
        </w:trPr>
        <w:tc>
          <w:tcPr>
            <w:tcW w:w="109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3444" w:type="dxa"/>
            <w:gridSpan w:val="3"/>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184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c>
          <w:tcPr>
            <w:tcW w:w="2126"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6110BA" w:rsidRDefault="006110BA">
            <w:pPr>
              <w:rPr>
                <w:rFonts w:ascii="宋体" w:hAnsi="宋体"/>
                <w:color w:val="000000"/>
              </w:rPr>
            </w:pPr>
          </w:p>
        </w:tc>
      </w:tr>
    </w:tbl>
    <w:p w:rsidR="006110BA" w:rsidRDefault="006110BA">
      <w:pPr>
        <w:pStyle w:val="Af5"/>
        <w:framePr w:wrap="auto" w:yAlign="inline"/>
        <w:rPr>
          <w:rFonts w:ascii="宋体" w:eastAsia="宋体" w:hAnsi="宋体" w:cs="宋体"/>
        </w:rPr>
      </w:pPr>
    </w:p>
    <w:p w:rsidR="006110BA" w:rsidRDefault="00906C70">
      <w:pPr>
        <w:spacing w:line="300" w:lineRule="auto"/>
        <w:ind w:left="630" w:right="113" w:hangingChars="300" w:hanging="630"/>
        <w:rPr>
          <w:color w:val="000000"/>
        </w:rPr>
      </w:pPr>
      <w:r>
        <w:rPr>
          <w:rFonts w:ascii="宋体" w:hAnsi="宋体" w:hint="eastAsia"/>
          <w:color w:val="000000"/>
          <w:szCs w:val="21"/>
        </w:rPr>
        <w:t>注：</w:t>
      </w:r>
      <w:r>
        <w:rPr>
          <w:color w:val="000000"/>
        </w:rPr>
        <w:t>1</w:t>
      </w:r>
      <w:r>
        <w:rPr>
          <w:color w:val="000000"/>
        </w:rPr>
        <w:t>、本表后附项目经理和的身份证、</w:t>
      </w:r>
      <w:r>
        <w:rPr>
          <w:rFonts w:hint="eastAsia"/>
          <w:color w:val="000000"/>
        </w:rPr>
        <w:t>执业</w:t>
      </w:r>
      <w:r>
        <w:rPr>
          <w:color w:val="000000"/>
        </w:rPr>
        <w:t>证书</w:t>
      </w:r>
      <w:r>
        <w:rPr>
          <w:rFonts w:hint="eastAsia"/>
          <w:color w:val="000000"/>
        </w:rPr>
        <w:t>、</w:t>
      </w:r>
      <w:r>
        <w:rPr>
          <w:color w:val="000000"/>
        </w:rPr>
        <w:t>建造师注册证书、安全生产考核合格证书等）的复印件，</w:t>
      </w:r>
    </w:p>
    <w:p w:rsidR="006110BA" w:rsidRDefault="00906C70">
      <w:pPr>
        <w:spacing w:line="300" w:lineRule="auto"/>
        <w:ind w:leftChars="150" w:left="525" w:right="113" w:hangingChars="100" w:hanging="210"/>
        <w:rPr>
          <w:color w:val="000000"/>
        </w:rPr>
      </w:pPr>
      <w:r>
        <w:rPr>
          <w:color w:val="000000"/>
        </w:rPr>
        <w:t>2</w:t>
      </w:r>
      <w:r>
        <w:rPr>
          <w:color w:val="000000"/>
          <w:spacing w:val="-3"/>
        </w:rPr>
        <w:t>、本表后应附</w:t>
      </w:r>
      <w:r>
        <w:rPr>
          <w:color w:val="000000"/>
        </w:rPr>
        <w:t>目经理</w:t>
      </w:r>
      <w:r>
        <w:rPr>
          <w:color w:val="000000"/>
          <w:spacing w:val="-3"/>
        </w:rPr>
        <w:t>所属社保机构出具的拟委任的项目经理的社保缴费证明</w:t>
      </w:r>
      <w:r>
        <w:rPr>
          <w:color w:val="000000"/>
        </w:rPr>
        <w:t>（</w:t>
      </w:r>
      <w:r>
        <w:rPr>
          <w:color w:val="000000"/>
          <w:spacing w:val="-2"/>
        </w:rPr>
        <w:t>并加盖</w:t>
      </w:r>
      <w:r>
        <w:rPr>
          <w:color w:val="000000"/>
          <w:spacing w:val="-3"/>
        </w:rPr>
        <w:t>缴费证明专用章</w:t>
      </w:r>
      <w:r>
        <w:rPr>
          <w:color w:val="000000"/>
        </w:rPr>
        <w:t>）</w:t>
      </w:r>
      <w:r>
        <w:rPr>
          <w:color w:val="000000"/>
          <w:spacing w:val="-3"/>
        </w:rPr>
        <w:t>或其他能够证明拟委任的项目经理在本单位参加社保的有效证明材料</w:t>
      </w:r>
      <w:r>
        <w:rPr>
          <w:color w:val="000000"/>
        </w:rPr>
        <w:t>（</w:t>
      </w:r>
      <w:r>
        <w:rPr>
          <w:color w:val="000000"/>
          <w:spacing w:val="-3"/>
        </w:rPr>
        <w:t>并加盖社保机构单位章</w:t>
      </w:r>
      <w:r>
        <w:rPr>
          <w:color w:val="000000"/>
          <w:spacing w:val="-106"/>
        </w:rPr>
        <w:t>）</w:t>
      </w:r>
      <w:r>
        <w:rPr>
          <w:color w:val="000000"/>
        </w:rPr>
        <w:t>。</w:t>
      </w:r>
    </w:p>
    <w:p w:rsidR="006110BA" w:rsidRDefault="00906C70">
      <w:pPr>
        <w:ind w:left="735" w:hangingChars="350" w:hanging="735"/>
        <w:rPr>
          <w:rFonts w:ascii="宋体" w:hAnsi="宋体"/>
        </w:rPr>
      </w:pPr>
      <w:r>
        <w:rPr>
          <w:rFonts w:ascii="宋体" w:hAnsi="宋体" w:cs="宋体" w:hint="eastAsia"/>
        </w:rPr>
        <w:t xml:space="preserve">   3</w:t>
      </w:r>
      <w:r>
        <w:rPr>
          <w:rFonts w:ascii="宋体" w:hAnsi="宋体" w:hint="eastAsia"/>
        </w:rPr>
        <w:t>、无在建承诺</w:t>
      </w:r>
      <w:r>
        <w:rPr>
          <w:rFonts w:ascii="宋体" w:hAnsi="宋体" w:cs="宋体"/>
        </w:rPr>
        <w:br w:type="page"/>
      </w:r>
    </w:p>
    <w:p w:rsidR="006110BA" w:rsidRDefault="00906C70">
      <w:pPr>
        <w:pStyle w:val="Af5"/>
        <w:framePr w:wrap="auto" w:yAlign="inline"/>
        <w:spacing w:line="420" w:lineRule="exact"/>
        <w:rPr>
          <w:rFonts w:ascii="宋体" w:eastAsia="宋体" w:hAnsi="宋体" w:cs="宋体"/>
        </w:rPr>
      </w:pPr>
      <w:r>
        <w:rPr>
          <w:rFonts w:ascii="宋体" w:eastAsia="宋体" w:hAnsi="宋体" w:cs="宋体"/>
          <w:lang w:val="zh-TW" w:eastAsia="zh-TW"/>
        </w:rPr>
        <w:lastRenderedPageBreak/>
        <w:t>附</w:t>
      </w:r>
      <w:r>
        <w:rPr>
          <w:rFonts w:ascii="宋体" w:eastAsia="宋体" w:hAnsi="宋体" w:cs="宋体"/>
        </w:rPr>
        <w:t>2</w:t>
      </w:r>
      <w:r>
        <w:rPr>
          <w:rFonts w:ascii="宋体" w:eastAsia="宋体" w:hAnsi="宋体" w:cs="宋体"/>
          <w:lang w:val="zh-TW" w:eastAsia="zh-TW"/>
        </w:rPr>
        <w:t>：主要项目管理</w:t>
      </w:r>
      <w:r>
        <w:rPr>
          <w:rFonts w:ascii="宋体" w:eastAsia="宋体" w:hAnsi="宋体" w:cs="宋体" w:hint="eastAsia"/>
          <w:lang w:val="zh-TW"/>
        </w:rPr>
        <w:t>及技术</w:t>
      </w:r>
      <w:r>
        <w:rPr>
          <w:rFonts w:ascii="宋体" w:eastAsia="宋体" w:hAnsi="宋体" w:cs="宋体"/>
          <w:lang w:val="zh-TW" w:eastAsia="zh-TW"/>
        </w:rPr>
        <w:t>人员简历表</w:t>
      </w:r>
    </w:p>
    <w:tbl>
      <w:tblPr>
        <w:tblW w:w="864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000"/>
      </w:tblPr>
      <w:tblGrid>
        <w:gridCol w:w="4320"/>
        <w:gridCol w:w="4320"/>
      </w:tblGrid>
      <w:tr w:rsidR="006110BA">
        <w:trPr>
          <w:trHeight w:val="593"/>
        </w:trPr>
        <w:tc>
          <w:tcPr>
            <w:tcW w:w="8640"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6110BA" w:rsidRDefault="00906C70">
            <w:pPr>
              <w:pStyle w:val="Af5"/>
              <w:framePr w:wrap="auto" w:yAlign="inline"/>
              <w:spacing w:line="640" w:lineRule="exact"/>
              <w:rPr>
                <w:rFonts w:ascii="宋体" w:eastAsia="宋体" w:hAnsi="宋体"/>
              </w:rPr>
            </w:pPr>
            <w:r>
              <w:rPr>
                <w:rFonts w:ascii="宋体" w:eastAsia="宋体" w:hAnsi="宋体" w:cs="宋体" w:hint="eastAsia"/>
                <w:lang w:val="zh-TW" w:eastAsia="zh-TW"/>
              </w:rPr>
              <w:t>岗位名称</w:t>
            </w:r>
          </w:p>
        </w:tc>
      </w:tr>
      <w:tr w:rsidR="006110BA">
        <w:trPr>
          <w:trHeight w:val="593"/>
        </w:trPr>
        <w:tc>
          <w:tcPr>
            <w:tcW w:w="432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6110BA" w:rsidRDefault="00906C70">
            <w:pPr>
              <w:pStyle w:val="Af5"/>
              <w:framePr w:wrap="auto" w:yAlign="inline"/>
              <w:spacing w:line="640" w:lineRule="exact"/>
              <w:rPr>
                <w:rFonts w:ascii="宋体" w:eastAsia="宋体" w:hAnsi="宋体"/>
              </w:rPr>
            </w:pPr>
            <w:r>
              <w:rPr>
                <w:rFonts w:ascii="宋体" w:eastAsia="宋体" w:hAnsi="宋体" w:cs="宋体" w:hint="eastAsia"/>
                <w:lang w:val="zh-TW" w:eastAsia="zh-TW"/>
              </w:rPr>
              <w:t>姓    名</w:t>
            </w:r>
          </w:p>
        </w:tc>
        <w:tc>
          <w:tcPr>
            <w:tcW w:w="432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6110BA" w:rsidRDefault="00906C70">
            <w:pPr>
              <w:pStyle w:val="Af5"/>
              <w:framePr w:wrap="auto" w:yAlign="inline"/>
              <w:spacing w:line="640" w:lineRule="exact"/>
              <w:rPr>
                <w:rFonts w:ascii="宋体" w:eastAsia="宋体" w:hAnsi="宋体"/>
              </w:rPr>
            </w:pPr>
            <w:r>
              <w:rPr>
                <w:rFonts w:ascii="宋体" w:eastAsia="宋体" w:hAnsi="宋体" w:cs="宋体" w:hint="eastAsia"/>
                <w:lang w:val="zh-TW" w:eastAsia="zh-TW"/>
              </w:rPr>
              <w:t>年    龄</w:t>
            </w:r>
          </w:p>
        </w:tc>
      </w:tr>
      <w:tr w:rsidR="006110BA">
        <w:trPr>
          <w:trHeight w:val="616"/>
        </w:trPr>
        <w:tc>
          <w:tcPr>
            <w:tcW w:w="432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6110BA" w:rsidRDefault="00906C70">
            <w:pPr>
              <w:pStyle w:val="Af5"/>
              <w:framePr w:wrap="auto" w:yAlign="inline"/>
              <w:spacing w:line="640" w:lineRule="exact"/>
              <w:rPr>
                <w:rFonts w:ascii="宋体" w:eastAsia="宋体" w:hAnsi="宋体"/>
              </w:rPr>
            </w:pPr>
            <w:r>
              <w:rPr>
                <w:rFonts w:ascii="宋体" w:eastAsia="宋体" w:hAnsi="宋体" w:cs="宋体" w:hint="eastAsia"/>
                <w:lang w:val="zh-TW" w:eastAsia="zh-TW"/>
              </w:rPr>
              <w:t>性    别</w:t>
            </w:r>
          </w:p>
        </w:tc>
        <w:tc>
          <w:tcPr>
            <w:tcW w:w="432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6110BA" w:rsidRDefault="00906C70">
            <w:pPr>
              <w:pStyle w:val="Af5"/>
              <w:framePr w:wrap="auto" w:yAlign="inline"/>
              <w:spacing w:line="640" w:lineRule="exact"/>
              <w:rPr>
                <w:rFonts w:ascii="宋体" w:eastAsia="宋体" w:hAnsi="宋体"/>
              </w:rPr>
            </w:pPr>
            <w:r>
              <w:rPr>
                <w:rFonts w:ascii="宋体" w:eastAsia="宋体" w:hAnsi="宋体" w:cs="宋体" w:hint="eastAsia"/>
                <w:lang w:val="zh-TW" w:eastAsia="zh-TW"/>
              </w:rPr>
              <w:t>毕业学校</w:t>
            </w:r>
          </w:p>
        </w:tc>
      </w:tr>
      <w:tr w:rsidR="006110BA">
        <w:trPr>
          <w:trHeight w:val="604"/>
        </w:trPr>
        <w:tc>
          <w:tcPr>
            <w:tcW w:w="432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6110BA" w:rsidRDefault="00906C70">
            <w:pPr>
              <w:pStyle w:val="Af5"/>
              <w:framePr w:wrap="auto" w:yAlign="inline"/>
              <w:spacing w:line="640" w:lineRule="exact"/>
              <w:rPr>
                <w:rFonts w:ascii="宋体" w:eastAsia="宋体" w:hAnsi="宋体"/>
              </w:rPr>
            </w:pPr>
            <w:r>
              <w:rPr>
                <w:rFonts w:ascii="宋体" w:eastAsia="宋体" w:hAnsi="宋体" w:cs="宋体" w:hint="eastAsia"/>
                <w:lang w:val="zh-TW" w:eastAsia="zh-TW"/>
              </w:rPr>
              <w:t>学历和专业</w:t>
            </w:r>
          </w:p>
        </w:tc>
        <w:tc>
          <w:tcPr>
            <w:tcW w:w="432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6110BA" w:rsidRDefault="00906C70">
            <w:pPr>
              <w:pStyle w:val="Af5"/>
              <w:framePr w:wrap="auto" w:yAlign="inline"/>
              <w:spacing w:line="640" w:lineRule="exact"/>
              <w:rPr>
                <w:rFonts w:ascii="宋体" w:eastAsia="宋体" w:hAnsi="宋体"/>
              </w:rPr>
            </w:pPr>
            <w:r>
              <w:rPr>
                <w:rFonts w:ascii="宋体" w:eastAsia="宋体" w:hAnsi="宋体" w:cs="宋体" w:hint="eastAsia"/>
                <w:lang w:val="zh-TW" w:eastAsia="zh-TW"/>
              </w:rPr>
              <w:t>毕业时间</w:t>
            </w:r>
          </w:p>
        </w:tc>
      </w:tr>
      <w:tr w:rsidR="006110BA">
        <w:trPr>
          <w:trHeight w:val="604"/>
        </w:trPr>
        <w:tc>
          <w:tcPr>
            <w:tcW w:w="432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6110BA" w:rsidRDefault="00906C70">
            <w:pPr>
              <w:pStyle w:val="Af5"/>
              <w:framePr w:wrap="auto" w:yAlign="inline"/>
              <w:spacing w:line="640" w:lineRule="exact"/>
              <w:rPr>
                <w:rFonts w:ascii="宋体" w:eastAsia="宋体" w:hAnsi="宋体"/>
              </w:rPr>
            </w:pPr>
            <w:r>
              <w:rPr>
                <w:rFonts w:ascii="宋体" w:eastAsia="宋体" w:hAnsi="宋体" w:cs="宋体" w:hint="eastAsia"/>
                <w:lang w:val="zh-TW" w:eastAsia="zh-TW"/>
              </w:rPr>
              <w:t>拥有的资格</w:t>
            </w:r>
            <w:r>
              <w:rPr>
                <w:rFonts w:ascii="宋体" w:eastAsia="宋体" w:hAnsi="宋体" w:cs="宋体" w:hint="eastAsia"/>
                <w:lang w:val="zh-TW"/>
              </w:rPr>
              <w:t>证书</w:t>
            </w:r>
          </w:p>
        </w:tc>
        <w:tc>
          <w:tcPr>
            <w:tcW w:w="432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6110BA" w:rsidRDefault="00906C70">
            <w:pPr>
              <w:pStyle w:val="Af5"/>
              <w:framePr w:wrap="auto" w:yAlign="inline"/>
              <w:spacing w:line="640" w:lineRule="exact"/>
              <w:rPr>
                <w:rFonts w:ascii="宋体" w:eastAsia="宋体" w:hAnsi="宋体"/>
              </w:rPr>
            </w:pPr>
            <w:r>
              <w:rPr>
                <w:rFonts w:ascii="宋体" w:eastAsia="宋体" w:hAnsi="宋体" w:cs="宋体" w:hint="eastAsia"/>
                <w:lang w:val="zh-TW" w:eastAsia="zh-TW"/>
              </w:rPr>
              <w:t>专业职称</w:t>
            </w:r>
          </w:p>
        </w:tc>
      </w:tr>
      <w:tr w:rsidR="006110BA">
        <w:trPr>
          <w:trHeight w:val="616"/>
        </w:trPr>
        <w:tc>
          <w:tcPr>
            <w:tcW w:w="432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6110BA" w:rsidRDefault="00906C70">
            <w:pPr>
              <w:pStyle w:val="Af5"/>
              <w:framePr w:wrap="auto" w:yAlign="inline"/>
              <w:spacing w:line="640" w:lineRule="exact"/>
              <w:rPr>
                <w:rFonts w:ascii="宋体" w:eastAsia="宋体" w:hAnsi="宋体"/>
              </w:rPr>
            </w:pPr>
            <w:r>
              <w:rPr>
                <w:rFonts w:ascii="宋体" w:eastAsia="宋体" w:hAnsi="宋体" w:cs="宋体" w:hint="eastAsia"/>
                <w:lang w:val="zh-TW" w:eastAsia="zh-TW"/>
              </w:rPr>
              <w:t>证书编号</w:t>
            </w:r>
          </w:p>
        </w:tc>
        <w:tc>
          <w:tcPr>
            <w:tcW w:w="432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6110BA" w:rsidRDefault="00906C70">
            <w:pPr>
              <w:pStyle w:val="Af5"/>
              <w:framePr w:wrap="auto" w:yAlign="inline"/>
              <w:spacing w:line="640" w:lineRule="exact"/>
              <w:rPr>
                <w:rFonts w:ascii="宋体" w:eastAsia="宋体" w:hAnsi="宋体"/>
              </w:rPr>
            </w:pPr>
            <w:r>
              <w:rPr>
                <w:rFonts w:ascii="宋体" w:eastAsia="宋体" w:hAnsi="宋体" w:cs="宋体" w:hint="eastAsia"/>
                <w:lang w:val="zh-TW" w:eastAsia="zh-TW"/>
              </w:rPr>
              <w:t>工作年限</w:t>
            </w:r>
          </w:p>
        </w:tc>
      </w:tr>
      <w:tr w:rsidR="006110BA">
        <w:trPr>
          <w:trHeight w:val="4697"/>
        </w:trPr>
        <w:tc>
          <w:tcPr>
            <w:tcW w:w="8640"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6110BA" w:rsidRDefault="006110BA">
            <w:pPr>
              <w:pStyle w:val="Af5"/>
              <w:framePr w:wrap="auto" w:yAlign="inline"/>
              <w:ind w:firstLine="315"/>
              <w:rPr>
                <w:rFonts w:ascii="宋体" w:eastAsia="宋体" w:hAnsi="宋体" w:cs="宋体"/>
              </w:rPr>
            </w:pPr>
          </w:p>
          <w:p w:rsidR="006110BA" w:rsidRDefault="006110BA">
            <w:pPr>
              <w:pStyle w:val="Af5"/>
              <w:framePr w:wrap="auto" w:yAlign="inline"/>
              <w:rPr>
                <w:rFonts w:ascii="宋体" w:eastAsia="宋体" w:hAnsi="宋体" w:cs="宋体"/>
              </w:rPr>
            </w:pPr>
          </w:p>
          <w:p w:rsidR="006110BA" w:rsidRDefault="006110BA">
            <w:pPr>
              <w:pStyle w:val="Af5"/>
              <w:framePr w:wrap="auto" w:yAlign="inline"/>
              <w:ind w:firstLine="315"/>
              <w:rPr>
                <w:rFonts w:ascii="宋体" w:eastAsia="宋体" w:hAnsi="宋体" w:cs="宋体"/>
              </w:rPr>
            </w:pPr>
          </w:p>
          <w:p w:rsidR="006110BA" w:rsidRDefault="00906C70">
            <w:pPr>
              <w:pStyle w:val="Af5"/>
              <w:framePr w:wrap="auto" w:yAlign="inline"/>
              <w:ind w:firstLine="315"/>
              <w:rPr>
                <w:rFonts w:ascii="宋体" w:eastAsia="宋体" w:hAnsi="宋体" w:cs="宋体"/>
              </w:rPr>
            </w:pPr>
            <w:r>
              <w:rPr>
                <w:rFonts w:ascii="宋体" w:eastAsia="宋体" w:hAnsi="宋体" w:cs="宋体" w:hint="eastAsia"/>
                <w:lang w:val="zh-TW" w:eastAsia="zh-TW"/>
              </w:rPr>
              <w:t>主</w:t>
            </w:r>
          </w:p>
          <w:p w:rsidR="006110BA" w:rsidRDefault="00906C70">
            <w:pPr>
              <w:pStyle w:val="Af5"/>
              <w:framePr w:wrap="auto" w:yAlign="inline"/>
              <w:ind w:firstLine="315"/>
              <w:rPr>
                <w:rFonts w:ascii="宋体" w:eastAsia="宋体" w:hAnsi="宋体" w:cs="宋体"/>
              </w:rPr>
            </w:pPr>
            <w:r>
              <w:rPr>
                <w:rFonts w:ascii="宋体" w:eastAsia="宋体" w:hAnsi="宋体" w:cs="宋体" w:hint="eastAsia"/>
                <w:lang w:val="zh-TW" w:eastAsia="zh-TW"/>
              </w:rPr>
              <w:t>要</w:t>
            </w:r>
          </w:p>
          <w:p w:rsidR="006110BA" w:rsidRDefault="00906C70">
            <w:pPr>
              <w:pStyle w:val="Af5"/>
              <w:framePr w:wrap="auto" w:yAlign="inline"/>
              <w:ind w:firstLine="315"/>
              <w:rPr>
                <w:rFonts w:ascii="宋体" w:eastAsia="宋体" w:hAnsi="宋体" w:cs="宋体"/>
              </w:rPr>
            </w:pPr>
            <w:r>
              <w:rPr>
                <w:rFonts w:ascii="宋体" w:eastAsia="宋体" w:hAnsi="宋体" w:cs="宋体" w:hint="eastAsia"/>
                <w:lang w:val="zh-TW" w:eastAsia="zh-TW"/>
              </w:rPr>
              <w:t>工</w:t>
            </w:r>
          </w:p>
          <w:p w:rsidR="006110BA" w:rsidRDefault="00906C70">
            <w:pPr>
              <w:pStyle w:val="Af5"/>
              <w:framePr w:wrap="auto" w:yAlign="inline"/>
              <w:ind w:firstLine="315"/>
              <w:rPr>
                <w:rFonts w:ascii="宋体" w:eastAsia="宋体" w:hAnsi="宋体" w:cs="宋体"/>
              </w:rPr>
            </w:pPr>
            <w:r>
              <w:rPr>
                <w:rFonts w:ascii="宋体" w:eastAsia="宋体" w:hAnsi="宋体" w:cs="宋体" w:hint="eastAsia"/>
                <w:lang w:val="zh-TW" w:eastAsia="zh-TW"/>
              </w:rPr>
              <w:t>作</w:t>
            </w:r>
          </w:p>
          <w:p w:rsidR="006110BA" w:rsidRDefault="00906C70">
            <w:pPr>
              <w:pStyle w:val="Af5"/>
              <w:framePr w:wrap="auto" w:yAlign="inline"/>
              <w:ind w:firstLine="315"/>
              <w:rPr>
                <w:rFonts w:ascii="宋体" w:eastAsia="宋体" w:hAnsi="宋体" w:cs="宋体"/>
              </w:rPr>
            </w:pPr>
            <w:r>
              <w:rPr>
                <w:rFonts w:ascii="宋体" w:eastAsia="宋体" w:hAnsi="宋体" w:cs="宋体" w:hint="eastAsia"/>
                <w:lang w:val="zh-TW" w:eastAsia="zh-TW"/>
              </w:rPr>
              <w:t>业</w:t>
            </w:r>
          </w:p>
          <w:p w:rsidR="006110BA" w:rsidRDefault="00906C70">
            <w:pPr>
              <w:pStyle w:val="Af5"/>
              <w:framePr w:wrap="auto" w:yAlign="inline"/>
              <w:ind w:firstLine="315"/>
              <w:rPr>
                <w:rFonts w:ascii="宋体" w:eastAsia="宋体" w:hAnsi="宋体" w:cs="宋体"/>
              </w:rPr>
            </w:pPr>
            <w:r>
              <w:rPr>
                <w:rFonts w:ascii="宋体" w:eastAsia="宋体" w:hAnsi="宋体" w:cs="宋体" w:hint="eastAsia"/>
                <w:lang w:val="zh-TW" w:eastAsia="zh-TW"/>
              </w:rPr>
              <w:t>绩</w:t>
            </w:r>
          </w:p>
          <w:p w:rsidR="006110BA" w:rsidRDefault="00906C70">
            <w:pPr>
              <w:pStyle w:val="Af5"/>
              <w:framePr w:wrap="auto" w:yAlign="inline"/>
              <w:ind w:firstLine="315"/>
              <w:rPr>
                <w:rFonts w:ascii="宋体" w:eastAsia="宋体" w:hAnsi="宋体" w:cs="宋体"/>
              </w:rPr>
            </w:pPr>
            <w:r>
              <w:rPr>
                <w:rFonts w:ascii="宋体" w:eastAsia="宋体" w:hAnsi="宋体" w:cs="宋体" w:hint="eastAsia"/>
                <w:lang w:val="zh-TW" w:eastAsia="zh-TW"/>
              </w:rPr>
              <w:t>及</w:t>
            </w:r>
          </w:p>
          <w:p w:rsidR="006110BA" w:rsidRDefault="00906C70">
            <w:pPr>
              <w:pStyle w:val="Af5"/>
              <w:framePr w:wrap="auto" w:yAlign="inline"/>
              <w:ind w:firstLine="315"/>
              <w:rPr>
                <w:rFonts w:ascii="宋体" w:eastAsia="宋体" w:hAnsi="宋体" w:cs="宋体"/>
              </w:rPr>
            </w:pPr>
            <w:r>
              <w:rPr>
                <w:rFonts w:ascii="宋体" w:eastAsia="宋体" w:hAnsi="宋体" w:cs="宋体" w:hint="eastAsia"/>
                <w:lang w:val="zh-TW" w:eastAsia="zh-TW"/>
              </w:rPr>
              <w:t>担</w:t>
            </w:r>
          </w:p>
          <w:p w:rsidR="006110BA" w:rsidRDefault="00906C70">
            <w:pPr>
              <w:pStyle w:val="Af5"/>
              <w:framePr w:wrap="auto" w:yAlign="inline"/>
              <w:ind w:firstLine="315"/>
              <w:rPr>
                <w:rFonts w:ascii="宋体" w:eastAsia="宋体" w:hAnsi="宋体" w:cs="宋体"/>
              </w:rPr>
            </w:pPr>
            <w:r>
              <w:rPr>
                <w:rFonts w:ascii="宋体" w:eastAsia="宋体" w:hAnsi="宋体" w:cs="宋体" w:hint="eastAsia"/>
                <w:lang w:val="zh-TW" w:eastAsia="zh-TW"/>
              </w:rPr>
              <w:t>任</w:t>
            </w:r>
          </w:p>
          <w:p w:rsidR="006110BA" w:rsidRDefault="00906C70">
            <w:pPr>
              <w:pStyle w:val="Af5"/>
              <w:framePr w:wrap="auto" w:yAlign="inline"/>
              <w:ind w:firstLine="315"/>
              <w:rPr>
                <w:rFonts w:ascii="宋体" w:eastAsia="宋体" w:hAnsi="宋体" w:cs="宋体"/>
              </w:rPr>
            </w:pPr>
            <w:r>
              <w:rPr>
                <w:rFonts w:ascii="宋体" w:eastAsia="宋体" w:hAnsi="宋体" w:cs="宋体" w:hint="eastAsia"/>
                <w:lang w:val="zh-TW" w:eastAsia="zh-TW"/>
              </w:rPr>
              <w:t>的</w:t>
            </w:r>
          </w:p>
          <w:p w:rsidR="006110BA" w:rsidRDefault="00906C70">
            <w:pPr>
              <w:pStyle w:val="Af5"/>
              <w:framePr w:wrap="auto" w:yAlign="inline"/>
              <w:ind w:firstLine="315"/>
              <w:rPr>
                <w:rFonts w:ascii="宋体" w:eastAsia="宋体" w:hAnsi="宋体" w:cs="宋体"/>
              </w:rPr>
            </w:pPr>
            <w:r>
              <w:rPr>
                <w:rFonts w:ascii="宋体" w:eastAsia="宋体" w:hAnsi="宋体" w:cs="宋体" w:hint="eastAsia"/>
                <w:lang w:val="zh-TW" w:eastAsia="zh-TW"/>
              </w:rPr>
              <w:t>主</w:t>
            </w:r>
          </w:p>
          <w:p w:rsidR="006110BA" w:rsidRDefault="00906C70">
            <w:pPr>
              <w:pStyle w:val="Af5"/>
              <w:framePr w:wrap="auto" w:yAlign="inline"/>
              <w:ind w:firstLine="315"/>
              <w:rPr>
                <w:rFonts w:ascii="宋体" w:eastAsia="宋体" w:hAnsi="宋体" w:cs="宋体"/>
              </w:rPr>
            </w:pPr>
            <w:r>
              <w:rPr>
                <w:rFonts w:ascii="宋体" w:eastAsia="宋体" w:hAnsi="宋体" w:cs="宋体" w:hint="eastAsia"/>
                <w:lang w:val="zh-TW" w:eastAsia="zh-TW"/>
              </w:rPr>
              <w:t>要</w:t>
            </w:r>
          </w:p>
          <w:p w:rsidR="006110BA" w:rsidRDefault="00906C70">
            <w:pPr>
              <w:pStyle w:val="Af5"/>
              <w:framePr w:wrap="auto" w:yAlign="inline"/>
              <w:ind w:firstLine="315"/>
              <w:rPr>
                <w:rFonts w:ascii="宋体" w:eastAsia="宋体" w:hAnsi="宋体" w:cs="宋体"/>
              </w:rPr>
            </w:pPr>
            <w:r>
              <w:rPr>
                <w:rFonts w:ascii="宋体" w:eastAsia="宋体" w:hAnsi="宋体" w:cs="宋体" w:hint="eastAsia"/>
                <w:lang w:val="zh-TW" w:eastAsia="zh-TW"/>
              </w:rPr>
              <w:t>工</w:t>
            </w:r>
          </w:p>
          <w:p w:rsidR="006110BA" w:rsidRDefault="00906C70">
            <w:pPr>
              <w:pStyle w:val="Af5"/>
              <w:framePr w:wrap="auto" w:yAlign="inline"/>
              <w:ind w:firstLine="315"/>
              <w:rPr>
                <w:rFonts w:ascii="宋体" w:eastAsia="宋体" w:hAnsi="宋体" w:cs="宋体"/>
              </w:rPr>
            </w:pPr>
            <w:r>
              <w:rPr>
                <w:rFonts w:ascii="宋体" w:eastAsia="宋体" w:hAnsi="宋体" w:cs="宋体" w:hint="eastAsia"/>
                <w:lang w:val="zh-TW" w:eastAsia="zh-TW"/>
              </w:rPr>
              <w:t>作</w:t>
            </w:r>
          </w:p>
          <w:p w:rsidR="006110BA" w:rsidRDefault="006110BA">
            <w:pPr>
              <w:pStyle w:val="Af5"/>
              <w:framePr w:wrap="auto" w:yAlign="inline"/>
              <w:ind w:firstLine="1050"/>
              <w:rPr>
                <w:rFonts w:ascii="宋体" w:eastAsia="宋体" w:hAnsi="宋体"/>
              </w:rPr>
            </w:pPr>
          </w:p>
        </w:tc>
      </w:tr>
    </w:tbl>
    <w:p w:rsidR="006110BA" w:rsidRDefault="00906C70">
      <w:pPr>
        <w:spacing w:before="78" w:line="376" w:lineRule="auto"/>
        <w:ind w:right="1171"/>
        <w:rPr>
          <w:color w:val="000000"/>
        </w:rPr>
      </w:pPr>
      <w:r>
        <w:rPr>
          <w:color w:val="000000"/>
          <w:spacing w:val="-1"/>
        </w:rPr>
        <w:t>注：</w:t>
      </w:r>
      <w:r>
        <w:rPr>
          <w:color w:val="000000"/>
          <w:spacing w:val="-3"/>
        </w:rPr>
        <w:t>本表后附相关人员的身份证、证书的复印件，</w:t>
      </w:r>
    </w:p>
    <w:p w:rsidR="006110BA" w:rsidRDefault="006110BA">
      <w:pPr>
        <w:ind w:left="735" w:hangingChars="350" w:hanging="735"/>
        <w:rPr>
          <w:rFonts w:hAnsi="宋体"/>
          <w:color w:val="000000"/>
          <w:u w:val="single"/>
        </w:rPr>
      </w:pPr>
    </w:p>
    <w:p w:rsidR="006110BA" w:rsidRDefault="006110BA">
      <w:pPr>
        <w:pStyle w:val="af4"/>
        <w:rPr>
          <w:rFonts w:hAnsi="宋体"/>
          <w:color w:val="000000"/>
          <w:u w:val="single"/>
        </w:rPr>
      </w:pPr>
    </w:p>
    <w:p w:rsidR="006110BA" w:rsidRDefault="006110BA">
      <w:pPr>
        <w:pStyle w:val="af4"/>
        <w:rPr>
          <w:rFonts w:hAnsi="宋体"/>
          <w:color w:val="000000"/>
          <w:u w:val="single"/>
        </w:rPr>
      </w:pPr>
    </w:p>
    <w:p w:rsidR="006110BA" w:rsidRDefault="006110BA">
      <w:pPr>
        <w:pStyle w:val="af4"/>
        <w:rPr>
          <w:rFonts w:hAnsi="宋体"/>
          <w:b/>
          <w:color w:val="000000"/>
          <w:sz w:val="32"/>
          <w:szCs w:val="32"/>
        </w:rPr>
      </w:pPr>
    </w:p>
    <w:p w:rsidR="00803CE0" w:rsidRDefault="00803CE0">
      <w:pPr>
        <w:pStyle w:val="af4"/>
        <w:rPr>
          <w:rFonts w:hAnsi="宋体"/>
          <w:b/>
          <w:color w:val="000000"/>
          <w:sz w:val="32"/>
          <w:szCs w:val="32"/>
        </w:rPr>
      </w:pPr>
    </w:p>
    <w:p w:rsidR="006110BA" w:rsidRDefault="006110BA">
      <w:pPr>
        <w:pStyle w:val="af4"/>
        <w:rPr>
          <w:rFonts w:hAnsi="宋体"/>
          <w:b/>
          <w:color w:val="000000"/>
          <w:sz w:val="32"/>
          <w:szCs w:val="32"/>
        </w:rPr>
      </w:pPr>
    </w:p>
    <w:p w:rsidR="006110BA" w:rsidRDefault="00906C70" w:rsidP="0084219D">
      <w:pPr>
        <w:pStyle w:val="af4"/>
        <w:spacing w:line="500" w:lineRule="exact"/>
        <w:ind w:firstLineChars="200" w:firstLine="643"/>
        <w:jc w:val="center"/>
        <w:rPr>
          <w:rFonts w:hAnsi="宋体"/>
          <w:color w:val="000000"/>
          <w:sz w:val="24"/>
          <w:szCs w:val="24"/>
        </w:rPr>
      </w:pPr>
      <w:r>
        <w:rPr>
          <w:rFonts w:hint="eastAsia"/>
          <w:b/>
          <w:color w:val="000000"/>
          <w:sz w:val="32"/>
          <w:szCs w:val="32"/>
        </w:rPr>
        <w:t>第三部分  投标单位资质证明文件</w:t>
      </w:r>
    </w:p>
    <w:p w:rsidR="006110BA" w:rsidRDefault="00906C70">
      <w:pPr>
        <w:jc w:val="center"/>
        <w:rPr>
          <w:rFonts w:ascii="宋体" w:hAnsi="宋体" w:cs="宋体"/>
          <w:b/>
          <w:sz w:val="28"/>
          <w:szCs w:val="28"/>
        </w:rPr>
      </w:pPr>
      <w:r>
        <w:rPr>
          <w:rFonts w:ascii="宋体" w:hAnsi="宋体" w:cs="宋体" w:hint="eastAsia"/>
          <w:b/>
          <w:sz w:val="28"/>
          <w:szCs w:val="28"/>
        </w:rPr>
        <w:t xml:space="preserve">  </w:t>
      </w:r>
    </w:p>
    <w:p w:rsidR="006110BA" w:rsidRDefault="00906C70" w:rsidP="0084219D">
      <w:pPr>
        <w:ind w:firstLineChars="1408" w:firstLine="2968"/>
        <w:rPr>
          <w:rFonts w:ascii="宋体" w:hAnsi="宋体" w:cs="宋体"/>
          <w:b/>
          <w:sz w:val="28"/>
          <w:szCs w:val="28"/>
        </w:rPr>
      </w:pPr>
      <w:r>
        <w:rPr>
          <w:b/>
          <w:color w:val="000000"/>
        </w:rPr>
        <w:br w:type="page"/>
      </w:r>
      <w:r>
        <w:rPr>
          <w:rFonts w:ascii="宋体" w:hAnsi="宋体" w:cs="宋体" w:hint="eastAsia"/>
          <w:b/>
          <w:sz w:val="28"/>
          <w:szCs w:val="28"/>
        </w:rPr>
        <w:lastRenderedPageBreak/>
        <w:t>投标保证金</w:t>
      </w:r>
    </w:p>
    <w:p w:rsidR="006110BA" w:rsidRDefault="006110BA">
      <w:pPr>
        <w:spacing w:line="460" w:lineRule="exact"/>
        <w:rPr>
          <w:rFonts w:ascii="宋体" w:hAnsi="宋体" w:cs="宋体"/>
          <w:szCs w:val="21"/>
        </w:rPr>
      </w:pPr>
    </w:p>
    <w:p w:rsidR="006110BA" w:rsidRDefault="00906C70">
      <w:pPr>
        <w:spacing w:line="480" w:lineRule="auto"/>
        <w:jc w:val="center"/>
        <w:rPr>
          <w:rFonts w:ascii="宋体" w:hAnsi="宋体" w:cs="宋体"/>
          <w:b/>
          <w:color w:val="000000"/>
          <w:sz w:val="24"/>
        </w:rPr>
      </w:pPr>
      <w:r>
        <w:rPr>
          <w:rFonts w:ascii="宋体" w:hAnsi="宋体" w:cs="宋体" w:hint="eastAsia"/>
          <w:b/>
          <w:color w:val="000000"/>
          <w:sz w:val="24"/>
        </w:rPr>
        <w:t>投标保证金交纳凭证的复印件（加盖公章）</w:t>
      </w:r>
    </w:p>
    <w:p w:rsidR="006110BA" w:rsidRDefault="006110BA">
      <w:pPr>
        <w:spacing w:line="360" w:lineRule="atLeast"/>
        <w:jc w:val="center"/>
        <w:rPr>
          <w:rFonts w:ascii="宋体" w:hAnsi="宋体"/>
          <w:b/>
          <w:color w:val="000000"/>
          <w:sz w:val="32"/>
          <w:szCs w:val="32"/>
        </w:rPr>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110BA" w:rsidRDefault="006110BA">
      <w:pPr>
        <w:pStyle w:val="a0"/>
        <w:ind w:firstLine="210"/>
      </w:pPr>
    </w:p>
    <w:p w:rsidR="006A3B97" w:rsidRDefault="006A3B97" w:rsidP="006A3B97">
      <w:pPr>
        <w:spacing w:line="500" w:lineRule="exact"/>
        <w:jc w:val="center"/>
        <w:rPr>
          <w:rFonts w:ascii="宋体" w:hAnsi="宋体"/>
          <w:b/>
          <w:bCs/>
          <w:color w:val="000000"/>
          <w:sz w:val="32"/>
          <w:szCs w:val="21"/>
        </w:rPr>
      </w:pPr>
      <w:r>
        <w:rPr>
          <w:rFonts w:ascii="宋体" w:hAnsi="宋体" w:hint="eastAsia"/>
          <w:b/>
          <w:bCs/>
          <w:color w:val="000000"/>
          <w:sz w:val="32"/>
        </w:rPr>
        <w:lastRenderedPageBreak/>
        <w:t xml:space="preserve">第四部分   </w:t>
      </w:r>
      <w:r>
        <w:rPr>
          <w:rFonts w:hint="eastAsia"/>
          <w:b/>
          <w:color w:val="000000"/>
          <w:sz w:val="32"/>
          <w:szCs w:val="32"/>
        </w:rPr>
        <w:t>投标方案</w:t>
      </w:r>
    </w:p>
    <w:p w:rsidR="006A3B97" w:rsidRDefault="006A3B97" w:rsidP="006A3B97">
      <w:pPr>
        <w:kinsoku w:val="0"/>
        <w:spacing w:line="500" w:lineRule="exact"/>
        <w:ind w:firstLineChars="250" w:firstLine="600"/>
        <w:rPr>
          <w:rFonts w:ascii="宋体" w:hAnsi="宋体"/>
          <w:color w:val="000000"/>
          <w:sz w:val="24"/>
        </w:rPr>
      </w:pPr>
      <w:r>
        <w:rPr>
          <w:rFonts w:ascii="宋体" w:hAnsi="宋体" w:hint="eastAsia"/>
          <w:color w:val="000000"/>
          <w:sz w:val="24"/>
        </w:rPr>
        <w:t>A、投标单位企业简介。</w:t>
      </w:r>
    </w:p>
    <w:p w:rsidR="006A3B97" w:rsidRDefault="006A3B97" w:rsidP="006A3B97">
      <w:pPr>
        <w:kinsoku w:val="0"/>
        <w:spacing w:line="500" w:lineRule="exact"/>
        <w:ind w:firstLineChars="250" w:firstLine="600"/>
        <w:rPr>
          <w:rFonts w:ascii="宋体" w:hAnsi="宋体"/>
          <w:color w:val="000000"/>
          <w:sz w:val="24"/>
        </w:rPr>
      </w:pPr>
      <w:r>
        <w:rPr>
          <w:rFonts w:ascii="宋体" w:hAnsi="宋体" w:hint="eastAsia"/>
          <w:color w:val="000000"/>
          <w:sz w:val="24"/>
        </w:rPr>
        <w:t>B、商务响应说明（付款方式、工期、地点、验收方式）。</w:t>
      </w:r>
    </w:p>
    <w:p w:rsidR="006A3B97" w:rsidRDefault="006A3B97" w:rsidP="006A3B97">
      <w:pPr>
        <w:kinsoku w:val="0"/>
        <w:spacing w:line="500" w:lineRule="exact"/>
        <w:ind w:firstLineChars="250" w:firstLine="600"/>
        <w:rPr>
          <w:rFonts w:ascii="宋体" w:hAnsi="宋体"/>
          <w:color w:val="000000"/>
          <w:sz w:val="24"/>
        </w:rPr>
      </w:pPr>
      <w:r>
        <w:rPr>
          <w:rFonts w:ascii="宋体" w:hAnsi="宋体" w:hint="eastAsia"/>
          <w:color w:val="000000"/>
          <w:sz w:val="24"/>
        </w:rPr>
        <w:t>C、投标单位完成本项目的组织机构、实施计划。</w:t>
      </w:r>
    </w:p>
    <w:p w:rsidR="006A3B97" w:rsidRDefault="006A3B97" w:rsidP="006A3B97">
      <w:pPr>
        <w:kinsoku w:val="0"/>
        <w:spacing w:line="500" w:lineRule="exact"/>
        <w:ind w:firstLineChars="250" w:firstLine="600"/>
        <w:rPr>
          <w:rFonts w:ascii="宋体" w:hAnsi="宋体"/>
          <w:color w:val="000000"/>
          <w:sz w:val="24"/>
        </w:rPr>
      </w:pPr>
      <w:r>
        <w:rPr>
          <w:rFonts w:ascii="宋体" w:hAnsi="宋体" w:hint="eastAsia"/>
          <w:color w:val="000000"/>
          <w:sz w:val="24"/>
        </w:rPr>
        <w:t>D、投标单位完成项目保障能力。</w:t>
      </w:r>
    </w:p>
    <w:p w:rsidR="006A3B97" w:rsidRDefault="006A3B97" w:rsidP="006A3B97">
      <w:pPr>
        <w:kinsoku w:val="0"/>
        <w:spacing w:line="500" w:lineRule="exact"/>
        <w:ind w:firstLineChars="250" w:firstLine="600"/>
        <w:rPr>
          <w:rFonts w:ascii="宋体" w:hAnsi="宋体"/>
          <w:color w:val="000000"/>
          <w:sz w:val="24"/>
        </w:rPr>
      </w:pPr>
      <w:r>
        <w:rPr>
          <w:rFonts w:ascii="宋体" w:hAnsi="宋体" w:hint="eastAsia"/>
          <w:color w:val="000000"/>
          <w:sz w:val="24"/>
        </w:rPr>
        <w:t>E、投标技术方案</w:t>
      </w:r>
    </w:p>
    <w:p w:rsidR="006A3B97" w:rsidRDefault="006A3B97" w:rsidP="006A3B97">
      <w:pPr>
        <w:kinsoku w:val="0"/>
        <w:spacing w:line="500" w:lineRule="exact"/>
        <w:ind w:firstLineChars="250" w:firstLine="600"/>
        <w:rPr>
          <w:rFonts w:ascii="宋体" w:hAnsi="宋体"/>
          <w:color w:val="000000"/>
          <w:sz w:val="24"/>
        </w:rPr>
      </w:pPr>
      <w:r>
        <w:rPr>
          <w:rFonts w:ascii="宋体" w:hAnsi="宋体" w:hint="eastAsia"/>
          <w:color w:val="000000"/>
          <w:sz w:val="24"/>
        </w:rPr>
        <w:t>1） 投标产品技术指标   （设备选型、设备易用、设备生产厂家的技术及管理；产品货源质量保证）</w:t>
      </w:r>
    </w:p>
    <w:p w:rsidR="006A3B97" w:rsidRDefault="006A3B97" w:rsidP="006A3B97">
      <w:pPr>
        <w:kinsoku w:val="0"/>
        <w:spacing w:line="500" w:lineRule="exact"/>
        <w:ind w:firstLineChars="250" w:firstLine="600"/>
        <w:rPr>
          <w:rFonts w:ascii="宋体" w:hAnsi="宋体"/>
          <w:color w:val="000000"/>
          <w:sz w:val="24"/>
        </w:rPr>
      </w:pPr>
      <w:r>
        <w:rPr>
          <w:rFonts w:ascii="宋体" w:hAnsi="宋体" w:hint="eastAsia"/>
          <w:color w:val="000000"/>
          <w:sz w:val="24"/>
        </w:rPr>
        <w:t>2）施工组织实施方案（包括</w:t>
      </w:r>
      <w:r>
        <w:rPr>
          <w:rFonts w:ascii="宋体" w:hAnsi="宋体" w:hint="eastAsia"/>
          <w:color w:val="000000"/>
          <w:sz w:val="24"/>
          <w:lang w:val="zh-CN"/>
        </w:rPr>
        <w:t>实验室施工方案、</w:t>
      </w:r>
      <w:r>
        <w:rPr>
          <w:rFonts w:ascii="宋体" w:hAnsi="宋体" w:hint="eastAsia"/>
          <w:color w:val="000000"/>
          <w:sz w:val="24"/>
        </w:rPr>
        <w:t>实验室智能化控制系统方案、拟派本项目人员组成等等）</w:t>
      </w:r>
    </w:p>
    <w:p w:rsidR="006A3B97" w:rsidRDefault="006A3B97" w:rsidP="006A3B97">
      <w:pPr>
        <w:kinsoku w:val="0"/>
        <w:spacing w:line="500" w:lineRule="exact"/>
        <w:ind w:firstLineChars="250" w:firstLine="600"/>
        <w:rPr>
          <w:rFonts w:ascii="宋体" w:hAnsi="宋体"/>
          <w:color w:val="000000"/>
          <w:sz w:val="24"/>
        </w:rPr>
      </w:pPr>
      <w:r>
        <w:rPr>
          <w:rFonts w:ascii="宋体" w:hAnsi="宋体" w:hint="eastAsia"/>
          <w:color w:val="000000"/>
          <w:sz w:val="24"/>
        </w:rPr>
        <w:t>3）业绩及服务承诺</w:t>
      </w:r>
    </w:p>
    <w:p w:rsidR="006A3B97" w:rsidRDefault="006A3B97" w:rsidP="006A3B97">
      <w:pPr>
        <w:kinsoku w:val="0"/>
        <w:spacing w:line="500" w:lineRule="exact"/>
        <w:ind w:firstLineChars="250" w:firstLine="600"/>
        <w:rPr>
          <w:rFonts w:ascii="宋体" w:hAnsi="宋体"/>
          <w:color w:val="000000"/>
          <w:sz w:val="24"/>
        </w:rPr>
      </w:pPr>
      <w:r>
        <w:rPr>
          <w:rFonts w:ascii="宋体" w:eastAsia="宋体" w:hAnsi="宋体" w:hint="eastAsia"/>
          <w:color w:val="000000"/>
          <w:sz w:val="24"/>
        </w:rPr>
        <w:t>F</w:t>
      </w:r>
      <w:r>
        <w:rPr>
          <w:rFonts w:ascii="宋体" w:hAnsi="宋体" w:hint="eastAsia"/>
          <w:color w:val="000000"/>
          <w:sz w:val="24"/>
        </w:rPr>
        <w:t>、财务状况</w:t>
      </w:r>
    </w:p>
    <w:p w:rsidR="006A3B97" w:rsidRDefault="006A3B97" w:rsidP="006A3B97">
      <w:pPr>
        <w:kinsoku w:val="0"/>
        <w:spacing w:line="500" w:lineRule="exact"/>
        <w:ind w:firstLineChars="250" w:firstLine="600"/>
        <w:rPr>
          <w:rFonts w:ascii="宋体" w:hAnsi="宋体"/>
          <w:color w:val="000000"/>
          <w:sz w:val="24"/>
        </w:rPr>
      </w:pPr>
      <w:r>
        <w:rPr>
          <w:rFonts w:ascii="宋体" w:eastAsia="宋体" w:hAnsi="宋体" w:hint="eastAsia"/>
          <w:color w:val="000000"/>
          <w:sz w:val="24"/>
        </w:rPr>
        <w:t>G</w:t>
      </w:r>
      <w:r>
        <w:rPr>
          <w:rFonts w:ascii="宋体" w:hAnsi="宋体" w:hint="eastAsia"/>
          <w:color w:val="000000"/>
          <w:sz w:val="24"/>
        </w:rPr>
        <w:t>、投标单位认为有必要说明的问题。</w:t>
      </w:r>
    </w:p>
    <w:p w:rsidR="006A3B97" w:rsidRDefault="006A3B97" w:rsidP="0084219D">
      <w:pPr>
        <w:kinsoku w:val="0"/>
        <w:spacing w:line="500" w:lineRule="exact"/>
        <w:ind w:firstLineChars="700" w:firstLine="2249"/>
        <w:rPr>
          <w:b/>
          <w:color w:val="000000"/>
          <w:sz w:val="32"/>
          <w:szCs w:val="32"/>
        </w:rPr>
      </w:pPr>
    </w:p>
    <w:p w:rsidR="006A3B97" w:rsidRDefault="006A3B97" w:rsidP="006A3B97">
      <w:pPr>
        <w:pStyle w:val="a0"/>
        <w:ind w:firstLine="210"/>
      </w:pPr>
    </w:p>
    <w:p w:rsidR="006A3B97" w:rsidRDefault="006A3B97" w:rsidP="006A3B97">
      <w:pPr>
        <w:pStyle w:val="a0"/>
        <w:ind w:firstLine="210"/>
      </w:pPr>
    </w:p>
    <w:p w:rsidR="006A3B97" w:rsidRDefault="006A3B97" w:rsidP="006A3B97">
      <w:pPr>
        <w:pStyle w:val="a0"/>
        <w:ind w:firstLine="210"/>
      </w:pPr>
    </w:p>
    <w:p w:rsidR="006A3B97" w:rsidRDefault="006A3B97" w:rsidP="006A3B97">
      <w:pPr>
        <w:pStyle w:val="a0"/>
        <w:ind w:firstLine="210"/>
      </w:pPr>
    </w:p>
    <w:p w:rsidR="006A3B97" w:rsidRDefault="006A3B97" w:rsidP="006A3B97">
      <w:pPr>
        <w:pStyle w:val="a0"/>
        <w:ind w:firstLine="210"/>
      </w:pPr>
    </w:p>
    <w:p w:rsidR="006A3B97" w:rsidRDefault="006A3B97" w:rsidP="006A3B97">
      <w:pPr>
        <w:pStyle w:val="a0"/>
        <w:ind w:firstLine="210"/>
      </w:pPr>
    </w:p>
    <w:p w:rsidR="006A3B97" w:rsidRDefault="006A3B97" w:rsidP="006A3B97">
      <w:pPr>
        <w:pStyle w:val="a0"/>
        <w:ind w:firstLine="210"/>
      </w:pPr>
    </w:p>
    <w:p w:rsidR="006A3B97" w:rsidRDefault="006A3B97" w:rsidP="006A3B97">
      <w:pPr>
        <w:pStyle w:val="a0"/>
        <w:ind w:firstLine="210"/>
      </w:pPr>
    </w:p>
    <w:p w:rsidR="006A3B97" w:rsidRDefault="006A3B97" w:rsidP="006A3B97">
      <w:pPr>
        <w:pStyle w:val="a0"/>
        <w:ind w:firstLine="210"/>
      </w:pPr>
    </w:p>
    <w:p w:rsidR="006A3B97" w:rsidRDefault="006A3B97" w:rsidP="006A3B97">
      <w:pPr>
        <w:pStyle w:val="a0"/>
        <w:ind w:firstLine="210"/>
      </w:pPr>
    </w:p>
    <w:p w:rsidR="006A3B97" w:rsidRDefault="006A3B97" w:rsidP="006A3B97">
      <w:pPr>
        <w:pStyle w:val="a0"/>
        <w:ind w:firstLine="210"/>
      </w:pPr>
    </w:p>
    <w:p w:rsidR="006A3B97" w:rsidRPr="006A3B97" w:rsidRDefault="006A3B97" w:rsidP="006A3B97">
      <w:pPr>
        <w:pStyle w:val="a0"/>
        <w:ind w:firstLine="210"/>
      </w:pPr>
    </w:p>
    <w:p w:rsidR="006110BA" w:rsidRDefault="00906C70" w:rsidP="0084219D">
      <w:pPr>
        <w:kinsoku w:val="0"/>
        <w:spacing w:line="500" w:lineRule="exact"/>
        <w:ind w:firstLineChars="700" w:firstLine="2249"/>
        <w:rPr>
          <w:rFonts w:ascii="宋体" w:hAnsi="宋体"/>
          <w:b/>
          <w:color w:val="000000"/>
          <w:sz w:val="32"/>
          <w:szCs w:val="32"/>
        </w:rPr>
      </w:pPr>
      <w:r>
        <w:rPr>
          <w:rFonts w:hint="eastAsia"/>
          <w:b/>
          <w:color w:val="000000"/>
          <w:sz w:val="32"/>
          <w:szCs w:val="32"/>
        </w:rPr>
        <w:lastRenderedPageBreak/>
        <w:t>第</w:t>
      </w:r>
      <w:r w:rsidR="006A3B97">
        <w:rPr>
          <w:rFonts w:hint="eastAsia"/>
          <w:b/>
          <w:color w:val="000000"/>
          <w:sz w:val="32"/>
          <w:szCs w:val="32"/>
        </w:rPr>
        <w:t>五</w:t>
      </w:r>
      <w:r>
        <w:rPr>
          <w:rFonts w:hint="eastAsia"/>
          <w:b/>
          <w:color w:val="000000"/>
          <w:sz w:val="32"/>
          <w:szCs w:val="32"/>
        </w:rPr>
        <w:t>部分</w:t>
      </w:r>
      <w:r>
        <w:rPr>
          <w:rFonts w:hint="eastAsia"/>
          <w:b/>
          <w:color w:val="000000"/>
          <w:sz w:val="32"/>
          <w:szCs w:val="32"/>
        </w:rPr>
        <w:t xml:space="preserve">  </w:t>
      </w:r>
      <w:r>
        <w:rPr>
          <w:rFonts w:ascii="宋体" w:hAnsi="宋体" w:hint="eastAsia"/>
          <w:b/>
          <w:color w:val="000000"/>
          <w:sz w:val="32"/>
          <w:szCs w:val="32"/>
        </w:rPr>
        <w:t xml:space="preserve"> </w:t>
      </w:r>
      <w:r>
        <w:rPr>
          <w:rFonts w:ascii="宋体" w:hAnsi="宋体" w:hint="eastAsia"/>
          <w:b/>
          <w:bCs/>
          <w:color w:val="000000"/>
          <w:sz w:val="30"/>
          <w:szCs w:val="30"/>
        </w:rPr>
        <w:t>投标单位</w:t>
      </w:r>
      <w:r>
        <w:rPr>
          <w:rFonts w:ascii="宋体" w:hAnsi="宋体" w:hint="eastAsia"/>
          <w:b/>
          <w:color w:val="000000"/>
          <w:sz w:val="32"/>
          <w:szCs w:val="32"/>
        </w:rPr>
        <w:t>承诺书</w:t>
      </w:r>
    </w:p>
    <w:p w:rsidR="006110BA" w:rsidRDefault="00906C70">
      <w:pPr>
        <w:pStyle w:val="af4"/>
        <w:jc w:val="center"/>
        <w:rPr>
          <w:rFonts w:hAnsi="宋体"/>
          <w:b/>
          <w:color w:val="000000"/>
          <w:sz w:val="32"/>
        </w:rPr>
      </w:pPr>
      <w:r>
        <w:rPr>
          <w:rFonts w:hAnsi="宋体" w:hint="eastAsia"/>
          <w:b/>
          <w:color w:val="000000"/>
          <w:sz w:val="32"/>
        </w:rPr>
        <w:t>陕西省政府采购供应商拒绝政府采购领域商业贿赂承诺书</w:t>
      </w:r>
      <w:r>
        <w:rPr>
          <w:rFonts w:hAnsi="宋体" w:hint="eastAsia"/>
          <w:b/>
          <w:color w:val="000000"/>
          <w:sz w:val="32"/>
          <w:szCs w:val="32"/>
        </w:rPr>
        <w:t>Ⅰ</w:t>
      </w:r>
    </w:p>
    <w:p w:rsidR="006110BA" w:rsidRDefault="006110BA">
      <w:pPr>
        <w:rPr>
          <w:rFonts w:ascii="宋体" w:hAnsi="宋体"/>
          <w:color w:val="000000"/>
        </w:rPr>
      </w:pPr>
    </w:p>
    <w:p w:rsidR="006110BA" w:rsidRDefault="00906C70">
      <w:pPr>
        <w:spacing w:line="360" w:lineRule="auto"/>
        <w:ind w:firstLineChars="150" w:firstLine="360"/>
        <w:rPr>
          <w:rFonts w:ascii="宋体" w:hAnsi="宋体"/>
          <w:color w:val="000000"/>
          <w:sz w:val="24"/>
          <w:szCs w:val="28"/>
        </w:rPr>
      </w:pPr>
      <w:r>
        <w:rPr>
          <w:rFonts w:ascii="宋体" w:hAnsi="宋体" w:hint="eastAsia"/>
          <w:color w:val="000000"/>
          <w:sz w:val="24"/>
          <w:szCs w:val="28"/>
        </w:rPr>
        <w:t xml:space="preserve"> 为响应党中央、国务院关于治理政府采购领域商业贿赂行为的号召，我公司在此庄严承诺：</w:t>
      </w:r>
    </w:p>
    <w:p w:rsidR="006110BA" w:rsidRDefault="00906C70">
      <w:pPr>
        <w:spacing w:line="360" w:lineRule="auto"/>
        <w:ind w:firstLineChars="200" w:firstLine="480"/>
        <w:rPr>
          <w:rFonts w:ascii="宋体" w:hAnsi="宋体"/>
          <w:color w:val="000000"/>
          <w:sz w:val="24"/>
          <w:szCs w:val="28"/>
        </w:rPr>
      </w:pPr>
      <w:r>
        <w:rPr>
          <w:rFonts w:ascii="宋体" w:hAnsi="宋体" w:hint="eastAsia"/>
          <w:color w:val="000000"/>
          <w:sz w:val="24"/>
          <w:szCs w:val="28"/>
        </w:rPr>
        <w:t>1、在参与政府采购活动中遵纪守法、诚信经营、公平竞标。</w:t>
      </w:r>
    </w:p>
    <w:p w:rsidR="006110BA" w:rsidRDefault="00906C70">
      <w:pPr>
        <w:spacing w:line="360" w:lineRule="auto"/>
        <w:ind w:firstLineChars="200" w:firstLine="480"/>
        <w:rPr>
          <w:rFonts w:ascii="宋体" w:hAnsi="宋体"/>
          <w:color w:val="000000"/>
          <w:sz w:val="24"/>
          <w:szCs w:val="28"/>
        </w:rPr>
      </w:pPr>
      <w:r>
        <w:rPr>
          <w:rFonts w:ascii="宋体" w:hAnsi="宋体" w:hint="eastAsia"/>
          <w:color w:val="000000"/>
          <w:sz w:val="24"/>
          <w:szCs w:val="28"/>
        </w:rPr>
        <w:t>2、不向政府采购单位、采购代理机构和政府采购评审专家进行任何形式的商业贿赂以谋取交易机会。</w:t>
      </w:r>
    </w:p>
    <w:p w:rsidR="006110BA" w:rsidRDefault="00906C70">
      <w:pPr>
        <w:spacing w:line="360" w:lineRule="auto"/>
        <w:ind w:firstLineChars="200" w:firstLine="480"/>
        <w:rPr>
          <w:rFonts w:ascii="宋体" w:hAnsi="宋体"/>
          <w:color w:val="000000"/>
          <w:sz w:val="24"/>
          <w:szCs w:val="28"/>
        </w:rPr>
      </w:pPr>
      <w:r>
        <w:rPr>
          <w:rFonts w:ascii="宋体" w:hAnsi="宋体" w:hint="eastAsia"/>
          <w:color w:val="000000"/>
          <w:sz w:val="24"/>
          <w:szCs w:val="28"/>
        </w:rPr>
        <w:t>3、不向政府采购代理机构和采购单位提供虚假资质招标文件或采用虚假应标方式参与政府采购市场竞争并谋取中标。</w:t>
      </w:r>
    </w:p>
    <w:p w:rsidR="006110BA" w:rsidRDefault="00906C70">
      <w:pPr>
        <w:spacing w:line="360" w:lineRule="auto"/>
        <w:ind w:firstLineChars="200" w:firstLine="480"/>
        <w:rPr>
          <w:rFonts w:ascii="宋体" w:hAnsi="宋体"/>
          <w:color w:val="000000"/>
          <w:sz w:val="24"/>
          <w:szCs w:val="28"/>
        </w:rPr>
      </w:pPr>
      <w:r>
        <w:rPr>
          <w:rFonts w:ascii="宋体" w:hAnsi="宋体" w:hint="eastAsia"/>
          <w:color w:val="000000"/>
          <w:sz w:val="24"/>
          <w:szCs w:val="28"/>
        </w:rPr>
        <w:t>4、不采取“围标、陪标”等商业欺诈手段获得政府采购订单。</w:t>
      </w:r>
    </w:p>
    <w:p w:rsidR="006110BA" w:rsidRDefault="00906C70">
      <w:pPr>
        <w:spacing w:line="360" w:lineRule="auto"/>
        <w:ind w:firstLineChars="200" w:firstLine="480"/>
        <w:rPr>
          <w:rFonts w:ascii="宋体" w:hAnsi="宋体"/>
          <w:color w:val="000000"/>
          <w:sz w:val="24"/>
          <w:szCs w:val="28"/>
        </w:rPr>
      </w:pPr>
      <w:r>
        <w:rPr>
          <w:rFonts w:ascii="宋体" w:hAnsi="宋体" w:hint="eastAsia"/>
          <w:color w:val="000000"/>
          <w:sz w:val="24"/>
          <w:szCs w:val="28"/>
        </w:rPr>
        <w:t>5、不采取不正当手段诋毁、排挤其他投标单位。</w:t>
      </w:r>
    </w:p>
    <w:p w:rsidR="006110BA" w:rsidRDefault="00906C70">
      <w:pPr>
        <w:spacing w:line="360" w:lineRule="auto"/>
        <w:ind w:firstLineChars="200" w:firstLine="480"/>
        <w:rPr>
          <w:rFonts w:ascii="宋体" w:hAnsi="宋体"/>
          <w:color w:val="000000"/>
          <w:sz w:val="24"/>
          <w:szCs w:val="28"/>
        </w:rPr>
      </w:pPr>
      <w:r>
        <w:rPr>
          <w:rFonts w:ascii="宋体" w:hAnsi="宋体" w:hint="eastAsia"/>
          <w:color w:val="000000"/>
          <w:sz w:val="24"/>
          <w:szCs w:val="28"/>
        </w:rPr>
        <w:t>6、不在提供商品和服务时“偷梁换柱、以次充好”损害采购单位的合法权益。</w:t>
      </w:r>
    </w:p>
    <w:p w:rsidR="006110BA" w:rsidRDefault="00906C70">
      <w:pPr>
        <w:spacing w:line="360" w:lineRule="auto"/>
        <w:ind w:firstLineChars="200" w:firstLine="480"/>
        <w:rPr>
          <w:rFonts w:ascii="宋体" w:hAnsi="宋体"/>
          <w:color w:val="000000"/>
          <w:sz w:val="24"/>
          <w:szCs w:val="28"/>
        </w:rPr>
      </w:pPr>
      <w:r>
        <w:rPr>
          <w:rFonts w:ascii="宋体" w:hAnsi="宋体" w:hint="eastAsia"/>
          <w:color w:val="000000"/>
          <w:sz w:val="24"/>
          <w:szCs w:val="28"/>
        </w:rPr>
        <w:t>7、不与采购单位、采购代理机构政府采购评审专家或其它投标单位恶意串通，进行质疑和投诉，维护政府采购市场秩序。</w:t>
      </w:r>
    </w:p>
    <w:p w:rsidR="006110BA" w:rsidRDefault="00906C70">
      <w:pPr>
        <w:spacing w:line="360" w:lineRule="auto"/>
        <w:ind w:firstLineChars="200" w:firstLine="480"/>
        <w:rPr>
          <w:rFonts w:ascii="宋体" w:hAnsi="宋体"/>
          <w:color w:val="000000"/>
          <w:sz w:val="24"/>
          <w:szCs w:val="28"/>
        </w:rPr>
      </w:pPr>
      <w:r>
        <w:rPr>
          <w:rFonts w:ascii="宋体" w:hAnsi="宋体" w:hint="eastAsia"/>
          <w:color w:val="000000"/>
          <w:sz w:val="24"/>
          <w:szCs w:val="28"/>
        </w:rPr>
        <w:t>8、尊重和接受政府采购监督管理部门的监督和政府采购代理机构招标采购要求，承担因违约行为给采购单位造成的损失。</w:t>
      </w:r>
    </w:p>
    <w:p w:rsidR="006110BA" w:rsidRDefault="00906C70">
      <w:pPr>
        <w:spacing w:line="360" w:lineRule="auto"/>
        <w:ind w:firstLineChars="200" w:firstLine="480"/>
        <w:rPr>
          <w:rFonts w:ascii="宋体" w:hAnsi="宋体"/>
          <w:color w:val="000000"/>
          <w:sz w:val="24"/>
          <w:szCs w:val="28"/>
        </w:rPr>
      </w:pPr>
      <w:r>
        <w:rPr>
          <w:rFonts w:ascii="宋体" w:hAnsi="宋体" w:hint="eastAsia"/>
          <w:color w:val="000000"/>
          <w:sz w:val="24"/>
          <w:szCs w:val="28"/>
        </w:rPr>
        <w:t>9、不发生其他有悖于政府采购公开、公平、公正和诚信原则的行为。</w:t>
      </w:r>
    </w:p>
    <w:p w:rsidR="006110BA" w:rsidRDefault="00906C70">
      <w:pPr>
        <w:spacing w:line="360" w:lineRule="auto"/>
        <w:ind w:firstLineChars="200" w:firstLine="480"/>
        <w:rPr>
          <w:rFonts w:ascii="宋体" w:hAnsi="宋体"/>
          <w:color w:val="000000"/>
          <w:sz w:val="24"/>
          <w:szCs w:val="28"/>
        </w:rPr>
      </w:pPr>
      <w:r>
        <w:rPr>
          <w:rFonts w:ascii="宋体" w:hAnsi="宋体" w:hint="eastAsia"/>
          <w:color w:val="000000"/>
          <w:sz w:val="24"/>
          <w:szCs w:val="28"/>
        </w:rPr>
        <w:t>承诺单位：（盖章）</w:t>
      </w:r>
    </w:p>
    <w:p w:rsidR="006110BA" w:rsidRDefault="006110BA">
      <w:pPr>
        <w:spacing w:line="360" w:lineRule="auto"/>
        <w:ind w:firstLineChars="150" w:firstLine="360"/>
        <w:rPr>
          <w:rFonts w:ascii="宋体" w:hAnsi="宋体"/>
          <w:color w:val="000000"/>
          <w:sz w:val="24"/>
          <w:szCs w:val="28"/>
        </w:rPr>
      </w:pPr>
    </w:p>
    <w:p w:rsidR="006110BA" w:rsidRDefault="00906C70">
      <w:pPr>
        <w:spacing w:line="360" w:lineRule="auto"/>
        <w:ind w:firstLineChars="200" w:firstLine="480"/>
        <w:rPr>
          <w:rFonts w:ascii="宋体" w:hAnsi="宋体"/>
          <w:color w:val="000000"/>
          <w:sz w:val="24"/>
          <w:szCs w:val="28"/>
        </w:rPr>
      </w:pPr>
      <w:r>
        <w:rPr>
          <w:rFonts w:ascii="宋体" w:hAnsi="宋体" w:hint="eastAsia"/>
          <w:color w:val="000000"/>
          <w:sz w:val="24"/>
          <w:szCs w:val="28"/>
        </w:rPr>
        <w:t>全权代表：（签字）</w:t>
      </w:r>
    </w:p>
    <w:p w:rsidR="006110BA" w:rsidRDefault="006110BA">
      <w:pPr>
        <w:spacing w:line="360" w:lineRule="auto"/>
        <w:ind w:firstLineChars="150" w:firstLine="360"/>
        <w:rPr>
          <w:rFonts w:ascii="宋体" w:hAnsi="宋体"/>
          <w:color w:val="000000"/>
          <w:sz w:val="24"/>
          <w:szCs w:val="28"/>
        </w:rPr>
      </w:pPr>
    </w:p>
    <w:p w:rsidR="006110BA" w:rsidRDefault="00906C70">
      <w:pPr>
        <w:spacing w:line="360" w:lineRule="auto"/>
        <w:ind w:firstLineChars="200" w:firstLine="480"/>
        <w:rPr>
          <w:rFonts w:ascii="宋体" w:hAnsi="宋体"/>
          <w:color w:val="000000"/>
          <w:sz w:val="24"/>
          <w:szCs w:val="28"/>
        </w:rPr>
      </w:pPr>
      <w:r>
        <w:rPr>
          <w:rFonts w:ascii="宋体" w:hAnsi="宋体" w:hint="eastAsia"/>
          <w:color w:val="000000"/>
          <w:sz w:val="24"/>
          <w:szCs w:val="28"/>
        </w:rPr>
        <w:t>地址：                              邮编：</w:t>
      </w:r>
    </w:p>
    <w:p w:rsidR="006110BA" w:rsidRDefault="006110BA">
      <w:pPr>
        <w:spacing w:line="360" w:lineRule="auto"/>
        <w:ind w:firstLineChars="200" w:firstLine="480"/>
        <w:rPr>
          <w:rFonts w:ascii="宋体" w:hAnsi="宋体"/>
          <w:color w:val="000000"/>
          <w:sz w:val="24"/>
          <w:szCs w:val="28"/>
        </w:rPr>
      </w:pPr>
    </w:p>
    <w:p w:rsidR="006110BA" w:rsidRDefault="00906C70">
      <w:pPr>
        <w:spacing w:line="360" w:lineRule="auto"/>
        <w:ind w:firstLineChars="200" w:firstLine="480"/>
        <w:rPr>
          <w:rFonts w:ascii="宋体" w:hAnsi="宋体"/>
          <w:color w:val="000000"/>
          <w:sz w:val="24"/>
          <w:szCs w:val="28"/>
        </w:rPr>
      </w:pPr>
      <w:r>
        <w:rPr>
          <w:rFonts w:ascii="宋体" w:hAnsi="宋体" w:hint="eastAsia"/>
          <w:color w:val="000000"/>
          <w:sz w:val="24"/>
          <w:szCs w:val="28"/>
        </w:rPr>
        <w:t>电话：</w:t>
      </w:r>
    </w:p>
    <w:p w:rsidR="006110BA" w:rsidRDefault="00906C70">
      <w:pPr>
        <w:spacing w:line="360" w:lineRule="auto"/>
        <w:ind w:right="480" w:firstLineChars="150" w:firstLine="360"/>
        <w:jc w:val="center"/>
        <w:rPr>
          <w:rFonts w:ascii="宋体" w:hAnsi="宋体"/>
          <w:color w:val="000000"/>
          <w:sz w:val="24"/>
          <w:szCs w:val="28"/>
        </w:rPr>
      </w:pPr>
      <w:r>
        <w:rPr>
          <w:rFonts w:ascii="宋体" w:hAnsi="宋体" w:hint="eastAsia"/>
          <w:color w:val="000000"/>
          <w:sz w:val="24"/>
          <w:szCs w:val="28"/>
        </w:rPr>
        <w:t xml:space="preserve">                                                 年  月  日</w:t>
      </w:r>
    </w:p>
    <w:p w:rsidR="006110BA" w:rsidRDefault="00906C70">
      <w:pPr>
        <w:spacing w:line="360" w:lineRule="atLeast"/>
        <w:jc w:val="center"/>
        <w:rPr>
          <w:rFonts w:ascii="宋体" w:hAnsi="宋体"/>
          <w:b/>
          <w:color w:val="000000"/>
          <w:sz w:val="32"/>
          <w:szCs w:val="32"/>
        </w:rPr>
      </w:pPr>
      <w:r>
        <w:rPr>
          <w:rFonts w:ascii="宋体" w:hAnsi="宋体"/>
          <w:b/>
          <w:color w:val="000000"/>
          <w:sz w:val="32"/>
          <w:szCs w:val="32"/>
        </w:rPr>
        <w:br w:type="page"/>
      </w:r>
      <w:r>
        <w:rPr>
          <w:rFonts w:ascii="宋体" w:hAnsi="宋体" w:hint="eastAsia"/>
          <w:b/>
          <w:color w:val="000000"/>
          <w:sz w:val="32"/>
          <w:szCs w:val="32"/>
        </w:rPr>
        <w:lastRenderedPageBreak/>
        <w:t>承诺书Ⅱ</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40"/>
        <w:gridCol w:w="3420"/>
        <w:gridCol w:w="2340"/>
      </w:tblGrid>
      <w:tr w:rsidR="006110BA">
        <w:trPr>
          <w:trHeight w:val="570"/>
          <w:jc w:val="center"/>
        </w:trPr>
        <w:tc>
          <w:tcPr>
            <w:tcW w:w="9000" w:type="dxa"/>
            <w:gridSpan w:val="3"/>
            <w:vAlign w:val="center"/>
          </w:tcPr>
          <w:p w:rsidR="006110BA" w:rsidRDefault="00906C70">
            <w:pPr>
              <w:spacing w:line="360" w:lineRule="atLeast"/>
              <w:rPr>
                <w:rFonts w:ascii="宋体" w:hAnsi="宋体"/>
                <w:color w:val="000000"/>
                <w:sz w:val="24"/>
              </w:rPr>
            </w:pPr>
            <w:r>
              <w:rPr>
                <w:rFonts w:ascii="宋体" w:hAnsi="宋体" w:hint="eastAsia"/>
                <w:color w:val="000000"/>
                <w:sz w:val="24"/>
              </w:rPr>
              <w:t>致：</w:t>
            </w:r>
            <w:r>
              <w:rPr>
                <w:rFonts w:ascii="宋体" w:hAnsi="宋体" w:cs="Arial" w:hint="eastAsia"/>
                <w:color w:val="000000"/>
                <w:kern w:val="0"/>
                <w:sz w:val="24"/>
              </w:rPr>
              <w:t>中科标禾工程项目管理有限公司</w:t>
            </w:r>
          </w:p>
        </w:tc>
      </w:tr>
      <w:tr w:rsidR="006110BA">
        <w:trPr>
          <w:trHeight w:val="1545"/>
          <w:jc w:val="center"/>
        </w:trPr>
        <w:tc>
          <w:tcPr>
            <w:tcW w:w="9000" w:type="dxa"/>
            <w:gridSpan w:val="3"/>
            <w:vAlign w:val="center"/>
          </w:tcPr>
          <w:p w:rsidR="006110BA" w:rsidRDefault="00906C70">
            <w:pPr>
              <w:spacing w:line="360" w:lineRule="atLeast"/>
              <w:ind w:firstLineChars="200" w:firstLine="480"/>
              <w:rPr>
                <w:rFonts w:ascii="宋体" w:hAnsi="宋体"/>
                <w:color w:val="000000"/>
                <w:sz w:val="24"/>
              </w:rPr>
            </w:pPr>
            <w:r>
              <w:rPr>
                <w:rFonts w:ascii="宋体" w:hAnsi="宋体" w:hint="eastAsia"/>
                <w:color w:val="000000"/>
                <w:sz w:val="24"/>
              </w:rPr>
              <w:t>作为参加贵公司组织的招标采购项目的投标单位，本公司承诺：在参加本项目招标之前不存在被依法禁止经营行为、财产被接管或冻结的情况，如有隐瞒实情，愿承担一切责任及后果。</w:t>
            </w:r>
          </w:p>
        </w:tc>
      </w:tr>
      <w:tr w:rsidR="006110BA">
        <w:trPr>
          <w:trHeight w:val="465"/>
          <w:jc w:val="center"/>
        </w:trPr>
        <w:tc>
          <w:tcPr>
            <w:tcW w:w="324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投标单位</w:t>
            </w:r>
          </w:p>
        </w:tc>
        <w:tc>
          <w:tcPr>
            <w:tcW w:w="342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法定代表人</w:t>
            </w:r>
          </w:p>
        </w:tc>
        <w:tc>
          <w:tcPr>
            <w:tcW w:w="234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日  期</w:t>
            </w:r>
          </w:p>
        </w:tc>
      </w:tr>
      <w:tr w:rsidR="006110BA">
        <w:trPr>
          <w:trHeight w:val="2520"/>
          <w:jc w:val="center"/>
        </w:trPr>
        <w:tc>
          <w:tcPr>
            <w:tcW w:w="324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（公章）</w:t>
            </w:r>
          </w:p>
        </w:tc>
        <w:tc>
          <w:tcPr>
            <w:tcW w:w="342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（签字或盖章）</w:t>
            </w:r>
          </w:p>
        </w:tc>
        <w:tc>
          <w:tcPr>
            <w:tcW w:w="2340" w:type="dxa"/>
            <w:vAlign w:val="center"/>
          </w:tcPr>
          <w:p w:rsidR="006110BA" w:rsidRDefault="00906C70">
            <w:pPr>
              <w:spacing w:line="360" w:lineRule="atLeast"/>
              <w:ind w:firstLineChars="100" w:firstLine="240"/>
              <w:jc w:val="center"/>
              <w:rPr>
                <w:rFonts w:ascii="宋体" w:hAnsi="宋体"/>
                <w:color w:val="000000"/>
                <w:sz w:val="24"/>
              </w:rPr>
            </w:pPr>
            <w:r>
              <w:rPr>
                <w:rFonts w:ascii="宋体" w:hAnsi="宋体" w:hint="eastAsia"/>
                <w:color w:val="000000"/>
                <w:sz w:val="24"/>
              </w:rPr>
              <w:t>年  月  日</w:t>
            </w:r>
          </w:p>
        </w:tc>
      </w:tr>
    </w:tbl>
    <w:p w:rsidR="006110BA" w:rsidRDefault="006110BA">
      <w:pPr>
        <w:spacing w:line="360" w:lineRule="atLeast"/>
        <w:rPr>
          <w:rFonts w:ascii="宋体" w:hAnsi="宋体"/>
          <w:b/>
          <w:color w:val="000000"/>
          <w:sz w:val="42"/>
          <w:szCs w:val="42"/>
        </w:rPr>
      </w:pPr>
    </w:p>
    <w:p w:rsidR="006110BA" w:rsidRDefault="00906C70">
      <w:pPr>
        <w:spacing w:line="360" w:lineRule="atLeast"/>
        <w:jc w:val="center"/>
        <w:rPr>
          <w:rFonts w:ascii="宋体" w:hAnsi="宋体"/>
          <w:b/>
          <w:color w:val="000000"/>
          <w:sz w:val="32"/>
          <w:szCs w:val="32"/>
        </w:rPr>
      </w:pPr>
      <w:r>
        <w:rPr>
          <w:rFonts w:ascii="宋体" w:hAnsi="宋体" w:hint="eastAsia"/>
          <w:b/>
          <w:color w:val="000000"/>
          <w:sz w:val="32"/>
          <w:szCs w:val="32"/>
        </w:rPr>
        <w:t>承诺书Ⅲ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40"/>
        <w:gridCol w:w="3420"/>
        <w:gridCol w:w="2340"/>
      </w:tblGrid>
      <w:tr w:rsidR="006110BA">
        <w:trPr>
          <w:trHeight w:val="570"/>
          <w:jc w:val="center"/>
        </w:trPr>
        <w:tc>
          <w:tcPr>
            <w:tcW w:w="9000" w:type="dxa"/>
            <w:gridSpan w:val="3"/>
            <w:vAlign w:val="center"/>
          </w:tcPr>
          <w:p w:rsidR="006110BA" w:rsidRDefault="00906C70">
            <w:pPr>
              <w:spacing w:line="360" w:lineRule="atLeast"/>
              <w:rPr>
                <w:rFonts w:ascii="宋体" w:hAnsi="宋体"/>
                <w:color w:val="000000"/>
                <w:sz w:val="24"/>
              </w:rPr>
            </w:pPr>
            <w:r>
              <w:rPr>
                <w:rFonts w:ascii="宋体" w:hAnsi="宋体" w:hint="eastAsia"/>
                <w:color w:val="000000"/>
                <w:sz w:val="24"/>
              </w:rPr>
              <w:t>致：</w:t>
            </w:r>
            <w:r>
              <w:rPr>
                <w:rFonts w:ascii="宋体" w:hAnsi="宋体" w:cs="Arial" w:hint="eastAsia"/>
                <w:color w:val="000000"/>
                <w:kern w:val="0"/>
                <w:sz w:val="24"/>
              </w:rPr>
              <w:t>中科标禾工程项目管理有限公司</w:t>
            </w:r>
          </w:p>
        </w:tc>
      </w:tr>
      <w:tr w:rsidR="006110BA">
        <w:trPr>
          <w:trHeight w:val="1545"/>
          <w:jc w:val="center"/>
        </w:trPr>
        <w:tc>
          <w:tcPr>
            <w:tcW w:w="9000" w:type="dxa"/>
            <w:gridSpan w:val="3"/>
            <w:vAlign w:val="center"/>
          </w:tcPr>
          <w:p w:rsidR="006110BA" w:rsidRDefault="00906C70">
            <w:pPr>
              <w:spacing w:line="360" w:lineRule="atLeast"/>
              <w:ind w:firstLineChars="200" w:firstLine="480"/>
              <w:rPr>
                <w:rFonts w:ascii="宋体" w:hAnsi="宋体"/>
                <w:color w:val="000000"/>
                <w:sz w:val="24"/>
              </w:rPr>
            </w:pPr>
            <w:r>
              <w:rPr>
                <w:rFonts w:ascii="宋体" w:hAnsi="宋体" w:hint="eastAsia"/>
                <w:color w:val="000000"/>
                <w:sz w:val="24"/>
              </w:rPr>
              <w:t>作为参加贵公司组织的招标采购项目的投标单位，本公司郑重申告并承诺：近三年受到有关行政主管部门的行政处理、不良行为记录为</w:t>
            </w:r>
            <w:r>
              <w:rPr>
                <w:rFonts w:ascii="宋体" w:hAnsi="宋体" w:hint="eastAsia"/>
                <w:color w:val="000000"/>
                <w:sz w:val="24"/>
                <w:u w:val="single"/>
              </w:rPr>
              <w:t xml:space="preserve">    </w:t>
            </w:r>
            <w:r>
              <w:rPr>
                <w:rFonts w:ascii="宋体" w:hAnsi="宋体" w:hint="eastAsia"/>
                <w:color w:val="000000"/>
                <w:sz w:val="24"/>
              </w:rPr>
              <w:t>次（没有填零），如有隐瞒实情，愿承担一切责任及后果。</w:t>
            </w:r>
          </w:p>
        </w:tc>
      </w:tr>
      <w:tr w:rsidR="006110BA">
        <w:trPr>
          <w:trHeight w:val="465"/>
          <w:jc w:val="center"/>
        </w:trPr>
        <w:tc>
          <w:tcPr>
            <w:tcW w:w="324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投标单位</w:t>
            </w:r>
          </w:p>
        </w:tc>
        <w:tc>
          <w:tcPr>
            <w:tcW w:w="342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法定代表人</w:t>
            </w:r>
          </w:p>
        </w:tc>
        <w:tc>
          <w:tcPr>
            <w:tcW w:w="234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日  期</w:t>
            </w:r>
          </w:p>
        </w:tc>
      </w:tr>
      <w:tr w:rsidR="006110BA">
        <w:trPr>
          <w:trHeight w:val="2520"/>
          <w:jc w:val="center"/>
        </w:trPr>
        <w:tc>
          <w:tcPr>
            <w:tcW w:w="324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（公章）</w:t>
            </w:r>
          </w:p>
        </w:tc>
        <w:tc>
          <w:tcPr>
            <w:tcW w:w="342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（签字或盖章）</w:t>
            </w:r>
          </w:p>
        </w:tc>
        <w:tc>
          <w:tcPr>
            <w:tcW w:w="2340" w:type="dxa"/>
            <w:vAlign w:val="center"/>
          </w:tcPr>
          <w:p w:rsidR="006110BA" w:rsidRDefault="00906C70">
            <w:pPr>
              <w:spacing w:line="360" w:lineRule="atLeast"/>
              <w:ind w:firstLineChars="100" w:firstLine="240"/>
              <w:jc w:val="center"/>
              <w:rPr>
                <w:rFonts w:ascii="宋体" w:hAnsi="宋体"/>
                <w:color w:val="000000"/>
                <w:sz w:val="24"/>
              </w:rPr>
            </w:pPr>
            <w:r>
              <w:rPr>
                <w:rFonts w:ascii="宋体" w:hAnsi="宋体" w:hint="eastAsia"/>
                <w:color w:val="000000"/>
                <w:sz w:val="24"/>
              </w:rPr>
              <w:t>年  月  日</w:t>
            </w:r>
          </w:p>
        </w:tc>
      </w:tr>
    </w:tbl>
    <w:p w:rsidR="006110BA" w:rsidRDefault="006110BA">
      <w:pPr>
        <w:spacing w:line="360" w:lineRule="atLeast"/>
        <w:rPr>
          <w:rFonts w:ascii="宋体" w:hAnsi="宋体"/>
          <w:b/>
          <w:color w:val="000000"/>
          <w:sz w:val="32"/>
          <w:szCs w:val="32"/>
        </w:rPr>
      </w:pPr>
    </w:p>
    <w:p w:rsidR="006110BA" w:rsidRDefault="00906C70">
      <w:pPr>
        <w:spacing w:line="360" w:lineRule="atLeast"/>
        <w:jc w:val="center"/>
        <w:rPr>
          <w:rFonts w:ascii="宋体" w:hAnsi="宋体"/>
          <w:b/>
          <w:color w:val="000000"/>
          <w:sz w:val="32"/>
          <w:szCs w:val="32"/>
        </w:rPr>
      </w:pPr>
      <w:r>
        <w:rPr>
          <w:rFonts w:ascii="宋体" w:hAnsi="宋体"/>
          <w:b/>
          <w:color w:val="000000"/>
          <w:sz w:val="32"/>
          <w:szCs w:val="32"/>
        </w:rPr>
        <w:br w:type="page"/>
      </w:r>
      <w:r>
        <w:rPr>
          <w:rFonts w:ascii="宋体" w:hAnsi="宋体" w:hint="eastAsia"/>
          <w:b/>
          <w:color w:val="000000"/>
          <w:sz w:val="32"/>
          <w:szCs w:val="32"/>
        </w:rPr>
        <w:lastRenderedPageBreak/>
        <w:t>承诺书Ⅳ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40"/>
        <w:gridCol w:w="3420"/>
        <w:gridCol w:w="2340"/>
      </w:tblGrid>
      <w:tr w:rsidR="006110BA">
        <w:trPr>
          <w:trHeight w:val="570"/>
          <w:jc w:val="center"/>
        </w:trPr>
        <w:tc>
          <w:tcPr>
            <w:tcW w:w="9000" w:type="dxa"/>
            <w:gridSpan w:val="3"/>
            <w:vAlign w:val="center"/>
          </w:tcPr>
          <w:p w:rsidR="006110BA" w:rsidRDefault="00906C70">
            <w:pPr>
              <w:spacing w:line="360" w:lineRule="atLeast"/>
              <w:rPr>
                <w:rFonts w:ascii="宋体" w:hAnsi="宋体"/>
                <w:color w:val="000000"/>
                <w:sz w:val="24"/>
              </w:rPr>
            </w:pPr>
            <w:r>
              <w:rPr>
                <w:rFonts w:ascii="宋体" w:hAnsi="宋体" w:hint="eastAsia"/>
                <w:color w:val="000000"/>
                <w:sz w:val="24"/>
              </w:rPr>
              <w:t>致：</w:t>
            </w:r>
            <w:r>
              <w:rPr>
                <w:rFonts w:ascii="宋体" w:hAnsi="宋体" w:cs="Arial" w:hint="eastAsia"/>
                <w:color w:val="000000"/>
                <w:kern w:val="0"/>
                <w:sz w:val="24"/>
              </w:rPr>
              <w:t>中科标禾工程项目管理有限公司</w:t>
            </w:r>
          </w:p>
        </w:tc>
      </w:tr>
      <w:tr w:rsidR="006110BA">
        <w:trPr>
          <w:trHeight w:val="1545"/>
          <w:jc w:val="center"/>
        </w:trPr>
        <w:tc>
          <w:tcPr>
            <w:tcW w:w="9000" w:type="dxa"/>
            <w:gridSpan w:val="3"/>
            <w:vAlign w:val="center"/>
          </w:tcPr>
          <w:p w:rsidR="006110BA" w:rsidRDefault="00906C70">
            <w:pPr>
              <w:spacing w:line="360" w:lineRule="atLeast"/>
              <w:ind w:firstLineChars="200" w:firstLine="480"/>
              <w:rPr>
                <w:rFonts w:ascii="宋体" w:hAnsi="宋体"/>
                <w:color w:val="000000"/>
                <w:sz w:val="24"/>
              </w:rPr>
            </w:pPr>
            <w:r>
              <w:rPr>
                <w:rFonts w:ascii="宋体" w:hAnsi="宋体" w:hint="eastAsia"/>
                <w:color w:val="000000"/>
                <w:sz w:val="24"/>
              </w:rPr>
              <w:t>作为参加贵公司组织的招标采购项目的投标单位，本公司郑重申告：近三年因项目质量问题的不法行为记录为</w:t>
            </w:r>
            <w:r>
              <w:rPr>
                <w:rFonts w:ascii="宋体" w:hAnsi="宋体" w:hint="eastAsia"/>
                <w:color w:val="000000"/>
                <w:sz w:val="24"/>
                <w:u w:val="single"/>
              </w:rPr>
              <w:t xml:space="preserve">   </w:t>
            </w:r>
            <w:r>
              <w:rPr>
                <w:rFonts w:ascii="宋体" w:hAnsi="宋体" w:hint="eastAsia"/>
                <w:color w:val="000000"/>
                <w:sz w:val="24"/>
              </w:rPr>
              <w:t>次（没有填零），如有隐瞒实情，愿承担一切责任及后果。</w:t>
            </w:r>
          </w:p>
        </w:tc>
      </w:tr>
      <w:tr w:rsidR="006110BA">
        <w:trPr>
          <w:trHeight w:val="465"/>
          <w:jc w:val="center"/>
        </w:trPr>
        <w:tc>
          <w:tcPr>
            <w:tcW w:w="324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投标单位</w:t>
            </w:r>
          </w:p>
        </w:tc>
        <w:tc>
          <w:tcPr>
            <w:tcW w:w="342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法定代表人</w:t>
            </w:r>
          </w:p>
        </w:tc>
        <w:tc>
          <w:tcPr>
            <w:tcW w:w="234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日   期</w:t>
            </w:r>
          </w:p>
        </w:tc>
      </w:tr>
      <w:tr w:rsidR="006110BA">
        <w:trPr>
          <w:trHeight w:val="2520"/>
          <w:jc w:val="center"/>
        </w:trPr>
        <w:tc>
          <w:tcPr>
            <w:tcW w:w="324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（公章）</w:t>
            </w:r>
          </w:p>
        </w:tc>
        <w:tc>
          <w:tcPr>
            <w:tcW w:w="342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（签字或盖章）</w:t>
            </w:r>
          </w:p>
        </w:tc>
        <w:tc>
          <w:tcPr>
            <w:tcW w:w="2340" w:type="dxa"/>
            <w:vAlign w:val="center"/>
          </w:tcPr>
          <w:p w:rsidR="006110BA" w:rsidRDefault="00906C70">
            <w:pPr>
              <w:spacing w:line="360" w:lineRule="atLeast"/>
              <w:ind w:firstLineChars="100" w:firstLine="240"/>
              <w:jc w:val="center"/>
              <w:rPr>
                <w:rFonts w:ascii="宋体" w:hAnsi="宋体"/>
                <w:color w:val="000000"/>
                <w:sz w:val="24"/>
              </w:rPr>
            </w:pPr>
            <w:r>
              <w:rPr>
                <w:rFonts w:ascii="宋体" w:hAnsi="宋体" w:hint="eastAsia"/>
                <w:color w:val="000000"/>
                <w:sz w:val="24"/>
              </w:rPr>
              <w:t>年  月  日</w:t>
            </w:r>
          </w:p>
        </w:tc>
      </w:tr>
    </w:tbl>
    <w:p w:rsidR="006110BA" w:rsidRDefault="006110BA">
      <w:pPr>
        <w:spacing w:line="360" w:lineRule="auto"/>
        <w:ind w:right="480"/>
        <w:rPr>
          <w:rFonts w:ascii="宋体" w:hAnsi="宋体"/>
          <w:color w:val="000000"/>
          <w:sz w:val="24"/>
          <w:szCs w:val="28"/>
        </w:rPr>
      </w:pPr>
    </w:p>
    <w:p w:rsidR="006110BA" w:rsidRDefault="00906C70">
      <w:pPr>
        <w:spacing w:line="360" w:lineRule="atLeast"/>
        <w:jc w:val="center"/>
        <w:rPr>
          <w:rFonts w:ascii="宋体" w:hAnsi="宋体"/>
          <w:b/>
          <w:color w:val="000000"/>
          <w:sz w:val="32"/>
          <w:szCs w:val="32"/>
        </w:rPr>
      </w:pPr>
      <w:r>
        <w:rPr>
          <w:rFonts w:ascii="宋体" w:hAnsi="宋体" w:hint="eastAsia"/>
          <w:b/>
          <w:color w:val="000000"/>
          <w:sz w:val="32"/>
          <w:szCs w:val="32"/>
        </w:rPr>
        <w:t>承诺书</w:t>
      </w:r>
      <w:r w:rsidR="00AF3F3D">
        <w:rPr>
          <w:rFonts w:ascii="宋体" w:hAnsi="宋体"/>
          <w:b/>
          <w:color w:val="000000"/>
          <w:sz w:val="36"/>
          <w:szCs w:val="36"/>
        </w:rPr>
        <w:fldChar w:fldCharType="begin"/>
      </w:r>
      <w:r>
        <w:rPr>
          <w:rFonts w:ascii="宋体" w:hAnsi="宋体"/>
          <w:b/>
          <w:color w:val="000000"/>
          <w:sz w:val="36"/>
          <w:szCs w:val="36"/>
        </w:rPr>
        <w:instrText xml:space="preserve"> </w:instrText>
      </w:r>
      <w:r>
        <w:rPr>
          <w:rFonts w:ascii="宋体" w:hAnsi="宋体" w:hint="eastAsia"/>
          <w:b/>
          <w:color w:val="000000"/>
          <w:sz w:val="36"/>
          <w:szCs w:val="36"/>
        </w:rPr>
        <w:instrText>= 5 \* ROMAN</w:instrText>
      </w:r>
      <w:r>
        <w:rPr>
          <w:rFonts w:ascii="宋体" w:hAnsi="宋体"/>
          <w:b/>
          <w:color w:val="000000"/>
          <w:sz w:val="36"/>
          <w:szCs w:val="36"/>
        </w:rPr>
        <w:instrText xml:space="preserve"> </w:instrText>
      </w:r>
      <w:r w:rsidR="00AF3F3D">
        <w:rPr>
          <w:rFonts w:ascii="宋体" w:hAnsi="宋体"/>
          <w:b/>
          <w:color w:val="000000"/>
          <w:sz w:val="36"/>
          <w:szCs w:val="36"/>
        </w:rPr>
        <w:fldChar w:fldCharType="separate"/>
      </w:r>
      <w:r>
        <w:rPr>
          <w:rFonts w:ascii="宋体" w:hAnsi="宋体"/>
          <w:b/>
          <w:color w:val="000000"/>
          <w:sz w:val="36"/>
          <w:szCs w:val="36"/>
        </w:rPr>
        <w:t>V</w:t>
      </w:r>
      <w:r w:rsidR="00AF3F3D">
        <w:rPr>
          <w:rFonts w:ascii="宋体" w:hAnsi="宋体"/>
          <w:b/>
          <w:color w:val="000000"/>
          <w:sz w:val="36"/>
          <w:szCs w:val="36"/>
        </w:rPr>
        <w:fldChar w:fldCharType="end"/>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40"/>
        <w:gridCol w:w="3420"/>
        <w:gridCol w:w="2340"/>
      </w:tblGrid>
      <w:tr w:rsidR="006110BA">
        <w:trPr>
          <w:trHeight w:val="570"/>
          <w:jc w:val="center"/>
        </w:trPr>
        <w:tc>
          <w:tcPr>
            <w:tcW w:w="9000" w:type="dxa"/>
            <w:gridSpan w:val="3"/>
            <w:vAlign w:val="center"/>
          </w:tcPr>
          <w:p w:rsidR="006110BA" w:rsidRDefault="00906C70">
            <w:pPr>
              <w:spacing w:line="360" w:lineRule="atLeast"/>
              <w:rPr>
                <w:rFonts w:ascii="宋体" w:hAnsi="宋体"/>
                <w:color w:val="000000"/>
                <w:sz w:val="24"/>
              </w:rPr>
            </w:pPr>
            <w:r>
              <w:rPr>
                <w:rFonts w:ascii="宋体" w:hAnsi="宋体" w:hint="eastAsia"/>
                <w:color w:val="000000"/>
                <w:sz w:val="24"/>
              </w:rPr>
              <w:t>致：</w:t>
            </w:r>
            <w:r>
              <w:rPr>
                <w:rFonts w:ascii="宋体" w:hAnsi="宋体" w:cs="Arial" w:hint="eastAsia"/>
                <w:color w:val="000000"/>
                <w:kern w:val="0"/>
                <w:sz w:val="24"/>
              </w:rPr>
              <w:t>中科标禾工程项目管理有限公司</w:t>
            </w:r>
          </w:p>
        </w:tc>
      </w:tr>
      <w:tr w:rsidR="006110BA">
        <w:trPr>
          <w:trHeight w:val="1545"/>
          <w:jc w:val="center"/>
        </w:trPr>
        <w:tc>
          <w:tcPr>
            <w:tcW w:w="9000" w:type="dxa"/>
            <w:gridSpan w:val="3"/>
            <w:vAlign w:val="center"/>
          </w:tcPr>
          <w:p w:rsidR="006110BA" w:rsidRDefault="00906C70">
            <w:pPr>
              <w:spacing w:line="360" w:lineRule="atLeast"/>
              <w:ind w:firstLineChars="200" w:firstLine="480"/>
              <w:rPr>
                <w:rFonts w:ascii="宋体" w:hAnsi="宋体"/>
                <w:color w:val="000000"/>
                <w:sz w:val="24"/>
              </w:rPr>
            </w:pPr>
            <w:r>
              <w:rPr>
                <w:rFonts w:ascii="宋体" w:hAnsi="宋体" w:hint="eastAsia"/>
                <w:color w:val="000000"/>
                <w:sz w:val="24"/>
              </w:rPr>
              <w:t>作为参加贵公司组织的招标采购项目的投标单位，本公司承诺：参加本次投标提交的所有资质证明文件及业绩证明是真实的、有效的，如有隐瞒实情，愿承担一切责任及后果。</w:t>
            </w:r>
          </w:p>
        </w:tc>
      </w:tr>
      <w:tr w:rsidR="006110BA">
        <w:trPr>
          <w:trHeight w:val="465"/>
          <w:jc w:val="center"/>
        </w:trPr>
        <w:tc>
          <w:tcPr>
            <w:tcW w:w="324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投标单位</w:t>
            </w:r>
          </w:p>
        </w:tc>
        <w:tc>
          <w:tcPr>
            <w:tcW w:w="342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法定代表人</w:t>
            </w:r>
          </w:p>
        </w:tc>
        <w:tc>
          <w:tcPr>
            <w:tcW w:w="234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日   期</w:t>
            </w:r>
          </w:p>
        </w:tc>
      </w:tr>
      <w:tr w:rsidR="006110BA">
        <w:trPr>
          <w:trHeight w:val="2520"/>
          <w:jc w:val="center"/>
        </w:trPr>
        <w:tc>
          <w:tcPr>
            <w:tcW w:w="324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（公章）</w:t>
            </w:r>
          </w:p>
        </w:tc>
        <w:tc>
          <w:tcPr>
            <w:tcW w:w="3420" w:type="dxa"/>
            <w:vAlign w:val="center"/>
          </w:tcPr>
          <w:p w:rsidR="006110BA" w:rsidRDefault="00906C70">
            <w:pPr>
              <w:spacing w:line="360" w:lineRule="atLeast"/>
              <w:jc w:val="center"/>
              <w:rPr>
                <w:rFonts w:ascii="宋体" w:hAnsi="宋体"/>
                <w:color w:val="000000"/>
                <w:sz w:val="24"/>
              </w:rPr>
            </w:pPr>
            <w:r>
              <w:rPr>
                <w:rFonts w:ascii="宋体" w:hAnsi="宋体" w:hint="eastAsia"/>
                <w:color w:val="000000"/>
                <w:sz w:val="24"/>
              </w:rPr>
              <w:t>（签字或盖章）</w:t>
            </w:r>
          </w:p>
        </w:tc>
        <w:tc>
          <w:tcPr>
            <w:tcW w:w="2340" w:type="dxa"/>
            <w:vAlign w:val="center"/>
          </w:tcPr>
          <w:p w:rsidR="006110BA" w:rsidRDefault="00906C70">
            <w:pPr>
              <w:spacing w:line="360" w:lineRule="atLeast"/>
              <w:ind w:firstLineChars="100" w:firstLine="240"/>
              <w:jc w:val="center"/>
              <w:rPr>
                <w:rFonts w:ascii="宋体" w:hAnsi="宋体"/>
                <w:color w:val="000000"/>
                <w:sz w:val="24"/>
              </w:rPr>
            </w:pPr>
            <w:r>
              <w:rPr>
                <w:rFonts w:ascii="宋体" w:hAnsi="宋体" w:hint="eastAsia"/>
                <w:color w:val="000000"/>
                <w:sz w:val="24"/>
              </w:rPr>
              <w:t>年  月  日</w:t>
            </w:r>
          </w:p>
        </w:tc>
      </w:tr>
    </w:tbl>
    <w:p w:rsidR="006110BA" w:rsidRDefault="006110BA">
      <w:pPr>
        <w:spacing w:line="500" w:lineRule="exact"/>
        <w:rPr>
          <w:rFonts w:ascii="宋体" w:hAnsi="宋体"/>
          <w:b/>
          <w:bCs/>
          <w:color w:val="000000"/>
          <w:sz w:val="32"/>
        </w:rPr>
      </w:pPr>
    </w:p>
    <w:p w:rsidR="006110BA" w:rsidRDefault="006110BA">
      <w:pPr>
        <w:spacing w:line="500" w:lineRule="exact"/>
        <w:rPr>
          <w:color w:val="000000"/>
          <w:sz w:val="24"/>
          <w:u w:val="single"/>
        </w:rPr>
      </w:pPr>
    </w:p>
    <w:p w:rsidR="006110BA" w:rsidRDefault="006110BA">
      <w:pPr>
        <w:spacing w:line="360" w:lineRule="auto"/>
        <w:ind w:right="456"/>
        <w:rPr>
          <w:rFonts w:ascii="宋体" w:hAnsi="宋体"/>
          <w:color w:val="FF0000"/>
          <w:sz w:val="28"/>
          <w:szCs w:val="28"/>
        </w:rPr>
      </w:pPr>
    </w:p>
    <w:p w:rsidR="006110BA" w:rsidRDefault="00906C70">
      <w:pPr>
        <w:spacing w:line="360" w:lineRule="atLeast"/>
        <w:jc w:val="center"/>
        <w:rPr>
          <w:rFonts w:ascii="宋体" w:hAnsi="宋体"/>
          <w:sz w:val="24"/>
          <w:szCs w:val="28"/>
        </w:rPr>
      </w:pPr>
      <w:r>
        <w:rPr>
          <w:rFonts w:ascii="宋体" w:hAnsi="宋体"/>
          <w:color w:val="000000"/>
          <w:sz w:val="28"/>
          <w:szCs w:val="28"/>
        </w:rPr>
        <w:br w:type="page"/>
      </w:r>
      <w:r>
        <w:rPr>
          <w:rFonts w:ascii="宋体" w:hAnsi="宋体"/>
          <w:b/>
          <w:sz w:val="32"/>
          <w:szCs w:val="32"/>
        </w:rPr>
        <w:lastRenderedPageBreak/>
        <w:t>履约承诺书</w:t>
      </w:r>
    </w:p>
    <w:p w:rsidR="006110BA" w:rsidRDefault="006110BA">
      <w:pPr>
        <w:spacing w:line="360" w:lineRule="auto"/>
        <w:ind w:firstLineChars="200" w:firstLine="480"/>
        <w:rPr>
          <w:rFonts w:ascii="宋体" w:hAnsi="宋体"/>
          <w:sz w:val="24"/>
          <w:szCs w:val="28"/>
        </w:rPr>
      </w:pPr>
    </w:p>
    <w:p w:rsidR="006110BA" w:rsidRDefault="00906C70">
      <w:pPr>
        <w:spacing w:line="360" w:lineRule="auto"/>
        <w:ind w:firstLineChars="200" w:firstLine="480"/>
        <w:rPr>
          <w:rFonts w:ascii="宋体" w:hAnsi="宋体"/>
          <w:sz w:val="24"/>
          <w:szCs w:val="28"/>
        </w:rPr>
      </w:pPr>
      <w:r>
        <w:rPr>
          <w:rFonts w:ascii="宋体" w:hAnsi="宋体"/>
          <w:sz w:val="24"/>
          <w:szCs w:val="28"/>
        </w:rPr>
        <w:t>致：</w:t>
      </w:r>
      <w:r>
        <w:rPr>
          <w:rFonts w:ascii="宋体" w:hAnsi="宋体"/>
          <w:sz w:val="24"/>
          <w:szCs w:val="28"/>
          <w:u w:val="single"/>
        </w:rPr>
        <w:t xml:space="preserve"> </w:t>
      </w:r>
      <w:r>
        <w:rPr>
          <w:rFonts w:ascii="宋体" w:hAnsi="宋体"/>
          <w:sz w:val="24"/>
          <w:szCs w:val="28"/>
          <w:u w:val="single"/>
        </w:rPr>
        <w:tab/>
      </w:r>
      <w:r>
        <w:rPr>
          <w:rFonts w:ascii="宋体" w:hAnsi="宋体" w:hint="eastAsia"/>
          <w:sz w:val="24"/>
          <w:szCs w:val="28"/>
          <w:u w:val="single"/>
        </w:rPr>
        <w:t xml:space="preserve">     </w:t>
      </w:r>
      <w:r>
        <w:rPr>
          <w:rFonts w:ascii="宋体" w:hAnsi="宋体"/>
          <w:sz w:val="24"/>
          <w:szCs w:val="28"/>
          <w:u w:val="single"/>
        </w:rPr>
        <w:t>（招标人）</w:t>
      </w:r>
    </w:p>
    <w:p w:rsidR="006110BA" w:rsidRDefault="00906C70">
      <w:pPr>
        <w:spacing w:line="360" w:lineRule="auto"/>
        <w:ind w:firstLineChars="200" w:firstLine="480"/>
        <w:rPr>
          <w:rFonts w:ascii="宋体" w:hAnsi="宋体"/>
          <w:sz w:val="24"/>
          <w:szCs w:val="28"/>
        </w:rPr>
      </w:pPr>
      <w:r>
        <w:rPr>
          <w:rFonts w:ascii="宋体" w:hAnsi="宋体"/>
          <w:sz w:val="24"/>
          <w:szCs w:val="28"/>
        </w:rPr>
        <w:t>我公司完全承诺</w:t>
      </w:r>
      <w:r>
        <w:rPr>
          <w:rFonts w:ascii="宋体" w:hAnsi="宋体"/>
          <w:sz w:val="24"/>
          <w:szCs w:val="28"/>
          <w:u w:val="single"/>
        </w:rPr>
        <w:t xml:space="preserve"> </w:t>
      </w:r>
      <w:r>
        <w:rPr>
          <w:rFonts w:ascii="宋体" w:hAnsi="宋体"/>
          <w:sz w:val="24"/>
          <w:szCs w:val="28"/>
          <w:u w:val="single"/>
        </w:rPr>
        <w:tab/>
      </w:r>
      <w:r>
        <w:rPr>
          <w:rFonts w:ascii="宋体" w:hAnsi="宋体"/>
          <w:sz w:val="24"/>
          <w:szCs w:val="28"/>
          <w:u w:val="single"/>
        </w:rPr>
        <w:tab/>
        <w:t>（项目名称）</w:t>
      </w:r>
      <w:r>
        <w:rPr>
          <w:rFonts w:ascii="宋体" w:hAnsi="宋体"/>
          <w:sz w:val="24"/>
          <w:szCs w:val="28"/>
        </w:rPr>
        <w:t>招标文件和合同条款。在此</w:t>
      </w:r>
      <w:r>
        <w:rPr>
          <w:rFonts w:ascii="宋体" w:hAnsi="宋体"/>
          <w:sz w:val="24"/>
          <w:szCs w:val="28"/>
          <w:u w:val="single"/>
        </w:rPr>
        <w:t xml:space="preserve"> </w:t>
      </w:r>
      <w:r>
        <w:rPr>
          <w:rFonts w:ascii="宋体" w:hAnsi="宋体"/>
          <w:sz w:val="24"/>
          <w:szCs w:val="28"/>
          <w:u w:val="single"/>
        </w:rPr>
        <w:tab/>
        <w:t>（投标人名称）</w:t>
      </w:r>
      <w:r>
        <w:rPr>
          <w:rFonts w:ascii="宋体" w:hAnsi="宋体"/>
          <w:sz w:val="24"/>
          <w:szCs w:val="28"/>
        </w:rPr>
        <w:t>的法人代表</w:t>
      </w:r>
      <w:r>
        <w:rPr>
          <w:rFonts w:ascii="宋体" w:hAnsi="宋体"/>
          <w:sz w:val="24"/>
          <w:szCs w:val="28"/>
          <w:u w:val="single"/>
        </w:rPr>
        <w:t xml:space="preserve"> </w:t>
      </w:r>
      <w:r>
        <w:rPr>
          <w:rFonts w:ascii="宋体" w:hAnsi="宋体"/>
          <w:sz w:val="24"/>
          <w:szCs w:val="28"/>
          <w:u w:val="single"/>
        </w:rPr>
        <w:tab/>
        <w:t>（姓名）</w:t>
      </w:r>
      <w:r>
        <w:rPr>
          <w:rFonts w:ascii="宋体" w:hAnsi="宋体"/>
          <w:sz w:val="24"/>
          <w:szCs w:val="28"/>
        </w:rPr>
        <w:t>以合法地位郑重做如下承诺：</w:t>
      </w:r>
    </w:p>
    <w:p w:rsidR="006110BA" w:rsidRDefault="00906C70">
      <w:pPr>
        <w:spacing w:line="360" w:lineRule="auto"/>
        <w:ind w:firstLineChars="200" w:firstLine="480"/>
        <w:rPr>
          <w:rFonts w:ascii="宋体" w:hAnsi="宋体"/>
          <w:sz w:val="24"/>
          <w:szCs w:val="28"/>
        </w:rPr>
      </w:pPr>
      <w:r>
        <w:rPr>
          <w:rFonts w:ascii="宋体" w:hAnsi="宋体"/>
          <w:sz w:val="24"/>
          <w:szCs w:val="28"/>
        </w:rPr>
        <w:t>一旦中标，我们将承担合同规定的全部责任和义务。如果中标后不能履行合同规定义务，出现如下情况：</w:t>
      </w:r>
    </w:p>
    <w:p w:rsidR="006110BA" w:rsidRDefault="00906C70">
      <w:pPr>
        <w:spacing w:line="360" w:lineRule="auto"/>
        <w:ind w:firstLineChars="200" w:firstLine="480"/>
        <w:rPr>
          <w:rFonts w:ascii="宋体" w:hAnsi="宋体"/>
          <w:sz w:val="24"/>
          <w:szCs w:val="28"/>
        </w:rPr>
      </w:pPr>
      <w:r>
        <w:rPr>
          <w:rFonts w:ascii="宋体" w:hAnsi="宋体"/>
          <w:sz w:val="24"/>
          <w:szCs w:val="28"/>
        </w:rPr>
        <w:t>1、投入的主要管理人员、机械设备数量和型号、管理及施工队伍的配置等与合同约定不符；</w:t>
      </w:r>
    </w:p>
    <w:p w:rsidR="006110BA" w:rsidRDefault="00906C70">
      <w:pPr>
        <w:spacing w:line="360" w:lineRule="auto"/>
        <w:ind w:firstLineChars="200" w:firstLine="480"/>
        <w:rPr>
          <w:rFonts w:ascii="宋体" w:hAnsi="宋体"/>
          <w:sz w:val="24"/>
          <w:szCs w:val="28"/>
        </w:rPr>
      </w:pPr>
      <w:r>
        <w:rPr>
          <w:rFonts w:ascii="宋体" w:hAnsi="宋体"/>
          <w:sz w:val="24"/>
          <w:szCs w:val="28"/>
        </w:rPr>
        <w:t>2、工程质量达不到合同要求，进度严重滞后，或该合同段控制工程进度影响了整体工程进度和项目总目标的实现；</w:t>
      </w:r>
    </w:p>
    <w:p w:rsidR="006110BA" w:rsidRDefault="00906C70">
      <w:pPr>
        <w:spacing w:line="360" w:lineRule="auto"/>
        <w:ind w:firstLineChars="200" w:firstLine="480"/>
        <w:rPr>
          <w:rFonts w:ascii="宋体" w:hAnsi="宋体"/>
          <w:sz w:val="24"/>
          <w:szCs w:val="28"/>
        </w:rPr>
      </w:pPr>
      <w:r>
        <w:rPr>
          <w:rFonts w:ascii="宋体" w:hAnsi="宋体"/>
          <w:sz w:val="24"/>
          <w:szCs w:val="28"/>
        </w:rPr>
        <w:t>3、将工程转包或将主体工程违法分包，或以劳务协作为名，将工程违法分包给不具备相应资质的施工队伍或个体承包者；</w:t>
      </w:r>
    </w:p>
    <w:p w:rsidR="006110BA" w:rsidRDefault="00906C70">
      <w:pPr>
        <w:spacing w:line="360" w:lineRule="auto"/>
        <w:ind w:firstLineChars="200" w:firstLine="480"/>
        <w:rPr>
          <w:rFonts w:ascii="宋体" w:hAnsi="宋体"/>
          <w:sz w:val="24"/>
          <w:szCs w:val="28"/>
        </w:rPr>
      </w:pPr>
      <w:r>
        <w:rPr>
          <w:rFonts w:ascii="宋体" w:hAnsi="宋体"/>
          <w:sz w:val="24"/>
          <w:szCs w:val="28"/>
        </w:rPr>
        <w:t>4、在项目建设过程中因工程管理（包括：质量、进度、安全、廉政、资金使用、文明工地）受到省级以上</w:t>
      </w:r>
      <w:r>
        <w:rPr>
          <w:rFonts w:ascii="宋体" w:hAnsi="宋体" w:hint="eastAsia"/>
          <w:sz w:val="24"/>
          <w:szCs w:val="28"/>
        </w:rPr>
        <w:t>建设</w:t>
      </w:r>
      <w:r>
        <w:rPr>
          <w:rFonts w:ascii="宋体" w:hAnsi="宋体"/>
          <w:sz w:val="24"/>
          <w:szCs w:val="28"/>
        </w:rPr>
        <w:t>主管部门通报批评或被新闻媒体曝光；</w:t>
      </w:r>
    </w:p>
    <w:p w:rsidR="006110BA" w:rsidRDefault="00906C70">
      <w:pPr>
        <w:spacing w:line="360" w:lineRule="auto"/>
        <w:ind w:firstLineChars="200" w:firstLine="480"/>
        <w:rPr>
          <w:rFonts w:ascii="宋体" w:hAnsi="宋体"/>
          <w:sz w:val="24"/>
          <w:szCs w:val="28"/>
        </w:rPr>
      </w:pPr>
      <w:r>
        <w:rPr>
          <w:rFonts w:ascii="宋体" w:hAnsi="宋体"/>
          <w:sz w:val="24"/>
          <w:szCs w:val="28"/>
        </w:rPr>
        <w:t>5、违规使用工程预付款，将建设资金从该合同段项目经理部抽走，或拖欠工程款、材料款和劳务费用。</w:t>
      </w:r>
    </w:p>
    <w:p w:rsidR="006110BA" w:rsidRDefault="00906C70">
      <w:pPr>
        <w:spacing w:line="360" w:lineRule="auto"/>
        <w:ind w:firstLineChars="200" w:firstLine="480"/>
        <w:rPr>
          <w:rFonts w:ascii="宋体" w:hAnsi="宋体"/>
          <w:sz w:val="24"/>
          <w:szCs w:val="28"/>
        </w:rPr>
      </w:pPr>
      <w:r>
        <w:rPr>
          <w:rFonts w:ascii="宋体" w:hAnsi="宋体"/>
          <w:sz w:val="24"/>
          <w:szCs w:val="28"/>
          <w:u w:val="single"/>
        </w:rPr>
        <w:t xml:space="preserve"> </w:t>
      </w:r>
      <w:r>
        <w:rPr>
          <w:rFonts w:ascii="宋体" w:hAnsi="宋体"/>
          <w:sz w:val="24"/>
          <w:szCs w:val="28"/>
          <w:u w:val="single"/>
        </w:rPr>
        <w:tab/>
        <w:t>（投标人名称）</w:t>
      </w:r>
      <w:r>
        <w:rPr>
          <w:rFonts w:ascii="宋体" w:hAnsi="宋体"/>
          <w:sz w:val="24"/>
          <w:szCs w:val="28"/>
        </w:rPr>
        <w:t>承诺出现上述任何一种情况后，发包人有权没收履约担保。我公司还承诺，如果没收履约担保不能免除我们的合同义务，接受发包人对我们所采取的如下任何处理措施：</w:t>
      </w:r>
    </w:p>
    <w:p w:rsidR="006110BA" w:rsidRDefault="00906C70">
      <w:pPr>
        <w:spacing w:line="360" w:lineRule="auto"/>
        <w:ind w:firstLineChars="200" w:firstLine="480"/>
        <w:rPr>
          <w:rFonts w:ascii="宋体" w:hAnsi="宋体"/>
          <w:sz w:val="24"/>
          <w:szCs w:val="28"/>
        </w:rPr>
      </w:pPr>
      <w:r>
        <w:rPr>
          <w:rFonts w:ascii="宋体" w:hAnsi="宋体" w:hint="eastAsia"/>
          <w:sz w:val="24"/>
          <w:szCs w:val="28"/>
        </w:rPr>
        <w:t>（</w:t>
      </w:r>
      <w:r>
        <w:rPr>
          <w:rFonts w:ascii="宋体" w:hAnsi="宋体"/>
          <w:sz w:val="24"/>
          <w:szCs w:val="28"/>
        </w:rPr>
        <w:t>1）、限期整改纠正，使工程建设满足发包人要求；</w:t>
      </w:r>
    </w:p>
    <w:p w:rsidR="006110BA" w:rsidRDefault="00906C70">
      <w:pPr>
        <w:spacing w:line="360" w:lineRule="auto"/>
        <w:ind w:firstLineChars="200" w:firstLine="480"/>
        <w:rPr>
          <w:rFonts w:ascii="宋体" w:hAnsi="宋体"/>
          <w:sz w:val="24"/>
          <w:szCs w:val="28"/>
        </w:rPr>
      </w:pPr>
      <w:r>
        <w:rPr>
          <w:rFonts w:ascii="宋体" w:hAnsi="宋体" w:hint="eastAsia"/>
          <w:sz w:val="24"/>
          <w:szCs w:val="28"/>
        </w:rPr>
        <w:t>（</w:t>
      </w:r>
      <w:r>
        <w:rPr>
          <w:rFonts w:ascii="宋体" w:hAnsi="宋体"/>
          <w:sz w:val="24"/>
          <w:szCs w:val="28"/>
        </w:rPr>
        <w:t>2）、同意发包人从正常支付中扣除相应款项，直接支付所欠工程款和劳务费用，不足部分直接从履约担保中扣除；</w:t>
      </w:r>
    </w:p>
    <w:p w:rsidR="006110BA" w:rsidRDefault="00906C70">
      <w:pPr>
        <w:spacing w:line="360" w:lineRule="auto"/>
        <w:ind w:firstLineChars="200" w:firstLine="480"/>
        <w:rPr>
          <w:rFonts w:ascii="宋体" w:hAnsi="宋体"/>
          <w:sz w:val="24"/>
          <w:szCs w:val="28"/>
        </w:rPr>
      </w:pPr>
      <w:r>
        <w:rPr>
          <w:rFonts w:ascii="宋体" w:hAnsi="宋体" w:hint="eastAsia"/>
          <w:sz w:val="24"/>
          <w:szCs w:val="28"/>
        </w:rPr>
        <w:t>（</w:t>
      </w:r>
      <w:r>
        <w:rPr>
          <w:rFonts w:ascii="宋体" w:hAnsi="宋体"/>
          <w:sz w:val="24"/>
          <w:szCs w:val="28"/>
        </w:rPr>
        <w:t>3）、发包人有权终止承包人在本合同段的承包，或将本合同段工程中部分</w:t>
      </w:r>
    </w:p>
    <w:p w:rsidR="006110BA" w:rsidRDefault="00906C70">
      <w:pPr>
        <w:spacing w:line="360" w:lineRule="auto"/>
        <w:rPr>
          <w:rFonts w:ascii="宋体" w:hAnsi="宋体"/>
          <w:sz w:val="24"/>
          <w:szCs w:val="28"/>
        </w:rPr>
      </w:pPr>
      <w:r>
        <w:rPr>
          <w:rFonts w:ascii="宋体" w:hAnsi="宋体"/>
          <w:sz w:val="24"/>
          <w:szCs w:val="28"/>
        </w:rPr>
        <w:t>工作交由其他承包人或特殊分包人完成，</w:t>
      </w:r>
      <w:r>
        <w:rPr>
          <w:rFonts w:ascii="宋体" w:hAnsi="宋体"/>
          <w:sz w:val="24"/>
          <w:szCs w:val="28"/>
          <w:u w:val="single"/>
        </w:rPr>
        <w:t xml:space="preserve"> </w:t>
      </w:r>
      <w:r>
        <w:rPr>
          <w:rFonts w:ascii="宋体" w:hAnsi="宋体"/>
          <w:sz w:val="24"/>
          <w:szCs w:val="28"/>
          <w:u w:val="single"/>
        </w:rPr>
        <w:tab/>
        <w:t>（投标人名称）</w:t>
      </w:r>
      <w:r>
        <w:rPr>
          <w:rFonts w:ascii="宋体" w:hAnsi="宋体"/>
          <w:sz w:val="24"/>
          <w:szCs w:val="28"/>
        </w:rPr>
        <w:t>无条件按照发包人规定的期限退场或接受调遣。在不解除本合同规定的承包人和义务的同时，由此引起的责任及相关费用均由承包人承担。</w:t>
      </w:r>
    </w:p>
    <w:p w:rsidR="006110BA" w:rsidRDefault="00906C70">
      <w:pPr>
        <w:spacing w:line="360" w:lineRule="auto"/>
        <w:ind w:firstLineChars="200" w:firstLine="480"/>
        <w:rPr>
          <w:rFonts w:ascii="宋体" w:hAnsi="宋体"/>
          <w:sz w:val="24"/>
          <w:szCs w:val="28"/>
        </w:rPr>
      </w:pPr>
      <w:r>
        <w:rPr>
          <w:rFonts w:ascii="宋体" w:hAnsi="宋体" w:hint="eastAsia"/>
          <w:sz w:val="24"/>
          <w:szCs w:val="28"/>
        </w:rPr>
        <w:t>（</w:t>
      </w:r>
      <w:r>
        <w:rPr>
          <w:rFonts w:ascii="宋体" w:hAnsi="宋体"/>
          <w:sz w:val="24"/>
          <w:szCs w:val="28"/>
        </w:rPr>
        <w:t>4）、同意承担合同段清场而引起的材料、供货、设备租用、民工工资和其他相关损失费用，否则发包人有权采取必要的手段和措施，并无条件没收履约担</w:t>
      </w:r>
      <w:r>
        <w:rPr>
          <w:rFonts w:ascii="宋体" w:hAnsi="宋体"/>
          <w:sz w:val="24"/>
          <w:szCs w:val="28"/>
        </w:rPr>
        <w:lastRenderedPageBreak/>
        <w:t>保。</w:t>
      </w:r>
    </w:p>
    <w:p w:rsidR="006110BA" w:rsidRDefault="00906C70">
      <w:pPr>
        <w:spacing w:line="360" w:lineRule="auto"/>
        <w:ind w:firstLineChars="200" w:firstLine="480"/>
        <w:rPr>
          <w:rFonts w:ascii="宋体" w:hAnsi="宋体"/>
          <w:sz w:val="24"/>
          <w:szCs w:val="28"/>
        </w:rPr>
      </w:pPr>
      <w:r>
        <w:rPr>
          <w:rFonts w:ascii="宋体" w:hAnsi="宋体"/>
          <w:sz w:val="24"/>
          <w:szCs w:val="28"/>
        </w:rPr>
        <w:t>本承诺和履约担保自合同签定之日起生效，在发包人向承包人颁发交工证书之日失效。</w:t>
      </w:r>
    </w:p>
    <w:p w:rsidR="006110BA" w:rsidRDefault="006110BA">
      <w:pPr>
        <w:pStyle w:val="af"/>
        <w:rPr>
          <w:color w:val="auto"/>
        </w:rPr>
      </w:pPr>
    </w:p>
    <w:p w:rsidR="006110BA" w:rsidRDefault="006110BA">
      <w:pPr>
        <w:pStyle w:val="af"/>
        <w:rPr>
          <w:color w:val="auto"/>
        </w:rPr>
      </w:pPr>
    </w:p>
    <w:p w:rsidR="006110BA" w:rsidRDefault="006110BA">
      <w:pPr>
        <w:pStyle w:val="af"/>
        <w:rPr>
          <w:color w:val="auto"/>
        </w:rPr>
      </w:pPr>
    </w:p>
    <w:p w:rsidR="006110BA" w:rsidRDefault="00906C70">
      <w:pPr>
        <w:pStyle w:val="af"/>
        <w:rPr>
          <w:color w:val="auto"/>
          <w:u w:val="single"/>
        </w:rPr>
      </w:pPr>
      <w:r>
        <w:rPr>
          <w:rFonts w:hint="eastAsia"/>
          <w:color w:val="auto"/>
        </w:rPr>
        <w:t xml:space="preserve">                     </w:t>
      </w:r>
      <w:r>
        <w:rPr>
          <w:rFonts w:hint="eastAsia"/>
          <w:color w:val="auto"/>
        </w:rPr>
        <w:t>投标人：</w:t>
      </w:r>
      <w:r>
        <w:rPr>
          <w:rFonts w:hint="eastAsia"/>
          <w:color w:val="auto"/>
          <w:u w:val="single"/>
        </w:rPr>
        <w:t xml:space="preserve">                   </w:t>
      </w:r>
      <w:r>
        <w:rPr>
          <w:rFonts w:hint="eastAsia"/>
          <w:color w:val="auto"/>
        </w:rPr>
        <w:t>（盖章）</w:t>
      </w:r>
    </w:p>
    <w:p w:rsidR="006110BA" w:rsidRDefault="00906C70">
      <w:pPr>
        <w:pStyle w:val="af"/>
        <w:rPr>
          <w:color w:val="auto"/>
        </w:rPr>
      </w:pPr>
      <w:r>
        <w:rPr>
          <w:rFonts w:hint="eastAsia"/>
          <w:color w:val="auto"/>
        </w:rPr>
        <w:t xml:space="preserve">                   </w:t>
      </w:r>
    </w:p>
    <w:p w:rsidR="006110BA" w:rsidRDefault="00906C70">
      <w:pPr>
        <w:pStyle w:val="af"/>
        <w:ind w:firstLineChars="950" w:firstLine="2280"/>
        <w:rPr>
          <w:color w:val="auto"/>
        </w:rPr>
      </w:pPr>
      <w:r>
        <w:rPr>
          <w:rFonts w:hint="eastAsia"/>
          <w:color w:val="auto"/>
        </w:rPr>
        <w:t xml:space="preserve">  </w:t>
      </w:r>
      <w:r>
        <w:rPr>
          <w:rFonts w:hint="eastAsia"/>
          <w:color w:val="auto"/>
        </w:rPr>
        <w:t>法定代表人：</w:t>
      </w:r>
      <w:r>
        <w:rPr>
          <w:rFonts w:hint="eastAsia"/>
          <w:color w:val="auto"/>
          <w:u w:val="single"/>
        </w:rPr>
        <w:t xml:space="preserve">                   </w:t>
      </w:r>
      <w:r>
        <w:rPr>
          <w:rFonts w:hint="eastAsia"/>
          <w:color w:val="auto"/>
        </w:rPr>
        <w:t>（签字或盖章）</w:t>
      </w:r>
    </w:p>
    <w:p w:rsidR="006110BA" w:rsidRDefault="006110BA">
      <w:pPr>
        <w:pStyle w:val="af"/>
        <w:rPr>
          <w:color w:val="auto"/>
        </w:rPr>
      </w:pPr>
    </w:p>
    <w:p w:rsidR="006110BA" w:rsidRDefault="00906C70">
      <w:pPr>
        <w:pStyle w:val="af"/>
        <w:rPr>
          <w:color w:val="auto"/>
        </w:rPr>
      </w:pPr>
      <w:r>
        <w:rPr>
          <w:rFonts w:hint="eastAsia"/>
          <w:color w:val="auto"/>
        </w:rPr>
        <w:t xml:space="preserve">                                    </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w:t>
      </w:r>
    </w:p>
    <w:p w:rsidR="006110BA" w:rsidRDefault="006110BA">
      <w:pPr>
        <w:pStyle w:val="af"/>
        <w:rPr>
          <w:color w:val="auto"/>
        </w:rPr>
      </w:pPr>
    </w:p>
    <w:p w:rsidR="006110BA" w:rsidRDefault="006110BA">
      <w:pPr>
        <w:pStyle w:val="af"/>
      </w:pPr>
    </w:p>
    <w:p w:rsidR="006110BA" w:rsidRDefault="006110BA">
      <w:pPr>
        <w:pStyle w:val="af"/>
      </w:pPr>
    </w:p>
    <w:p w:rsidR="006110BA" w:rsidRDefault="006110BA">
      <w:pPr>
        <w:pStyle w:val="af"/>
        <w:spacing w:before="2"/>
      </w:pPr>
    </w:p>
    <w:p w:rsidR="006110BA" w:rsidRDefault="006110BA">
      <w:pPr>
        <w:pStyle w:val="af"/>
        <w:spacing w:before="2"/>
      </w:pPr>
    </w:p>
    <w:p w:rsidR="006110BA" w:rsidRDefault="006110BA">
      <w:pPr>
        <w:pStyle w:val="af"/>
        <w:spacing w:before="2"/>
      </w:pPr>
    </w:p>
    <w:p w:rsidR="006110BA" w:rsidRDefault="006110BA">
      <w:pPr>
        <w:pStyle w:val="af"/>
        <w:spacing w:before="2"/>
      </w:pPr>
    </w:p>
    <w:p w:rsidR="006110BA" w:rsidRDefault="006110BA">
      <w:pPr>
        <w:pStyle w:val="af"/>
        <w:spacing w:before="2"/>
      </w:pPr>
    </w:p>
    <w:p w:rsidR="006110BA" w:rsidRDefault="006110BA">
      <w:pPr>
        <w:pStyle w:val="af"/>
        <w:spacing w:before="2"/>
      </w:pPr>
    </w:p>
    <w:p w:rsidR="006110BA" w:rsidRDefault="006110BA">
      <w:pPr>
        <w:pStyle w:val="af"/>
        <w:spacing w:before="2"/>
      </w:pPr>
    </w:p>
    <w:p w:rsidR="006110BA" w:rsidRDefault="006110BA">
      <w:pPr>
        <w:pStyle w:val="af"/>
        <w:spacing w:before="2"/>
      </w:pPr>
    </w:p>
    <w:p w:rsidR="006110BA" w:rsidRDefault="006110BA">
      <w:pPr>
        <w:pStyle w:val="af"/>
        <w:spacing w:before="2"/>
      </w:pPr>
    </w:p>
    <w:p w:rsidR="006110BA" w:rsidRDefault="006110BA">
      <w:pPr>
        <w:pStyle w:val="af"/>
        <w:spacing w:before="2"/>
      </w:pPr>
    </w:p>
    <w:p w:rsidR="006110BA" w:rsidRDefault="006110BA">
      <w:pPr>
        <w:pStyle w:val="af"/>
        <w:spacing w:before="2"/>
      </w:pPr>
    </w:p>
    <w:p w:rsidR="006110BA" w:rsidRDefault="006110BA">
      <w:pPr>
        <w:pStyle w:val="af"/>
        <w:spacing w:before="2"/>
      </w:pPr>
    </w:p>
    <w:p w:rsidR="006110BA" w:rsidRDefault="006110BA">
      <w:pPr>
        <w:pStyle w:val="af"/>
        <w:spacing w:before="2"/>
      </w:pPr>
    </w:p>
    <w:p w:rsidR="006110BA" w:rsidRDefault="006110BA">
      <w:pPr>
        <w:pStyle w:val="af"/>
        <w:spacing w:before="2"/>
      </w:pPr>
    </w:p>
    <w:p w:rsidR="006110BA" w:rsidRDefault="006110BA">
      <w:pPr>
        <w:pStyle w:val="af"/>
        <w:spacing w:before="2"/>
      </w:pPr>
    </w:p>
    <w:p w:rsidR="006110BA" w:rsidRDefault="006110BA">
      <w:pPr>
        <w:pStyle w:val="af"/>
        <w:spacing w:before="2"/>
      </w:pPr>
    </w:p>
    <w:p w:rsidR="006110BA" w:rsidRDefault="006110BA">
      <w:pPr>
        <w:pStyle w:val="af"/>
        <w:spacing w:before="2"/>
      </w:pPr>
    </w:p>
    <w:p w:rsidR="006110BA" w:rsidRDefault="006110BA" w:rsidP="006A3B97">
      <w:pPr>
        <w:spacing w:line="360" w:lineRule="atLeast"/>
        <w:rPr>
          <w:rFonts w:ascii="宋体" w:hAnsi="宋体"/>
          <w:color w:val="000000"/>
          <w:sz w:val="28"/>
          <w:szCs w:val="28"/>
        </w:rPr>
      </w:pPr>
    </w:p>
    <w:p w:rsidR="006110BA" w:rsidRDefault="00906C70">
      <w:pPr>
        <w:spacing w:line="360" w:lineRule="atLeast"/>
        <w:jc w:val="center"/>
        <w:rPr>
          <w:rFonts w:ascii="宋体" w:hAnsi="宋体"/>
          <w:b/>
          <w:color w:val="000000"/>
          <w:sz w:val="32"/>
          <w:szCs w:val="32"/>
        </w:rPr>
      </w:pPr>
      <w:r>
        <w:rPr>
          <w:rFonts w:ascii="宋体" w:hAnsi="宋体" w:hint="eastAsia"/>
          <w:b/>
          <w:color w:val="000000"/>
          <w:sz w:val="32"/>
          <w:szCs w:val="32"/>
        </w:rPr>
        <w:lastRenderedPageBreak/>
        <w:t>第六部分   法定代表人证明书与法定代表人授权书</w:t>
      </w:r>
    </w:p>
    <w:p w:rsidR="006110BA" w:rsidRDefault="006110BA">
      <w:pPr>
        <w:tabs>
          <w:tab w:val="left" w:pos="210"/>
        </w:tabs>
        <w:spacing w:line="320" w:lineRule="exact"/>
        <w:jc w:val="center"/>
        <w:rPr>
          <w:rFonts w:ascii="宋体" w:hAnsi="宋体" w:cs="Arial"/>
          <w:b/>
          <w:color w:val="000000"/>
          <w:kern w:val="0"/>
          <w:sz w:val="32"/>
          <w:szCs w:val="32"/>
        </w:rPr>
      </w:pPr>
    </w:p>
    <w:p w:rsidR="006110BA" w:rsidRDefault="00906C70">
      <w:pPr>
        <w:tabs>
          <w:tab w:val="left" w:pos="210"/>
        </w:tabs>
        <w:spacing w:line="320" w:lineRule="exact"/>
        <w:jc w:val="center"/>
        <w:rPr>
          <w:rFonts w:ascii="宋体" w:hAnsi="宋体" w:cs="Arial"/>
          <w:b/>
          <w:color w:val="000000"/>
          <w:kern w:val="0"/>
          <w:sz w:val="32"/>
          <w:szCs w:val="32"/>
        </w:rPr>
      </w:pPr>
      <w:r>
        <w:rPr>
          <w:rFonts w:ascii="宋体" w:hAnsi="宋体" w:cs="Arial" w:hint="eastAsia"/>
          <w:b/>
          <w:color w:val="000000"/>
          <w:kern w:val="0"/>
          <w:sz w:val="32"/>
          <w:szCs w:val="32"/>
        </w:rPr>
        <w:t xml:space="preserve"> 法定代表人证明书</w:t>
      </w:r>
    </w:p>
    <w:p w:rsidR="006110BA" w:rsidRDefault="006110BA">
      <w:pPr>
        <w:tabs>
          <w:tab w:val="left" w:pos="210"/>
        </w:tabs>
        <w:spacing w:line="320" w:lineRule="exact"/>
        <w:jc w:val="center"/>
        <w:rPr>
          <w:rFonts w:ascii="宋体" w:hAnsi="宋体" w:cs="Arial"/>
          <w:b/>
          <w:color w:val="000000"/>
          <w:kern w:val="0"/>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1"/>
        <w:gridCol w:w="2065"/>
        <w:gridCol w:w="2060"/>
        <w:gridCol w:w="176"/>
        <w:gridCol w:w="2061"/>
        <w:gridCol w:w="2063"/>
      </w:tblGrid>
      <w:tr w:rsidR="006110BA">
        <w:trPr>
          <w:trHeight w:val="586"/>
          <w:jc w:val="center"/>
        </w:trPr>
        <w:tc>
          <w:tcPr>
            <w:tcW w:w="9286" w:type="dxa"/>
            <w:gridSpan w:val="6"/>
            <w:vAlign w:val="center"/>
          </w:tcPr>
          <w:p w:rsidR="006110BA" w:rsidRDefault="00906C70">
            <w:pPr>
              <w:tabs>
                <w:tab w:val="left" w:pos="210"/>
              </w:tabs>
              <w:spacing w:line="320" w:lineRule="exact"/>
              <w:rPr>
                <w:rFonts w:ascii="宋体" w:hAnsi="宋体" w:cs="Arial"/>
                <w:color w:val="000000"/>
                <w:kern w:val="0"/>
                <w:sz w:val="24"/>
              </w:rPr>
            </w:pPr>
            <w:r>
              <w:rPr>
                <w:rFonts w:ascii="宋体" w:hAnsi="宋体" w:cs="Arial" w:hint="eastAsia"/>
                <w:color w:val="000000"/>
                <w:kern w:val="0"/>
                <w:sz w:val="24"/>
              </w:rPr>
              <w:t>致：中科标禾工程项目管理有限公司</w:t>
            </w:r>
          </w:p>
        </w:tc>
      </w:tr>
      <w:tr w:rsidR="006110BA">
        <w:trPr>
          <w:trHeight w:val="569"/>
          <w:jc w:val="center"/>
        </w:trPr>
        <w:tc>
          <w:tcPr>
            <w:tcW w:w="861" w:type="dxa"/>
            <w:vMerge w:val="restart"/>
            <w:vAlign w:val="center"/>
          </w:tcPr>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企</w:t>
            </w:r>
          </w:p>
          <w:p w:rsidR="006110BA" w:rsidRDefault="006110BA">
            <w:pPr>
              <w:tabs>
                <w:tab w:val="left" w:pos="210"/>
              </w:tabs>
              <w:spacing w:line="320" w:lineRule="exact"/>
              <w:jc w:val="center"/>
              <w:rPr>
                <w:rFonts w:ascii="宋体" w:hAnsi="宋体" w:cs="Arial"/>
                <w:color w:val="000000"/>
                <w:kern w:val="0"/>
                <w:sz w:val="24"/>
              </w:rPr>
            </w:pPr>
          </w:p>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业</w:t>
            </w:r>
          </w:p>
          <w:p w:rsidR="006110BA" w:rsidRDefault="006110BA">
            <w:pPr>
              <w:tabs>
                <w:tab w:val="left" w:pos="210"/>
              </w:tabs>
              <w:spacing w:line="320" w:lineRule="exact"/>
              <w:jc w:val="center"/>
              <w:rPr>
                <w:rFonts w:ascii="宋体" w:hAnsi="宋体" w:cs="Arial"/>
                <w:color w:val="000000"/>
                <w:kern w:val="0"/>
                <w:sz w:val="24"/>
              </w:rPr>
            </w:pPr>
          </w:p>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法</w:t>
            </w:r>
          </w:p>
          <w:p w:rsidR="006110BA" w:rsidRDefault="006110BA">
            <w:pPr>
              <w:tabs>
                <w:tab w:val="left" w:pos="210"/>
              </w:tabs>
              <w:spacing w:line="320" w:lineRule="exact"/>
              <w:jc w:val="center"/>
              <w:rPr>
                <w:rFonts w:ascii="宋体" w:hAnsi="宋体" w:cs="Arial"/>
                <w:color w:val="000000"/>
                <w:kern w:val="0"/>
                <w:sz w:val="24"/>
              </w:rPr>
            </w:pPr>
          </w:p>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人</w:t>
            </w:r>
          </w:p>
        </w:tc>
        <w:tc>
          <w:tcPr>
            <w:tcW w:w="2065" w:type="dxa"/>
            <w:vAlign w:val="center"/>
          </w:tcPr>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企业名称</w:t>
            </w:r>
          </w:p>
        </w:tc>
        <w:tc>
          <w:tcPr>
            <w:tcW w:w="6360" w:type="dxa"/>
            <w:gridSpan w:val="4"/>
            <w:vAlign w:val="center"/>
          </w:tcPr>
          <w:p w:rsidR="006110BA" w:rsidRDefault="006110BA">
            <w:pPr>
              <w:tabs>
                <w:tab w:val="left" w:pos="210"/>
              </w:tabs>
              <w:spacing w:line="320" w:lineRule="exact"/>
              <w:jc w:val="center"/>
              <w:rPr>
                <w:rFonts w:ascii="宋体" w:hAnsi="宋体" w:cs="Arial"/>
                <w:color w:val="000000"/>
                <w:kern w:val="0"/>
                <w:sz w:val="24"/>
              </w:rPr>
            </w:pPr>
          </w:p>
        </w:tc>
      </w:tr>
      <w:tr w:rsidR="006110BA">
        <w:trPr>
          <w:trHeight w:val="569"/>
          <w:jc w:val="center"/>
        </w:trPr>
        <w:tc>
          <w:tcPr>
            <w:tcW w:w="861" w:type="dxa"/>
            <w:vMerge/>
            <w:vAlign w:val="center"/>
          </w:tcPr>
          <w:p w:rsidR="006110BA" w:rsidRDefault="006110BA">
            <w:pPr>
              <w:tabs>
                <w:tab w:val="left" w:pos="210"/>
              </w:tabs>
              <w:spacing w:line="320" w:lineRule="exact"/>
              <w:jc w:val="center"/>
              <w:rPr>
                <w:rFonts w:ascii="宋体" w:hAnsi="宋体" w:cs="Arial"/>
                <w:color w:val="000000"/>
                <w:kern w:val="0"/>
                <w:sz w:val="24"/>
              </w:rPr>
            </w:pPr>
          </w:p>
        </w:tc>
        <w:tc>
          <w:tcPr>
            <w:tcW w:w="2065" w:type="dxa"/>
            <w:vAlign w:val="center"/>
          </w:tcPr>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法定地址</w:t>
            </w:r>
          </w:p>
        </w:tc>
        <w:tc>
          <w:tcPr>
            <w:tcW w:w="6360" w:type="dxa"/>
            <w:gridSpan w:val="4"/>
            <w:vAlign w:val="center"/>
          </w:tcPr>
          <w:p w:rsidR="006110BA" w:rsidRDefault="006110BA">
            <w:pPr>
              <w:tabs>
                <w:tab w:val="left" w:pos="210"/>
              </w:tabs>
              <w:spacing w:line="320" w:lineRule="exact"/>
              <w:jc w:val="center"/>
              <w:rPr>
                <w:rFonts w:ascii="宋体" w:hAnsi="宋体" w:cs="Arial"/>
                <w:color w:val="000000"/>
                <w:kern w:val="0"/>
                <w:sz w:val="24"/>
              </w:rPr>
            </w:pPr>
          </w:p>
        </w:tc>
      </w:tr>
      <w:tr w:rsidR="006110BA">
        <w:trPr>
          <w:trHeight w:val="569"/>
          <w:jc w:val="center"/>
        </w:trPr>
        <w:tc>
          <w:tcPr>
            <w:tcW w:w="861" w:type="dxa"/>
            <w:vMerge/>
            <w:vAlign w:val="center"/>
          </w:tcPr>
          <w:p w:rsidR="006110BA" w:rsidRDefault="006110BA">
            <w:pPr>
              <w:tabs>
                <w:tab w:val="left" w:pos="210"/>
              </w:tabs>
              <w:spacing w:line="320" w:lineRule="exact"/>
              <w:jc w:val="center"/>
              <w:rPr>
                <w:rFonts w:ascii="宋体" w:hAnsi="宋体" w:cs="Arial"/>
                <w:color w:val="000000"/>
                <w:kern w:val="0"/>
                <w:sz w:val="24"/>
              </w:rPr>
            </w:pPr>
          </w:p>
        </w:tc>
        <w:tc>
          <w:tcPr>
            <w:tcW w:w="2065" w:type="dxa"/>
            <w:vAlign w:val="center"/>
          </w:tcPr>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邮政编码</w:t>
            </w:r>
          </w:p>
        </w:tc>
        <w:tc>
          <w:tcPr>
            <w:tcW w:w="6360" w:type="dxa"/>
            <w:gridSpan w:val="4"/>
            <w:vAlign w:val="center"/>
          </w:tcPr>
          <w:p w:rsidR="006110BA" w:rsidRDefault="006110BA">
            <w:pPr>
              <w:tabs>
                <w:tab w:val="left" w:pos="210"/>
              </w:tabs>
              <w:spacing w:line="320" w:lineRule="exact"/>
              <w:jc w:val="center"/>
              <w:rPr>
                <w:rFonts w:ascii="宋体" w:hAnsi="宋体" w:cs="Arial"/>
                <w:color w:val="000000"/>
                <w:kern w:val="0"/>
                <w:sz w:val="24"/>
              </w:rPr>
            </w:pPr>
          </w:p>
        </w:tc>
      </w:tr>
      <w:tr w:rsidR="006110BA">
        <w:trPr>
          <w:trHeight w:val="570"/>
          <w:jc w:val="center"/>
        </w:trPr>
        <w:tc>
          <w:tcPr>
            <w:tcW w:w="861" w:type="dxa"/>
            <w:vMerge/>
            <w:vAlign w:val="center"/>
          </w:tcPr>
          <w:p w:rsidR="006110BA" w:rsidRDefault="006110BA">
            <w:pPr>
              <w:tabs>
                <w:tab w:val="left" w:pos="210"/>
              </w:tabs>
              <w:spacing w:line="320" w:lineRule="exact"/>
              <w:jc w:val="center"/>
              <w:rPr>
                <w:rFonts w:ascii="宋体" w:hAnsi="宋体" w:cs="Arial"/>
                <w:color w:val="000000"/>
                <w:kern w:val="0"/>
                <w:sz w:val="24"/>
              </w:rPr>
            </w:pPr>
          </w:p>
        </w:tc>
        <w:tc>
          <w:tcPr>
            <w:tcW w:w="2065" w:type="dxa"/>
            <w:vAlign w:val="center"/>
          </w:tcPr>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工商登记机关</w:t>
            </w:r>
          </w:p>
        </w:tc>
        <w:tc>
          <w:tcPr>
            <w:tcW w:w="6360" w:type="dxa"/>
            <w:gridSpan w:val="4"/>
            <w:vAlign w:val="center"/>
          </w:tcPr>
          <w:p w:rsidR="006110BA" w:rsidRDefault="006110BA">
            <w:pPr>
              <w:tabs>
                <w:tab w:val="left" w:pos="210"/>
              </w:tabs>
              <w:spacing w:line="320" w:lineRule="exact"/>
              <w:jc w:val="center"/>
              <w:rPr>
                <w:rFonts w:ascii="宋体" w:hAnsi="宋体" w:cs="Arial"/>
                <w:color w:val="000000"/>
                <w:kern w:val="0"/>
                <w:sz w:val="24"/>
              </w:rPr>
            </w:pPr>
          </w:p>
        </w:tc>
      </w:tr>
      <w:tr w:rsidR="006110BA">
        <w:trPr>
          <w:trHeight w:val="637"/>
          <w:jc w:val="center"/>
        </w:trPr>
        <w:tc>
          <w:tcPr>
            <w:tcW w:w="861" w:type="dxa"/>
            <w:vMerge/>
            <w:vAlign w:val="center"/>
          </w:tcPr>
          <w:p w:rsidR="006110BA" w:rsidRDefault="006110BA">
            <w:pPr>
              <w:tabs>
                <w:tab w:val="left" w:pos="210"/>
              </w:tabs>
              <w:spacing w:line="320" w:lineRule="exact"/>
              <w:jc w:val="center"/>
              <w:rPr>
                <w:rFonts w:ascii="宋体" w:hAnsi="宋体" w:cs="Arial"/>
                <w:color w:val="000000"/>
                <w:kern w:val="0"/>
                <w:sz w:val="24"/>
              </w:rPr>
            </w:pPr>
          </w:p>
        </w:tc>
        <w:tc>
          <w:tcPr>
            <w:tcW w:w="2065" w:type="dxa"/>
            <w:vAlign w:val="center"/>
          </w:tcPr>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税务登记机关</w:t>
            </w:r>
          </w:p>
        </w:tc>
        <w:tc>
          <w:tcPr>
            <w:tcW w:w="6360" w:type="dxa"/>
            <w:gridSpan w:val="4"/>
            <w:vAlign w:val="center"/>
          </w:tcPr>
          <w:p w:rsidR="006110BA" w:rsidRDefault="006110BA">
            <w:pPr>
              <w:tabs>
                <w:tab w:val="left" w:pos="210"/>
              </w:tabs>
              <w:spacing w:line="320" w:lineRule="exact"/>
              <w:rPr>
                <w:rFonts w:ascii="宋体" w:hAnsi="宋体" w:cs="Arial"/>
                <w:color w:val="000000"/>
                <w:kern w:val="0"/>
                <w:sz w:val="24"/>
              </w:rPr>
            </w:pPr>
          </w:p>
        </w:tc>
      </w:tr>
      <w:tr w:rsidR="006110BA">
        <w:trPr>
          <w:trHeight w:val="570"/>
          <w:jc w:val="center"/>
        </w:trPr>
        <w:tc>
          <w:tcPr>
            <w:tcW w:w="861" w:type="dxa"/>
            <w:vMerge/>
            <w:vAlign w:val="center"/>
          </w:tcPr>
          <w:p w:rsidR="006110BA" w:rsidRDefault="006110BA">
            <w:pPr>
              <w:tabs>
                <w:tab w:val="left" w:pos="210"/>
              </w:tabs>
              <w:spacing w:line="320" w:lineRule="exact"/>
              <w:jc w:val="center"/>
              <w:rPr>
                <w:rFonts w:ascii="宋体" w:hAnsi="宋体" w:cs="Arial"/>
                <w:color w:val="000000"/>
                <w:kern w:val="0"/>
                <w:sz w:val="24"/>
              </w:rPr>
            </w:pPr>
          </w:p>
        </w:tc>
        <w:tc>
          <w:tcPr>
            <w:tcW w:w="2065" w:type="dxa"/>
            <w:vAlign w:val="center"/>
          </w:tcPr>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机构代码证号</w:t>
            </w:r>
          </w:p>
        </w:tc>
        <w:tc>
          <w:tcPr>
            <w:tcW w:w="6360" w:type="dxa"/>
            <w:gridSpan w:val="4"/>
            <w:vAlign w:val="center"/>
          </w:tcPr>
          <w:p w:rsidR="006110BA" w:rsidRDefault="006110BA">
            <w:pPr>
              <w:tabs>
                <w:tab w:val="left" w:pos="210"/>
              </w:tabs>
              <w:spacing w:line="320" w:lineRule="exact"/>
              <w:jc w:val="center"/>
              <w:rPr>
                <w:rFonts w:ascii="宋体" w:hAnsi="宋体" w:cs="Arial"/>
                <w:color w:val="000000"/>
                <w:kern w:val="0"/>
                <w:sz w:val="24"/>
              </w:rPr>
            </w:pPr>
          </w:p>
        </w:tc>
      </w:tr>
      <w:tr w:rsidR="006110BA">
        <w:trPr>
          <w:trHeight w:val="569"/>
          <w:jc w:val="center"/>
        </w:trPr>
        <w:tc>
          <w:tcPr>
            <w:tcW w:w="861" w:type="dxa"/>
            <w:vMerge w:val="restart"/>
            <w:vAlign w:val="center"/>
          </w:tcPr>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法定代表人</w:t>
            </w:r>
          </w:p>
        </w:tc>
        <w:tc>
          <w:tcPr>
            <w:tcW w:w="2065" w:type="dxa"/>
            <w:vAlign w:val="center"/>
          </w:tcPr>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姓名</w:t>
            </w:r>
          </w:p>
        </w:tc>
        <w:tc>
          <w:tcPr>
            <w:tcW w:w="2236" w:type="dxa"/>
            <w:gridSpan w:val="2"/>
            <w:vAlign w:val="center"/>
          </w:tcPr>
          <w:p w:rsidR="006110BA" w:rsidRDefault="006110BA">
            <w:pPr>
              <w:tabs>
                <w:tab w:val="left" w:pos="210"/>
              </w:tabs>
              <w:spacing w:line="320" w:lineRule="exact"/>
              <w:jc w:val="center"/>
              <w:rPr>
                <w:rFonts w:ascii="宋体" w:hAnsi="宋体" w:cs="Arial"/>
                <w:color w:val="000000"/>
                <w:kern w:val="0"/>
                <w:sz w:val="24"/>
              </w:rPr>
            </w:pPr>
          </w:p>
        </w:tc>
        <w:tc>
          <w:tcPr>
            <w:tcW w:w="2061" w:type="dxa"/>
            <w:vAlign w:val="center"/>
          </w:tcPr>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性别</w:t>
            </w:r>
          </w:p>
        </w:tc>
        <w:tc>
          <w:tcPr>
            <w:tcW w:w="2063" w:type="dxa"/>
            <w:vAlign w:val="center"/>
          </w:tcPr>
          <w:p w:rsidR="006110BA" w:rsidRDefault="006110BA">
            <w:pPr>
              <w:tabs>
                <w:tab w:val="left" w:pos="210"/>
              </w:tabs>
              <w:spacing w:line="320" w:lineRule="exact"/>
              <w:jc w:val="center"/>
              <w:rPr>
                <w:rFonts w:ascii="宋体" w:hAnsi="宋体" w:cs="Arial"/>
                <w:color w:val="000000"/>
                <w:kern w:val="0"/>
                <w:sz w:val="24"/>
              </w:rPr>
            </w:pPr>
          </w:p>
        </w:tc>
      </w:tr>
      <w:tr w:rsidR="006110BA">
        <w:trPr>
          <w:trHeight w:val="569"/>
          <w:jc w:val="center"/>
        </w:trPr>
        <w:tc>
          <w:tcPr>
            <w:tcW w:w="861" w:type="dxa"/>
            <w:vMerge/>
            <w:vAlign w:val="center"/>
          </w:tcPr>
          <w:p w:rsidR="006110BA" w:rsidRDefault="006110BA">
            <w:pPr>
              <w:tabs>
                <w:tab w:val="left" w:pos="210"/>
              </w:tabs>
              <w:spacing w:line="320" w:lineRule="exact"/>
              <w:jc w:val="center"/>
              <w:rPr>
                <w:rFonts w:ascii="宋体" w:hAnsi="宋体" w:cs="Arial"/>
                <w:color w:val="000000"/>
                <w:kern w:val="0"/>
                <w:sz w:val="24"/>
              </w:rPr>
            </w:pPr>
          </w:p>
        </w:tc>
        <w:tc>
          <w:tcPr>
            <w:tcW w:w="2065" w:type="dxa"/>
            <w:vAlign w:val="center"/>
          </w:tcPr>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职务</w:t>
            </w:r>
          </w:p>
        </w:tc>
        <w:tc>
          <w:tcPr>
            <w:tcW w:w="2236" w:type="dxa"/>
            <w:gridSpan w:val="2"/>
            <w:vAlign w:val="center"/>
          </w:tcPr>
          <w:p w:rsidR="006110BA" w:rsidRDefault="006110BA">
            <w:pPr>
              <w:tabs>
                <w:tab w:val="left" w:pos="210"/>
              </w:tabs>
              <w:spacing w:line="320" w:lineRule="exact"/>
              <w:jc w:val="center"/>
              <w:rPr>
                <w:rFonts w:ascii="宋体" w:hAnsi="宋体" w:cs="Arial"/>
                <w:color w:val="000000"/>
                <w:kern w:val="0"/>
                <w:sz w:val="24"/>
              </w:rPr>
            </w:pPr>
          </w:p>
        </w:tc>
        <w:tc>
          <w:tcPr>
            <w:tcW w:w="2061" w:type="dxa"/>
            <w:vAlign w:val="center"/>
          </w:tcPr>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联系电话</w:t>
            </w:r>
          </w:p>
        </w:tc>
        <w:tc>
          <w:tcPr>
            <w:tcW w:w="2063" w:type="dxa"/>
            <w:vAlign w:val="center"/>
          </w:tcPr>
          <w:p w:rsidR="006110BA" w:rsidRDefault="006110BA">
            <w:pPr>
              <w:tabs>
                <w:tab w:val="left" w:pos="210"/>
              </w:tabs>
              <w:spacing w:line="320" w:lineRule="exact"/>
              <w:jc w:val="center"/>
              <w:rPr>
                <w:rFonts w:ascii="宋体" w:hAnsi="宋体" w:cs="Arial"/>
                <w:color w:val="000000"/>
                <w:kern w:val="0"/>
                <w:sz w:val="24"/>
              </w:rPr>
            </w:pPr>
          </w:p>
        </w:tc>
      </w:tr>
      <w:tr w:rsidR="006110BA">
        <w:trPr>
          <w:trHeight w:val="570"/>
          <w:jc w:val="center"/>
        </w:trPr>
        <w:tc>
          <w:tcPr>
            <w:tcW w:w="861" w:type="dxa"/>
            <w:vMerge/>
            <w:vAlign w:val="center"/>
          </w:tcPr>
          <w:p w:rsidR="006110BA" w:rsidRDefault="006110BA">
            <w:pPr>
              <w:tabs>
                <w:tab w:val="left" w:pos="210"/>
              </w:tabs>
              <w:spacing w:line="320" w:lineRule="exact"/>
              <w:jc w:val="center"/>
              <w:rPr>
                <w:rFonts w:ascii="宋体" w:hAnsi="宋体" w:cs="Arial"/>
                <w:color w:val="000000"/>
                <w:kern w:val="0"/>
                <w:sz w:val="24"/>
              </w:rPr>
            </w:pPr>
          </w:p>
        </w:tc>
        <w:tc>
          <w:tcPr>
            <w:tcW w:w="2065" w:type="dxa"/>
            <w:vAlign w:val="center"/>
          </w:tcPr>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传真</w:t>
            </w:r>
          </w:p>
        </w:tc>
        <w:tc>
          <w:tcPr>
            <w:tcW w:w="6360" w:type="dxa"/>
            <w:gridSpan w:val="4"/>
            <w:vAlign w:val="center"/>
          </w:tcPr>
          <w:p w:rsidR="006110BA" w:rsidRDefault="006110BA">
            <w:pPr>
              <w:tabs>
                <w:tab w:val="left" w:pos="210"/>
              </w:tabs>
              <w:spacing w:line="320" w:lineRule="exact"/>
              <w:jc w:val="center"/>
              <w:rPr>
                <w:rFonts w:ascii="宋体" w:hAnsi="宋体" w:cs="Arial"/>
                <w:color w:val="000000"/>
                <w:kern w:val="0"/>
                <w:sz w:val="24"/>
              </w:rPr>
            </w:pPr>
          </w:p>
        </w:tc>
      </w:tr>
      <w:tr w:rsidR="006110BA">
        <w:trPr>
          <w:trHeight w:val="2122"/>
          <w:jc w:val="center"/>
        </w:trPr>
        <w:tc>
          <w:tcPr>
            <w:tcW w:w="861" w:type="dxa"/>
            <w:vMerge w:val="restart"/>
            <w:vAlign w:val="center"/>
          </w:tcPr>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法定代表人身份证复印件</w:t>
            </w:r>
          </w:p>
        </w:tc>
        <w:tc>
          <w:tcPr>
            <w:tcW w:w="4125" w:type="dxa"/>
            <w:gridSpan w:val="2"/>
            <w:vMerge w:val="restart"/>
            <w:vAlign w:val="center"/>
          </w:tcPr>
          <w:p w:rsidR="006110BA" w:rsidRDefault="00906C70">
            <w:pPr>
              <w:tabs>
                <w:tab w:val="left" w:pos="210"/>
              </w:tabs>
              <w:spacing w:line="320" w:lineRule="exact"/>
              <w:ind w:firstLineChars="700" w:firstLine="1680"/>
              <w:rPr>
                <w:rFonts w:ascii="宋体" w:hAnsi="宋体" w:cs="Arial"/>
                <w:color w:val="000000"/>
                <w:kern w:val="0"/>
                <w:sz w:val="24"/>
              </w:rPr>
            </w:pPr>
            <w:r>
              <w:rPr>
                <w:rFonts w:ascii="宋体" w:hAnsi="宋体" w:cs="Arial" w:hint="eastAsia"/>
                <w:color w:val="000000"/>
                <w:kern w:val="0"/>
                <w:sz w:val="24"/>
              </w:rPr>
              <w:t>正面</w:t>
            </w:r>
          </w:p>
          <w:p w:rsidR="006110BA" w:rsidRDefault="006110BA">
            <w:pPr>
              <w:tabs>
                <w:tab w:val="left" w:pos="210"/>
              </w:tabs>
              <w:spacing w:line="320" w:lineRule="exact"/>
              <w:jc w:val="center"/>
              <w:rPr>
                <w:rFonts w:ascii="宋体" w:hAnsi="宋体" w:cs="Arial"/>
                <w:color w:val="000000"/>
                <w:kern w:val="0"/>
                <w:sz w:val="24"/>
              </w:rPr>
            </w:pPr>
          </w:p>
          <w:p w:rsidR="006110BA" w:rsidRDefault="006110BA">
            <w:pPr>
              <w:tabs>
                <w:tab w:val="left" w:pos="210"/>
              </w:tabs>
              <w:spacing w:line="320" w:lineRule="exact"/>
              <w:jc w:val="center"/>
              <w:rPr>
                <w:rFonts w:ascii="宋体" w:hAnsi="宋体" w:cs="Arial"/>
                <w:color w:val="000000"/>
                <w:kern w:val="0"/>
                <w:sz w:val="24"/>
              </w:rPr>
            </w:pPr>
          </w:p>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（粘贴处）</w:t>
            </w:r>
          </w:p>
          <w:p w:rsidR="006110BA" w:rsidRDefault="006110BA">
            <w:pPr>
              <w:tabs>
                <w:tab w:val="left" w:pos="210"/>
              </w:tabs>
              <w:spacing w:line="320" w:lineRule="exact"/>
              <w:jc w:val="center"/>
              <w:rPr>
                <w:rFonts w:ascii="宋体" w:hAnsi="宋体" w:cs="Arial"/>
                <w:color w:val="000000"/>
                <w:kern w:val="0"/>
                <w:sz w:val="24"/>
              </w:rPr>
            </w:pPr>
          </w:p>
          <w:p w:rsidR="006110BA" w:rsidRDefault="006110BA">
            <w:pPr>
              <w:tabs>
                <w:tab w:val="left" w:pos="210"/>
              </w:tabs>
              <w:spacing w:line="320" w:lineRule="exact"/>
              <w:jc w:val="center"/>
              <w:rPr>
                <w:rFonts w:ascii="宋体" w:hAnsi="宋体" w:cs="Arial"/>
                <w:color w:val="000000"/>
                <w:kern w:val="0"/>
                <w:sz w:val="24"/>
              </w:rPr>
            </w:pPr>
          </w:p>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反面</w:t>
            </w:r>
          </w:p>
        </w:tc>
        <w:tc>
          <w:tcPr>
            <w:tcW w:w="4300" w:type="dxa"/>
            <w:gridSpan w:val="3"/>
            <w:vAlign w:val="center"/>
          </w:tcPr>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法定代表人（签字或盖章）</w:t>
            </w:r>
          </w:p>
        </w:tc>
      </w:tr>
      <w:tr w:rsidR="006110BA">
        <w:trPr>
          <w:trHeight w:val="2022"/>
          <w:jc w:val="center"/>
        </w:trPr>
        <w:tc>
          <w:tcPr>
            <w:tcW w:w="861" w:type="dxa"/>
            <w:vMerge/>
            <w:vAlign w:val="center"/>
          </w:tcPr>
          <w:p w:rsidR="006110BA" w:rsidRDefault="006110BA">
            <w:pPr>
              <w:tabs>
                <w:tab w:val="left" w:pos="210"/>
              </w:tabs>
              <w:spacing w:line="320" w:lineRule="exact"/>
              <w:jc w:val="center"/>
              <w:rPr>
                <w:rFonts w:ascii="宋体" w:hAnsi="宋体" w:cs="Arial"/>
                <w:color w:val="000000"/>
                <w:kern w:val="0"/>
                <w:sz w:val="24"/>
              </w:rPr>
            </w:pPr>
          </w:p>
        </w:tc>
        <w:tc>
          <w:tcPr>
            <w:tcW w:w="4125" w:type="dxa"/>
            <w:gridSpan w:val="2"/>
            <w:vMerge/>
            <w:vAlign w:val="center"/>
          </w:tcPr>
          <w:p w:rsidR="006110BA" w:rsidRDefault="006110BA">
            <w:pPr>
              <w:tabs>
                <w:tab w:val="left" w:pos="210"/>
              </w:tabs>
              <w:spacing w:line="320" w:lineRule="exact"/>
              <w:jc w:val="center"/>
              <w:rPr>
                <w:rFonts w:ascii="宋体" w:hAnsi="宋体" w:cs="Arial"/>
                <w:color w:val="000000"/>
                <w:kern w:val="0"/>
                <w:sz w:val="24"/>
              </w:rPr>
            </w:pPr>
          </w:p>
        </w:tc>
        <w:tc>
          <w:tcPr>
            <w:tcW w:w="4300" w:type="dxa"/>
            <w:gridSpan w:val="3"/>
            <w:vAlign w:val="bottom"/>
          </w:tcPr>
          <w:p w:rsidR="006110BA" w:rsidRDefault="00906C70">
            <w:pPr>
              <w:tabs>
                <w:tab w:val="left" w:pos="210"/>
              </w:tabs>
              <w:spacing w:line="320" w:lineRule="exact"/>
              <w:jc w:val="center"/>
              <w:rPr>
                <w:rFonts w:ascii="宋体" w:hAnsi="宋体" w:cs="Arial"/>
                <w:color w:val="000000"/>
                <w:kern w:val="0"/>
                <w:sz w:val="24"/>
              </w:rPr>
            </w:pPr>
            <w:r>
              <w:rPr>
                <w:rFonts w:ascii="宋体" w:hAnsi="宋体" w:cs="Arial" w:hint="eastAsia"/>
                <w:color w:val="000000"/>
                <w:kern w:val="0"/>
                <w:sz w:val="24"/>
              </w:rPr>
              <w:t>（公章）</w:t>
            </w:r>
          </w:p>
          <w:p w:rsidR="006110BA" w:rsidRDefault="006110BA">
            <w:pPr>
              <w:tabs>
                <w:tab w:val="left" w:pos="210"/>
              </w:tabs>
              <w:spacing w:line="320" w:lineRule="exact"/>
              <w:jc w:val="center"/>
              <w:rPr>
                <w:rFonts w:ascii="宋体" w:hAnsi="宋体" w:cs="Arial"/>
                <w:color w:val="000000"/>
                <w:kern w:val="0"/>
                <w:sz w:val="24"/>
              </w:rPr>
            </w:pPr>
          </w:p>
          <w:p w:rsidR="006110BA" w:rsidRDefault="006110BA">
            <w:pPr>
              <w:tabs>
                <w:tab w:val="left" w:pos="210"/>
              </w:tabs>
              <w:spacing w:line="320" w:lineRule="exact"/>
              <w:jc w:val="center"/>
              <w:rPr>
                <w:rFonts w:ascii="宋体" w:hAnsi="宋体" w:cs="Arial"/>
                <w:color w:val="000000"/>
                <w:kern w:val="0"/>
                <w:sz w:val="24"/>
              </w:rPr>
            </w:pPr>
          </w:p>
          <w:p w:rsidR="006110BA" w:rsidRDefault="006110BA">
            <w:pPr>
              <w:tabs>
                <w:tab w:val="left" w:pos="210"/>
              </w:tabs>
              <w:spacing w:line="320" w:lineRule="exact"/>
              <w:jc w:val="center"/>
              <w:rPr>
                <w:rFonts w:ascii="宋体" w:hAnsi="宋体" w:cs="Arial"/>
                <w:color w:val="000000"/>
                <w:kern w:val="0"/>
                <w:sz w:val="24"/>
              </w:rPr>
            </w:pPr>
          </w:p>
          <w:p w:rsidR="006110BA" w:rsidRDefault="00906C70">
            <w:pPr>
              <w:tabs>
                <w:tab w:val="left" w:pos="210"/>
              </w:tabs>
              <w:spacing w:line="320" w:lineRule="exact"/>
              <w:jc w:val="right"/>
              <w:rPr>
                <w:rFonts w:ascii="宋体" w:hAnsi="宋体" w:cs="Arial"/>
                <w:color w:val="000000"/>
                <w:kern w:val="0"/>
                <w:sz w:val="24"/>
              </w:rPr>
            </w:pPr>
            <w:r>
              <w:rPr>
                <w:rFonts w:ascii="宋体" w:hAnsi="宋体" w:cs="Arial" w:hint="eastAsia"/>
                <w:color w:val="000000"/>
                <w:kern w:val="0"/>
                <w:sz w:val="24"/>
              </w:rPr>
              <w:t xml:space="preserve">年  月  日 </w:t>
            </w:r>
          </w:p>
        </w:tc>
      </w:tr>
    </w:tbl>
    <w:p w:rsidR="006110BA" w:rsidRDefault="006110BA">
      <w:pPr>
        <w:tabs>
          <w:tab w:val="left" w:pos="210"/>
        </w:tabs>
        <w:spacing w:line="320" w:lineRule="exact"/>
        <w:rPr>
          <w:rFonts w:ascii="宋体" w:hAnsi="宋体" w:cs="Arial"/>
          <w:b/>
          <w:color w:val="000000"/>
          <w:kern w:val="0"/>
          <w:sz w:val="32"/>
          <w:szCs w:val="32"/>
        </w:rPr>
      </w:pPr>
    </w:p>
    <w:p w:rsidR="006110BA" w:rsidRDefault="00906C70">
      <w:pPr>
        <w:tabs>
          <w:tab w:val="left" w:pos="210"/>
        </w:tabs>
        <w:spacing w:line="320" w:lineRule="exact"/>
        <w:jc w:val="center"/>
        <w:rPr>
          <w:rFonts w:ascii="宋体" w:hAnsi="宋体" w:cs="Arial"/>
          <w:b/>
          <w:color w:val="000000"/>
          <w:kern w:val="0"/>
          <w:sz w:val="32"/>
          <w:szCs w:val="32"/>
        </w:rPr>
      </w:pPr>
      <w:r>
        <w:rPr>
          <w:rFonts w:ascii="宋体" w:hAnsi="宋体" w:cs="Arial"/>
          <w:b/>
          <w:color w:val="000000"/>
          <w:kern w:val="0"/>
          <w:sz w:val="32"/>
          <w:szCs w:val="32"/>
        </w:rPr>
        <w:br w:type="page"/>
      </w:r>
      <w:r>
        <w:rPr>
          <w:rFonts w:ascii="宋体" w:hAnsi="宋体" w:cs="Arial" w:hint="eastAsia"/>
          <w:b/>
          <w:color w:val="000000"/>
          <w:kern w:val="0"/>
          <w:sz w:val="32"/>
          <w:szCs w:val="32"/>
        </w:rPr>
        <w:lastRenderedPageBreak/>
        <w:t>法定代表人授权书</w:t>
      </w:r>
    </w:p>
    <w:p w:rsidR="006110BA" w:rsidRDefault="00906C70">
      <w:pPr>
        <w:pStyle w:val="af4"/>
        <w:spacing w:line="500" w:lineRule="exact"/>
        <w:rPr>
          <w:rFonts w:hAnsi="宋体"/>
          <w:b/>
          <w:bCs/>
          <w:color w:val="000000"/>
          <w:sz w:val="24"/>
          <w:szCs w:val="24"/>
        </w:rPr>
      </w:pPr>
      <w:r>
        <w:rPr>
          <w:rFonts w:hAnsi="宋体" w:cs="Arial" w:hint="eastAsia"/>
          <w:color w:val="000000"/>
          <w:kern w:val="0"/>
          <w:sz w:val="24"/>
        </w:rPr>
        <w:t>中科标禾工程项目管理有限公司</w:t>
      </w:r>
      <w:r>
        <w:rPr>
          <w:rFonts w:hAnsi="宋体" w:hint="eastAsia"/>
          <w:color w:val="000000"/>
          <w:sz w:val="24"/>
          <w:szCs w:val="24"/>
        </w:rPr>
        <w:t>：</w:t>
      </w:r>
    </w:p>
    <w:p w:rsidR="006110BA" w:rsidRDefault="00906C70">
      <w:pPr>
        <w:pStyle w:val="af4"/>
        <w:spacing w:line="500" w:lineRule="exact"/>
        <w:ind w:leftChars="-57" w:left="-120" w:firstLineChars="250" w:firstLine="600"/>
        <w:rPr>
          <w:rFonts w:hAnsi="宋体"/>
          <w:color w:val="000000"/>
          <w:sz w:val="24"/>
          <w:szCs w:val="24"/>
        </w:rPr>
      </w:pPr>
      <w:r>
        <w:rPr>
          <w:rFonts w:hAnsi="宋体" w:hint="eastAsia"/>
          <w:color w:val="000000"/>
          <w:sz w:val="24"/>
          <w:szCs w:val="24"/>
        </w:rPr>
        <w:t>本授权书声明：注册于（</w:t>
      </w:r>
      <w:r>
        <w:rPr>
          <w:rFonts w:hAnsi="宋体" w:hint="eastAsia"/>
          <w:color w:val="000000"/>
          <w:sz w:val="24"/>
          <w:szCs w:val="24"/>
          <w:u w:val="single"/>
        </w:rPr>
        <w:t xml:space="preserve"> 工商行政管理局名称）之（委托单位全称） </w:t>
      </w:r>
      <w:r>
        <w:rPr>
          <w:rFonts w:hAnsi="宋体" w:hint="eastAsia"/>
          <w:color w:val="000000"/>
          <w:sz w:val="24"/>
          <w:szCs w:val="24"/>
        </w:rPr>
        <w:t>的法定代表人</w:t>
      </w:r>
      <w:r>
        <w:rPr>
          <w:rFonts w:hAnsi="宋体" w:hint="eastAsia"/>
          <w:color w:val="000000"/>
          <w:sz w:val="24"/>
          <w:szCs w:val="24"/>
          <w:u w:val="single"/>
        </w:rPr>
        <w:t>（姓名、性别）</w:t>
      </w:r>
      <w:r>
        <w:rPr>
          <w:rFonts w:hAnsi="宋体" w:hint="eastAsia"/>
          <w:color w:val="000000"/>
          <w:sz w:val="24"/>
          <w:szCs w:val="24"/>
        </w:rPr>
        <w:t>授权</w:t>
      </w:r>
      <w:r>
        <w:rPr>
          <w:rFonts w:hAnsi="宋体" w:hint="eastAsia"/>
          <w:color w:val="000000"/>
          <w:sz w:val="24"/>
        </w:rPr>
        <w:t>本公司的</w:t>
      </w:r>
      <w:r>
        <w:rPr>
          <w:rFonts w:hAnsi="宋体" w:hint="eastAsia"/>
          <w:color w:val="000000"/>
          <w:sz w:val="24"/>
          <w:szCs w:val="24"/>
          <w:u w:val="single"/>
        </w:rPr>
        <w:t>（被授权人姓名、性别、职务）</w:t>
      </w:r>
      <w:r>
        <w:rPr>
          <w:rFonts w:hAnsi="宋体" w:hint="eastAsia"/>
          <w:color w:val="000000"/>
          <w:sz w:val="24"/>
          <w:szCs w:val="24"/>
        </w:rPr>
        <w:t>为本项目合法代理人，就贵方组织的有关</w:t>
      </w:r>
      <w:r>
        <w:rPr>
          <w:rFonts w:hAnsi="宋体" w:hint="eastAsia"/>
          <w:color w:val="000000"/>
          <w:sz w:val="24"/>
          <w:szCs w:val="24"/>
          <w:u w:val="single"/>
        </w:rPr>
        <w:t>（招标项目名称）</w:t>
      </w:r>
      <w:r>
        <w:rPr>
          <w:rFonts w:hAnsi="宋体" w:hint="eastAsia"/>
          <w:color w:val="000000"/>
          <w:sz w:val="24"/>
          <w:szCs w:val="24"/>
        </w:rPr>
        <w:t>（项目编号：</w:t>
      </w:r>
      <w:r>
        <w:rPr>
          <w:rFonts w:hAnsi="宋体" w:hint="eastAsia"/>
          <w:color w:val="000000"/>
          <w:sz w:val="24"/>
          <w:szCs w:val="24"/>
          <w:u w:val="single"/>
        </w:rPr>
        <w:t xml:space="preserve">                 </w:t>
      </w:r>
      <w:r>
        <w:rPr>
          <w:rFonts w:hAnsi="宋体" w:hint="eastAsia"/>
          <w:color w:val="000000"/>
          <w:sz w:val="24"/>
          <w:szCs w:val="24"/>
        </w:rPr>
        <w:t>）</w:t>
      </w:r>
    </w:p>
    <w:p w:rsidR="006110BA" w:rsidRDefault="00906C70">
      <w:pPr>
        <w:pStyle w:val="af4"/>
        <w:spacing w:line="500" w:lineRule="exact"/>
        <w:ind w:leftChars="-57" w:left="-120"/>
        <w:rPr>
          <w:rFonts w:hAnsi="宋体"/>
          <w:color w:val="000000"/>
          <w:sz w:val="24"/>
          <w:szCs w:val="24"/>
        </w:rPr>
      </w:pPr>
      <w:r>
        <w:rPr>
          <w:rFonts w:hAnsi="宋体" w:cs="宋体" w:hint="eastAsia"/>
          <w:sz w:val="24"/>
          <w:szCs w:val="24"/>
          <w:u w:val="single"/>
        </w:rPr>
        <w:t xml:space="preserve">            </w:t>
      </w:r>
      <w:r>
        <w:rPr>
          <w:rFonts w:hAnsi="宋体" w:cs="宋体" w:hint="eastAsia"/>
          <w:sz w:val="24"/>
          <w:szCs w:val="24"/>
        </w:rPr>
        <w:t>（标包号）</w:t>
      </w:r>
      <w:r>
        <w:rPr>
          <w:rFonts w:hAnsi="宋体" w:hint="eastAsia"/>
          <w:color w:val="000000"/>
          <w:sz w:val="24"/>
          <w:szCs w:val="24"/>
        </w:rPr>
        <w:t>的投标、洽谈、执行等具体事务，签署全部有关投标文件、文书、协议、合同，本公司对被授权人在本项目中的签名承担全部法律责任。本授权书自开标大会之日起计算有效期为    天。</w:t>
      </w:r>
    </w:p>
    <w:p w:rsidR="006110BA" w:rsidRDefault="00906C70">
      <w:pPr>
        <w:pStyle w:val="af4"/>
        <w:spacing w:line="500" w:lineRule="exact"/>
        <w:ind w:firstLineChars="200" w:firstLine="480"/>
        <w:rPr>
          <w:rFonts w:hAnsi="宋体"/>
          <w:color w:val="000000"/>
          <w:sz w:val="24"/>
          <w:szCs w:val="24"/>
        </w:rPr>
      </w:pPr>
      <w:r>
        <w:rPr>
          <w:rFonts w:hAnsi="宋体" w:hint="eastAsia"/>
          <w:color w:val="000000"/>
          <w:sz w:val="24"/>
          <w:szCs w:val="24"/>
        </w:rPr>
        <w:t>委托单位：    （公章）                  法定代表人（签字或盖章）：</w:t>
      </w:r>
    </w:p>
    <w:p w:rsidR="006110BA" w:rsidRDefault="00906C70">
      <w:pPr>
        <w:pStyle w:val="af4"/>
        <w:spacing w:line="500" w:lineRule="exact"/>
        <w:ind w:firstLineChars="200" w:firstLine="480"/>
        <w:rPr>
          <w:rFonts w:hAnsi="宋体"/>
          <w:color w:val="000000"/>
          <w:sz w:val="24"/>
          <w:szCs w:val="24"/>
        </w:rPr>
      </w:pPr>
      <w:r>
        <w:rPr>
          <w:rFonts w:hAnsi="宋体" w:hint="eastAsia"/>
          <w:color w:val="000000"/>
          <w:sz w:val="24"/>
          <w:szCs w:val="24"/>
        </w:rPr>
        <w:t>签发日期：</w:t>
      </w:r>
      <w:r>
        <w:rPr>
          <w:rFonts w:hAnsi="宋体" w:hint="eastAsia"/>
          <w:color w:val="000000"/>
          <w:sz w:val="24"/>
          <w:szCs w:val="24"/>
          <w:u w:val="single"/>
        </w:rPr>
        <w:t xml:space="preserve">     </w:t>
      </w:r>
      <w:r>
        <w:rPr>
          <w:rFonts w:hAnsi="宋体" w:hint="eastAsia"/>
          <w:color w:val="000000"/>
          <w:sz w:val="24"/>
          <w:szCs w:val="24"/>
        </w:rPr>
        <w:t>年</w:t>
      </w:r>
      <w:r>
        <w:rPr>
          <w:rFonts w:hAnsi="宋体" w:hint="eastAsia"/>
          <w:color w:val="000000"/>
          <w:sz w:val="24"/>
          <w:szCs w:val="24"/>
          <w:u w:val="single"/>
        </w:rPr>
        <w:t xml:space="preserve">    </w:t>
      </w:r>
      <w:r>
        <w:rPr>
          <w:rFonts w:hAnsi="宋体" w:hint="eastAsia"/>
          <w:color w:val="000000"/>
          <w:sz w:val="24"/>
          <w:szCs w:val="24"/>
        </w:rPr>
        <w:t>月</w:t>
      </w:r>
      <w:r>
        <w:rPr>
          <w:rFonts w:hAnsi="宋体" w:hint="eastAsia"/>
          <w:color w:val="000000"/>
          <w:sz w:val="24"/>
          <w:szCs w:val="24"/>
          <w:u w:val="single"/>
        </w:rPr>
        <w:t xml:space="preserve">    </w:t>
      </w:r>
      <w:r>
        <w:rPr>
          <w:rFonts w:hAnsi="宋体" w:hint="eastAsia"/>
          <w:color w:val="000000"/>
          <w:sz w:val="24"/>
          <w:szCs w:val="24"/>
        </w:rPr>
        <w:t>日</w:t>
      </w:r>
    </w:p>
    <w:p w:rsidR="006110BA" w:rsidRDefault="00906C70">
      <w:pPr>
        <w:pStyle w:val="af4"/>
        <w:spacing w:line="500" w:lineRule="exact"/>
        <w:ind w:firstLineChars="200" w:firstLine="480"/>
        <w:rPr>
          <w:rFonts w:hAnsi="宋体"/>
          <w:color w:val="000000"/>
          <w:sz w:val="24"/>
          <w:szCs w:val="24"/>
        </w:rPr>
      </w:pPr>
      <w:r>
        <w:rPr>
          <w:rFonts w:hAnsi="宋体" w:hint="eastAsia"/>
          <w:color w:val="000000"/>
          <w:sz w:val="24"/>
          <w:szCs w:val="24"/>
        </w:rPr>
        <w:t>附：被授权人姓名：</w:t>
      </w:r>
      <w:r>
        <w:rPr>
          <w:rFonts w:hAnsi="宋体" w:hint="eastAsia"/>
          <w:color w:val="000000"/>
          <w:sz w:val="24"/>
          <w:szCs w:val="24"/>
          <w:u w:val="single"/>
        </w:rPr>
        <w:t xml:space="preserve">              </w:t>
      </w:r>
      <w:r>
        <w:rPr>
          <w:rFonts w:hAnsi="宋体" w:hint="eastAsia"/>
          <w:color w:val="000000"/>
          <w:sz w:val="24"/>
          <w:szCs w:val="24"/>
        </w:rPr>
        <w:t>性别：</w:t>
      </w:r>
      <w:r>
        <w:rPr>
          <w:rFonts w:hAnsi="宋体" w:hint="eastAsia"/>
          <w:color w:val="000000"/>
          <w:sz w:val="24"/>
          <w:szCs w:val="24"/>
          <w:u w:val="single"/>
        </w:rPr>
        <w:t xml:space="preserve">       </w:t>
      </w:r>
      <w:r>
        <w:rPr>
          <w:rFonts w:hAnsi="宋体" w:hint="eastAsia"/>
          <w:color w:val="000000"/>
          <w:sz w:val="24"/>
          <w:szCs w:val="24"/>
        </w:rPr>
        <w:t>职务：</w:t>
      </w:r>
      <w:r>
        <w:rPr>
          <w:rFonts w:hAnsi="宋体" w:hint="eastAsia"/>
          <w:color w:val="000000"/>
          <w:sz w:val="24"/>
          <w:szCs w:val="24"/>
          <w:u w:val="single"/>
        </w:rPr>
        <w:t xml:space="preserve">             </w:t>
      </w:r>
    </w:p>
    <w:p w:rsidR="006110BA" w:rsidRDefault="00906C70">
      <w:pPr>
        <w:pStyle w:val="af4"/>
        <w:spacing w:line="500" w:lineRule="exact"/>
        <w:ind w:firstLineChars="400" w:firstLine="960"/>
        <w:rPr>
          <w:rFonts w:hAnsi="宋体"/>
          <w:color w:val="000000"/>
          <w:sz w:val="24"/>
          <w:szCs w:val="24"/>
          <w:u w:val="single"/>
        </w:rPr>
      </w:pPr>
      <w:r>
        <w:rPr>
          <w:rFonts w:hAnsi="宋体" w:hint="eastAsia"/>
          <w:color w:val="000000"/>
          <w:sz w:val="24"/>
          <w:szCs w:val="24"/>
        </w:rPr>
        <w:t xml:space="preserve">联系地址：  </w:t>
      </w:r>
      <w:r>
        <w:rPr>
          <w:rFonts w:hAnsi="宋体" w:hint="eastAsia"/>
          <w:color w:val="000000"/>
          <w:sz w:val="24"/>
          <w:szCs w:val="24"/>
          <w:u w:val="single"/>
        </w:rPr>
        <w:t xml:space="preserve">                                                </w:t>
      </w:r>
    </w:p>
    <w:p w:rsidR="006110BA" w:rsidRDefault="00906C70">
      <w:pPr>
        <w:pStyle w:val="af4"/>
        <w:spacing w:line="500" w:lineRule="exact"/>
        <w:ind w:firstLineChars="400" w:firstLine="960"/>
        <w:rPr>
          <w:rFonts w:hAnsi="宋体"/>
          <w:color w:val="000000"/>
          <w:sz w:val="24"/>
          <w:szCs w:val="24"/>
          <w:u w:val="single"/>
        </w:rPr>
      </w:pPr>
      <w:r>
        <w:rPr>
          <w:rFonts w:hAnsi="宋体" w:hint="eastAsia"/>
          <w:color w:val="000000"/>
          <w:sz w:val="24"/>
          <w:szCs w:val="24"/>
        </w:rPr>
        <w:t>联系电话：</w:t>
      </w:r>
      <w:r>
        <w:rPr>
          <w:rFonts w:hAnsi="宋体" w:hint="eastAsia"/>
          <w:color w:val="000000"/>
          <w:sz w:val="24"/>
          <w:szCs w:val="24"/>
          <w:u w:val="single"/>
        </w:rPr>
        <w:t xml:space="preserve">                  </w:t>
      </w:r>
      <w:r>
        <w:rPr>
          <w:rFonts w:hAnsi="宋体" w:hint="eastAsia"/>
          <w:color w:val="000000"/>
          <w:sz w:val="24"/>
          <w:szCs w:val="24"/>
        </w:rPr>
        <w:t>传真：</w:t>
      </w:r>
      <w:r>
        <w:rPr>
          <w:rFonts w:hAnsi="宋体" w:hint="eastAsia"/>
          <w:color w:val="000000"/>
          <w:sz w:val="24"/>
          <w:szCs w:val="24"/>
          <w:u w:val="single"/>
        </w:rPr>
        <w:t xml:space="preserve">                          </w:t>
      </w:r>
    </w:p>
    <w:p w:rsidR="006110BA" w:rsidRDefault="00906C70">
      <w:pPr>
        <w:pStyle w:val="af4"/>
        <w:spacing w:line="500" w:lineRule="exact"/>
        <w:ind w:firstLineChars="1150" w:firstLine="2760"/>
        <w:rPr>
          <w:rFonts w:hAnsi="宋体"/>
          <w:color w:val="000000"/>
          <w:sz w:val="24"/>
          <w:szCs w:val="24"/>
        </w:rPr>
      </w:pPr>
      <w:r>
        <w:rPr>
          <w:rFonts w:hAnsi="宋体" w:hint="eastAsia"/>
          <w:color w:val="000000"/>
          <w:sz w:val="24"/>
          <w:szCs w:val="24"/>
        </w:rPr>
        <w:t>法定代表人/被授权人身份证复印件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ayout w:type="fixed"/>
        <w:tblLook w:val="0000"/>
      </w:tblPr>
      <w:tblGrid>
        <w:gridCol w:w="4213"/>
        <w:gridCol w:w="4213"/>
      </w:tblGrid>
      <w:tr w:rsidR="006110BA">
        <w:trPr>
          <w:cantSplit/>
          <w:trHeight w:val="2854"/>
          <w:jc w:val="center"/>
        </w:trPr>
        <w:tc>
          <w:tcPr>
            <w:tcW w:w="4213" w:type="dxa"/>
            <w:shd w:val="clear" w:color="auto" w:fill="E0E0E0"/>
            <w:vAlign w:val="center"/>
          </w:tcPr>
          <w:p w:rsidR="006110BA" w:rsidRDefault="00906C70">
            <w:pPr>
              <w:pStyle w:val="af4"/>
              <w:snapToGrid w:val="0"/>
              <w:spacing w:line="500" w:lineRule="exact"/>
              <w:jc w:val="center"/>
              <w:rPr>
                <w:rFonts w:hAnsi="宋体"/>
                <w:color w:val="000000"/>
                <w:sz w:val="24"/>
                <w:szCs w:val="24"/>
                <w:shd w:val="pct10" w:color="auto" w:fill="FFFFFF"/>
              </w:rPr>
            </w:pPr>
            <w:r>
              <w:rPr>
                <w:rFonts w:hAnsi="宋体" w:hint="eastAsia"/>
                <w:color w:val="000000"/>
                <w:sz w:val="24"/>
                <w:szCs w:val="24"/>
                <w:shd w:val="pct10" w:color="auto" w:fill="FFFFFF"/>
              </w:rPr>
              <w:t>法定代表人身份证复印件（正面）</w:t>
            </w:r>
          </w:p>
        </w:tc>
        <w:tc>
          <w:tcPr>
            <w:tcW w:w="4213" w:type="dxa"/>
            <w:shd w:val="clear" w:color="auto" w:fill="E0E0E0"/>
            <w:vAlign w:val="center"/>
          </w:tcPr>
          <w:p w:rsidR="006110BA" w:rsidRDefault="00906C70">
            <w:pPr>
              <w:pStyle w:val="af4"/>
              <w:snapToGrid w:val="0"/>
              <w:spacing w:line="500" w:lineRule="exact"/>
              <w:jc w:val="center"/>
              <w:rPr>
                <w:rFonts w:hAnsi="宋体"/>
                <w:color w:val="000000"/>
                <w:sz w:val="24"/>
                <w:szCs w:val="24"/>
                <w:shd w:val="pct10" w:color="auto" w:fill="FFFFFF"/>
              </w:rPr>
            </w:pPr>
            <w:r>
              <w:rPr>
                <w:rFonts w:hAnsi="宋体" w:hint="eastAsia"/>
                <w:color w:val="000000"/>
                <w:sz w:val="24"/>
                <w:szCs w:val="24"/>
                <w:shd w:val="pct10" w:color="auto" w:fill="FFFFFF"/>
              </w:rPr>
              <w:t>被授权人身份证复印件（正面）</w:t>
            </w:r>
          </w:p>
        </w:tc>
      </w:tr>
      <w:tr w:rsidR="006110BA">
        <w:trPr>
          <w:cantSplit/>
          <w:trHeight w:val="2792"/>
          <w:jc w:val="center"/>
        </w:trPr>
        <w:tc>
          <w:tcPr>
            <w:tcW w:w="4213" w:type="dxa"/>
            <w:shd w:val="clear" w:color="auto" w:fill="E0E0E0"/>
            <w:vAlign w:val="center"/>
          </w:tcPr>
          <w:p w:rsidR="006110BA" w:rsidRDefault="00906C70">
            <w:pPr>
              <w:pStyle w:val="af4"/>
              <w:snapToGrid w:val="0"/>
              <w:spacing w:line="500" w:lineRule="exact"/>
              <w:jc w:val="center"/>
              <w:rPr>
                <w:rFonts w:hAnsi="宋体"/>
                <w:color w:val="000000"/>
                <w:sz w:val="24"/>
                <w:szCs w:val="24"/>
                <w:shd w:val="pct10" w:color="auto" w:fill="FFFFFF"/>
              </w:rPr>
            </w:pPr>
            <w:r>
              <w:rPr>
                <w:rFonts w:hAnsi="宋体" w:hint="eastAsia"/>
                <w:color w:val="000000"/>
                <w:sz w:val="24"/>
                <w:szCs w:val="24"/>
                <w:shd w:val="pct10" w:color="auto" w:fill="FFFFFF"/>
              </w:rPr>
              <w:t>法定代表人身份证复印件（背面）</w:t>
            </w:r>
          </w:p>
        </w:tc>
        <w:tc>
          <w:tcPr>
            <w:tcW w:w="4213" w:type="dxa"/>
            <w:shd w:val="clear" w:color="auto" w:fill="E0E0E0"/>
            <w:vAlign w:val="center"/>
          </w:tcPr>
          <w:p w:rsidR="006110BA" w:rsidRDefault="00906C70">
            <w:pPr>
              <w:pStyle w:val="af4"/>
              <w:snapToGrid w:val="0"/>
              <w:spacing w:line="500" w:lineRule="exact"/>
              <w:jc w:val="center"/>
              <w:rPr>
                <w:rFonts w:hAnsi="宋体"/>
                <w:color w:val="000000"/>
                <w:sz w:val="24"/>
                <w:szCs w:val="24"/>
                <w:shd w:val="pct10" w:color="auto" w:fill="FFFFFF"/>
              </w:rPr>
            </w:pPr>
            <w:r>
              <w:rPr>
                <w:rFonts w:hAnsi="宋体" w:hint="eastAsia"/>
                <w:color w:val="000000"/>
                <w:sz w:val="24"/>
                <w:szCs w:val="24"/>
                <w:shd w:val="pct10" w:color="auto" w:fill="FFFFFF"/>
              </w:rPr>
              <w:t>被授权人身份证复印件（背面）</w:t>
            </w:r>
          </w:p>
        </w:tc>
      </w:tr>
    </w:tbl>
    <w:p w:rsidR="006110BA" w:rsidRDefault="00906C70">
      <w:pPr>
        <w:pStyle w:val="af4"/>
        <w:spacing w:line="500" w:lineRule="exact"/>
        <w:rPr>
          <w:rFonts w:hAnsi="宋体"/>
          <w:color w:val="000000"/>
          <w:sz w:val="24"/>
          <w:szCs w:val="24"/>
        </w:rPr>
      </w:pPr>
      <w:r>
        <w:rPr>
          <w:rFonts w:hAnsi="宋体" w:hint="eastAsia"/>
          <w:color w:val="000000"/>
          <w:sz w:val="24"/>
          <w:szCs w:val="24"/>
        </w:rPr>
        <w:t>说明：</w:t>
      </w:r>
    </w:p>
    <w:p w:rsidR="006110BA" w:rsidRDefault="00906C70">
      <w:pPr>
        <w:pStyle w:val="af4"/>
        <w:spacing w:line="460" w:lineRule="exact"/>
        <w:ind w:firstLineChars="200" w:firstLine="480"/>
        <w:rPr>
          <w:rFonts w:hAnsi="宋体"/>
          <w:color w:val="000000"/>
          <w:sz w:val="24"/>
          <w:szCs w:val="24"/>
        </w:rPr>
      </w:pPr>
      <w:r>
        <w:rPr>
          <w:rFonts w:hAnsi="宋体" w:hint="eastAsia"/>
          <w:color w:val="000000"/>
          <w:sz w:val="24"/>
          <w:szCs w:val="24"/>
        </w:rPr>
        <w:t>1．本授权书有效期自开标大会之日计算不得少于九十天。</w:t>
      </w:r>
    </w:p>
    <w:p w:rsidR="006110BA" w:rsidRDefault="00906C70">
      <w:pPr>
        <w:pStyle w:val="af4"/>
        <w:spacing w:line="460" w:lineRule="exact"/>
        <w:ind w:firstLineChars="200" w:firstLine="480"/>
        <w:rPr>
          <w:color w:val="000000"/>
        </w:rPr>
      </w:pPr>
      <w:r>
        <w:rPr>
          <w:rFonts w:hAnsi="宋体" w:hint="eastAsia"/>
          <w:color w:val="000000"/>
          <w:sz w:val="24"/>
          <w:szCs w:val="24"/>
        </w:rPr>
        <w:t>2．授权书内容填写要明确，文字要工整清楚，涂改无效。</w:t>
      </w:r>
    </w:p>
    <w:p w:rsidR="006110BA" w:rsidRPr="00821B75" w:rsidRDefault="0026099A" w:rsidP="00821B75">
      <w:pPr>
        <w:tabs>
          <w:tab w:val="left" w:pos="1080"/>
        </w:tabs>
        <w:spacing w:line="460" w:lineRule="exact"/>
        <w:ind w:firstLineChars="250" w:firstLine="602"/>
        <w:rPr>
          <w:rFonts w:ascii="宋体" w:hAnsi="宋体"/>
          <w:b/>
          <w:color w:val="000000"/>
          <w:sz w:val="24"/>
        </w:rPr>
      </w:pPr>
      <w:r w:rsidRPr="00821B75">
        <w:rPr>
          <w:rFonts w:ascii="宋体" w:hAnsi="宋体" w:hint="eastAsia"/>
          <w:b/>
          <w:color w:val="000000"/>
          <w:sz w:val="24"/>
        </w:rPr>
        <w:lastRenderedPageBreak/>
        <w:t>附件：</w:t>
      </w:r>
    </w:p>
    <w:p w:rsidR="0026099A" w:rsidRDefault="0026099A" w:rsidP="0026099A">
      <w:pPr>
        <w:spacing w:before="62"/>
        <w:ind w:left="3202"/>
        <w:rPr>
          <w:rFonts w:ascii="宋体" w:hAnsi="宋体"/>
          <w:b/>
          <w:color w:val="000000"/>
          <w:sz w:val="32"/>
          <w:szCs w:val="32"/>
        </w:rPr>
      </w:pPr>
      <w:r>
        <w:rPr>
          <w:rFonts w:ascii="宋体" w:hAnsi="宋体" w:hint="eastAsia"/>
          <w:b/>
          <w:color w:val="000000"/>
          <w:sz w:val="32"/>
          <w:szCs w:val="32"/>
        </w:rPr>
        <w:t>已标价工程量清单</w:t>
      </w:r>
    </w:p>
    <w:p w:rsidR="0026099A" w:rsidRDefault="0026099A">
      <w:pPr>
        <w:spacing w:line="360" w:lineRule="auto"/>
        <w:ind w:right="456"/>
        <w:jc w:val="center"/>
        <w:rPr>
          <w:rFonts w:ascii="宋体" w:hAnsi="宋体"/>
          <w:b/>
          <w:bCs/>
          <w:color w:val="000000"/>
          <w:sz w:val="32"/>
        </w:rPr>
      </w:pPr>
    </w:p>
    <w:p w:rsidR="0026099A" w:rsidRDefault="0026099A">
      <w:pPr>
        <w:spacing w:line="360" w:lineRule="auto"/>
        <w:ind w:right="456"/>
        <w:jc w:val="center"/>
        <w:rPr>
          <w:rFonts w:ascii="宋体" w:hAnsi="宋体"/>
          <w:b/>
          <w:bCs/>
          <w:color w:val="000000"/>
          <w:sz w:val="32"/>
        </w:rPr>
      </w:pPr>
    </w:p>
    <w:p w:rsidR="0026099A" w:rsidRDefault="0026099A">
      <w:pPr>
        <w:spacing w:line="360" w:lineRule="auto"/>
        <w:ind w:right="456"/>
        <w:jc w:val="center"/>
        <w:rPr>
          <w:rFonts w:ascii="宋体" w:hAnsi="宋体"/>
          <w:b/>
          <w:bCs/>
          <w:color w:val="000000"/>
          <w:sz w:val="32"/>
        </w:rPr>
      </w:pPr>
    </w:p>
    <w:p w:rsidR="0026099A" w:rsidRDefault="0026099A">
      <w:pPr>
        <w:spacing w:line="360" w:lineRule="auto"/>
        <w:ind w:right="456"/>
        <w:jc w:val="center"/>
        <w:rPr>
          <w:rFonts w:ascii="宋体" w:hAnsi="宋体"/>
          <w:b/>
          <w:bCs/>
          <w:color w:val="000000"/>
          <w:sz w:val="32"/>
        </w:rPr>
      </w:pPr>
    </w:p>
    <w:p w:rsidR="0026099A" w:rsidRDefault="0026099A">
      <w:pPr>
        <w:spacing w:line="360" w:lineRule="auto"/>
        <w:ind w:right="456"/>
        <w:jc w:val="center"/>
        <w:rPr>
          <w:rFonts w:ascii="宋体" w:hAnsi="宋体"/>
          <w:b/>
          <w:bCs/>
          <w:color w:val="000000"/>
          <w:sz w:val="32"/>
        </w:rPr>
      </w:pPr>
    </w:p>
    <w:p w:rsidR="0026099A" w:rsidRDefault="0026099A">
      <w:pPr>
        <w:spacing w:line="360" w:lineRule="auto"/>
        <w:ind w:right="456"/>
        <w:jc w:val="center"/>
        <w:rPr>
          <w:rFonts w:ascii="宋体" w:hAnsi="宋体"/>
          <w:b/>
          <w:bCs/>
          <w:color w:val="000000"/>
          <w:sz w:val="32"/>
        </w:rPr>
      </w:pPr>
    </w:p>
    <w:p w:rsidR="0026099A" w:rsidRDefault="0026099A">
      <w:pPr>
        <w:spacing w:line="360" w:lineRule="auto"/>
        <w:ind w:right="456"/>
        <w:jc w:val="center"/>
        <w:rPr>
          <w:rFonts w:ascii="宋体" w:hAnsi="宋体"/>
          <w:b/>
          <w:bCs/>
          <w:color w:val="000000"/>
          <w:sz w:val="32"/>
        </w:rPr>
      </w:pPr>
    </w:p>
    <w:p w:rsidR="0026099A" w:rsidRDefault="0026099A">
      <w:pPr>
        <w:spacing w:line="360" w:lineRule="auto"/>
        <w:ind w:right="456"/>
        <w:jc w:val="center"/>
        <w:rPr>
          <w:rFonts w:ascii="宋体" w:hAnsi="宋体"/>
          <w:b/>
          <w:bCs/>
          <w:color w:val="000000"/>
          <w:sz w:val="32"/>
        </w:rPr>
      </w:pPr>
    </w:p>
    <w:p w:rsidR="0026099A" w:rsidRDefault="0026099A">
      <w:pPr>
        <w:spacing w:line="360" w:lineRule="auto"/>
        <w:ind w:right="456"/>
        <w:jc w:val="center"/>
        <w:rPr>
          <w:rFonts w:ascii="宋体" w:hAnsi="宋体"/>
          <w:b/>
          <w:bCs/>
          <w:color w:val="000000"/>
          <w:sz w:val="32"/>
        </w:rPr>
      </w:pPr>
    </w:p>
    <w:p w:rsidR="0026099A" w:rsidRDefault="0026099A">
      <w:pPr>
        <w:spacing w:line="360" w:lineRule="auto"/>
        <w:ind w:right="456"/>
        <w:jc w:val="center"/>
        <w:rPr>
          <w:rFonts w:ascii="宋体" w:hAnsi="宋体"/>
          <w:b/>
          <w:bCs/>
          <w:color w:val="000000"/>
          <w:sz w:val="32"/>
        </w:rPr>
      </w:pPr>
    </w:p>
    <w:p w:rsidR="0026099A" w:rsidRDefault="0026099A">
      <w:pPr>
        <w:spacing w:line="360" w:lineRule="auto"/>
        <w:ind w:right="456"/>
        <w:jc w:val="center"/>
        <w:rPr>
          <w:rFonts w:ascii="宋体" w:hAnsi="宋体"/>
          <w:b/>
          <w:bCs/>
          <w:color w:val="000000"/>
          <w:sz w:val="32"/>
        </w:rPr>
      </w:pPr>
    </w:p>
    <w:p w:rsidR="0026099A" w:rsidRDefault="0026099A">
      <w:pPr>
        <w:spacing w:line="360" w:lineRule="auto"/>
        <w:ind w:right="456"/>
        <w:jc w:val="center"/>
        <w:rPr>
          <w:rFonts w:ascii="宋体" w:hAnsi="宋体"/>
          <w:b/>
          <w:bCs/>
          <w:color w:val="000000"/>
          <w:sz w:val="32"/>
        </w:rPr>
      </w:pPr>
    </w:p>
    <w:p w:rsidR="0026099A" w:rsidRDefault="0026099A">
      <w:pPr>
        <w:spacing w:line="360" w:lineRule="auto"/>
        <w:ind w:right="456"/>
        <w:jc w:val="center"/>
        <w:rPr>
          <w:rFonts w:ascii="宋体" w:hAnsi="宋体"/>
          <w:b/>
          <w:bCs/>
          <w:color w:val="000000"/>
          <w:sz w:val="32"/>
        </w:rPr>
      </w:pPr>
    </w:p>
    <w:p w:rsidR="0026099A" w:rsidRDefault="0026099A">
      <w:pPr>
        <w:spacing w:line="360" w:lineRule="auto"/>
        <w:ind w:right="456"/>
        <w:jc w:val="center"/>
        <w:rPr>
          <w:rFonts w:ascii="宋体" w:hAnsi="宋体"/>
          <w:b/>
          <w:bCs/>
          <w:color w:val="000000"/>
          <w:sz w:val="32"/>
        </w:rPr>
      </w:pPr>
    </w:p>
    <w:p w:rsidR="0026099A" w:rsidRDefault="0026099A">
      <w:pPr>
        <w:spacing w:line="360" w:lineRule="auto"/>
        <w:ind w:right="456"/>
        <w:jc w:val="center"/>
        <w:rPr>
          <w:rFonts w:ascii="宋体" w:hAnsi="宋体"/>
          <w:b/>
          <w:bCs/>
          <w:color w:val="000000"/>
          <w:sz w:val="32"/>
        </w:rPr>
      </w:pPr>
    </w:p>
    <w:p w:rsidR="0026099A" w:rsidRDefault="0026099A">
      <w:pPr>
        <w:spacing w:line="360" w:lineRule="auto"/>
        <w:ind w:right="456"/>
        <w:jc w:val="center"/>
        <w:rPr>
          <w:rFonts w:ascii="宋体" w:hAnsi="宋体"/>
          <w:b/>
          <w:bCs/>
          <w:color w:val="000000"/>
          <w:sz w:val="32"/>
        </w:rPr>
      </w:pPr>
    </w:p>
    <w:p w:rsidR="0026099A" w:rsidRDefault="0026099A">
      <w:pPr>
        <w:spacing w:line="360" w:lineRule="auto"/>
        <w:ind w:right="456"/>
        <w:jc w:val="center"/>
        <w:rPr>
          <w:rFonts w:ascii="宋体" w:hAnsi="宋体"/>
          <w:b/>
          <w:bCs/>
          <w:color w:val="000000"/>
          <w:sz w:val="32"/>
        </w:rPr>
      </w:pPr>
    </w:p>
    <w:p w:rsidR="00E929E0" w:rsidRPr="00E929E0" w:rsidRDefault="00E929E0" w:rsidP="00E929E0">
      <w:pPr>
        <w:pStyle w:val="a0"/>
        <w:ind w:firstLine="210"/>
      </w:pPr>
    </w:p>
    <w:p w:rsidR="0026099A" w:rsidRDefault="0026099A">
      <w:pPr>
        <w:spacing w:line="360" w:lineRule="auto"/>
        <w:ind w:right="456"/>
        <w:jc w:val="center"/>
        <w:rPr>
          <w:rFonts w:ascii="宋体" w:hAnsi="宋体"/>
          <w:b/>
          <w:bCs/>
          <w:color w:val="000000"/>
          <w:sz w:val="32"/>
        </w:rPr>
      </w:pPr>
    </w:p>
    <w:p w:rsidR="0026099A" w:rsidRDefault="0026099A">
      <w:pPr>
        <w:spacing w:line="360" w:lineRule="auto"/>
        <w:ind w:right="456"/>
        <w:jc w:val="center"/>
        <w:rPr>
          <w:rFonts w:ascii="宋体" w:hAnsi="宋体"/>
          <w:b/>
          <w:bCs/>
          <w:color w:val="000000"/>
          <w:sz w:val="32"/>
        </w:rPr>
      </w:pPr>
    </w:p>
    <w:p w:rsidR="006110BA" w:rsidRDefault="00906C70">
      <w:pPr>
        <w:spacing w:line="360" w:lineRule="auto"/>
        <w:ind w:right="456"/>
        <w:jc w:val="center"/>
        <w:rPr>
          <w:rFonts w:ascii="宋体" w:hAnsi="宋体"/>
          <w:color w:val="000000"/>
        </w:rPr>
      </w:pPr>
      <w:r>
        <w:rPr>
          <w:rFonts w:ascii="宋体" w:hAnsi="宋体" w:hint="eastAsia"/>
          <w:b/>
          <w:bCs/>
          <w:color w:val="000000"/>
          <w:sz w:val="32"/>
        </w:rPr>
        <w:lastRenderedPageBreak/>
        <w:t>第七部分   封袋正面标识式样</w:t>
      </w:r>
    </w:p>
    <w:p w:rsidR="006110BA" w:rsidRDefault="00906C70" w:rsidP="0084219D">
      <w:pPr>
        <w:spacing w:line="460" w:lineRule="exact"/>
        <w:ind w:firstLineChars="200" w:firstLine="482"/>
        <w:rPr>
          <w:rFonts w:ascii="宋体" w:hAnsi="宋体"/>
          <w:b/>
          <w:color w:val="000000"/>
          <w:sz w:val="24"/>
        </w:rPr>
      </w:pPr>
      <w:r>
        <w:rPr>
          <w:rFonts w:ascii="宋体" w:hAnsi="宋体" w:hint="eastAsia"/>
          <w:b/>
          <w:color w:val="000000"/>
          <w:sz w:val="24"/>
        </w:rPr>
        <w:t>格式A：投标文件封袋正面标识式样</w:t>
      </w:r>
    </w:p>
    <w:p w:rsidR="006110BA" w:rsidRDefault="00AF3F3D" w:rsidP="0084219D">
      <w:pPr>
        <w:spacing w:line="460" w:lineRule="exact"/>
        <w:ind w:firstLineChars="200" w:firstLine="482"/>
        <w:rPr>
          <w:rFonts w:ascii="宋体" w:hAnsi="宋体"/>
          <w:b/>
          <w:color w:val="000000"/>
          <w:sz w:val="24"/>
        </w:rPr>
      </w:pPr>
      <w:r>
        <w:rPr>
          <w:rFonts w:ascii="宋体" w:hAnsi="宋体"/>
          <w:b/>
          <w:color w:val="000000"/>
          <w:sz w:val="24"/>
        </w:rPr>
        <w:pict>
          <v:shapetype id="_x0000_t202" coordsize="21600,21600" o:spt="202" path="m,l,21600r21600,l21600,xe">
            <v:stroke joinstyle="miter"/>
            <v:path gradientshapeok="t" o:connecttype="rect"/>
          </v:shapetype>
          <v:shape id="文本框 2" o:spid="_x0000_s1026" type="#_x0000_t202" style="position:absolute;left:0;text-align:left;margin-left:0;margin-top:9.6pt;width:456pt;height:277.8pt;z-index:251655680">
            <v:textbox>
              <w:txbxContent>
                <w:p w:rsidR="00544075" w:rsidRDefault="00544075">
                  <w:pPr>
                    <w:rPr>
                      <w:sz w:val="28"/>
                      <w:szCs w:val="28"/>
                    </w:rPr>
                  </w:pPr>
                  <w:r>
                    <w:rPr>
                      <w:rFonts w:hint="eastAsia"/>
                      <w:sz w:val="28"/>
                      <w:szCs w:val="28"/>
                    </w:rPr>
                    <w:t>致：中科标禾工程项目管理有限公司</w:t>
                  </w:r>
                </w:p>
                <w:p w:rsidR="00544075" w:rsidRDefault="00544075">
                  <w:pPr>
                    <w:rPr>
                      <w:sz w:val="28"/>
                      <w:szCs w:val="28"/>
                    </w:rPr>
                  </w:pPr>
                  <w:r>
                    <w:rPr>
                      <w:rFonts w:hint="eastAsia"/>
                      <w:sz w:val="28"/>
                      <w:szCs w:val="28"/>
                    </w:rPr>
                    <w:t>项目名称：</w:t>
                  </w:r>
                </w:p>
                <w:p w:rsidR="00544075" w:rsidRDefault="00544075">
                  <w:pPr>
                    <w:rPr>
                      <w:sz w:val="28"/>
                      <w:szCs w:val="28"/>
                    </w:rPr>
                  </w:pPr>
                  <w:r>
                    <w:rPr>
                      <w:rFonts w:hint="eastAsia"/>
                      <w:sz w:val="28"/>
                      <w:szCs w:val="28"/>
                    </w:rPr>
                    <w:t>项目编号：</w:t>
                  </w:r>
                  <w:r>
                    <w:rPr>
                      <w:rFonts w:hint="eastAsia"/>
                      <w:sz w:val="28"/>
                      <w:szCs w:val="28"/>
                    </w:rPr>
                    <w:t xml:space="preserve">                          </w:t>
                  </w:r>
                </w:p>
                <w:p w:rsidR="00544075" w:rsidRDefault="00544075">
                  <w:pPr>
                    <w:spacing w:line="288" w:lineRule="auto"/>
                    <w:rPr>
                      <w:sz w:val="28"/>
                      <w:szCs w:val="28"/>
                    </w:rPr>
                  </w:pPr>
                  <w:r>
                    <w:rPr>
                      <w:rFonts w:hint="eastAsia"/>
                      <w:sz w:val="28"/>
                      <w:szCs w:val="28"/>
                    </w:rPr>
                    <w:t>采购人名称：</w:t>
                  </w:r>
                </w:p>
                <w:p w:rsidR="00544075" w:rsidRPr="00B06AE1" w:rsidRDefault="00544075">
                  <w:pPr>
                    <w:spacing w:line="288" w:lineRule="auto"/>
                    <w:rPr>
                      <w:sz w:val="28"/>
                      <w:szCs w:val="28"/>
                    </w:rPr>
                  </w:pPr>
                  <w:r w:rsidRPr="00B06AE1">
                    <w:rPr>
                      <w:rFonts w:hint="eastAsia"/>
                      <w:sz w:val="28"/>
                      <w:szCs w:val="28"/>
                    </w:rPr>
                    <w:t>联系人：</w:t>
                  </w:r>
                  <w:r w:rsidRPr="00B06AE1">
                    <w:rPr>
                      <w:rFonts w:hint="eastAsia"/>
                      <w:sz w:val="28"/>
                      <w:szCs w:val="28"/>
                    </w:rPr>
                    <w:t xml:space="preserve">             </w:t>
                  </w:r>
                  <w:r w:rsidRPr="00B06AE1">
                    <w:rPr>
                      <w:rFonts w:hint="eastAsia"/>
                      <w:sz w:val="28"/>
                      <w:szCs w:val="28"/>
                    </w:rPr>
                    <w:t>联系电话</w:t>
                  </w:r>
                  <w:r>
                    <w:rPr>
                      <w:rFonts w:hint="eastAsia"/>
                      <w:sz w:val="28"/>
                      <w:szCs w:val="28"/>
                    </w:rPr>
                    <w:t>：</w:t>
                  </w:r>
                </w:p>
                <w:p w:rsidR="00544075" w:rsidRDefault="00544075">
                  <w:pPr>
                    <w:spacing w:line="288" w:lineRule="auto"/>
                    <w:rPr>
                      <w:rFonts w:ascii="宋体" w:hAnsi="宋体" w:cs="宋体"/>
                      <w:bCs/>
                      <w:sz w:val="24"/>
                    </w:rPr>
                  </w:pPr>
                  <w:r>
                    <w:rPr>
                      <w:rFonts w:hint="eastAsia"/>
                      <w:sz w:val="28"/>
                      <w:szCs w:val="28"/>
                    </w:rPr>
                    <w:t xml:space="preserve">        </w:t>
                  </w:r>
                </w:p>
                <w:p w:rsidR="00544075" w:rsidRDefault="00544075">
                  <w:pPr>
                    <w:jc w:val="center"/>
                    <w:rPr>
                      <w:b/>
                      <w:sz w:val="44"/>
                      <w:szCs w:val="44"/>
                    </w:rPr>
                  </w:pPr>
                  <w:r>
                    <w:rPr>
                      <w:rFonts w:hint="eastAsia"/>
                      <w:b/>
                      <w:sz w:val="44"/>
                      <w:szCs w:val="44"/>
                    </w:rPr>
                    <w:t>投标文件（正本或副本或电子版）</w:t>
                  </w:r>
                </w:p>
                <w:p w:rsidR="00544075" w:rsidRDefault="00544075">
                  <w:pPr>
                    <w:jc w:val="center"/>
                    <w:rPr>
                      <w:sz w:val="28"/>
                      <w:szCs w:val="28"/>
                    </w:rPr>
                  </w:pPr>
                  <w:r>
                    <w:rPr>
                      <w:rFonts w:hint="eastAsia"/>
                      <w:sz w:val="28"/>
                      <w:szCs w:val="28"/>
                    </w:rPr>
                    <w:t>（</w:t>
                  </w:r>
                  <w:r>
                    <w:rPr>
                      <w:rFonts w:ascii="宋体" w:hAnsi="宋体" w:cs="宋体" w:hint="eastAsia"/>
                      <w:bCs/>
                      <w:sz w:val="24"/>
                    </w:rPr>
                    <w:t>在</w:t>
                  </w:r>
                  <w:r>
                    <w:rPr>
                      <w:rFonts w:ascii="宋体" w:hAnsi="宋体" w:cs="宋体" w:hint="eastAsia"/>
                      <w:bCs/>
                      <w:sz w:val="24"/>
                      <w:u w:val="single"/>
                    </w:rPr>
                    <w:t xml:space="preserve">   </w:t>
                  </w:r>
                  <w:r>
                    <w:rPr>
                      <w:rFonts w:ascii="宋体" w:hAnsi="宋体" w:cs="宋体" w:hint="eastAsia"/>
                      <w:bCs/>
                      <w:sz w:val="24"/>
                    </w:rPr>
                    <w:t>年</w:t>
                  </w:r>
                  <w:r>
                    <w:rPr>
                      <w:rFonts w:ascii="宋体" w:hAnsi="宋体" w:cs="宋体" w:hint="eastAsia"/>
                      <w:bCs/>
                      <w:sz w:val="24"/>
                      <w:u w:val="single"/>
                    </w:rPr>
                    <w:t xml:space="preserve">   </w:t>
                  </w:r>
                  <w:r>
                    <w:rPr>
                      <w:rFonts w:ascii="宋体" w:hAnsi="宋体" w:cs="宋体" w:hint="eastAsia"/>
                      <w:bCs/>
                      <w:sz w:val="24"/>
                    </w:rPr>
                    <w:t>月</w:t>
                  </w:r>
                  <w:r>
                    <w:rPr>
                      <w:rFonts w:ascii="宋体" w:hAnsi="宋体" w:cs="宋体" w:hint="eastAsia"/>
                      <w:bCs/>
                      <w:sz w:val="24"/>
                      <w:u w:val="single"/>
                    </w:rPr>
                    <w:t xml:space="preserve">   </w:t>
                  </w:r>
                  <w:r>
                    <w:rPr>
                      <w:rFonts w:ascii="宋体" w:hAnsi="宋体" w:cs="宋体" w:hint="eastAsia"/>
                      <w:bCs/>
                      <w:sz w:val="24"/>
                    </w:rPr>
                    <w:t>日</w:t>
                  </w:r>
                  <w:r>
                    <w:rPr>
                      <w:rFonts w:ascii="宋体" w:hAnsi="宋体" w:cs="宋体" w:hint="eastAsia"/>
                      <w:bCs/>
                      <w:sz w:val="24"/>
                      <w:u w:val="single"/>
                    </w:rPr>
                    <w:t xml:space="preserve">   </w:t>
                  </w:r>
                  <w:r>
                    <w:rPr>
                      <w:rFonts w:ascii="宋体" w:hAnsi="宋体" w:cs="宋体" w:hint="eastAsia"/>
                      <w:bCs/>
                      <w:sz w:val="24"/>
                    </w:rPr>
                    <w:t>时</w:t>
                  </w:r>
                  <w:r>
                    <w:rPr>
                      <w:rFonts w:ascii="宋体" w:hAnsi="宋体" w:cs="宋体" w:hint="eastAsia"/>
                      <w:bCs/>
                      <w:sz w:val="24"/>
                      <w:u w:val="single"/>
                    </w:rPr>
                    <w:t xml:space="preserve">   </w:t>
                  </w:r>
                  <w:r>
                    <w:rPr>
                      <w:rFonts w:ascii="宋体" w:hAnsi="宋体" w:cs="宋体" w:hint="eastAsia"/>
                      <w:bCs/>
                      <w:sz w:val="24"/>
                    </w:rPr>
                    <w:t>分前不得开启</w:t>
                  </w:r>
                  <w:r>
                    <w:rPr>
                      <w:rFonts w:hint="eastAsia"/>
                      <w:sz w:val="28"/>
                      <w:szCs w:val="28"/>
                    </w:rPr>
                    <w:t>）</w:t>
                  </w:r>
                </w:p>
                <w:p w:rsidR="00544075" w:rsidRDefault="00544075">
                  <w:pPr>
                    <w:rPr>
                      <w:sz w:val="28"/>
                      <w:szCs w:val="28"/>
                    </w:rPr>
                  </w:pPr>
                  <w:r>
                    <w:rPr>
                      <w:rFonts w:hint="eastAsia"/>
                      <w:sz w:val="28"/>
                      <w:szCs w:val="28"/>
                    </w:rPr>
                    <w:t>投标单位名称：</w:t>
                  </w:r>
                  <w:r>
                    <w:rPr>
                      <w:rFonts w:hint="eastAsia"/>
                      <w:sz w:val="28"/>
                      <w:szCs w:val="28"/>
                    </w:rPr>
                    <w:t xml:space="preserve">            </w:t>
                  </w:r>
                  <w:r>
                    <w:rPr>
                      <w:rFonts w:hint="eastAsia"/>
                      <w:sz w:val="28"/>
                      <w:szCs w:val="28"/>
                    </w:rPr>
                    <w:t>（公章）</w:t>
                  </w:r>
                  <w:r>
                    <w:rPr>
                      <w:rFonts w:hint="eastAsia"/>
                      <w:sz w:val="28"/>
                      <w:szCs w:val="28"/>
                    </w:rPr>
                    <w:t xml:space="preserve">                </w:t>
                  </w:r>
                </w:p>
              </w:txbxContent>
            </v:textbox>
          </v:shape>
        </w:pict>
      </w:r>
    </w:p>
    <w:p w:rsidR="006110BA" w:rsidRDefault="006110BA" w:rsidP="0084219D">
      <w:pPr>
        <w:spacing w:line="460" w:lineRule="exact"/>
        <w:ind w:firstLineChars="200" w:firstLine="482"/>
        <w:rPr>
          <w:rFonts w:ascii="宋体" w:hAnsi="宋体"/>
          <w:b/>
          <w:color w:val="000000"/>
          <w:sz w:val="24"/>
        </w:rPr>
      </w:pPr>
    </w:p>
    <w:p w:rsidR="006110BA" w:rsidRDefault="006110BA" w:rsidP="0084219D">
      <w:pPr>
        <w:spacing w:line="460" w:lineRule="exact"/>
        <w:ind w:firstLineChars="200" w:firstLine="482"/>
        <w:rPr>
          <w:rFonts w:ascii="宋体" w:hAnsi="宋体"/>
          <w:b/>
          <w:color w:val="000000"/>
          <w:sz w:val="24"/>
        </w:rPr>
      </w:pPr>
    </w:p>
    <w:p w:rsidR="006110BA" w:rsidRDefault="006110BA" w:rsidP="0084219D">
      <w:pPr>
        <w:spacing w:line="360" w:lineRule="atLeast"/>
        <w:ind w:firstLineChars="500" w:firstLine="2108"/>
        <w:rPr>
          <w:rFonts w:ascii="宋体" w:hAnsi="宋体"/>
          <w:b/>
          <w:color w:val="000000"/>
          <w:sz w:val="42"/>
          <w:szCs w:val="42"/>
        </w:rPr>
      </w:pPr>
    </w:p>
    <w:p w:rsidR="006110BA" w:rsidRDefault="006110BA" w:rsidP="0084219D">
      <w:pPr>
        <w:spacing w:line="360" w:lineRule="atLeast"/>
        <w:ind w:firstLineChars="500" w:firstLine="2108"/>
        <w:rPr>
          <w:rFonts w:ascii="宋体" w:hAnsi="宋体"/>
          <w:b/>
          <w:color w:val="000000"/>
          <w:sz w:val="42"/>
          <w:szCs w:val="42"/>
        </w:rPr>
      </w:pPr>
    </w:p>
    <w:p w:rsidR="006110BA" w:rsidRDefault="006110BA" w:rsidP="0084219D">
      <w:pPr>
        <w:spacing w:line="360" w:lineRule="atLeast"/>
        <w:ind w:firstLineChars="500" w:firstLine="2108"/>
        <w:rPr>
          <w:rFonts w:ascii="宋体" w:hAnsi="宋体"/>
          <w:b/>
          <w:color w:val="000000"/>
          <w:sz w:val="42"/>
          <w:szCs w:val="42"/>
        </w:rPr>
      </w:pPr>
    </w:p>
    <w:p w:rsidR="006110BA" w:rsidRDefault="006110BA" w:rsidP="0084219D">
      <w:pPr>
        <w:spacing w:line="360" w:lineRule="atLeast"/>
        <w:ind w:firstLineChars="500" w:firstLine="2108"/>
        <w:rPr>
          <w:rFonts w:ascii="宋体" w:hAnsi="宋体"/>
          <w:b/>
          <w:color w:val="000000"/>
          <w:sz w:val="42"/>
          <w:szCs w:val="42"/>
        </w:rPr>
      </w:pPr>
    </w:p>
    <w:p w:rsidR="006110BA" w:rsidRDefault="006110BA" w:rsidP="0084219D">
      <w:pPr>
        <w:spacing w:line="360" w:lineRule="atLeast"/>
        <w:ind w:firstLineChars="500" w:firstLine="2108"/>
        <w:rPr>
          <w:rFonts w:ascii="宋体" w:hAnsi="宋体"/>
          <w:b/>
          <w:color w:val="000000"/>
          <w:sz w:val="42"/>
          <w:szCs w:val="42"/>
        </w:rPr>
      </w:pPr>
    </w:p>
    <w:p w:rsidR="006110BA" w:rsidRDefault="006110BA" w:rsidP="0084219D">
      <w:pPr>
        <w:spacing w:line="360" w:lineRule="atLeast"/>
        <w:ind w:firstLineChars="500" w:firstLine="2108"/>
        <w:rPr>
          <w:rFonts w:ascii="宋体" w:hAnsi="宋体"/>
          <w:b/>
          <w:color w:val="000000"/>
          <w:sz w:val="42"/>
          <w:szCs w:val="42"/>
        </w:rPr>
      </w:pPr>
    </w:p>
    <w:p w:rsidR="006110BA" w:rsidRDefault="006110BA" w:rsidP="0084219D">
      <w:pPr>
        <w:spacing w:line="360" w:lineRule="atLeast"/>
        <w:ind w:firstLineChars="500" w:firstLine="2108"/>
        <w:rPr>
          <w:rFonts w:ascii="宋体" w:hAnsi="宋体"/>
          <w:b/>
          <w:color w:val="000000"/>
          <w:sz w:val="42"/>
          <w:szCs w:val="42"/>
        </w:rPr>
      </w:pPr>
    </w:p>
    <w:p w:rsidR="006110BA" w:rsidRDefault="006110BA">
      <w:pPr>
        <w:spacing w:line="360" w:lineRule="atLeast"/>
        <w:rPr>
          <w:rFonts w:ascii="宋体" w:hAnsi="宋体"/>
          <w:b/>
          <w:color w:val="000000"/>
          <w:sz w:val="24"/>
        </w:rPr>
      </w:pPr>
    </w:p>
    <w:p w:rsidR="006110BA" w:rsidRDefault="006110BA">
      <w:pPr>
        <w:spacing w:line="288" w:lineRule="auto"/>
        <w:rPr>
          <w:rFonts w:ascii="宋体" w:hAnsi="宋体" w:cs="宋体"/>
          <w:bCs/>
          <w:sz w:val="24"/>
        </w:rPr>
      </w:pPr>
    </w:p>
    <w:p w:rsidR="006110BA" w:rsidRDefault="006110BA">
      <w:pPr>
        <w:spacing w:line="360" w:lineRule="atLeast"/>
        <w:rPr>
          <w:rFonts w:ascii="宋体" w:hAnsi="宋体"/>
          <w:b/>
          <w:color w:val="000000"/>
          <w:sz w:val="24"/>
        </w:rPr>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6110BA" w:rsidRDefault="006110BA">
      <w:pPr>
        <w:pStyle w:val="ac"/>
      </w:pPr>
    </w:p>
    <w:p w:rsidR="00821B75" w:rsidRDefault="00821B75">
      <w:pPr>
        <w:pStyle w:val="ac"/>
      </w:pPr>
    </w:p>
    <w:p w:rsidR="00821B75" w:rsidRDefault="00821B75">
      <w:pPr>
        <w:pStyle w:val="ac"/>
      </w:pPr>
    </w:p>
    <w:p w:rsidR="00821B75" w:rsidRDefault="00821B75">
      <w:pPr>
        <w:pStyle w:val="ac"/>
      </w:pPr>
    </w:p>
    <w:p w:rsidR="00821B75" w:rsidRDefault="00821B75">
      <w:pPr>
        <w:pStyle w:val="ac"/>
      </w:pPr>
    </w:p>
    <w:p w:rsidR="00821B75" w:rsidRDefault="00821B75">
      <w:pPr>
        <w:pStyle w:val="ac"/>
      </w:pPr>
    </w:p>
    <w:p w:rsidR="00821B75" w:rsidRDefault="00821B75">
      <w:pPr>
        <w:pStyle w:val="ac"/>
      </w:pPr>
    </w:p>
    <w:p w:rsidR="00821B75" w:rsidRDefault="00821B75">
      <w:pPr>
        <w:pStyle w:val="ac"/>
      </w:pPr>
    </w:p>
    <w:p w:rsidR="00821B75" w:rsidRDefault="00821B75">
      <w:pPr>
        <w:pStyle w:val="ac"/>
      </w:pPr>
    </w:p>
    <w:p w:rsidR="00821B75" w:rsidRDefault="00821B75">
      <w:pPr>
        <w:pStyle w:val="ac"/>
      </w:pPr>
    </w:p>
    <w:p w:rsidR="00821B75" w:rsidRDefault="00821B75">
      <w:pPr>
        <w:pStyle w:val="ac"/>
      </w:pPr>
    </w:p>
    <w:p w:rsidR="00821B75" w:rsidRDefault="00821B75">
      <w:pPr>
        <w:pStyle w:val="ac"/>
      </w:pPr>
    </w:p>
    <w:p w:rsidR="00821B75" w:rsidRDefault="00821B75">
      <w:pPr>
        <w:pStyle w:val="ac"/>
      </w:pPr>
    </w:p>
    <w:p w:rsidR="00821B75" w:rsidRDefault="00821B75">
      <w:pPr>
        <w:pStyle w:val="ac"/>
      </w:pPr>
    </w:p>
    <w:p w:rsidR="006110BA" w:rsidRDefault="006110BA">
      <w:pPr>
        <w:pStyle w:val="ac"/>
      </w:pPr>
    </w:p>
    <w:p w:rsidR="006110BA" w:rsidRDefault="006110BA">
      <w:pPr>
        <w:pStyle w:val="ac"/>
      </w:pPr>
    </w:p>
    <w:p w:rsidR="00821B75" w:rsidRDefault="00821B75">
      <w:pPr>
        <w:pStyle w:val="ac"/>
      </w:pPr>
    </w:p>
    <w:p w:rsidR="00821B75" w:rsidRDefault="00821B75">
      <w:pPr>
        <w:pStyle w:val="ac"/>
      </w:pPr>
    </w:p>
    <w:p w:rsidR="00821B75" w:rsidRDefault="00821B75">
      <w:pPr>
        <w:pStyle w:val="ac"/>
      </w:pPr>
    </w:p>
    <w:p w:rsidR="00821B75" w:rsidRDefault="00821B75">
      <w:pPr>
        <w:pStyle w:val="ac"/>
      </w:pPr>
    </w:p>
    <w:p w:rsidR="00821B75" w:rsidRDefault="00821B75">
      <w:pPr>
        <w:pStyle w:val="ac"/>
      </w:pPr>
    </w:p>
    <w:p w:rsidR="006110BA" w:rsidRDefault="006110BA">
      <w:pPr>
        <w:pStyle w:val="ac"/>
      </w:pPr>
    </w:p>
    <w:p w:rsidR="006110BA" w:rsidRDefault="006110BA">
      <w:pPr>
        <w:pStyle w:val="ac"/>
      </w:pPr>
    </w:p>
    <w:p w:rsidR="006110BA" w:rsidRDefault="006110BA">
      <w:pPr>
        <w:pStyle w:val="ac"/>
      </w:pPr>
    </w:p>
    <w:p w:rsidR="006110BA" w:rsidRDefault="00906C70">
      <w:pPr>
        <w:spacing w:line="440" w:lineRule="exact"/>
        <w:ind w:firstLineChars="50" w:firstLine="120"/>
        <w:rPr>
          <w:sz w:val="24"/>
        </w:rPr>
      </w:pPr>
      <w:r>
        <w:rPr>
          <w:rFonts w:hint="eastAsia"/>
          <w:sz w:val="24"/>
        </w:rPr>
        <w:t>中科标禾工程项目管理有限公司</w:t>
      </w:r>
    </w:p>
    <w:p w:rsidR="006110BA" w:rsidRDefault="00AF3F3D">
      <w:pPr>
        <w:spacing w:line="440" w:lineRule="exact"/>
        <w:jc w:val="center"/>
        <w:rPr>
          <w:sz w:val="32"/>
          <w:szCs w:val="32"/>
        </w:rPr>
      </w:pPr>
      <w:r>
        <w:rPr>
          <w:sz w:val="32"/>
          <w:szCs w:val="32"/>
        </w:rPr>
        <w:pict>
          <v:line id="直线 7" o:spid="_x0000_s1030" style="position:absolute;left:0;text-align:left;z-index:251659776" from="0,11pt" to="423pt,11pt" strokeweight="1.5pt"/>
        </w:pict>
      </w:r>
    </w:p>
    <w:p w:rsidR="006110BA" w:rsidRDefault="00906C70">
      <w:pPr>
        <w:autoSpaceDE w:val="0"/>
        <w:autoSpaceDN w:val="0"/>
        <w:spacing w:line="440" w:lineRule="exact"/>
        <w:ind w:firstLineChars="50" w:firstLine="123"/>
        <w:rPr>
          <w:rFonts w:hAnsi="宋体"/>
          <w:sz w:val="24"/>
        </w:rPr>
      </w:pPr>
      <w:r>
        <w:rPr>
          <w:rFonts w:hAnsi="宋体" w:hint="eastAsia"/>
          <w:spacing w:val="31"/>
          <w:w w:val="77"/>
          <w:kern w:val="0"/>
          <w:sz w:val="24"/>
          <w:fitText w:val="1050" w:id="-1941199360"/>
        </w:rPr>
        <w:t>网</w:t>
      </w:r>
      <w:r>
        <w:rPr>
          <w:rFonts w:hAnsi="宋体" w:hint="eastAsia"/>
          <w:spacing w:val="31"/>
          <w:w w:val="77"/>
          <w:kern w:val="0"/>
          <w:sz w:val="24"/>
          <w:fitText w:val="1050" w:id="-1941199360"/>
        </w:rPr>
        <w:t xml:space="preserve">    </w:t>
      </w:r>
      <w:r>
        <w:rPr>
          <w:rFonts w:hAnsi="宋体" w:hint="eastAsia"/>
          <w:w w:val="77"/>
          <w:kern w:val="0"/>
          <w:sz w:val="24"/>
          <w:fitText w:val="1050" w:id="-1941199360"/>
        </w:rPr>
        <w:t>址</w:t>
      </w:r>
      <w:r>
        <w:rPr>
          <w:rFonts w:hAnsi="宋体" w:hint="eastAsia"/>
          <w:sz w:val="24"/>
        </w:rPr>
        <w:t>：</w:t>
      </w:r>
      <w:r>
        <w:rPr>
          <w:rFonts w:hAnsi="宋体"/>
          <w:sz w:val="24"/>
        </w:rPr>
        <w:t>http://www.zkbiaohe.cn/</w:t>
      </w:r>
    </w:p>
    <w:p w:rsidR="006110BA" w:rsidRDefault="00906C70">
      <w:pPr>
        <w:autoSpaceDE w:val="0"/>
        <w:autoSpaceDN w:val="0"/>
        <w:spacing w:line="440" w:lineRule="exact"/>
        <w:ind w:firstLineChars="50" w:firstLine="144"/>
        <w:rPr>
          <w:rFonts w:hAnsi="宋体"/>
          <w:sz w:val="24"/>
        </w:rPr>
      </w:pPr>
      <w:r>
        <w:rPr>
          <w:rFonts w:hAnsi="宋体" w:hint="eastAsia"/>
          <w:spacing w:val="52"/>
          <w:w w:val="77"/>
          <w:kern w:val="0"/>
          <w:sz w:val="24"/>
          <w:fitText w:val="1050" w:id="-1941199359"/>
        </w:rPr>
        <w:t>企业邮</w:t>
      </w:r>
      <w:r>
        <w:rPr>
          <w:rFonts w:hAnsi="宋体" w:hint="eastAsia"/>
          <w:w w:val="77"/>
          <w:kern w:val="0"/>
          <w:sz w:val="24"/>
          <w:fitText w:val="1050" w:id="-1941199359"/>
        </w:rPr>
        <w:t>箱</w:t>
      </w:r>
      <w:r>
        <w:rPr>
          <w:rFonts w:hAnsi="宋体" w:hint="eastAsia"/>
          <w:sz w:val="24"/>
        </w:rPr>
        <w:t>：</w:t>
      </w:r>
      <w:r>
        <w:rPr>
          <w:rFonts w:hAnsi="宋体"/>
          <w:sz w:val="24"/>
        </w:rPr>
        <w:t xml:space="preserve"> </w:t>
      </w:r>
      <w:hyperlink r:id="rId11" w:history="1">
        <w:r>
          <w:rPr>
            <w:rStyle w:val="a5"/>
            <w:rFonts w:hAnsi="宋体"/>
            <w:sz w:val="24"/>
          </w:rPr>
          <w:t>zkbiaohe</w:t>
        </w:r>
        <w:r>
          <w:rPr>
            <w:rStyle w:val="a5"/>
            <w:rFonts w:hAnsi="宋体" w:hint="eastAsia"/>
            <w:sz w:val="24"/>
          </w:rPr>
          <w:t>@126.com</w:t>
        </w:r>
      </w:hyperlink>
    </w:p>
    <w:p w:rsidR="006110BA" w:rsidRDefault="00906C70">
      <w:pPr>
        <w:autoSpaceDE w:val="0"/>
        <w:autoSpaceDN w:val="0"/>
        <w:spacing w:line="440" w:lineRule="exact"/>
        <w:ind w:firstLineChars="50" w:firstLine="123"/>
        <w:rPr>
          <w:rFonts w:hAnsi="宋体"/>
          <w:sz w:val="24"/>
        </w:rPr>
      </w:pPr>
      <w:r>
        <w:rPr>
          <w:rFonts w:hAnsi="宋体" w:hint="eastAsia"/>
          <w:spacing w:val="31"/>
          <w:w w:val="77"/>
          <w:kern w:val="0"/>
          <w:sz w:val="24"/>
          <w:fitText w:val="1050" w:id="-1941199358"/>
        </w:rPr>
        <w:t>总</w:t>
      </w:r>
      <w:r>
        <w:rPr>
          <w:rFonts w:hAnsi="宋体" w:hint="eastAsia"/>
          <w:spacing w:val="31"/>
          <w:w w:val="77"/>
          <w:kern w:val="0"/>
          <w:sz w:val="24"/>
          <w:fitText w:val="1050" w:id="-1941199358"/>
        </w:rPr>
        <w:t xml:space="preserve">    </w:t>
      </w:r>
      <w:r>
        <w:rPr>
          <w:rFonts w:hAnsi="宋体" w:hint="eastAsia"/>
          <w:w w:val="77"/>
          <w:kern w:val="0"/>
          <w:sz w:val="24"/>
          <w:fitText w:val="1050" w:id="-1941199358"/>
        </w:rPr>
        <w:t>部</w:t>
      </w:r>
      <w:r>
        <w:rPr>
          <w:rFonts w:hAnsi="宋体" w:hint="eastAsia"/>
          <w:sz w:val="24"/>
        </w:rPr>
        <w:t>：</w:t>
      </w:r>
      <w:r>
        <w:rPr>
          <w:rFonts w:hAnsi="宋体" w:hint="eastAsia"/>
          <w:sz w:val="24"/>
        </w:rPr>
        <w:t>028-86094188</w:t>
      </w:r>
    </w:p>
    <w:p w:rsidR="006110BA" w:rsidRDefault="00906C70">
      <w:pPr>
        <w:autoSpaceDE w:val="0"/>
        <w:autoSpaceDN w:val="0"/>
        <w:spacing w:line="440" w:lineRule="exact"/>
        <w:ind w:firstLineChars="50" w:firstLine="109"/>
        <w:rPr>
          <w:rFonts w:hAnsi="宋体"/>
          <w:sz w:val="24"/>
        </w:rPr>
      </w:pPr>
      <w:r>
        <w:rPr>
          <w:rFonts w:hAnsi="宋体" w:hint="eastAsia"/>
          <w:spacing w:val="23"/>
          <w:w w:val="72"/>
          <w:kern w:val="0"/>
          <w:sz w:val="24"/>
          <w:fitText w:val="1050" w:id="-1941198848"/>
        </w:rPr>
        <w:t>分公司地</w:t>
      </w:r>
      <w:r>
        <w:rPr>
          <w:rFonts w:hAnsi="宋体" w:hint="eastAsia"/>
          <w:spacing w:val="1"/>
          <w:w w:val="72"/>
          <w:kern w:val="0"/>
          <w:sz w:val="24"/>
          <w:fitText w:val="1050" w:id="-1941198848"/>
        </w:rPr>
        <w:t>址</w:t>
      </w:r>
      <w:r>
        <w:rPr>
          <w:rFonts w:hAnsi="宋体" w:hint="eastAsia"/>
          <w:kern w:val="0"/>
          <w:sz w:val="24"/>
        </w:rPr>
        <w:t>：</w:t>
      </w:r>
      <w:r>
        <w:rPr>
          <w:rFonts w:hAnsi="宋体" w:hint="eastAsia"/>
          <w:sz w:val="24"/>
        </w:rPr>
        <w:t>安康市金州城北二区</w:t>
      </w:r>
      <w:r>
        <w:rPr>
          <w:rFonts w:hAnsi="宋体" w:hint="eastAsia"/>
          <w:sz w:val="24"/>
        </w:rPr>
        <w:t>16</w:t>
      </w:r>
      <w:r>
        <w:rPr>
          <w:rFonts w:hAnsi="宋体" w:hint="eastAsia"/>
          <w:sz w:val="24"/>
        </w:rPr>
        <w:t>号楼</w:t>
      </w:r>
      <w:r>
        <w:rPr>
          <w:rFonts w:hAnsi="宋体" w:hint="eastAsia"/>
          <w:sz w:val="24"/>
        </w:rPr>
        <w:t>9</w:t>
      </w:r>
      <w:r>
        <w:rPr>
          <w:rFonts w:hAnsi="宋体" w:hint="eastAsia"/>
          <w:sz w:val="24"/>
        </w:rPr>
        <w:t>单元</w:t>
      </w:r>
      <w:r>
        <w:rPr>
          <w:rFonts w:hAnsi="宋体" w:hint="eastAsia"/>
          <w:sz w:val="24"/>
        </w:rPr>
        <w:t>101</w:t>
      </w:r>
      <w:r>
        <w:rPr>
          <w:rFonts w:hAnsi="宋体" w:hint="eastAsia"/>
          <w:sz w:val="24"/>
        </w:rPr>
        <w:t>室</w:t>
      </w:r>
    </w:p>
    <w:p w:rsidR="006110BA" w:rsidRDefault="00906C70">
      <w:pPr>
        <w:autoSpaceDE w:val="0"/>
        <w:autoSpaceDN w:val="0"/>
        <w:spacing w:line="440" w:lineRule="exact"/>
        <w:ind w:firstLineChars="50" w:firstLine="124"/>
        <w:rPr>
          <w:rFonts w:hAnsi="宋体"/>
          <w:sz w:val="24"/>
        </w:rPr>
      </w:pPr>
      <w:r>
        <w:rPr>
          <w:rFonts w:hAnsi="宋体" w:hint="eastAsia"/>
          <w:spacing w:val="32"/>
          <w:w w:val="77"/>
          <w:sz w:val="24"/>
          <w:fitText w:val="1050" w:id="-1950673407"/>
        </w:rPr>
        <w:t>邮</w:t>
      </w:r>
      <w:r>
        <w:rPr>
          <w:rFonts w:hAnsi="宋体" w:hint="eastAsia"/>
          <w:spacing w:val="32"/>
          <w:w w:val="77"/>
          <w:sz w:val="24"/>
          <w:fitText w:val="1050" w:id="-1950673407"/>
        </w:rPr>
        <w:t xml:space="preserve">    </w:t>
      </w:r>
      <w:r>
        <w:rPr>
          <w:rFonts w:hAnsi="宋体" w:hint="eastAsia"/>
          <w:spacing w:val="-2"/>
          <w:w w:val="77"/>
          <w:sz w:val="24"/>
          <w:fitText w:val="1050" w:id="-1950673407"/>
        </w:rPr>
        <w:t>编</w:t>
      </w:r>
      <w:r>
        <w:rPr>
          <w:rFonts w:hAnsi="宋体" w:hint="eastAsia"/>
          <w:sz w:val="24"/>
        </w:rPr>
        <w:t>：</w:t>
      </w:r>
      <w:r>
        <w:rPr>
          <w:rFonts w:hAnsi="宋体" w:hint="eastAsia"/>
          <w:sz w:val="24"/>
        </w:rPr>
        <w:t>725000</w:t>
      </w:r>
    </w:p>
    <w:p w:rsidR="006110BA" w:rsidRDefault="00906C70">
      <w:pPr>
        <w:autoSpaceDE w:val="0"/>
        <w:autoSpaceDN w:val="0"/>
        <w:spacing w:line="440" w:lineRule="exact"/>
        <w:ind w:firstLineChars="50" w:firstLine="124"/>
        <w:rPr>
          <w:rFonts w:hAnsi="宋体"/>
          <w:sz w:val="24"/>
        </w:rPr>
      </w:pPr>
      <w:r>
        <w:rPr>
          <w:rFonts w:hAnsi="宋体" w:hint="eastAsia"/>
          <w:spacing w:val="32"/>
          <w:w w:val="77"/>
          <w:sz w:val="24"/>
          <w:fitText w:val="1050" w:id="-1950673406"/>
        </w:rPr>
        <w:t>电</w:t>
      </w:r>
      <w:r>
        <w:rPr>
          <w:rFonts w:hAnsi="宋体" w:hint="eastAsia"/>
          <w:spacing w:val="32"/>
          <w:w w:val="77"/>
          <w:sz w:val="24"/>
          <w:fitText w:val="1050" w:id="-1950673406"/>
        </w:rPr>
        <w:t xml:space="preserve">    </w:t>
      </w:r>
      <w:r>
        <w:rPr>
          <w:rFonts w:hAnsi="宋体" w:hint="eastAsia"/>
          <w:spacing w:val="-2"/>
          <w:w w:val="77"/>
          <w:sz w:val="24"/>
          <w:fitText w:val="1050" w:id="-1950673406"/>
        </w:rPr>
        <w:t>话</w:t>
      </w:r>
      <w:r>
        <w:rPr>
          <w:rFonts w:hAnsi="宋体" w:hint="eastAsia"/>
          <w:sz w:val="24"/>
        </w:rPr>
        <w:t>：</w:t>
      </w:r>
      <w:r>
        <w:rPr>
          <w:rFonts w:hAnsi="宋体" w:hint="eastAsia"/>
          <w:sz w:val="24"/>
        </w:rPr>
        <w:t>0915-8168819</w:t>
      </w:r>
    </w:p>
    <w:p w:rsidR="006110BA" w:rsidRDefault="00906C70">
      <w:pPr>
        <w:autoSpaceDE w:val="0"/>
        <w:autoSpaceDN w:val="0"/>
        <w:spacing w:line="440" w:lineRule="exact"/>
        <w:ind w:firstLineChars="50" w:firstLine="109"/>
        <w:rPr>
          <w:rFonts w:hAnsi="宋体"/>
          <w:sz w:val="24"/>
        </w:rPr>
      </w:pPr>
      <w:r>
        <w:rPr>
          <w:rFonts w:hAnsi="宋体" w:hint="eastAsia"/>
          <w:spacing w:val="23"/>
          <w:w w:val="72"/>
          <w:kern w:val="0"/>
          <w:sz w:val="24"/>
          <w:fitText w:val="1050" w:id="-1950673402"/>
        </w:rPr>
        <w:t>分公司名</w:t>
      </w:r>
      <w:r>
        <w:rPr>
          <w:rFonts w:hAnsi="宋体" w:hint="eastAsia"/>
          <w:spacing w:val="1"/>
          <w:w w:val="72"/>
          <w:kern w:val="0"/>
          <w:sz w:val="24"/>
          <w:fitText w:val="1050" w:id="-1950673402"/>
        </w:rPr>
        <w:t>称</w:t>
      </w:r>
      <w:r>
        <w:rPr>
          <w:rFonts w:hAnsi="宋体" w:hint="eastAsia"/>
          <w:sz w:val="24"/>
        </w:rPr>
        <w:t>：中科标禾工程项目管理有限公司安康分公司</w:t>
      </w:r>
    </w:p>
    <w:p w:rsidR="006110BA" w:rsidRDefault="00906C70">
      <w:pPr>
        <w:autoSpaceDE w:val="0"/>
        <w:autoSpaceDN w:val="0"/>
        <w:spacing w:line="440" w:lineRule="exact"/>
        <w:ind w:firstLineChars="50" w:firstLine="144"/>
        <w:rPr>
          <w:rFonts w:hAnsi="宋体"/>
          <w:sz w:val="24"/>
        </w:rPr>
      </w:pPr>
      <w:r>
        <w:rPr>
          <w:rFonts w:hAnsi="宋体" w:hint="eastAsia"/>
          <w:spacing w:val="52"/>
          <w:w w:val="77"/>
          <w:sz w:val="24"/>
          <w:fitText w:val="1050" w:id="-1950673401"/>
        </w:rPr>
        <w:t>开户银</w:t>
      </w:r>
      <w:r>
        <w:rPr>
          <w:rFonts w:hAnsi="宋体" w:hint="eastAsia"/>
          <w:spacing w:val="1"/>
          <w:w w:val="77"/>
          <w:sz w:val="24"/>
          <w:fitText w:val="1050" w:id="-1950673401"/>
        </w:rPr>
        <w:t>行</w:t>
      </w:r>
      <w:r>
        <w:rPr>
          <w:rFonts w:hAnsi="宋体" w:hint="eastAsia"/>
          <w:sz w:val="24"/>
        </w:rPr>
        <w:t>：中国银行股份有限公司安康城西支行</w:t>
      </w:r>
    </w:p>
    <w:p w:rsidR="00906C70" w:rsidRDefault="00906C70">
      <w:pPr>
        <w:autoSpaceDE w:val="0"/>
        <w:autoSpaceDN w:val="0"/>
        <w:spacing w:line="440" w:lineRule="exact"/>
        <w:ind w:firstLineChars="50" w:firstLine="124"/>
        <w:rPr>
          <w:rFonts w:hAnsi="宋体"/>
          <w:sz w:val="24"/>
        </w:rPr>
      </w:pPr>
      <w:r>
        <w:rPr>
          <w:rFonts w:hAnsi="宋体" w:hint="eastAsia"/>
          <w:spacing w:val="32"/>
          <w:w w:val="77"/>
          <w:sz w:val="24"/>
          <w:fitText w:val="1050" w:id="-1950673400"/>
        </w:rPr>
        <w:t>账</w:t>
      </w:r>
      <w:r>
        <w:rPr>
          <w:rFonts w:hAnsi="宋体" w:hint="eastAsia"/>
          <w:spacing w:val="32"/>
          <w:w w:val="77"/>
          <w:sz w:val="24"/>
          <w:fitText w:val="1050" w:id="-1950673400"/>
        </w:rPr>
        <w:t xml:space="preserve">    </w:t>
      </w:r>
      <w:r>
        <w:rPr>
          <w:rFonts w:hAnsi="宋体" w:hint="eastAsia"/>
          <w:spacing w:val="-2"/>
          <w:w w:val="77"/>
          <w:sz w:val="24"/>
          <w:fitText w:val="1050" w:id="-1950673400"/>
        </w:rPr>
        <w:t>号</w:t>
      </w:r>
      <w:r>
        <w:rPr>
          <w:rFonts w:hAnsi="宋体" w:hint="eastAsia"/>
          <w:sz w:val="24"/>
        </w:rPr>
        <w:t>：</w:t>
      </w:r>
      <w:r>
        <w:rPr>
          <w:rFonts w:hAnsi="宋体" w:hint="eastAsia"/>
          <w:sz w:val="24"/>
        </w:rPr>
        <w:t>102070110359</w:t>
      </w:r>
      <w:r w:rsidR="00AF3F3D">
        <w:rPr>
          <w:rFonts w:hAnsi="宋体"/>
          <w:sz w:val="24"/>
        </w:rPr>
        <w:pict>
          <v:line id="直线 6" o:spid="_x0000_s1029" style="position:absolute;left:0;text-align:left;z-index:251658752;mso-position-horizontal-relative:text;mso-position-vertical-relative:text" from="0,37.8pt" to="423pt,37.8pt" strokeweight="1.5pt"/>
        </w:pict>
      </w:r>
    </w:p>
    <w:sectPr w:rsidR="00906C70" w:rsidSect="00661DCF">
      <w:footerReference w:type="default" r:id="rId12"/>
      <w:pgSz w:w="11906" w:h="16838"/>
      <w:pgMar w:top="1440" w:right="1800" w:bottom="1440" w:left="1800" w:header="851" w:footer="992" w:gutter="0"/>
      <w:pgNumType w:start="2"/>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3ED4" w:rsidRDefault="00303ED4" w:rsidP="002402E3">
      <w:pPr>
        <w:spacing w:line="240" w:lineRule="auto"/>
      </w:pPr>
      <w:r>
        <w:separator/>
      </w:r>
    </w:p>
  </w:endnote>
  <w:endnote w:type="continuationSeparator" w:id="0">
    <w:p w:rsidR="00303ED4" w:rsidRDefault="00303ED4" w:rsidP="002402E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default"/>
    <w:sig w:usb0="00000000" w:usb1="0000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方正小标宋_GBK">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075" w:rsidRDefault="00544075">
    <w:pPr>
      <w:pStyle w:val="ac"/>
    </w:pPr>
    <w:r>
      <w:rPr>
        <w:rFonts w:hint="eastAsia"/>
      </w:rPr>
      <w:t>中科标禾工程项目管理有限公司</w:t>
    </w:r>
    <w:r>
      <w:rPr>
        <w:rFonts w:hint="eastAsia"/>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075" w:rsidRDefault="00544075">
    <w:pPr>
      <w:pStyle w:val="ac"/>
    </w:pPr>
    <w:r>
      <w:rPr>
        <w:rFonts w:hint="eastAsia"/>
      </w:rPr>
      <w:t>中科标禾工程项目管理有限公司</w:t>
    </w:r>
    <w:r>
      <w:rPr>
        <w:rFonts w:hint="eastAsia"/>
      </w:rPr>
      <w:t xml:space="preserve">                                                 </w:t>
    </w:r>
    <w:r>
      <w:rPr>
        <w:rFonts w:hint="eastAsia"/>
      </w:rPr>
      <w:t>第</w:t>
    </w:r>
    <w:fldSimple w:instr=" PAGE  \* Arabic  \* MERGEFORMAT ">
      <w:r w:rsidR="00290232">
        <w:rPr>
          <w:noProof/>
        </w:rPr>
        <w:t>4</w:t>
      </w:r>
    </w:fldSimple>
    <w:r>
      <w:rPr>
        <w:rFonts w:hint="eastAsia"/>
      </w:rPr>
      <w:t>页共</w:t>
    </w:r>
    <w:fldSimple w:instr=" NUMPAGES  \* Arabic  \* MERGEFORMAT ">
      <w:r w:rsidR="00290232">
        <w:rPr>
          <w:noProof/>
        </w:rPr>
        <w:t>97</w:t>
      </w:r>
    </w:fldSimple>
    <w:r>
      <w:rPr>
        <w:rFonts w:hint="eastAsia"/>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3ED4" w:rsidRDefault="00303ED4" w:rsidP="002402E3">
      <w:pPr>
        <w:spacing w:line="240" w:lineRule="auto"/>
      </w:pPr>
      <w:r>
        <w:separator/>
      </w:r>
    </w:p>
  </w:footnote>
  <w:footnote w:type="continuationSeparator" w:id="0">
    <w:p w:rsidR="00303ED4" w:rsidRDefault="00303ED4" w:rsidP="002402E3">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075" w:rsidRDefault="00544075" w:rsidP="00B06AE1">
    <w:pPr>
      <w:pStyle w:val="af6"/>
      <w:pBdr>
        <w:bottom w:val="none" w:sz="0" w:space="0" w:color="auto"/>
      </w:pBdr>
      <w:ind w:firstLineChars="200" w:firstLine="360"/>
      <w:jc w:val="both"/>
    </w:pPr>
    <w:r>
      <w:rPr>
        <w:rFonts w:hint="eastAsia"/>
      </w:rPr>
      <w:t>安康市食品药品检测中心实验室装修及设备</w:t>
    </w:r>
    <w:r>
      <w:rPr>
        <w:rFonts w:hint="eastAsia"/>
      </w:rPr>
      <w:t xml:space="preserve">                                          </w:t>
    </w:r>
    <w:r>
      <w:rPr>
        <w:rFonts w:hint="eastAsia"/>
      </w:rPr>
      <w:t>招标文件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D8FAEFE"/>
    <w:multiLevelType w:val="singleLevel"/>
    <w:tmpl w:val="9D8FAEFE"/>
    <w:lvl w:ilvl="0">
      <w:start w:val="1"/>
      <w:numFmt w:val="decimal"/>
      <w:lvlText w:val="%1."/>
      <w:lvlJc w:val="left"/>
      <w:pPr>
        <w:tabs>
          <w:tab w:val="num" w:pos="312"/>
        </w:tabs>
      </w:pPr>
    </w:lvl>
  </w:abstractNum>
  <w:abstractNum w:abstractNumId="1">
    <w:nsid w:val="A01745D7"/>
    <w:multiLevelType w:val="singleLevel"/>
    <w:tmpl w:val="A01745D7"/>
    <w:lvl w:ilvl="0">
      <w:start w:val="1"/>
      <w:numFmt w:val="decimal"/>
      <w:suff w:val="nothing"/>
      <w:lvlText w:val="%1、"/>
      <w:lvlJc w:val="left"/>
    </w:lvl>
  </w:abstractNum>
  <w:abstractNum w:abstractNumId="2">
    <w:nsid w:val="C95CED77"/>
    <w:multiLevelType w:val="singleLevel"/>
    <w:tmpl w:val="C95CED77"/>
    <w:lvl w:ilvl="0">
      <w:start w:val="1"/>
      <w:numFmt w:val="decimal"/>
      <w:suff w:val="nothing"/>
      <w:lvlText w:val="%1、"/>
      <w:lvlJc w:val="left"/>
    </w:lvl>
  </w:abstractNum>
  <w:abstractNum w:abstractNumId="3">
    <w:nsid w:val="0000000A"/>
    <w:multiLevelType w:val="multilevel"/>
    <w:tmpl w:val="0000000A"/>
    <w:lvl w:ilvl="0">
      <w:start w:val="1"/>
      <w:numFmt w:val="bullet"/>
      <w:lvlText w:val=""/>
      <w:lvlJc w:val="left"/>
      <w:pPr>
        <w:tabs>
          <w:tab w:val="num" w:pos="1020"/>
        </w:tabs>
        <w:ind w:left="102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4">
    <w:nsid w:val="2B1B1001"/>
    <w:multiLevelType w:val="singleLevel"/>
    <w:tmpl w:val="2B1B1001"/>
    <w:lvl w:ilvl="0">
      <w:start w:val="1"/>
      <w:numFmt w:val="decimal"/>
      <w:lvlText w:val="%1."/>
      <w:lvlJc w:val="left"/>
      <w:pPr>
        <w:tabs>
          <w:tab w:val="num" w:pos="312"/>
        </w:tabs>
      </w:pPr>
    </w:lvl>
  </w:abstractNum>
  <w:abstractNum w:abstractNumId="5">
    <w:nsid w:val="35DB02B8"/>
    <w:multiLevelType w:val="singleLevel"/>
    <w:tmpl w:val="35DB02B8"/>
    <w:lvl w:ilvl="0">
      <w:start w:val="5"/>
      <w:numFmt w:val="chineseCounting"/>
      <w:suff w:val="nothing"/>
      <w:lvlText w:val="%1、"/>
      <w:lvlJc w:val="left"/>
      <w:rPr>
        <w:rFonts w:hint="eastAsia"/>
      </w:rPr>
    </w:lvl>
  </w:abstractNum>
  <w:abstractNum w:abstractNumId="6">
    <w:nsid w:val="4727D736"/>
    <w:multiLevelType w:val="singleLevel"/>
    <w:tmpl w:val="4727D736"/>
    <w:lvl w:ilvl="0">
      <w:start w:val="2"/>
      <w:numFmt w:val="decimal"/>
      <w:lvlText w:val="%1."/>
      <w:lvlJc w:val="left"/>
      <w:pPr>
        <w:tabs>
          <w:tab w:val="num" w:pos="312"/>
        </w:tabs>
      </w:pPr>
    </w:lvl>
  </w:abstractNum>
  <w:abstractNum w:abstractNumId="7">
    <w:nsid w:val="58D8AE1D"/>
    <w:multiLevelType w:val="singleLevel"/>
    <w:tmpl w:val="58D8AE1D"/>
    <w:lvl w:ilvl="0">
      <w:start w:val="1"/>
      <w:numFmt w:val="decimal"/>
      <w:suff w:val="nothing"/>
      <w:lvlText w:val="（%1）"/>
      <w:lvlJc w:val="left"/>
    </w:lvl>
  </w:abstractNum>
  <w:abstractNum w:abstractNumId="8">
    <w:nsid w:val="66C1A4C5"/>
    <w:multiLevelType w:val="singleLevel"/>
    <w:tmpl w:val="66C1A4C5"/>
    <w:lvl w:ilvl="0">
      <w:start w:val="2"/>
      <w:numFmt w:val="decimal"/>
      <w:lvlText w:val="%1."/>
      <w:lvlJc w:val="left"/>
      <w:pPr>
        <w:tabs>
          <w:tab w:val="num" w:pos="312"/>
        </w:tabs>
      </w:pPr>
    </w:lvl>
  </w:abstractNum>
  <w:abstractNum w:abstractNumId="9">
    <w:nsid w:val="6E346D65"/>
    <w:multiLevelType w:val="singleLevel"/>
    <w:tmpl w:val="6E346D65"/>
    <w:lvl w:ilvl="0">
      <w:start w:val="7"/>
      <w:numFmt w:val="chineseCounting"/>
      <w:suff w:val="space"/>
      <w:lvlText w:val="第%1条"/>
      <w:lvlJc w:val="left"/>
      <w:rPr>
        <w:rFonts w:hint="eastAsia"/>
      </w:rPr>
    </w:lvl>
  </w:abstractNum>
  <w:num w:numId="1">
    <w:abstractNumId w:val="3"/>
  </w:num>
  <w:num w:numId="2">
    <w:abstractNumId w:val="5"/>
  </w:num>
  <w:num w:numId="3">
    <w:abstractNumId w:val="7"/>
  </w:num>
  <w:num w:numId="4">
    <w:abstractNumId w:val="1"/>
  </w:num>
  <w:num w:numId="5">
    <w:abstractNumId w:val="2"/>
  </w:num>
  <w:num w:numId="6">
    <w:abstractNumId w:val="0"/>
  </w:num>
  <w:num w:numId="7">
    <w:abstractNumId w:val="6"/>
  </w:num>
  <w:num w:numId="8">
    <w:abstractNumId w:val="8"/>
  </w:num>
  <w:num w:numId="9">
    <w:abstractNumId w:val="4"/>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bordersDoNotSurroundHeader/>
  <w:bordersDoNotSurroundFooter/>
  <w:hideSpellingErrors/>
  <w:stylePaneFormatFilter w:val="3F01"/>
  <w:documentProtection w:edit="readOnly" w:formatting="1" w:enforcement="1" w:cryptProviderType="rsaFull" w:cryptAlgorithmClass="hash" w:cryptAlgorithmType="typeAny" w:cryptAlgorithmSid="4" w:cryptSpinCount="50000" w:hash="suqL0xj0Hb/Is6WJhzDRdOS3f1M=" w:salt="0BxvI5d7VegX8Exw+fqyTw=="/>
  <w:defaultTabStop w:val="425"/>
  <w:drawingGridHorizontalSpacing w:val="120"/>
  <w:drawingGridVerticalSpacing w:val="163"/>
  <w:displayHorizontalDrawingGridEvery w:val="0"/>
  <w:displayVerticalDrawingGridEvery w:val="2"/>
  <w:characterSpacingControl w:val="compressPunctuation"/>
  <w:doNotValidateAgainstSchema/>
  <w:doNotDemarcateInvalidXml/>
  <w:hdrShapeDefaults>
    <o:shapedefaults v:ext="edit" spidmax="106498"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172A27"/>
    <w:rsid w:val="00003BDF"/>
    <w:rsid w:val="000049D4"/>
    <w:rsid w:val="00004A6F"/>
    <w:rsid w:val="00004AD5"/>
    <w:rsid w:val="00004F0A"/>
    <w:rsid w:val="00006C3A"/>
    <w:rsid w:val="0001310A"/>
    <w:rsid w:val="0001735C"/>
    <w:rsid w:val="000212B2"/>
    <w:rsid w:val="00033ADC"/>
    <w:rsid w:val="00035EEE"/>
    <w:rsid w:val="000405A4"/>
    <w:rsid w:val="00041FCA"/>
    <w:rsid w:val="0004299D"/>
    <w:rsid w:val="00042AEB"/>
    <w:rsid w:val="000436DD"/>
    <w:rsid w:val="0004506A"/>
    <w:rsid w:val="000458EB"/>
    <w:rsid w:val="00046EE0"/>
    <w:rsid w:val="00047959"/>
    <w:rsid w:val="000512A2"/>
    <w:rsid w:val="00051E33"/>
    <w:rsid w:val="00056C57"/>
    <w:rsid w:val="0005757A"/>
    <w:rsid w:val="00060E00"/>
    <w:rsid w:val="0007327E"/>
    <w:rsid w:val="000737CA"/>
    <w:rsid w:val="00080E70"/>
    <w:rsid w:val="000811D1"/>
    <w:rsid w:val="0008272A"/>
    <w:rsid w:val="000859B8"/>
    <w:rsid w:val="000862EA"/>
    <w:rsid w:val="00086946"/>
    <w:rsid w:val="00090148"/>
    <w:rsid w:val="00091DCD"/>
    <w:rsid w:val="00092D24"/>
    <w:rsid w:val="000956AC"/>
    <w:rsid w:val="000A07AB"/>
    <w:rsid w:val="000A15FC"/>
    <w:rsid w:val="000A366A"/>
    <w:rsid w:val="000A4964"/>
    <w:rsid w:val="000B1613"/>
    <w:rsid w:val="000B23BF"/>
    <w:rsid w:val="000B2C18"/>
    <w:rsid w:val="000B5DF3"/>
    <w:rsid w:val="000B6381"/>
    <w:rsid w:val="000C1479"/>
    <w:rsid w:val="000C3210"/>
    <w:rsid w:val="000C5F4E"/>
    <w:rsid w:val="000D03A6"/>
    <w:rsid w:val="000D3449"/>
    <w:rsid w:val="000D3874"/>
    <w:rsid w:val="000D680C"/>
    <w:rsid w:val="000E1D2A"/>
    <w:rsid w:val="000E1FEC"/>
    <w:rsid w:val="000E288E"/>
    <w:rsid w:val="000E380A"/>
    <w:rsid w:val="000E3F5E"/>
    <w:rsid w:val="000E4A49"/>
    <w:rsid w:val="000E7861"/>
    <w:rsid w:val="000F0F13"/>
    <w:rsid w:val="000F1C48"/>
    <w:rsid w:val="000F38D6"/>
    <w:rsid w:val="000F57BB"/>
    <w:rsid w:val="000F6607"/>
    <w:rsid w:val="00100CDE"/>
    <w:rsid w:val="00100DD1"/>
    <w:rsid w:val="0010177F"/>
    <w:rsid w:val="0010792B"/>
    <w:rsid w:val="0011059A"/>
    <w:rsid w:val="00112A5A"/>
    <w:rsid w:val="00117A66"/>
    <w:rsid w:val="00117AE9"/>
    <w:rsid w:val="00120C00"/>
    <w:rsid w:val="00121B7A"/>
    <w:rsid w:val="00121D9D"/>
    <w:rsid w:val="00122CA7"/>
    <w:rsid w:val="00130D4A"/>
    <w:rsid w:val="00130E73"/>
    <w:rsid w:val="00131FEB"/>
    <w:rsid w:val="00132F72"/>
    <w:rsid w:val="001353D8"/>
    <w:rsid w:val="0013592B"/>
    <w:rsid w:val="001378D0"/>
    <w:rsid w:val="00143AED"/>
    <w:rsid w:val="00143B60"/>
    <w:rsid w:val="00144778"/>
    <w:rsid w:val="00144EF4"/>
    <w:rsid w:val="00153B2C"/>
    <w:rsid w:val="00154BD5"/>
    <w:rsid w:val="00156435"/>
    <w:rsid w:val="00157EA1"/>
    <w:rsid w:val="00162D54"/>
    <w:rsid w:val="00163EE4"/>
    <w:rsid w:val="00166393"/>
    <w:rsid w:val="00172202"/>
    <w:rsid w:val="00172A27"/>
    <w:rsid w:val="00181346"/>
    <w:rsid w:val="001823D6"/>
    <w:rsid w:val="00184816"/>
    <w:rsid w:val="0018581B"/>
    <w:rsid w:val="00195396"/>
    <w:rsid w:val="00196626"/>
    <w:rsid w:val="001A0C3A"/>
    <w:rsid w:val="001A2F87"/>
    <w:rsid w:val="001A7BC8"/>
    <w:rsid w:val="001B1B4B"/>
    <w:rsid w:val="001B1BFC"/>
    <w:rsid w:val="001B38D0"/>
    <w:rsid w:val="001B43F0"/>
    <w:rsid w:val="001B5D6E"/>
    <w:rsid w:val="001B7444"/>
    <w:rsid w:val="001C0283"/>
    <w:rsid w:val="001C0918"/>
    <w:rsid w:val="001C2134"/>
    <w:rsid w:val="001C2227"/>
    <w:rsid w:val="001C24ED"/>
    <w:rsid w:val="001C264C"/>
    <w:rsid w:val="001C44DF"/>
    <w:rsid w:val="001C49DC"/>
    <w:rsid w:val="001C56B9"/>
    <w:rsid w:val="001C62DF"/>
    <w:rsid w:val="001D3DDE"/>
    <w:rsid w:val="001D4B77"/>
    <w:rsid w:val="001D7B47"/>
    <w:rsid w:val="001E0CF5"/>
    <w:rsid w:val="001E1BCB"/>
    <w:rsid w:val="001E25C9"/>
    <w:rsid w:val="001E319D"/>
    <w:rsid w:val="001E4290"/>
    <w:rsid w:val="001E5AC6"/>
    <w:rsid w:val="001F0B76"/>
    <w:rsid w:val="001F19EE"/>
    <w:rsid w:val="001F5605"/>
    <w:rsid w:val="001F79CF"/>
    <w:rsid w:val="00201223"/>
    <w:rsid w:val="002015C0"/>
    <w:rsid w:val="00202680"/>
    <w:rsid w:val="00202EEC"/>
    <w:rsid w:val="00207BC6"/>
    <w:rsid w:val="002102D2"/>
    <w:rsid w:val="00212CFF"/>
    <w:rsid w:val="00216EC3"/>
    <w:rsid w:val="00217EE3"/>
    <w:rsid w:val="00221881"/>
    <w:rsid w:val="0022210B"/>
    <w:rsid w:val="00222A0C"/>
    <w:rsid w:val="002233CB"/>
    <w:rsid w:val="0022369A"/>
    <w:rsid w:val="00223843"/>
    <w:rsid w:val="00224EEC"/>
    <w:rsid w:val="0022738C"/>
    <w:rsid w:val="00230C35"/>
    <w:rsid w:val="00230FD6"/>
    <w:rsid w:val="002402E3"/>
    <w:rsid w:val="0024787C"/>
    <w:rsid w:val="002507E7"/>
    <w:rsid w:val="002535AC"/>
    <w:rsid w:val="002539DF"/>
    <w:rsid w:val="002539F2"/>
    <w:rsid w:val="00253A43"/>
    <w:rsid w:val="00256696"/>
    <w:rsid w:val="00257439"/>
    <w:rsid w:val="0026063F"/>
    <w:rsid w:val="002607A5"/>
    <w:rsid w:val="0026099A"/>
    <w:rsid w:val="00260D65"/>
    <w:rsid w:val="002643B3"/>
    <w:rsid w:val="00266F50"/>
    <w:rsid w:val="00267B09"/>
    <w:rsid w:val="00270B3F"/>
    <w:rsid w:val="002744B2"/>
    <w:rsid w:val="00274E1F"/>
    <w:rsid w:val="00275D57"/>
    <w:rsid w:val="00275DC2"/>
    <w:rsid w:val="00275FB4"/>
    <w:rsid w:val="00280ED2"/>
    <w:rsid w:val="00283280"/>
    <w:rsid w:val="0028517A"/>
    <w:rsid w:val="00286C1E"/>
    <w:rsid w:val="00287EB9"/>
    <w:rsid w:val="00290232"/>
    <w:rsid w:val="00290903"/>
    <w:rsid w:val="00295B58"/>
    <w:rsid w:val="0029652E"/>
    <w:rsid w:val="00297D18"/>
    <w:rsid w:val="002A056A"/>
    <w:rsid w:val="002A0A62"/>
    <w:rsid w:val="002A2E77"/>
    <w:rsid w:val="002A3359"/>
    <w:rsid w:val="002A3B38"/>
    <w:rsid w:val="002A683A"/>
    <w:rsid w:val="002A79C5"/>
    <w:rsid w:val="002A7FF3"/>
    <w:rsid w:val="002B1A42"/>
    <w:rsid w:val="002B1C0C"/>
    <w:rsid w:val="002B2905"/>
    <w:rsid w:val="002B5576"/>
    <w:rsid w:val="002B5675"/>
    <w:rsid w:val="002B7C66"/>
    <w:rsid w:val="002C1ABB"/>
    <w:rsid w:val="002C2491"/>
    <w:rsid w:val="002C2DA6"/>
    <w:rsid w:val="002C2E57"/>
    <w:rsid w:val="002C3781"/>
    <w:rsid w:val="002C6330"/>
    <w:rsid w:val="002C69D5"/>
    <w:rsid w:val="002C73FD"/>
    <w:rsid w:val="002D015C"/>
    <w:rsid w:val="002D1026"/>
    <w:rsid w:val="002D3CB6"/>
    <w:rsid w:val="002D497F"/>
    <w:rsid w:val="002D532F"/>
    <w:rsid w:val="002E0764"/>
    <w:rsid w:val="002E20AD"/>
    <w:rsid w:val="002F0637"/>
    <w:rsid w:val="002F3EE0"/>
    <w:rsid w:val="002F46B1"/>
    <w:rsid w:val="002F6C21"/>
    <w:rsid w:val="002F796E"/>
    <w:rsid w:val="002F7FAD"/>
    <w:rsid w:val="00303ED4"/>
    <w:rsid w:val="003100EE"/>
    <w:rsid w:val="00313013"/>
    <w:rsid w:val="00315F42"/>
    <w:rsid w:val="00316E4F"/>
    <w:rsid w:val="00322811"/>
    <w:rsid w:val="00323227"/>
    <w:rsid w:val="003236A6"/>
    <w:rsid w:val="00325525"/>
    <w:rsid w:val="00325B77"/>
    <w:rsid w:val="0032618F"/>
    <w:rsid w:val="00330416"/>
    <w:rsid w:val="00330E19"/>
    <w:rsid w:val="00333EBF"/>
    <w:rsid w:val="003343E4"/>
    <w:rsid w:val="00335996"/>
    <w:rsid w:val="00335B9E"/>
    <w:rsid w:val="003376E6"/>
    <w:rsid w:val="00342FFE"/>
    <w:rsid w:val="00343557"/>
    <w:rsid w:val="00344F95"/>
    <w:rsid w:val="00352DAF"/>
    <w:rsid w:val="003538BF"/>
    <w:rsid w:val="00354EC9"/>
    <w:rsid w:val="00355A0F"/>
    <w:rsid w:val="00360741"/>
    <w:rsid w:val="0036716C"/>
    <w:rsid w:val="003712B9"/>
    <w:rsid w:val="003716DA"/>
    <w:rsid w:val="003726DB"/>
    <w:rsid w:val="00377A52"/>
    <w:rsid w:val="00383DCF"/>
    <w:rsid w:val="00384475"/>
    <w:rsid w:val="00385394"/>
    <w:rsid w:val="00385DD2"/>
    <w:rsid w:val="0038740E"/>
    <w:rsid w:val="00391FF5"/>
    <w:rsid w:val="00392654"/>
    <w:rsid w:val="00393C26"/>
    <w:rsid w:val="00394AFA"/>
    <w:rsid w:val="00394C9D"/>
    <w:rsid w:val="0039736A"/>
    <w:rsid w:val="00397681"/>
    <w:rsid w:val="003A1332"/>
    <w:rsid w:val="003A2624"/>
    <w:rsid w:val="003A2837"/>
    <w:rsid w:val="003A2CBD"/>
    <w:rsid w:val="003A4DD6"/>
    <w:rsid w:val="003B1B72"/>
    <w:rsid w:val="003B1D3E"/>
    <w:rsid w:val="003B3505"/>
    <w:rsid w:val="003B510F"/>
    <w:rsid w:val="003B5237"/>
    <w:rsid w:val="003B5C09"/>
    <w:rsid w:val="003B77DA"/>
    <w:rsid w:val="003C03F2"/>
    <w:rsid w:val="003C1362"/>
    <w:rsid w:val="003C19D1"/>
    <w:rsid w:val="003C3C7D"/>
    <w:rsid w:val="003C5566"/>
    <w:rsid w:val="003D0143"/>
    <w:rsid w:val="003D0603"/>
    <w:rsid w:val="003D0BEA"/>
    <w:rsid w:val="003D28C8"/>
    <w:rsid w:val="003D3616"/>
    <w:rsid w:val="003D4363"/>
    <w:rsid w:val="003D6D2E"/>
    <w:rsid w:val="003D7275"/>
    <w:rsid w:val="003E23EC"/>
    <w:rsid w:val="003E5484"/>
    <w:rsid w:val="003F0E41"/>
    <w:rsid w:val="003F3FEB"/>
    <w:rsid w:val="003F73EE"/>
    <w:rsid w:val="003F75BD"/>
    <w:rsid w:val="003F77AC"/>
    <w:rsid w:val="004004A7"/>
    <w:rsid w:val="00400CD5"/>
    <w:rsid w:val="00400D2F"/>
    <w:rsid w:val="00400E4A"/>
    <w:rsid w:val="00401DBB"/>
    <w:rsid w:val="00402B90"/>
    <w:rsid w:val="00405377"/>
    <w:rsid w:val="004057A1"/>
    <w:rsid w:val="0040767B"/>
    <w:rsid w:val="00407BC6"/>
    <w:rsid w:val="00407C00"/>
    <w:rsid w:val="00411FBA"/>
    <w:rsid w:val="00412417"/>
    <w:rsid w:val="00414975"/>
    <w:rsid w:val="00414D02"/>
    <w:rsid w:val="00421032"/>
    <w:rsid w:val="004252CF"/>
    <w:rsid w:val="0042624A"/>
    <w:rsid w:val="0042635C"/>
    <w:rsid w:val="00430907"/>
    <w:rsid w:val="00430948"/>
    <w:rsid w:val="00430E06"/>
    <w:rsid w:val="00433CB5"/>
    <w:rsid w:val="0043597D"/>
    <w:rsid w:val="00436236"/>
    <w:rsid w:val="00436404"/>
    <w:rsid w:val="00437731"/>
    <w:rsid w:val="004379BF"/>
    <w:rsid w:val="00437D28"/>
    <w:rsid w:val="00440BDC"/>
    <w:rsid w:val="004412F3"/>
    <w:rsid w:val="004416F4"/>
    <w:rsid w:val="00442B46"/>
    <w:rsid w:val="00442C8E"/>
    <w:rsid w:val="0044624B"/>
    <w:rsid w:val="004466BD"/>
    <w:rsid w:val="00446DD3"/>
    <w:rsid w:val="0045088F"/>
    <w:rsid w:val="00453DA9"/>
    <w:rsid w:val="004548FA"/>
    <w:rsid w:val="0046007E"/>
    <w:rsid w:val="00461C10"/>
    <w:rsid w:val="00462625"/>
    <w:rsid w:val="00462B54"/>
    <w:rsid w:val="004630C8"/>
    <w:rsid w:val="00465332"/>
    <w:rsid w:val="00465382"/>
    <w:rsid w:val="00467328"/>
    <w:rsid w:val="0048054D"/>
    <w:rsid w:val="00480FAE"/>
    <w:rsid w:val="00486E2F"/>
    <w:rsid w:val="004875CA"/>
    <w:rsid w:val="00492127"/>
    <w:rsid w:val="00492847"/>
    <w:rsid w:val="004955F5"/>
    <w:rsid w:val="004A0944"/>
    <w:rsid w:val="004A18A0"/>
    <w:rsid w:val="004A2710"/>
    <w:rsid w:val="004A27FD"/>
    <w:rsid w:val="004A2B5C"/>
    <w:rsid w:val="004A7C29"/>
    <w:rsid w:val="004B17DE"/>
    <w:rsid w:val="004B41EA"/>
    <w:rsid w:val="004B42A0"/>
    <w:rsid w:val="004B50D2"/>
    <w:rsid w:val="004B529C"/>
    <w:rsid w:val="004B7501"/>
    <w:rsid w:val="004C0103"/>
    <w:rsid w:val="004C0494"/>
    <w:rsid w:val="004C21F2"/>
    <w:rsid w:val="004C72A5"/>
    <w:rsid w:val="004C744F"/>
    <w:rsid w:val="004D562F"/>
    <w:rsid w:val="004D7687"/>
    <w:rsid w:val="004E2C3C"/>
    <w:rsid w:val="004E41CD"/>
    <w:rsid w:val="004E66DD"/>
    <w:rsid w:val="004E68A9"/>
    <w:rsid w:val="004E6EFB"/>
    <w:rsid w:val="004F0CB7"/>
    <w:rsid w:val="004F102F"/>
    <w:rsid w:val="004F2614"/>
    <w:rsid w:val="005002EC"/>
    <w:rsid w:val="0050037B"/>
    <w:rsid w:val="00502A1B"/>
    <w:rsid w:val="0050453C"/>
    <w:rsid w:val="0050757B"/>
    <w:rsid w:val="00511FED"/>
    <w:rsid w:val="00513420"/>
    <w:rsid w:val="00513427"/>
    <w:rsid w:val="00514B61"/>
    <w:rsid w:val="00514ED7"/>
    <w:rsid w:val="005209D7"/>
    <w:rsid w:val="005218D3"/>
    <w:rsid w:val="00521B2D"/>
    <w:rsid w:val="00523E21"/>
    <w:rsid w:val="00526BE6"/>
    <w:rsid w:val="00531683"/>
    <w:rsid w:val="00531936"/>
    <w:rsid w:val="005338B8"/>
    <w:rsid w:val="00535ACE"/>
    <w:rsid w:val="0053776E"/>
    <w:rsid w:val="00541E1C"/>
    <w:rsid w:val="00543F94"/>
    <w:rsid w:val="00544075"/>
    <w:rsid w:val="0054558D"/>
    <w:rsid w:val="00545DEF"/>
    <w:rsid w:val="00547958"/>
    <w:rsid w:val="005502EC"/>
    <w:rsid w:val="005503DC"/>
    <w:rsid w:val="00551CE8"/>
    <w:rsid w:val="00556F9B"/>
    <w:rsid w:val="00560EEA"/>
    <w:rsid w:val="00563F4E"/>
    <w:rsid w:val="005648E5"/>
    <w:rsid w:val="00565F68"/>
    <w:rsid w:val="0056637C"/>
    <w:rsid w:val="00571A8A"/>
    <w:rsid w:val="00572AD3"/>
    <w:rsid w:val="00572DDB"/>
    <w:rsid w:val="00572E38"/>
    <w:rsid w:val="00572F36"/>
    <w:rsid w:val="005734CA"/>
    <w:rsid w:val="0057403E"/>
    <w:rsid w:val="00574F75"/>
    <w:rsid w:val="00576378"/>
    <w:rsid w:val="00576C80"/>
    <w:rsid w:val="005805FA"/>
    <w:rsid w:val="0058145C"/>
    <w:rsid w:val="00581865"/>
    <w:rsid w:val="00581C0A"/>
    <w:rsid w:val="00581CF6"/>
    <w:rsid w:val="00583F83"/>
    <w:rsid w:val="00586A38"/>
    <w:rsid w:val="00590910"/>
    <w:rsid w:val="00592945"/>
    <w:rsid w:val="0059493F"/>
    <w:rsid w:val="00595694"/>
    <w:rsid w:val="005978BE"/>
    <w:rsid w:val="005A21EE"/>
    <w:rsid w:val="005A3176"/>
    <w:rsid w:val="005A4C80"/>
    <w:rsid w:val="005A51CE"/>
    <w:rsid w:val="005A5211"/>
    <w:rsid w:val="005A755E"/>
    <w:rsid w:val="005B09CB"/>
    <w:rsid w:val="005B3BFB"/>
    <w:rsid w:val="005B400D"/>
    <w:rsid w:val="005B5E72"/>
    <w:rsid w:val="005B6B37"/>
    <w:rsid w:val="005C3FCF"/>
    <w:rsid w:val="005D2B15"/>
    <w:rsid w:val="005D33BC"/>
    <w:rsid w:val="005D35C3"/>
    <w:rsid w:val="005D4B1E"/>
    <w:rsid w:val="005E01ED"/>
    <w:rsid w:val="005E42E1"/>
    <w:rsid w:val="005E480F"/>
    <w:rsid w:val="005F3B55"/>
    <w:rsid w:val="005F574F"/>
    <w:rsid w:val="005F6321"/>
    <w:rsid w:val="005F71F0"/>
    <w:rsid w:val="00600487"/>
    <w:rsid w:val="00600863"/>
    <w:rsid w:val="00600972"/>
    <w:rsid w:val="00600D3C"/>
    <w:rsid w:val="00601E8A"/>
    <w:rsid w:val="00602471"/>
    <w:rsid w:val="006034B2"/>
    <w:rsid w:val="0060461D"/>
    <w:rsid w:val="00604A66"/>
    <w:rsid w:val="00605576"/>
    <w:rsid w:val="006102AC"/>
    <w:rsid w:val="00610E13"/>
    <w:rsid w:val="006110BA"/>
    <w:rsid w:val="006110FD"/>
    <w:rsid w:val="00611773"/>
    <w:rsid w:val="00615CBC"/>
    <w:rsid w:val="0061759D"/>
    <w:rsid w:val="00617F8E"/>
    <w:rsid w:val="006214BB"/>
    <w:rsid w:val="00622DCE"/>
    <w:rsid w:val="00622F0E"/>
    <w:rsid w:val="00624D9F"/>
    <w:rsid w:val="006259F4"/>
    <w:rsid w:val="00626E3A"/>
    <w:rsid w:val="00627911"/>
    <w:rsid w:val="00634C74"/>
    <w:rsid w:val="00634CCE"/>
    <w:rsid w:val="00634F00"/>
    <w:rsid w:val="00636A7C"/>
    <w:rsid w:val="00636DD9"/>
    <w:rsid w:val="00637285"/>
    <w:rsid w:val="00640909"/>
    <w:rsid w:val="0064561D"/>
    <w:rsid w:val="006462EC"/>
    <w:rsid w:val="00646435"/>
    <w:rsid w:val="00651E0A"/>
    <w:rsid w:val="0065498F"/>
    <w:rsid w:val="00660DC8"/>
    <w:rsid w:val="00661DCF"/>
    <w:rsid w:val="00664046"/>
    <w:rsid w:val="00665DA9"/>
    <w:rsid w:val="006728D8"/>
    <w:rsid w:val="00672C2D"/>
    <w:rsid w:val="00673529"/>
    <w:rsid w:val="00674632"/>
    <w:rsid w:val="0067478D"/>
    <w:rsid w:val="00674B35"/>
    <w:rsid w:val="00675444"/>
    <w:rsid w:val="00675F31"/>
    <w:rsid w:val="006829CA"/>
    <w:rsid w:val="00682B38"/>
    <w:rsid w:val="006849F8"/>
    <w:rsid w:val="00685ED6"/>
    <w:rsid w:val="00686B32"/>
    <w:rsid w:val="006910D9"/>
    <w:rsid w:val="00693AAD"/>
    <w:rsid w:val="006977E5"/>
    <w:rsid w:val="006A1EA5"/>
    <w:rsid w:val="006A2B78"/>
    <w:rsid w:val="006A2B85"/>
    <w:rsid w:val="006A3B97"/>
    <w:rsid w:val="006A57DD"/>
    <w:rsid w:val="006A6092"/>
    <w:rsid w:val="006A7FD3"/>
    <w:rsid w:val="006B0CB7"/>
    <w:rsid w:val="006B4749"/>
    <w:rsid w:val="006B4C6E"/>
    <w:rsid w:val="006B5EE8"/>
    <w:rsid w:val="006B703F"/>
    <w:rsid w:val="006C021F"/>
    <w:rsid w:val="006C02C1"/>
    <w:rsid w:val="006C29CA"/>
    <w:rsid w:val="006C5807"/>
    <w:rsid w:val="006D0033"/>
    <w:rsid w:val="006D1F47"/>
    <w:rsid w:val="006D21E8"/>
    <w:rsid w:val="006D22F8"/>
    <w:rsid w:val="006D355D"/>
    <w:rsid w:val="006D7FFB"/>
    <w:rsid w:val="006E2F8F"/>
    <w:rsid w:val="006E7393"/>
    <w:rsid w:val="006E75B3"/>
    <w:rsid w:val="006F000F"/>
    <w:rsid w:val="006F2595"/>
    <w:rsid w:val="006F3300"/>
    <w:rsid w:val="006F3576"/>
    <w:rsid w:val="006F5714"/>
    <w:rsid w:val="006F75A6"/>
    <w:rsid w:val="006F7E19"/>
    <w:rsid w:val="0070027F"/>
    <w:rsid w:val="007012AE"/>
    <w:rsid w:val="007016E5"/>
    <w:rsid w:val="0070223C"/>
    <w:rsid w:val="007042C9"/>
    <w:rsid w:val="007045B4"/>
    <w:rsid w:val="00704D8B"/>
    <w:rsid w:val="00706513"/>
    <w:rsid w:val="00706E13"/>
    <w:rsid w:val="00707B83"/>
    <w:rsid w:val="00710444"/>
    <w:rsid w:val="0071049D"/>
    <w:rsid w:val="00714431"/>
    <w:rsid w:val="0071538B"/>
    <w:rsid w:val="007226A7"/>
    <w:rsid w:val="00723300"/>
    <w:rsid w:val="00723B77"/>
    <w:rsid w:val="00724980"/>
    <w:rsid w:val="007328DF"/>
    <w:rsid w:val="00733FF1"/>
    <w:rsid w:val="00736373"/>
    <w:rsid w:val="00737884"/>
    <w:rsid w:val="00743492"/>
    <w:rsid w:val="00746FA7"/>
    <w:rsid w:val="00750A7E"/>
    <w:rsid w:val="0075461B"/>
    <w:rsid w:val="007602C6"/>
    <w:rsid w:val="00760A9C"/>
    <w:rsid w:val="00761D66"/>
    <w:rsid w:val="00763753"/>
    <w:rsid w:val="00766A27"/>
    <w:rsid w:val="00771FCF"/>
    <w:rsid w:val="00776D92"/>
    <w:rsid w:val="00781CA0"/>
    <w:rsid w:val="0078321D"/>
    <w:rsid w:val="00785BFD"/>
    <w:rsid w:val="00785D04"/>
    <w:rsid w:val="00786159"/>
    <w:rsid w:val="00786657"/>
    <w:rsid w:val="00786D00"/>
    <w:rsid w:val="00786FBB"/>
    <w:rsid w:val="00793815"/>
    <w:rsid w:val="00794A8B"/>
    <w:rsid w:val="00794ADD"/>
    <w:rsid w:val="00797916"/>
    <w:rsid w:val="007A1292"/>
    <w:rsid w:val="007A2FCC"/>
    <w:rsid w:val="007A4323"/>
    <w:rsid w:val="007A6313"/>
    <w:rsid w:val="007B0785"/>
    <w:rsid w:val="007B29FD"/>
    <w:rsid w:val="007B3C13"/>
    <w:rsid w:val="007B3FE5"/>
    <w:rsid w:val="007B416A"/>
    <w:rsid w:val="007B4F5C"/>
    <w:rsid w:val="007B694D"/>
    <w:rsid w:val="007C0E6F"/>
    <w:rsid w:val="007C4AAE"/>
    <w:rsid w:val="007C5D23"/>
    <w:rsid w:val="007C66D1"/>
    <w:rsid w:val="007D25BE"/>
    <w:rsid w:val="007D368B"/>
    <w:rsid w:val="007D50EB"/>
    <w:rsid w:val="007E0535"/>
    <w:rsid w:val="007E0A57"/>
    <w:rsid w:val="007E2582"/>
    <w:rsid w:val="007E5302"/>
    <w:rsid w:val="007E5D6E"/>
    <w:rsid w:val="007E61A5"/>
    <w:rsid w:val="007E6314"/>
    <w:rsid w:val="007F01FA"/>
    <w:rsid w:val="007F2DB5"/>
    <w:rsid w:val="007F3032"/>
    <w:rsid w:val="007F4E5D"/>
    <w:rsid w:val="007F5804"/>
    <w:rsid w:val="007F686E"/>
    <w:rsid w:val="008009EF"/>
    <w:rsid w:val="00802511"/>
    <w:rsid w:val="00803CE0"/>
    <w:rsid w:val="00804EAF"/>
    <w:rsid w:val="00807460"/>
    <w:rsid w:val="0081089F"/>
    <w:rsid w:val="0081092A"/>
    <w:rsid w:val="00813FD9"/>
    <w:rsid w:val="00814603"/>
    <w:rsid w:val="00817901"/>
    <w:rsid w:val="00821B75"/>
    <w:rsid w:val="00821FCB"/>
    <w:rsid w:val="0082421C"/>
    <w:rsid w:val="008257E7"/>
    <w:rsid w:val="00826500"/>
    <w:rsid w:val="008300BE"/>
    <w:rsid w:val="00830D2E"/>
    <w:rsid w:val="00832169"/>
    <w:rsid w:val="00833650"/>
    <w:rsid w:val="008373FB"/>
    <w:rsid w:val="00837750"/>
    <w:rsid w:val="0084219D"/>
    <w:rsid w:val="00844D3B"/>
    <w:rsid w:val="008471A2"/>
    <w:rsid w:val="00847F66"/>
    <w:rsid w:val="008560C5"/>
    <w:rsid w:val="008561AD"/>
    <w:rsid w:val="00857227"/>
    <w:rsid w:val="0086015D"/>
    <w:rsid w:val="0086090A"/>
    <w:rsid w:val="00860B4B"/>
    <w:rsid w:val="00860C28"/>
    <w:rsid w:val="00860E3C"/>
    <w:rsid w:val="008635ED"/>
    <w:rsid w:val="00864214"/>
    <w:rsid w:val="00864BC9"/>
    <w:rsid w:val="00865EF5"/>
    <w:rsid w:val="00866EC8"/>
    <w:rsid w:val="00871CC1"/>
    <w:rsid w:val="00872CCE"/>
    <w:rsid w:val="00872F54"/>
    <w:rsid w:val="008733A0"/>
    <w:rsid w:val="00874020"/>
    <w:rsid w:val="0087523C"/>
    <w:rsid w:val="00877930"/>
    <w:rsid w:val="0088447B"/>
    <w:rsid w:val="00887BA1"/>
    <w:rsid w:val="00892762"/>
    <w:rsid w:val="00892D9B"/>
    <w:rsid w:val="0089396B"/>
    <w:rsid w:val="008947A1"/>
    <w:rsid w:val="008A41B6"/>
    <w:rsid w:val="008A63E6"/>
    <w:rsid w:val="008A7F54"/>
    <w:rsid w:val="008B0E4F"/>
    <w:rsid w:val="008B1B89"/>
    <w:rsid w:val="008B2932"/>
    <w:rsid w:val="008B52B9"/>
    <w:rsid w:val="008B5C6A"/>
    <w:rsid w:val="008B6BC1"/>
    <w:rsid w:val="008C1155"/>
    <w:rsid w:val="008C1896"/>
    <w:rsid w:val="008C227F"/>
    <w:rsid w:val="008C76C3"/>
    <w:rsid w:val="008D0F16"/>
    <w:rsid w:val="008D1745"/>
    <w:rsid w:val="008D4FA1"/>
    <w:rsid w:val="008D512D"/>
    <w:rsid w:val="008E1653"/>
    <w:rsid w:val="008E1984"/>
    <w:rsid w:val="008E24F4"/>
    <w:rsid w:val="008E3A39"/>
    <w:rsid w:val="008E4D78"/>
    <w:rsid w:val="008E5CA7"/>
    <w:rsid w:val="008E6B97"/>
    <w:rsid w:val="008E70A9"/>
    <w:rsid w:val="008E74C4"/>
    <w:rsid w:val="008F1A44"/>
    <w:rsid w:val="008F38E8"/>
    <w:rsid w:val="008F43B7"/>
    <w:rsid w:val="008F51DE"/>
    <w:rsid w:val="008F5598"/>
    <w:rsid w:val="008F6224"/>
    <w:rsid w:val="008F6D4E"/>
    <w:rsid w:val="009023B2"/>
    <w:rsid w:val="00902EA8"/>
    <w:rsid w:val="00903298"/>
    <w:rsid w:val="0090559E"/>
    <w:rsid w:val="00906695"/>
    <w:rsid w:val="009068C2"/>
    <w:rsid w:val="00906C70"/>
    <w:rsid w:val="00907DB7"/>
    <w:rsid w:val="0091490D"/>
    <w:rsid w:val="00920077"/>
    <w:rsid w:val="0092158E"/>
    <w:rsid w:val="00922077"/>
    <w:rsid w:val="00923B84"/>
    <w:rsid w:val="00925443"/>
    <w:rsid w:val="00926A6C"/>
    <w:rsid w:val="00930E96"/>
    <w:rsid w:val="009316F5"/>
    <w:rsid w:val="00932F63"/>
    <w:rsid w:val="00935BAB"/>
    <w:rsid w:val="009363CA"/>
    <w:rsid w:val="00940355"/>
    <w:rsid w:val="00944D68"/>
    <w:rsid w:val="009506B5"/>
    <w:rsid w:val="009508B1"/>
    <w:rsid w:val="00950C9D"/>
    <w:rsid w:val="00952982"/>
    <w:rsid w:val="00956A3E"/>
    <w:rsid w:val="00961FE8"/>
    <w:rsid w:val="00962EE4"/>
    <w:rsid w:val="0096442F"/>
    <w:rsid w:val="009649BA"/>
    <w:rsid w:val="00964D8C"/>
    <w:rsid w:val="00965DE2"/>
    <w:rsid w:val="009710AB"/>
    <w:rsid w:val="00973FC9"/>
    <w:rsid w:val="0097572A"/>
    <w:rsid w:val="00975DF4"/>
    <w:rsid w:val="00975E03"/>
    <w:rsid w:val="00976C67"/>
    <w:rsid w:val="0098132F"/>
    <w:rsid w:val="00981912"/>
    <w:rsid w:val="00981C35"/>
    <w:rsid w:val="0098583D"/>
    <w:rsid w:val="00987D0A"/>
    <w:rsid w:val="00990D2C"/>
    <w:rsid w:val="009930D2"/>
    <w:rsid w:val="009950EE"/>
    <w:rsid w:val="00996BBB"/>
    <w:rsid w:val="009A4120"/>
    <w:rsid w:val="009A4B61"/>
    <w:rsid w:val="009A50F0"/>
    <w:rsid w:val="009A534D"/>
    <w:rsid w:val="009A58E2"/>
    <w:rsid w:val="009A6666"/>
    <w:rsid w:val="009B0FF2"/>
    <w:rsid w:val="009B3C6B"/>
    <w:rsid w:val="009C01FF"/>
    <w:rsid w:val="009C1AFA"/>
    <w:rsid w:val="009C1DF5"/>
    <w:rsid w:val="009C28DA"/>
    <w:rsid w:val="009C2C77"/>
    <w:rsid w:val="009D0E82"/>
    <w:rsid w:val="009D194C"/>
    <w:rsid w:val="009D215B"/>
    <w:rsid w:val="009D3A7A"/>
    <w:rsid w:val="009D4EA3"/>
    <w:rsid w:val="009D77CE"/>
    <w:rsid w:val="009E338E"/>
    <w:rsid w:val="009E4FD5"/>
    <w:rsid w:val="009E5241"/>
    <w:rsid w:val="009E6954"/>
    <w:rsid w:val="009E7A0E"/>
    <w:rsid w:val="009F0533"/>
    <w:rsid w:val="009F3BE3"/>
    <w:rsid w:val="009F598C"/>
    <w:rsid w:val="009F6F14"/>
    <w:rsid w:val="009F759A"/>
    <w:rsid w:val="009F7FBD"/>
    <w:rsid w:val="00A05EFE"/>
    <w:rsid w:val="00A06029"/>
    <w:rsid w:val="00A0714B"/>
    <w:rsid w:val="00A10406"/>
    <w:rsid w:val="00A11306"/>
    <w:rsid w:val="00A14295"/>
    <w:rsid w:val="00A15743"/>
    <w:rsid w:val="00A21252"/>
    <w:rsid w:val="00A240BF"/>
    <w:rsid w:val="00A24E88"/>
    <w:rsid w:val="00A25639"/>
    <w:rsid w:val="00A267A9"/>
    <w:rsid w:val="00A305E8"/>
    <w:rsid w:val="00A31918"/>
    <w:rsid w:val="00A329FD"/>
    <w:rsid w:val="00A33FD9"/>
    <w:rsid w:val="00A4159F"/>
    <w:rsid w:val="00A41BC4"/>
    <w:rsid w:val="00A45274"/>
    <w:rsid w:val="00A45BF4"/>
    <w:rsid w:val="00A46D30"/>
    <w:rsid w:val="00A51E78"/>
    <w:rsid w:val="00A5627D"/>
    <w:rsid w:val="00A6034D"/>
    <w:rsid w:val="00A61D6D"/>
    <w:rsid w:val="00A62082"/>
    <w:rsid w:val="00A62F41"/>
    <w:rsid w:val="00A65C4F"/>
    <w:rsid w:val="00A65C61"/>
    <w:rsid w:val="00A66C7C"/>
    <w:rsid w:val="00A73C5D"/>
    <w:rsid w:val="00A755C3"/>
    <w:rsid w:val="00A76F11"/>
    <w:rsid w:val="00A80519"/>
    <w:rsid w:val="00A81514"/>
    <w:rsid w:val="00A81BB8"/>
    <w:rsid w:val="00A821E8"/>
    <w:rsid w:val="00A82240"/>
    <w:rsid w:val="00A8487F"/>
    <w:rsid w:val="00A85B01"/>
    <w:rsid w:val="00A87653"/>
    <w:rsid w:val="00A90C6A"/>
    <w:rsid w:val="00A93510"/>
    <w:rsid w:val="00A935D4"/>
    <w:rsid w:val="00A93A42"/>
    <w:rsid w:val="00AA0909"/>
    <w:rsid w:val="00AA1FD5"/>
    <w:rsid w:val="00AA62C6"/>
    <w:rsid w:val="00AA63DC"/>
    <w:rsid w:val="00AA678F"/>
    <w:rsid w:val="00AA6D05"/>
    <w:rsid w:val="00AB486B"/>
    <w:rsid w:val="00AB5785"/>
    <w:rsid w:val="00AB6824"/>
    <w:rsid w:val="00AB6CD1"/>
    <w:rsid w:val="00AB7914"/>
    <w:rsid w:val="00AC08EE"/>
    <w:rsid w:val="00AC2D0E"/>
    <w:rsid w:val="00AC5881"/>
    <w:rsid w:val="00AC674E"/>
    <w:rsid w:val="00AC68B5"/>
    <w:rsid w:val="00AD0BBE"/>
    <w:rsid w:val="00AD18CD"/>
    <w:rsid w:val="00AD65BD"/>
    <w:rsid w:val="00AE04D5"/>
    <w:rsid w:val="00AE10F7"/>
    <w:rsid w:val="00AE2ECD"/>
    <w:rsid w:val="00AE2F6E"/>
    <w:rsid w:val="00AE3B87"/>
    <w:rsid w:val="00AE4DD7"/>
    <w:rsid w:val="00AE5867"/>
    <w:rsid w:val="00AE5D77"/>
    <w:rsid w:val="00AE7946"/>
    <w:rsid w:val="00AE7ABF"/>
    <w:rsid w:val="00AF1EFC"/>
    <w:rsid w:val="00AF3F3D"/>
    <w:rsid w:val="00AF792A"/>
    <w:rsid w:val="00B02AA1"/>
    <w:rsid w:val="00B031F7"/>
    <w:rsid w:val="00B03CE8"/>
    <w:rsid w:val="00B04447"/>
    <w:rsid w:val="00B05E42"/>
    <w:rsid w:val="00B06692"/>
    <w:rsid w:val="00B06AE1"/>
    <w:rsid w:val="00B07401"/>
    <w:rsid w:val="00B12529"/>
    <w:rsid w:val="00B1328C"/>
    <w:rsid w:val="00B15BF5"/>
    <w:rsid w:val="00B16768"/>
    <w:rsid w:val="00B16E75"/>
    <w:rsid w:val="00B2049B"/>
    <w:rsid w:val="00B259ED"/>
    <w:rsid w:val="00B25F72"/>
    <w:rsid w:val="00B32D51"/>
    <w:rsid w:val="00B34D2F"/>
    <w:rsid w:val="00B35BAA"/>
    <w:rsid w:val="00B37E05"/>
    <w:rsid w:val="00B418D6"/>
    <w:rsid w:val="00B44565"/>
    <w:rsid w:val="00B45DC8"/>
    <w:rsid w:val="00B46920"/>
    <w:rsid w:val="00B4758C"/>
    <w:rsid w:val="00B47B35"/>
    <w:rsid w:val="00B50F6F"/>
    <w:rsid w:val="00B54B5D"/>
    <w:rsid w:val="00B54C81"/>
    <w:rsid w:val="00B54FB6"/>
    <w:rsid w:val="00B55BA0"/>
    <w:rsid w:val="00B55C0D"/>
    <w:rsid w:val="00B565D1"/>
    <w:rsid w:val="00B61BE2"/>
    <w:rsid w:val="00B633CA"/>
    <w:rsid w:val="00B63D37"/>
    <w:rsid w:val="00B667C9"/>
    <w:rsid w:val="00B7155A"/>
    <w:rsid w:val="00B7177A"/>
    <w:rsid w:val="00B72C1A"/>
    <w:rsid w:val="00B732A0"/>
    <w:rsid w:val="00B80776"/>
    <w:rsid w:val="00B8283C"/>
    <w:rsid w:val="00B86862"/>
    <w:rsid w:val="00B874B1"/>
    <w:rsid w:val="00B90424"/>
    <w:rsid w:val="00B90C8C"/>
    <w:rsid w:val="00B92CB4"/>
    <w:rsid w:val="00B942B4"/>
    <w:rsid w:val="00B96BE4"/>
    <w:rsid w:val="00BA1238"/>
    <w:rsid w:val="00BA50AE"/>
    <w:rsid w:val="00BB17BA"/>
    <w:rsid w:val="00BB1921"/>
    <w:rsid w:val="00BB1D69"/>
    <w:rsid w:val="00BB391A"/>
    <w:rsid w:val="00BB3989"/>
    <w:rsid w:val="00BB774F"/>
    <w:rsid w:val="00BC23CD"/>
    <w:rsid w:val="00BC5E74"/>
    <w:rsid w:val="00BC6FE1"/>
    <w:rsid w:val="00BC7E97"/>
    <w:rsid w:val="00BD008B"/>
    <w:rsid w:val="00BD2149"/>
    <w:rsid w:val="00BD3616"/>
    <w:rsid w:val="00BD5A4E"/>
    <w:rsid w:val="00BD66B4"/>
    <w:rsid w:val="00BD6A29"/>
    <w:rsid w:val="00BE0FF3"/>
    <w:rsid w:val="00BE5824"/>
    <w:rsid w:val="00BE6127"/>
    <w:rsid w:val="00BF0FFB"/>
    <w:rsid w:val="00BF128F"/>
    <w:rsid w:val="00BF27E9"/>
    <w:rsid w:val="00BF2E66"/>
    <w:rsid w:val="00BF5F58"/>
    <w:rsid w:val="00BF64FB"/>
    <w:rsid w:val="00BF7689"/>
    <w:rsid w:val="00BF7C39"/>
    <w:rsid w:val="00C02376"/>
    <w:rsid w:val="00C03B45"/>
    <w:rsid w:val="00C0473C"/>
    <w:rsid w:val="00C0605C"/>
    <w:rsid w:val="00C06FBB"/>
    <w:rsid w:val="00C07A96"/>
    <w:rsid w:val="00C11E3A"/>
    <w:rsid w:val="00C122C3"/>
    <w:rsid w:val="00C13201"/>
    <w:rsid w:val="00C16E88"/>
    <w:rsid w:val="00C228EC"/>
    <w:rsid w:val="00C22D09"/>
    <w:rsid w:val="00C235B9"/>
    <w:rsid w:val="00C24050"/>
    <w:rsid w:val="00C24AA2"/>
    <w:rsid w:val="00C27D5D"/>
    <w:rsid w:val="00C32DD1"/>
    <w:rsid w:val="00C342AC"/>
    <w:rsid w:val="00C36268"/>
    <w:rsid w:val="00C41696"/>
    <w:rsid w:val="00C41EEC"/>
    <w:rsid w:val="00C52AFF"/>
    <w:rsid w:val="00C53581"/>
    <w:rsid w:val="00C538AA"/>
    <w:rsid w:val="00C54022"/>
    <w:rsid w:val="00C55877"/>
    <w:rsid w:val="00C562F7"/>
    <w:rsid w:val="00C56876"/>
    <w:rsid w:val="00C57F1B"/>
    <w:rsid w:val="00C6143E"/>
    <w:rsid w:val="00C61F40"/>
    <w:rsid w:val="00C623EC"/>
    <w:rsid w:val="00C62B4E"/>
    <w:rsid w:val="00C63EA2"/>
    <w:rsid w:val="00C63FAD"/>
    <w:rsid w:val="00C6614A"/>
    <w:rsid w:val="00C76961"/>
    <w:rsid w:val="00C85E33"/>
    <w:rsid w:val="00C874B5"/>
    <w:rsid w:val="00C87C31"/>
    <w:rsid w:val="00C91D79"/>
    <w:rsid w:val="00C92ECE"/>
    <w:rsid w:val="00C9407D"/>
    <w:rsid w:val="00C940A9"/>
    <w:rsid w:val="00C9505D"/>
    <w:rsid w:val="00C96F56"/>
    <w:rsid w:val="00C97D0A"/>
    <w:rsid w:val="00C97D3B"/>
    <w:rsid w:val="00CA06C4"/>
    <w:rsid w:val="00CA22A2"/>
    <w:rsid w:val="00CA47BA"/>
    <w:rsid w:val="00CA5356"/>
    <w:rsid w:val="00CB03B1"/>
    <w:rsid w:val="00CB03F8"/>
    <w:rsid w:val="00CB1332"/>
    <w:rsid w:val="00CB2634"/>
    <w:rsid w:val="00CB3C20"/>
    <w:rsid w:val="00CB4B3E"/>
    <w:rsid w:val="00CB6E66"/>
    <w:rsid w:val="00CB7E91"/>
    <w:rsid w:val="00CC0266"/>
    <w:rsid w:val="00CC0ABF"/>
    <w:rsid w:val="00CC4154"/>
    <w:rsid w:val="00CC4B11"/>
    <w:rsid w:val="00CC4C9F"/>
    <w:rsid w:val="00CC64EA"/>
    <w:rsid w:val="00CC657C"/>
    <w:rsid w:val="00CC6C15"/>
    <w:rsid w:val="00CC6FB2"/>
    <w:rsid w:val="00CC793E"/>
    <w:rsid w:val="00CC7F03"/>
    <w:rsid w:val="00CD12B7"/>
    <w:rsid w:val="00CD1950"/>
    <w:rsid w:val="00CE1E86"/>
    <w:rsid w:val="00CE5675"/>
    <w:rsid w:val="00CE6015"/>
    <w:rsid w:val="00CE61B7"/>
    <w:rsid w:val="00CE7445"/>
    <w:rsid w:val="00CF2257"/>
    <w:rsid w:val="00CF3107"/>
    <w:rsid w:val="00CF568C"/>
    <w:rsid w:val="00CF57D9"/>
    <w:rsid w:val="00CF5EFD"/>
    <w:rsid w:val="00CF6E45"/>
    <w:rsid w:val="00D0436D"/>
    <w:rsid w:val="00D04638"/>
    <w:rsid w:val="00D0466E"/>
    <w:rsid w:val="00D1099C"/>
    <w:rsid w:val="00D11003"/>
    <w:rsid w:val="00D12727"/>
    <w:rsid w:val="00D139BB"/>
    <w:rsid w:val="00D14036"/>
    <w:rsid w:val="00D16153"/>
    <w:rsid w:val="00D3314E"/>
    <w:rsid w:val="00D350F5"/>
    <w:rsid w:val="00D35284"/>
    <w:rsid w:val="00D42530"/>
    <w:rsid w:val="00D4393A"/>
    <w:rsid w:val="00D47148"/>
    <w:rsid w:val="00D51DAB"/>
    <w:rsid w:val="00D51F47"/>
    <w:rsid w:val="00D53E70"/>
    <w:rsid w:val="00D56037"/>
    <w:rsid w:val="00D563D0"/>
    <w:rsid w:val="00D57D81"/>
    <w:rsid w:val="00D61D25"/>
    <w:rsid w:val="00D64897"/>
    <w:rsid w:val="00D668ED"/>
    <w:rsid w:val="00D66B04"/>
    <w:rsid w:val="00D67BA6"/>
    <w:rsid w:val="00D7096D"/>
    <w:rsid w:val="00D722C2"/>
    <w:rsid w:val="00D72BAC"/>
    <w:rsid w:val="00D74A2C"/>
    <w:rsid w:val="00D75150"/>
    <w:rsid w:val="00D75D75"/>
    <w:rsid w:val="00D77363"/>
    <w:rsid w:val="00D82846"/>
    <w:rsid w:val="00D82926"/>
    <w:rsid w:val="00D836EF"/>
    <w:rsid w:val="00D85923"/>
    <w:rsid w:val="00D86878"/>
    <w:rsid w:val="00D872E2"/>
    <w:rsid w:val="00D9205B"/>
    <w:rsid w:val="00D93EF4"/>
    <w:rsid w:val="00D97C12"/>
    <w:rsid w:val="00DA42F9"/>
    <w:rsid w:val="00DA5E5F"/>
    <w:rsid w:val="00DA6C8E"/>
    <w:rsid w:val="00DA6E10"/>
    <w:rsid w:val="00DB003C"/>
    <w:rsid w:val="00DB1407"/>
    <w:rsid w:val="00DB3E3B"/>
    <w:rsid w:val="00DB6241"/>
    <w:rsid w:val="00DC41AE"/>
    <w:rsid w:val="00DC4826"/>
    <w:rsid w:val="00DC4E3A"/>
    <w:rsid w:val="00DC73A3"/>
    <w:rsid w:val="00DC7504"/>
    <w:rsid w:val="00DC7EE8"/>
    <w:rsid w:val="00DD0BEA"/>
    <w:rsid w:val="00DD21A7"/>
    <w:rsid w:val="00DD2D1C"/>
    <w:rsid w:val="00DD3907"/>
    <w:rsid w:val="00DD416E"/>
    <w:rsid w:val="00DD445D"/>
    <w:rsid w:val="00DD5C59"/>
    <w:rsid w:val="00DD6302"/>
    <w:rsid w:val="00DD76ED"/>
    <w:rsid w:val="00DE144D"/>
    <w:rsid w:val="00DE2869"/>
    <w:rsid w:val="00DE2ED0"/>
    <w:rsid w:val="00DE393D"/>
    <w:rsid w:val="00DE5E3B"/>
    <w:rsid w:val="00DE6740"/>
    <w:rsid w:val="00DF0B6F"/>
    <w:rsid w:val="00DF3F0D"/>
    <w:rsid w:val="00DF4708"/>
    <w:rsid w:val="00DF58C1"/>
    <w:rsid w:val="00E00427"/>
    <w:rsid w:val="00E00C37"/>
    <w:rsid w:val="00E03B97"/>
    <w:rsid w:val="00E04E85"/>
    <w:rsid w:val="00E05AE8"/>
    <w:rsid w:val="00E106C7"/>
    <w:rsid w:val="00E136AA"/>
    <w:rsid w:val="00E203B1"/>
    <w:rsid w:val="00E206C9"/>
    <w:rsid w:val="00E248EF"/>
    <w:rsid w:val="00E25E58"/>
    <w:rsid w:val="00E2641B"/>
    <w:rsid w:val="00E31D7D"/>
    <w:rsid w:val="00E31DDD"/>
    <w:rsid w:val="00E33620"/>
    <w:rsid w:val="00E344F9"/>
    <w:rsid w:val="00E345E6"/>
    <w:rsid w:val="00E34D77"/>
    <w:rsid w:val="00E35129"/>
    <w:rsid w:val="00E3523E"/>
    <w:rsid w:val="00E361DC"/>
    <w:rsid w:val="00E37459"/>
    <w:rsid w:val="00E40526"/>
    <w:rsid w:val="00E4055C"/>
    <w:rsid w:val="00E41461"/>
    <w:rsid w:val="00E43CCC"/>
    <w:rsid w:val="00E44774"/>
    <w:rsid w:val="00E45367"/>
    <w:rsid w:val="00E46386"/>
    <w:rsid w:val="00E46CFD"/>
    <w:rsid w:val="00E506BE"/>
    <w:rsid w:val="00E52E01"/>
    <w:rsid w:val="00E52E41"/>
    <w:rsid w:val="00E5374F"/>
    <w:rsid w:val="00E6290F"/>
    <w:rsid w:val="00E75164"/>
    <w:rsid w:val="00E75684"/>
    <w:rsid w:val="00E80E65"/>
    <w:rsid w:val="00E8180B"/>
    <w:rsid w:val="00E81C49"/>
    <w:rsid w:val="00E82807"/>
    <w:rsid w:val="00E84580"/>
    <w:rsid w:val="00E928D1"/>
    <w:rsid w:val="00E929E0"/>
    <w:rsid w:val="00E949A2"/>
    <w:rsid w:val="00E94AEF"/>
    <w:rsid w:val="00E95D36"/>
    <w:rsid w:val="00E968A3"/>
    <w:rsid w:val="00E9709D"/>
    <w:rsid w:val="00EA698B"/>
    <w:rsid w:val="00EA7EBE"/>
    <w:rsid w:val="00EB0AA1"/>
    <w:rsid w:val="00EB2595"/>
    <w:rsid w:val="00EB3CA2"/>
    <w:rsid w:val="00EB48C8"/>
    <w:rsid w:val="00EB5D72"/>
    <w:rsid w:val="00EB5F36"/>
    <w:rsid w:val="00EB77E4"/>
    <w:rsid w:val="00EB7CFB"/>
    <w:rsid w:val="00EC4477"/>
    <w:rsid w:val="00EC4AFB"/>
    <w:rsid w:val="00EC6DF4"/>
    <w:rsid w:val="00EC70D7"/>
    <w:rsid w:val="00ED016A"/>
    <w:rsid w:val="00ED5B08"/>
    <w:rsid w:val="00ED5F1A"/>
    <w:rsid w:val="00ED6AF6"/>
    <w:rsid w:val="00EE1EE2"/>
    <w:rsid w:val="00EE25CD"/>
    <w:rsid w:val="00EE2B49"/>
    <w:rsid w:val="00EE49A4"/>
    <w:rsid w:val="00EE7399"/>
    <w:rsid w:val="00EE76CD"/>
    <w:rsid w:val="00EF00CE"/>
    <w:rsid w:val="00EF18B6"/>
    <w:rsid w:val="00EF5A69"/>
    <w:rsid w:val="00F00579"/>
    <w:rsid w:val="00F006F1"/>
    <w:rsid w:val="00F00A83"/>
    <w:rsid w:val="00F02556"/>
    <w:rsid w:val="00F0315F"/>
    <w:rsid w:val="00F0365B"/>
    <w:rsid w:val="00F05C3E"/>
    <w:rsid w:val="00F06C47"/>
    <w:rsid w:val="00F072CA"/>
    <w:rsid w:val="00F1067B"/>
    <w:rsid w:val="00F12219"/>
    <w:rsid w:val="00F122F3"/>
    <w:rsid w:val="00F13BCC"/>
    <w:rsid w:val="00F13E6D"/>
    <w:rsid w:val="00F15A06"/>
    <w:rsid w:val="00F24072"/>
    <w:rsid w:val="00F265E0"/>
    <w:rsid w:val="00F308B3"/>
    <w:rsid w:val="00F3151E"/>
    <w:rsid w:val="00F31AE5"/>
    <w:rsid w:val="00F323F6"/>
    <w:rsid w:val="00F3330D"/>
    <w:rsid w:val="00F356C7"/>
    <w:rsid w:val="00F35B1E"/>
    <w:rsid w:val="00F362C6"/>
    <w:rsid w:val="00F37B8D"/>
    <w:rsid w:val="00F42376"/>
    <w:rsid w:val="00F42400"/>
    <w:rsid w:val="00F44410"/>
    <w:rsid w:val="00F45810"/>
    <w:rsid w:val="00F45D53"/>
    <w:rsid w:val="00F46669"/>
    <w:rsid w:val="00F52510"/>
    <w:rsid w:val="00F54A7B"/>
    <w:rsid w:val="00F5597B"/>
    <w:rsid w:val="00F56AA3"/>
    <w:rsid w:val="00F570C5"/>
    <w:rsid w:val="00F57612"/>
    <w:rsid w:val="00F6054D"/>
    <w:rsid w:val="00F6296B"/>
    <w:rsid w:val="00F63EF7"/>
    <w:rsid w:val="00F644FD"/>
    <w:rsid w:val="00F65468"/>
    <w:rsid w:val="00F65F47"/>
    <w:rsid w:val="00F66884"/>
    <w:rsid w:val="00F66F6B"/>
    <w:rsid w:val="00F70348"/>
    <w:rsid w:val="00F7159D"/>
    <w:rsid w:val="00F738B1"/>
    <w:rsid w:val="00F7398B"/>
    <w:rsid w:val="00F762BB"/>
    <w:rsid w:val="00F7774C"/>
    <w:rsid w:val="00F86471"/>
    <w:rsid w:val="00F87011"/>
    <w:rsid w:val="00F9118C"/>
    <w:rsid w:val="00F94942"/>
    <w:rsid w:val="00F955DE"/>
    <w:rsid w:val="00F96070"/>
    <w:rsid w:val="00FA37D0"/>
    <w:rsid w:val="00FA7699"/>
    <w:rsid w:val="00FB1A61"/>
    <w:rsid w:val="00FC13D0"/>
    <w:rsid w:val="00FC23C8"/>
    <w:rsid w:val="00FC64E5"/>
    <w:rsid w:val="00FD3FA0"/>
    <w:rsid w:val="00FD6BFE"/>
    <w:rsid w:val="00FD71D7"/>
    <w:rsid w:val="00FE0348"/>
    <w:rsid w:val="00FE499D"/>
    <w:rsid w:val="00FE6124"/>
    <w:rsid w:val="00FF0BD6"/>
    <w:rsid w:val="00FF2865"/>
    <w:rsid w:val="00FF74C0"/>
    <w:rsid w:val="00FF7BF6"/>
    <w:rsid w:val="030A6630"/>
    <w:rsid w:val="0351246C"/>
    <w:rsid w:val="03E334EF"/>
    <w:rsid w:val="051E614A"/>
    <w:rsid w:val="0545058C"/>
    <w:rsid w:val="057F3D3C"/>
    <w:rsid w:val="05DB573C"/>
    <w:rsid w:val="05E52729"/>
    <w:rsid w:val="06936634"/>
    <w:rsid w:val="073A0E15"/>
    <w:rsid w:val="07B93ACD"/>
    <w:rsid w:val="081B749A"/>
    <w:rsid w:val="088C1AE7"/>
    <w:rsid w:val="09361931"/>
    <w:rsid w:val="09775C24"/>
    <w:rsid w:val="09994A2C"/>
    <w:rsid w:val="0A5B528A"/>
    <w:rsid w:val="0B0F07A8"/>
    <w:rsid w:val="0B742F72"/>
    <w:rsid w:val="0C1E4D2E"/>
    <w:rsid w:val="0C241746"/>
    <w:rsid w:val="0C294098"/>
    <w:rsid w:val="0C4A5E6E"/>
    <w:rsid w:val="0C52264E"/>
    <w:rsid w:val="0C60504D"/>
    <w:rsid w:val="0C8B729C"/>
    <w:rsid w:val="0D3D35AD"/>
    <w:rsid w:val="0DCA6AE7"/>
    <w:rsid w:val="111352DA"/>
    <w:rsid w:val="124A3851"/>
    <w:rsid w:val="12B218F7"/>
    <w:rsid w:val="13A33A2D"/>
    <w:rsid w:val="144B3468"/>
    <w:rsid w:val="15B441F5"/>
    <w:rsid w:val="176271C6"/>
    <w:rsid w:val="177E416D"/>
    <w:rsid w:val="17C42648"/>
    <w:rsid w:val="188133DE"/>
    <w:rsid w:val="18EB658A"/>
    <w:rsid w:val="19741FA9"/>
    <w:rsid w:val="1A657FAE"/>
    <w:rsid w:val="1D290DAF"/>
    <w:rsid w:val="1D837493"/>
    <w:rsid w:val="1DFA1CE3"/>
    <w:rsid w:val="1E4A5186"/>
    <w:rsid w:val="1E5E5C51"/>
    <w:rsid w:val="1EAB2522"/>
    <w:rsid w:val="1F4B6C88"/>
    <w:rsid w:val="219B10D7"/>
    <w:rsid w:val="228331B2"/>
    <w:rsid w:val="22AF6DAE"/>
    <w:rsid w:val="22F5749D"/>
    <w:rsid w:val="237B2C52"/>
    <w:rsid w:val="244C6709"/>
    <w:rsid w:val="2485476D"/>
    <w:rsid w:val="2548304E"/>
    <w:rsid w:val="256958F8"/>
    <w:rsid w:val="25F420EF"/>
    <w:rsid w:val="26846686"/>
    <w:rsid w:val="275F612A"/>
    <w:rsid w:val="27D57AC3"/>
    <w:rsid w:val="27E07D18"/>
    <w:rsid w:val="2A4A1C7B"/>
    <w:rsid w:val="2A527FCA"/>
    <w:rsid w:val="2A831E64"/>
    <w:rsid w:val="2AAD7310"/>
    <w:rsid w:val="2B2D131D"/>
    <w:rsid w:val="2B5E66D4"/>
    <w:rsid w:val="2D210BB6"/>
    <w:rsid w:val="2E2D04BB"/>
    <w:rsid w:val="2F5C72F5"/>
    <w:rsid w:val="2FF51160"/>
    <w:rsid w:val="30DA366F"/>
    <w:rsid w:val="30EC2178"/>
    <w:rsid w:val="31472008"/>
    <w:rsid w:val="327E3F42"/>
    <w:rsid w:val="331A5A45"/>
    <w:rsid w:val="331C0404"/>
    <w:rsid w:val="33A61B5C"/>
    <w:rsid w:val="34734FE8"/>
    <w:rsid w:val="34D8092D"/>
    <w:rsid w:val="352A527B"/>
    <w:rsid w:val="352C01DB"/>
    <w:rsid w:val="361B6A03"/>
    <w:rsid w:val="36650BBF"/>
    <w:rsid w:val="36EA30A7"/>
    <w:rsid w:val="38085529"/>
    <w:rsid w:val="38AD2F35"/>
    <w:rsid w:val="395D0EFE"/>
    <w:rsid w:val="3BDC6DC5"/>
    <w:rsid w:val="3CFB0FCE"/>
    <w:rsid w:val="3D1319BD"/>
    <w:rsid w:val="3DDF5A6E"/>
    <w:rsid w:val="3E7C47C8"/>
    <w:rsid w:val="3EA217E1"/>
    <w:rsid w:val="3F2421AE"/>
    <w:rsid w:val="3F9813A6"/>
    <w:rsid w:val="41515711"/>
    <w:rsid w:val="41635E80"/>
    <w:rsid w:val="417831A7"/>
    <w:rsid w:val="42954CAF"/>
    <w:rsid w:val="42C45405"/>
    <w:rsid w:val="44DB393D"/>
    <w:rsid w:val="45411094"/>
    <w:rsid w:val="45720D92"/>
    <w:rsid w:val="464B0054"/>
    <w:rsid w:val="474A3F1C"/>
    <w:rsid w:val="482D7F48"/>
    <w:rsid w:val="493801A1"/>
    <w:rsid w:val="49B65E9D"/>
    <w:rsid w:val="49BA0A73"/>
    <w:rsid w:val="4A0F636B"/>
    <w:rsid w:val="4B3164D1"/>
    <w:rsid w:val="4C0F2ECE"/>
    <w:rsid w:val="4C3E54D7"/>
    <w:rsid w:val="4C715F0B"/>
    <w:rsid w:val="4C915050"/>
    <w:rsid w:val="4C9B4005"/>
    <w:rsid w:val="4CA433EE"/>
    <w:rsid w:val="4CF84C2F"/>
    <w:rsid w:val="4D7A66F6"/>
    <w:rsid w:val="4DFF2723"/>
    <w:rsid w:val="4E0F2C8E"/>
    <w:rsid w:val="4F5E2BB2"/>
    <w:rsid w:val="4FBA3780"/>
    <w:rsid w:val="4FF1163D"/>
    <w:rsid w:val="508D6014"/>
    <w:rsid w:val="52EF39BB"/>
    <w:rsid w:val="53292ABD"/>
    <w:rsid w:val="53331CA6"/>
    <w:rsid w:val="534F576B"/>
    <w:rsid w:val="558C7631"/>
    <w:rsid w:val="55B06422"/>
    <w:rsid w:val="56DD186D"/>
    <w:rsid w:val="58706E5E"/>
    <w:rsid w:val="58982E8C"/>
    <w:rsid w:val="58FF0E9E"/>
    <w:rsid w:val="59056871"/>
    <w:rsid w:val="595E031B"/>
    <w:rsid w:val="5B520778"/>
    <w:rsid w:val="5BC93271"/>
    <w:rsid w:val="60D639A4"/>
    <w:rsid w:val="610904B8"/>
    <w:rsid w:val="61701820"/>
    <w:rsid w:val="62CB04D1"/>
    <w:rsid w:val="64A91AB6"/>
    <w:rsid w:val="64B872C6"/>
    <w:rsid w:val="64FF410E"/>
    <w:rsid w:val="66D825D9"/>
    <w:rsid w:val="68A65C25"/>
    <w:rsid w:val="69423D42"/>
    <w:rsid w:val="698A6CFE"/>
    <w:rsid w:val="69917B28"/>
    <w:rsid w:val="699E1CDA"/>
    <w:rsid w:val="6A066D31"/>
    <w:rsid w:val="6AAA655E"/>
    <w:rsid w:val="6AFA45EA"/>
    <w:rsid w:val="6B223B64"/>
    <w:rsid w:val="6B5D2EB4"/>
    <w:rsid w:val="6B8A2289"/>
    <w:rsid w:val="6C1D475B"/>
    <w:rsid w:val="700062CA"/>
    <w:rsid w:val="705526E4"/>
    <w:rsid w:val="705C502F"/>
    <w:rsid w:val="708E1496"/>
    <w:rsid w:val="70C920AA"/>
    <w:rsid w:val="732E69EC"/>
    <w:rsid w:val="73343DFA"/>
    <w:rsid w:val="737E32B0"/>
    <w:rsid w:val="74553DBA"/>
    <w:rsid w:val="751B53C7"/>
    <w:rsid w:val="753B0398"/>
    <w:rsid w:val="761E374F"/>
    <w:rsid w:val="76A81A30"/>
    <w:rsid w:val="7858492E"/>
    <w:rsid w:val="7A1C74A6"/>
    <w:rsid w:val="7AB1783B"/>
    <w:rsid w:val="7B0C3498"/>
    <w:rsid w:val="7B135DD2"/>
    <w:rsid w:val="7B9F0A1D"/>
    <w:rsid w:val="7BB47F12"/>
    <w:rsid w:val="7E1F1690"/>
    <w:rsid w:val="7E501AB2"/>
    <w:rsid w:val="7E7356EE"/>
    <w:rsid w:val="7E9A6674"/>
    <w:rsid w:val="7EB05E50"/>
    <w:rsid w:val="7F9B665C"/>
    <w:rsid w:val="7FC17439"/>
    <w:rsid w:val="7FD959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498"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EastAsia"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qFormat="1"/>
    <w:lsdException w:name="toc 2" w:uiPriority="39" w:qFormat="1"/>
    <w:lsdException w:name="toc 3" w:uiPriority="39" w:qFormat="1"/>
    <w:lsdException w:name="footer" w:uiPriority="99"/>
    <w:lsdException w:name="caption" w:semiHidden="1" w:unhideWhenUsed="1" w:qFormat="1"/>
    <w:lsdException w:name="Title" w:qFormat="1"/>
    <w:lsdException w:name="Body Text" w:qFormat="1"/>
    <w:lsdException w:name="Subtitle" w:qFormat="1"/>
    <w:lsdException w:name="Body Text First Indent" w:qFormat="1"/>
    <w:lsdException w:name="Hyperlink" w:uiPriority="99"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qFormat="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next w:val="a0"/>
    <w:qFormat/>
    <w:rsid w:val="00661DCF"/>
    <w:pPr>
      <w:widowControl w:val="0"/>
      <w:spacing w:line="324" w:lineRule="auto"/>
      <w:jc w:val="both"/>
    </w:pPr>
    <w:rPr>
      <w:kern w:val="2"/>
      <w:sz w:val="21"/>
      <w:szCs w:val="24"/>
    </w:rPr>
  </w:style>
  <w:style w:type="paragraph" w:styleId="1">
    <w:name w:val="heading 1"/>
    <w:basedOn w:val="a"/>
    <w:next w:val="a"/>
    <w:qFormat/>
    <w:rsid w:val="00661DCF"/>
    <w:pPr>
      <w:keepNext/>
      <w:keepLines/>
      <w:spacing w:before="120" w:after="120" w:line="360" w:lineRule="auto"/>
      <w:jc w:val="center"/>
      <w:outlineLvl w:val="0"/>
    </w:pPr>
    <w:rPr>
      <w:b/>
      <w:bCs/>
      <w:kern w:val="44"/>
      <w:sz w:val="30"/>
      <w:szCs w:val="44"/>
    </w:rPr>
  </w:style>
  <w:style w:type="paragraph" w:styleId="2">
    <w:name w:val="heading 2"/>
    <w:basedOn w:val="a"/>
    <w:next w:val="a"/>
    <w:uiPriority w:val="9"/>
    <w:qFormat/>
    <w:rsid w:val="00661DCF"/>
    <w:pPr>
      <w:keepNext/>
      <w:keepLines/>
      <w:spacing w:before="120" w:after="120" w:line="360" w:lineRule="auto"/>
      <w:jc w:val="center"/>
      <w:outlineLvl w:val="1"/>
    </w:pPr>
    <w:rPr>
      <w:rFonts w:ascii="Arial" w:hAnsi="Arial"/>
      <w:b/>
      <w:bCs/>
      <w:sz w:val="28"/>
      <w:szCs w:val="32"/>
    </w:rPr>
  </w:style>
  <w:style w:type="paragraph" w:styleId="3">
    <w:name w:val="heading 3"/>
    <w:basedOn w:val="a"/>
    <w:next w:val="a"/>
    <w:uiPriority w:val="9"/>
    <w:qFormat/>
    <w:rsid w:val="00661DCF"/>
    <w:pPr>
      <w:keepNext/>
      <w:keepLines/>
      <w:spacing w:before="120" w:after="120" w:line="360" w:lineRule="auto"/>
      <w:ind w:firstLineChars="200" w:firstLine="200"/>
      <w:outlineLvl w:val="2"/>
    </w:pPr>
    <w:rPr>
      <w:rFonts w:eastAsia="黑体"/>
      <w:b/>
      <w:bCs/>
      <w:szCs w:val="32"/>
    </w:rPr>
  </w:style>
  <w:style w:type="paragraph" w:styleId="4">
    <w:name w:val="heading 4"/>
    <w:basedOn w:val="a"/>
    <w:next w:val="a"/>
    <w:qFormat/>
    <w:rsid w:val="00661DCF"/>
    <w:pPr>
      <w:keepNext/>
      <w:keepLines/>
      <w:spacing w:before="280" w:after="290" w:line="376" w:lineRule="auto"/>
      <w:outlineLvl w:val="3"/>
    </w:pPr>
    <w:rPr>
      <w:rFonts w:ascii="Arial" w:eastAsia="黑体" w:hAnsi="Arial"/>
      <w:b/>
      <w:bCs/>
      <w:sz w:val="28"/>
      <w:szCs w:val="28"/>
    </w:rPr>
  </w:style>
  <w:style w:type="paragraph" w:styleId="9">
    <w:name w:val="heading 9"/>
    <w:basedOn w:val="a"/>
    <w:next w:val="a"/>
    <w:link w:val="9Char"/>
    <w:qFormat/>
    <w:rsid w:val="00661DCF"/>
    <w:pPr>
      <w:keepNext/>
      <w:keepLines/>
      <w:spacing w:before="240" w:after="64" w:line="320" w:lineRule="auto"/>
      <w:outlineLvl w:val="8"/>
    </w:pPr>
    <w:rPr>
      <w:rFonts w:ascii="Cambria" w:eastAsia="宋体" w:hAnsi="Cambria"/>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Char">
    <w:name w:val="批注文字 Char"/>
    <w:link w:val="a4"/>
    <w:rsid w:val="00661DCF"/>
    <w:rPr>
      <w:kern w:val="2"/>
      <w:sz w:val="21"/>
      <w:szCs w:val="24"/>
    </w:rPr>
  </w:style>
  <w:style w:type="character" w:styleId="a5">
    <w:name w:val="Hyperlink"/>
    <w:uiPriority w:val="99"/>
    <w:qFormat/>
    <w:rsid w:val="00661DCF"/>
    <w:rPr>
      <w:color w:val="0000FF"/>
      <w:u w:val="single"/>
    </w:rPr>
  </w:style>
  <w:style w:type="character" w:styleId="a6">
    <w:name w:val="page number"/>
    <w:basedOn w:val="a1"/>
    <w:rsid w:val="00661DCF"/>
  </w:style>
  <w:style w:type="character" w:customStyle="1" w:styleId="Char0">
    <w:name w:val="标题 Char"/>
    <w:link w:val="a7"/>
    <w:rsid w:val="00661DCF"/>
    <w:rPr>
      <w:rFonts w:ascii="Cambria" w:hAnsi="Cambria"/>
      <w:b/>
      <w:bCs/>
      <w:kern w:val="2"/>
      <w:sz w:val="32"/>
      <w:szCs w:val="32"/>
    </w:rPr>
  </w:style>
  <w:style w:type="character" w:customStyle="1" w:styleId="Char1">
    <w:name w:val="正文首行缩进 Char"/>
    <w:link w:val="a0"/>
    <w:rsid w:val="00661DCF"/>
    <w:rPr>
      <w:color w:val="993300"/>
      <w:kern w:val="2"/>
      <w:sz w:val="21"/>
      <w:szCs w:val="24"/>
    </w:rPr>
  </w:style>
  <w:style w:type="character" w:styleId="a8">
    <w:name w:val="FollowedHyperlink"/>
    <w:rsid w:val="00661DCF"/>
    <w:rPr>
      <w:color w:val="800080"/>
      <w:u w:val="single"/>
    </w:rPr>
  </w:style>
  <w:style w:type="character" w:styleId="a9">
    <w:name w:val="annotation reference"/>
    <w:rsid w:val="00661DCF"/>
    <w:rPr>
      <w:sz w:val="21"/>
      <w:szCs w:val="21"/>
    </w:rPr>
  </w:style>
  <w:style w:type="character" w:styleId="aa">
    <w:name w:val="Emphasis"/>
    <w:uiPriority w:val="20"/>
    <w:qFormat/>
    <w:rsid w:val="00661DCF"/>
    <w:rPr>
      <w:i/>
      <w:iCs/>
    </w:rPr>
  </w:style>
  <w:style w:type="character" w:customStyle="1" w:styleId="CharChar">
    <w:name w:val="正文（编号） Char Char"/>
    <w:link w:val="ab"/>
    <w:rsid w:val="00661DCF"/>
    <w:rPr>
      <w:kern w:val="2"/>
      <w:sz w:val="24"/>
      <w:szCs w:val="24"/>
    </w:rPr>
  </w:style>
  <w:style w:type="character" w:customStyle="1" w:styleId="Char10">
    <w:name w:val="标题 Char1"/>
    <w:rsid w:val="00661DCF"/>
    <w:rPr>
      <w:rFonts w:ascii="Cambria" w:hAnsi="Cambria" w:cs="Times New Roman"/>
      <w:b/>
      <w:bCs/>
      <w:kern w:val="2"/>
      <w:sz w:val="32"/>
      <w:szCs w:val="32"/>
    </w:rPr>
  </w:style>
  <w:style w:type="character" w:customStyle="1" w:styleId="09whCharChar">
    <w:name w:val="09正文_wh Char Char"/>
    <w:link w:val="09wh"/>
    <w:rsid w:val="00661DCF"/>
    <w:rPr>
      <w:sz w:val="28"/>
      <w:lang w:val="en-US" w:eastAsia="zh-CN" w:bidi="ar-SA"/>
    </w:rPr>
  </w:style>
  <w:style w:type="character" w:customStyle="1" w:styleId="9Char">
    <w:name w:val="标题 9 Char"/>
    <w:basedOn w:val="a1"/>
    <w:link w:val="9"/>
    <w:semiHidden/>
    <w:rsid w:val="00661DCF"/>
    <w:rPr>
      <w:rFonts w:ascii="Cambria" w:eastAsia="宋体" w:hAnsi="Cambria" w:cs="Times New Roman"/>
      <w:kern w:val="2"/>
      <w:sz w:val="21"/>
      <w:szCs w:val="21"/>
    </w:rPr>
  </w:style>
  <w:style w:type="character" w:customStyle="1" w:styleId="Char2">
    <w:name w:val="页脚 Char"/>
    <w:link w:val="ac"/>
    <w:uiPriority w:val="99"/>
    <w:rsid w:val="00661DCF"/>
    <w:rPr>
      <w:kern w:val="2"/>
      <w:sz w:val="18"/>
      <w:szCs w:val="18"/>
    </w:rPr>
  </w:style>
  <w:style w:type="character" w:customStyle="1" w:styleId="mini-outputtext1">
    <w:name w:val="mini-outputtext1"/>
    <w:rsid w:val="00661DCF"/>
    <w:rPr>
      <w:vanish w:val="0"/>
    </w:rPr>
  </w:style>
  <w:style w:type="character" w:customStyle="1" w:styleId="Char3">
    <w:name w:val="批注主题 Char"/>
    <w:link w:val="ad"/>
    <w:rsid w:val="00661DCF"/>
    <w:rPr>
      <w:b/>
      <w:bCs/>
      <w:kern w:val="2"/>
      <w:sz w:val="21"/>
      <w:szCs w:val="24"/>
    </w:rPr>
  </w:style>
  <w:style w:type="character" w:customStyle="1" w:styleId="Char4">
    <w:name w:val="正文缩进 Char"/>
    <w:link w:val="ae"/>
    <w:rsid w:val="00661DCF"/>
    <w:rPr>
      <w:rFonts w:ascii="楷体_GB2312" w:eastAsia="楷体_GB2312"/>
      <w:sz w:val="32"/>
      <w:szCs w:val="32"/>
      <w:lang w:val="en-US" w:eastAsia="zh-CN" w:bidi="ar-SA"/>
    </w:rPr>
  </w:style>
  <w:style w:type="character" w:customStyle="1" w:styleId="CharCharCharChar">
    <w:name w:val="Char Char Char Char"/>
    <w:link w:val="Char5"/>
    <w:rsid w:val="00661DCF"/>
    <w:rPr>
      <w:rFonts w:eastAsia="宋体"/>
      <w:kern w:val="2"/>
      <w:sz w:val="21"/>
      <w:szCs w:val="24"/>
      <w:lang w:val="en-US" w:eastAsia="zh-CN" w:bidi="ar-SA"/>
    </w:rPr>
  </w:style>
  <w:style w:type="character" w:customStyle="1" w:styleId="Char6">
    <w:name w:val="正文文本 Char"/>
    <w:link w:val="af"/>
    <w:rsid w:val="00661DCF"/>
    <w:rPr>
      <w:color w:val="993300"/>
      <w:kern w:val="2"/>
      <w:sz w:val="24"/>
      <w:szCs w:val="24"/>
    </w:rPr>
  </w:style>
  <w:style w:type="paragraph" w:styleId="af0">
    <w:name w:val="Balloon Text"/>
    <w:basedOn w:val="a"/>
    <w:rsid w:val="00661DCF"/>
    <w:rPr>
      <w:sz w:val="18"/>
      <w:szCs w:val="18"/>
    </w:rPr>
  </w:style>
  <w:style w:type="paragraph" w:styleId="a0">
    <w:name w:val="Body Text First Indent"/>
    <w:basedOn w:val="af"/>
    <w:link w:val="Char1"/>
    <w:qFormat/>
    <w:rsid w:val="00661DCF"/>
    <w:pPr>
      <w:spacing w:after="120"/>
      <w:ind w:firstLineChars="100" w:firstLine="420"/>
    </w:pPr>
    <w:rPr>
      <w:sz w:val="21"/>
    </w:rPr>
  </w:style>
  <w:style w:type="paragraph" w:styleId="af1">
    <w:name w:val="Document Map"/>
    <w:basedOn w:val="a"/>
    <w:rsid w:val="00661DCF"/>
    <w:pPr>
      <w:shd w:val="clear" w:color="auto" w:fill="000080"/>
    </w:pPr>
  </w:style>
  <w:style w:type="paragraph" w:styleId="ae">
    <w:name w:val="Normal Indent"/>
    <w:basedOn w:val="a"/>
    <w:link w:val="Char4"/>
    <w:rsid w:val="00661DCF"/>
    <w:pPr>
      <w:autoSpaceDE w:val="0"/>
      <w:autoSpaceDN w:val="0"/>
      <w:adjustRightInd w:val="0"/>
      <w:spacing w:line="640" w:lineRule="exact"/>
      <w:ind w:firstLine="585"/>
    </w:pPr>
    <w:rPr>
      <w:rFonts w:ascii="楷体_GB2312" w:eastAsia="楷体_GB2312"/>
      <w:kern w:val="0"/>
      <w:sz w:val="32"/>
      <w:szCs w:val="32"/>
    </w:rPr>
  </w:style>
  <w:style w:type="paragraph" w:customStyle="1" w:styleId="Char11">
    <w:name w:val="Char1"/>
    <w:basedOn w:val="a"/>
    <w:rsid w:val="00661DCF"/>
    <w:pPr>
      <w:spacing w:line="240" w:lineRule="auto"/>
    </w:pPr>
    <w:rPr>
      <w:rFonts w:ascii="Tahoma" w:hAnsi="Tahoma"/>
      <w:sz w:val="24"/>
    </w:rPr>
  </w:style>
  <w:style w:type="paragraph" w:customStyle="1" w:styleId="7">
    <w:name w:val="列出段落7"/>
    <w:basedOn w:val="a"/>
    <w:qFormat/>
    <w:rsid w:val="00661DCF"/>
    <w:pPr>
      <w:ind w:firstLineChars="200" w:firstLine="420"/>
    </w:pPr>
    <w:rPr>
      <w:rFonts w:cs="黑体"/>
      <w:szCs w:val="22"/>
    </w:rPr>
  </w:style>
  <w:style w:type="paragraph" w:styleId="af2">
    <w:name w:val="Date"/>
    <w:basedOn w:val="a"/>
    <w:next w:val="a"/>
    <w:rsid w:val="00661DCF"/>
    <w:pPr>
      <w:spacing w:line="360" w:lineRule="auto"/>
    </w:pPr>
    <w:rPr>
      <w:rFonts w:ascii="宋体"/>
      <w:sz w:val="24"/>
      <w:szCs w:val="20"/>
    </w:rPr>
  </w:style>
  <w:style w:type="paragraph" w:styleId="a4">
    <w:name w:val="annotation text"/>
    <w:basedOn w:val="a"/>
    <w:link w:val="Char"/>
    <w:rsid w:val="00661DCF"/>
    <w:pPr>
      <w:jc w:val="left"/>
    </w:pPr>
  </w:style>
  <w:style w:type="paragraph" w:styleId="af">
    <w:name w:val="Body Text"/>
    <w:basedOn w:val="a"/>
    <w:link w:val="Char6"/>
    <w:qFormat/>
    <w:rsid w:val="00661DCF"/>
    <w:rPr>
      <w:color w:val="993300"/>
      <w:sz w:val="24"/>
    </w:rPr>
  </w:style>
  <w:style w:type="paragraph" w:customStyle="1" w:styleId="xl55">
    <w:name w:val="xl55"/>
    <w:basedOn w:val="a"/>
    <w:rsid w:val="00661DC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宋体" w:hAnsi="宋体" w:cs="宋体"/>
      <w:b/>
      <w:bCs/>
      <w:kern w:val="0"/>
      <w:sz w:val="24"/>
    </w:rPr>
  </w:style>
  <w:style w:type="paragraph" w:styleId="10">
    <w:name w:val="toc 1"/>
    <w:basedOn w:val="a"/>
    <w:next w:val="a"/>
    <w:uiPriority w:val="39"/>
    <w:qFormat/>
    <w:rsid w:val="00661DCF"/>
    <w:pPr>
      <w:tabs>
        <w:tab w:val="right" w:leader="middleDot" w:pos="9000"/>
      </w:tabs>
      <w:spacing w:line="700" w:lineRule="exact"/>
      <w:ind w:leftChars="57" w:left="120"/>
    </w:pPr>
  </w:style>
  <w:style w:type="paragraph" w:customStyle="1" w:styleId="xl62">
    <w:name w:val="xl62"/>
    <w:basedOn w:val="a"/>
    <w:rsid w:val="00661DCF"/>
    <w:pPr>
      <w:widowControl/>
      <w:pBdr>
        <w:top w:val="single" w:sz="4" w:space="0" w:color="auto"/>
        <w:right w:val="single" w:sz="4" w:space="0" w:color="auto"/>
      </w:pBdr>
      <w:spacing w:before="100" w:beforeAutospacing="1" w:after="100" w:afterAutospacing="1" w:line="240" w:lineRule="auto"/>
      <w:jc w:val="left"/>
    </w:pPr>
    <w:rPr>
      <w:rFonts w:ascii="宋体" w:hAnsi="宋体" w:cs="宋体"/>
      <w:b/>
      <w:bCs/>
      <w:kern w:val="0"/>
      <w:sz w:val="24"/>
    </w:rPr>
  </w:style>
  <w:style w:type="paragraph" w:styleId="20">
    <w:name w:val="Body Text Indent 2"/>
    <w:basedOn w:val="a"/>
    <w:rsid w:val="00661DCF"/>
    <w:pPr>
      <w:spacing w:after="120" w:line="480" w:lineRule="auto"/>
      <w:ind w:leftChars="200" w:left="420"/>
    </w:pPr>
  </w:style>
  <w:style w:type="paragraph" w:styleId="af3">
    <w:name w:val="Body Text Indent"/>
    <w:basedOn w:val="a"/>
    <w:rsid w:val="00661DCF"/>
    <w:pPr>
      <w:ind w:firstLine="480"/>
    </w:pPr>
    <w:rPr>
      <w:rFonts w:ascii="宋体" w:hAnsi="宋体"/>
    </w:rPr>
  </w:style>
  <w:style w:type="paragraph" w:styleId="a7">
    <w:name w:val="Title"/>
    <w:basedOn w:val="a"/>
    <w:next w:val="a"/>
    <w:link w:val="Char0"/>
    <w:qFormat/>
    <w:rsid w:val="00661DCF"/>
    <w:pPr>
      <w:spacing w:before="240" w:after="60"/>
      <w:jc w:val="center"/>
      <w:outlineLvl w:val="0"/>
    </w:pPr>
    <w:rPr>
      <w:rFonts w:ascii="Cambria" w:hAnsi="Cambria"/>
      <w:b/>
      <w:bCs/>
      <w:sz w:val="32"/>
      <w:szCs w:val="32"/>
    </w:rPr>
  </w:style>
  <w:style w:type="paragraph" w:styleId="30">
    <w:name w:val="toc 3"/>
    <w:basedOn w:val="a"/>
    <w:next w:val="a"/>
    <w:uiPriority w:val="39"/>
    <w:qFormat/>
    <w:rsid w:val="00661DCF"/>
    <w:pPr>
      <w:spacing w:line="240" w:lineRule="auto"/>
      <w:ind w:leftChars="400" w:left="840"/>
    </w:pPr>
  </w:style>
  <w:style w:type="paragraph" w:styleId="ad">
    <w:name w:val="annotation subject"/>
    <w:basedOn w:val="a4"/>
    <w:next w:val="a4"/>
    <w:link w:val="Char3"/>
    <w:rsid w:val="00661DCF"/>
    <w:rPr>
      <w:b/>
      <w:bCs/>
    </w:rPr>
  </w:style>
  <w:style w:type="paragraph" w:customStyle="1" w:styleId="xl31">
    <w:name w:val="xl31"/>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hAnsi="宋体" w:cs="宋体"/>
      <w:kern w:val="0"/>
      <w:sz w:val="24"/>
    </w:rPr>
  </w:style>
  <w:style w:type="paragraph" w:customStyle="1" w:styleId="xl38">
    <w:name w:val="xl38"/>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hAnsi="宋体" w:cs="宋体"/>
      <w:color w:val="000000"/>
      <w:kern w:val="0"/>
      <w:sz w:val="24"/>
    </w:rPr>
  </w:style>
  <w:style w:type="paragraph" w:styleId="31">
    <w:name w:val="Body Text Indent 3"/>
    <w:basedOn w:val="a"/>
    <w:rsid w:val="00661DCF"/>
    <w:pPr>
      <w:spacing w:after="120"/>
      <w:ind w:leftChars="200" w:left="420"/>
    </w:pPr>
    <w:rPr>
      <w:sz w:val="16"/>
      <w:szCs w:val="16"/>
    </w:rPr>
  </w:style>
  <w:style w:type="paragraph" w:customStyle="1" w:styleId="xl37">
    <w:name w:val="xl37"/>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kern w:val="0"/>
      <w:sz w:val="24"/>
    </w:rPr>
  </w:style>
  <w:style w:type="paragraph" w:customStyle="1" w:styleId="xl33">
    <w:name w:val="xl33"/>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kern w:val="0"/>
      <w:sz w:val="24"/>
    </w:rPr>
  </w:style>
  <w:style w:type="paragraph" w:customStyle="1" w:styleId="xl24">
    <w:name w:val="xl24"/>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color w:val="000000"/>
      <w:kern w:val="0"/>
      <w:sz w:val="24"/>
    </w:rPr>
  </w:style>
  <w:style w:type="paragraph" w:styleId="af4">
    <w:name w:val="Plain Text"/>
    <w:basedOn w:val="a"/>
    <w:rsid w:val="00661DCF"/>
    <w:rPr>
      <w:rFonts w:ascii="宋体" w:hAnsi="Courier New" w:cs="Courier New"/>
      <w:szCs w:val="21"/>
    </w:rPr>
  </w:style>
  <w:style w:type="paragraph" w:customStyle="1" w:styleId="xl46">
    <w:name w:val="xl46"/>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b/>
      <w:bCs/>
      <w:kern w:val="0"/>
      <w:sz w:val="24"/>
    </w:rPr>
  </w:style>
  <w:style w:type="paragraph" w:customStyle="1" w:styleId="xl59">
    <w:name w:val="xl59"/>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b/>
      <w:bCs/>
      <w:kern w:val="0"/>
      <w:sz w:val="28"/>
      <w:szCs w:val="28"/>
    </w:rPr>
  </w:style>
  <w:style w:type="paragraph" w:styleId="TOC">
    <w:name w:val="TOC Heading"/>
    <w:basedOn w:val="1"/>
    <w:next w:val="a"/>
    <w:uiPriority w:val="39"/>
    <w:qFormat/>
    <w:rsid w:val="00661DCF"/>
    <w:pPr>
      <w:widowControl/>
      <w:spacing w:before="480" w:after="0" w:line="276" w:lineRule="auto"/>
      <w:jc w:val="left"/>
      <w:outlineLvl w:val="9"/>
    </w:pPr>
    <w:rPr>
      <w:rFonts w:ascii="Cambria" w:eastAsia="宋体" w:hAnsi="Cambria"/>
      <w:color w:val="365F91"/>
      <w:kern w:val="0"/>
      <w:sz w:val="28"/>
      <w:szCs w:val="28"/>
    </w:rPr>
  </w:style>
  <w:style w:type="paragraph" w:styleId="ac">
    <w:name w:val="footer"/>
    <w:basedOn w:val="a"/>
    <w:link w:val="Char2"/>
    <w:uiPriority w:val="99"/>
    <w:rsid w:val="00661DCF"/>
    <w:pPr>
      <w:tabs>
        <w:tab w:val="center" w:pos="4153"/>
        <w:tab w:val="right" w:pos="8306"/>
      </w:tabs>
      <w:snapToGrid w:val="0"/>
      <w:jc w:val="left"/>
    </w:pPr>
    <w:rPr>
      <w:sz w:val="18"/>
      <w:szCs w:val="18"/>
    </w:rPr>
  </w:style>
  <w:style w:type="paragraph" w:customStyle="1" w:styleId="xl25">
    <w:name w:val="xl25"/>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color w:val="000000"/>
      <w:kern w:val="0"/>
      <w:sz w:val="24"/>
    </w:rPr>
  </w:style>
  <w:style w:type="paragraph" w:customStyle="1" w:styleId="Af5">
    <w:name w:val="正文 A"/>
    <w:qFormat/>
    <w:rsid w:val="00661DCF"/>
    <w:pPr>
      <w:framePr w:wrap="around" w:hAnchor="text" w:y="1"/>
      <w:widowControl w:val="0"/>
      <w:jc w:val="both"/>
    </w:pPr>
    <w:rPr>
      <w:rFonts w:eastAsia="Arial Unicode MS" w:cs="Arial Unicode MS"/>
      <w:color w:val="000000"/>
      <w:kern w:val="2"/>
      <w:sz w:val="21"/>
      <w:szCs w:val="21"/>
      <w:u w:color="000000"/>
    </w:rPr>
  </w:style>
  <w:style w:type="paragraph" w:styleId="21">
    <w:name w:val="toc 2"/>
    <w:basedOn w:val="a"/>
    <w:next w:val="a"/>
    <w:uiPriority w:val="39"/>
    <w:qFormat/>
    <w:rsid w:val="00661DCF"/>
    <w:pPr>
      <w:spacing w:line="240" w:lineRule="auto"/>
      <w:ind w:leftChars="200" w:left="420"/>
    </w:pPr>
  </w:style>
  <w:style w:type="paragraph" w:customStyle="1" w:styleId="xl49">
    <w:name w:val="xl49"/>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hAnsi="宋体" w:cs="宋体"/>
      <w:b/>
      <w:bCs/>
      <w:kern w:val="0"/>
      <w:sz w:val="24"/>
    </w:rPr>
  </w:style>
  <w:style w:type="paragraph" w:customStyle="1" w:styleId="xl54">
    <w:name w:val="xl54"/>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kern w:val="0"/>
      <w:sz w:val="24"/>
    </w:rPr>
  </w:style>
  <w:style w:type="paragraph" w:styleId="af6">
    <w:name w:val="header"/>
    <w:basedOn w:val="a"/>
    <w:rsid w:val="00661DCF"/>
    <w:pPr>
      <w:pBdr>
        <w:bottom w:val="single" w:sz="6" w:space="1" w:color="auto"/>
      </w:pBdr>
      <w:tabs>
        <w:tab w:val="center" w:pos="4153"/>
        <w:tab w:val="right" w:pos="8306"/>
      </w:tabs>
      <w:snapToGrid w:val="0"/>
      <w:spacing w:line="240" w:lineRule="auto"/>
      <w:jc w:val="center"/>
    </w:pPr>
    <w:rPr>
      <w:sz w:val="18"/>
      <w:szCs w:val="18"/>
    </w:rPr>
  </w:style>
  <w:style w:type="paragraph" w:customStyle="1" w:styleId="xl44">
    <w:name w:val="xl44"/>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宋体" w:hAnsi="宋体" w:cs="宋体"/>
      <w:kern w:val="0"/>
      <w:sz w:val="24"/>
    </w:rPr>
  </w:style>
  <w:style w:type="paragraph" w:styleId="af7">
    <w:name w:val="Normal (Web)"/>
    <w:basedOn w:val="a"/>
    <w:qFormat/>
    <w:rsid w:val="00661DCF"/>
    <w:pPr>
      <w:widowControl/>
      <w:spacing w:before="100" w:beforeAutospacing="1" w:after="100" w:afterAutospacing="1" w:line="240" w:lineRule="auto"/>
      <w:jc w:val="left"/>
    </w:pPr>
    <w:rPr>
      <w:rFonts w:ascii="宋体" w:hAnsi="宋体" w:cs="宋体"/>
      <w:kern w:val="0"/>
      <w:sz w:val="24"/>
    </w:rPr>
  </w:style>
  <w:style w:type="paragraph" w:customStyle="1" w:styleId="ab">
    <w:name w:val="正文（编号）"/>
    <w:basedOn w:val="a"/>
    <w:link w:val="CharChar"/>
    <w:rsid w:val="00661DCF"/>
    <w:pPr>
      <w:tabs>
        <w:tab w:val="left" w:pos="1020"/>
      </w:tabs>
      <w:spacing w:beforeLines="50" w:afterLines="50" w:line="360" w:lineRule="auto"/>
      <w:ind w:left="1020"/>
    </w:pPr>
    <w:rPr>
      <w:sz w:val="24"/>
    </w:rPr>
  </w:style>
  <w:style w:type="paragraph" w:customStyle="1" w:styleId="xl34">
    <w:name w:val="xl34"/>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kern w:val="0"/>
      <w:sz w:val="24"/>
    </w:rPr>
  </w:style>
  <w:style w:type="paragraph" w:customStyle="1" w:styleId="xl32">
    <w:name w:val="xl32"/>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宋体" w:hAnsi="宋体" w:cs="宋体"/>
      <w:kern w:val="0"/>
      <w:sz w:val="24"/>
    </w:rPr>
  </w:style>
  <w:style w:type="paragraph" w:customStyle="1" w:styleId="font5">
    <w:name w:val="font5"/>
    <w:basedOn w:val="a"/>
    <w:rsid w:val="00661DCF"/>
    <w:pPr>
      <w:widowControl/>
      <w:spacing w:before="100" w:beforeAutospacing="1" w:after="100" w:afterAutospacing="1" w:line="240" w:lineRule="auto"/>
      <w:jc w:val="left"/>
    </w:pPr>
    <w:rPr>
      <w:rFonts w:ascii="宋体" w:hAnsi="宋体" w:cs="宋体"/>
      <w:kern w:val="0"/>
      <w:sz w:val="18"/>
      <w:szCs w:val="18"/>
    </w:rPr>
  </w:style>
  <w:style w:type="paragraph" w:customStyle="1" w:styleId="Char2CharCharChar">
    <w:name w:val="Char2 Char Char Char"/>
    <w:basedOn w:val="a"/>
    <w:rsid w:val="00661DCF"/>
    <w:pPr>
      <w:spacing w:line="240" w:lineRule="auto"/>
    </w:pPr>
    <w:rPr>
      <w:rFonts w:ascii="Tahoma" w:hAnsi="Tahoma"/>
      <w:sz w:val="24"/>
      <w:szCs w:val="20"/>
    </w:rPr>
  </w:style>
  <w:style w:type="paragraph" w:customStyle="1" w:styleId="xl26">
    <w:name w:val="xl26"/>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color w:val="000000"/>
      <w:kern w:val="0"/>
      <w:sz w:val="24"/>
    </w:rPr>
  </w:style>
  <w:style w:type="paragraph" w:customStyle="1" w:styleId="xl56">
    <w:name w:val="xl56"/>
    <w:basedOn w:val="a"/>
    <w:rsid w:val="00661DC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ascii="宋体" w:hAnsi="宋体" w:cs="宋体"/>
      <w:b/>
      <w:bCs/>
      <w:kern w:val="0"/>
      <w:sz w:val="24"/>
    </w:rPr>
  </w:style>
  <w:style w:type="paragraph" w:customStyle="1" w:styleId="xl40">
    <w:name w:val="xl40"/>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hAnsi="宋体" w:cs="宋体"/>
      <w:color w:val="000000"/>
      <w:kern w:val="0"/>
      <w:sz w:val="24"/>
    </w:rPr>
  </w:style>
  <w:style w:type="paragraph" w:customStyle="1" w:styleId="xl53">
    <w:name w:val="xl53"/>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kern w:val="0"/>
      <w:sz w:val="24"/>
    </w:rPr>
  </w:style>
  <w:style w:type="paragraph" w:customStyle="1" w:styleId="xl30">
    <w:name w:val="xl30"/>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kern w:val="0"/>
      <w:sz w:val="24"/>
    </w:rPr>
  </w:style>
  <w:style w:type="paragraph" w:customStyle="1" w:styleId="Char5">
    <w:name w:val="Char"/>
    <w:basedOn w:val="a"/>
    <w:link w:val="CharCharCharChar"/>
    <w:rsid w:val="00661DCF"/>
    <w:pPr>
      <w:spacing w:line="240" w:lineRule="auto"/>
    </w:pPr>
  </w:style>
  <w:style w:type="paragraph" w:customStyle="1" w:styleId="xl41">
    <w:name w:val="xl41"/>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kern w:val="0"/>
      <w:sz w:val="24"/>
    </w:rPr>
  </w:style>
  <w:style w:type="paragraph" w:customStyle="1" w:styleId="CharChar3">
    <w:name w:val="Char Char3"/>
    <w:basedOn w:val="a"/>
    <w:rsid w:val="00661DCF"/>
    <w:pPr>
      <w:spacing w:line="240" w:lineRule="auto"/>
    </w:pPr>
  </w:style>
  <w:style w:type="paragraph" w:customStyle="1" w:styleId="xl57">
    <w:name w:val="xl57"/>
    <w:basedOn w:val="a"/>
    <w:rsid w:val="00661DCF"/>
    <w:pPr>
      <w:widowControl/>
      <w:pBdr>
        <w:top w:val="single" w:sz="4" w:space="0" w:color="auto"/>
        <w:bottom w:val="single" w:sz="4" w:space="0" w:color="auto"/>
      </w:pBdr>
      <w:spacing w:before="100" w:beforeAutospacing="1" w:after="100" w:afterAutospacing="1" w:line="240" w:lineRule="auto"/>
      <w:jc w:val="left"/>
    </w:pPr>
    <w:rPr>
      <w:rFonts w:ascii="宋体" w:hAnsi="宋体" w:cs="宋体"/>
      <w:b/>
      <w:bCs/>
      <w:kern w:val="0"/>
      <w:sz w:val="24"/>
    </w:rPr>
  </w:style>
  <w:style w:type="paragraph" w:customStyle="1" w:styleId="xl29">
    <w:name w:val="xl29"/>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kern w:val="0"/>
      <w:sz w:val="24"/>
    </w:rPr>
  </w:style>
  <w:style w:type="paragraph" w:customStyle="1" w:styleId="Char20">
    <w:name w:val="Char2"/>
    <w:basedOn w:val="a"/>
    <w:next w:val="3"/>
    <w:rsid w:val="00661DCF"/>
    <w:pPr>
      <w:widowControl/>
      <w:spacing w:after="160" w:line="240" w:lineRule="exact"/>
      <w:jc w:val="left"/>
    </w:pPr>
    <w:rPr>
      <w:szCs w:val="20"/>
    </w:rPr>
  </w:style>
  <w:style w:type="paragraph" w:customStyle="1" w:styleId="32">
    <w:name w:val="样式3"/>
    <w:basedOn w:val="af4"/>
    <w:rsid w:val="00661DCF"/>
    <w:pPr>
      <w:spacing w:line="0" w:lineRule="atLeast"/>
      <w:outlineLvl w:val="0"/>
    </w:pPr>
    <w:rPr>
      <w:rFonts w:cs="Times New Roman"/>
      <w:sz w:val="28"/>
      <w:szCs w:val="24"/>
    </w:rPr>
  </w:style>
  <w:style w:type="paragraph" w:customStyle="1" w:styleId="xl61">
    <w:name w:val="xl61"/>
    <w:basedOn w:val="a"/>
    <w:rsid w:val="00661DCF"/>
    <w:pPr>
      <w:widowControl/>
      <w:pBdr>
        <w:top w:val="single" w:sz="4" w:space="0" w:color="auto"/>
      </w:pBdr>
      <w:spacing w:before="100" w:beforeAutospacing="1" w:after="100" w:afterAutospacing="1" w:line="240" w:lineRule="auto"/>
      <w:jc w:val="left"/>
    </w:pPr>
    <w:rPr>
      <w:rFonts w:ascii="宋体" w:hAnsi="宋体" w:cs="宋体"/>
      <w:b/>
      <w:bCs/>
      <w:kern w:val="0"/>
      <w:sz w:val="24"/>
    </w:rPr>
  </w:style>
  <w:style w:type="paragraph" w:customStyle="1" w:styleId="xl43">
    <w:name w:val="xl43"/>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kern w:val="0"/>
      <w:sz w:val="24"/>
    </w:rPr>
  </w:style>
  <w:style w:type="paragraph" w:customStyle="1" w:styleId="NoSpacing2">
    <w:name w:val="No Spacing2"/>
    <w:uiPriority w:val="99"/>
    <w:qFormat/>
    <w:rsid w:val="00661DCF"/>
    <w:rPr>
      <w:sz w:val="22"/>
      <w:szCs w:val="22"/>
      <w:lang w:eastAsia="en-US"/>
    </w:rPr>
  </w:style>
  <w:style w:type="paragraph" w:customStyle="1" w:styleId="04">
    <w:name w:val="04正文二级标题"/>
    <w:rsid w:val="00661DCF"/>
    <w:pPr>
      <w:spacing w:line="300" w:lineRule="auto"/>
      <w:ind w:firstLineChars="200" w:firstLine="200"/>
      <w:jc w:val="both"/>
    </w:pPr>
    <w:rPr>
      <w:rFonts w:eastAsia="黑体"/>
      <w:sz w:val="28"/>
    </w:rPr>
  </w:style>
  <w:style w:type="paragraph" w:customStyle="1" w:styleId="xl48">
    <w:name w:val="xl48"/>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b/>
      <w:bCs/>
      <w:kern w:val="0"/>
      <w:sz w:val="24"/>
    </w:rPr>
  </w:style>
  <w:style w:type="paragraph" w:customStyle="1" w:styleId="TableParagraph">
    <w:name w:val="Table Paragraph"/>
    <w:basedOn w:val="a"/>
    <w:uiPriority w:val="1"/>
    <w:qFormat/>
    <w:rsid w:val="00661DCF"/>
    <w:pPr>
      <w:autoSpaceDE w:val="0"/>
      <w:autoSpaceDN w:val="0"/>
      <w:spacing w:line="240" w:lineRule="auto"/>
      <w:jc w:val="left"/>
    </w:pPr>
    <w:rPr>
      <w:rFonts w:ascii="宋体" w:hAnsi="宋体" w:cs="宋体"/>
      <w:kern w:val="0"/>
      <w:sz w:val="22"/>
      <w:szCs w:val="22"/>
      <w:lang w:val="zh-CN" w:bidi="zh-CN"/>
    </w:rPr>
  </w:style>
  <w:style w:type="paragraph" w:customStyle="1" w:styleId="xl39">
    <w:name w:val="xl39"/>
    <w:basedOn w:val="a"/>
    <w:rsid w:val="00661DCF"/>
    <w:pPr>
      <w:widowControl/>
      <w:spacing w:before="100" w:beforeAutospacing="1" w:after="100" w:afterAutospacing="1" w:line="240" w:lineRule="auto"/>
      <w:jc w:val="left"/>
    </w:pPr>
    <w:rPr>
      <w:rFonts w:ascii="宋体" w:hAnsi="宋体" w:cs="宋体"/>
      <w:kern w:val="0"/>
      <w:sz w:val="24"/>
    </w:rPr>
  </w:style>
  <w:style w:type="paragraph" w:customStyle="1" w:styleId="xl36">
    <w:name w:val="xl36"/>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hAnsi="宋体" w:cs="宋体"/>
      <w:kern w:val="0"/>
      <w:sz w:val="24"/>
    </w:rPr>
  </w:style>
  <w:style w:type="paragraph" w:customStyle="1" w:styleId="xl45">
    <w:name w:val="xl45"/>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b/>
      <w:bCs/>
      <w:kern w:val="0"/>
      <w:sz w:val="24"/>
    </w:rPr>
  </w:style>
  <w:style w:type="paragraph" w:customStyle="1" w:styleId="xl42">
    <w:name w:val="xl42"/>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ascii="宋体" w:hAnsi="宋体" w:cs="宋体"/>
      <w:kern w:val="0"/>
      <w:sz w:val="24"/>
    </w:rPr>
  </w:style>
  <w:style w:type="paragraph" w:customStyle="1" w:styleId="xl58">
    <w:name w:val="xl58"/>
    <w:basedOn w:val="a"/>
    <w:rsid w:val="00661DC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ascii="宋体" w:hAnsi="宋体" w:cs="宋体"/>
      <w:b/>
      <w:bCs/>
      <w:kern w:val="0"/>
      <w:sz w:val="24"/>
    </w:rPr>
  </w:style>
  <w:style w:type="paragraph" w:customStyle="1" w:styleId="09wh">
    <w:name w:val="09正文_wh"/>
    <w:link w:val="09whCharChar"/>
    <w:rsid w:val="00661DCF"/>
    <w:pPr>
      <w:spacing w:line="300" w:lineRule="auto"/>
      <w:ind w:firstLineChars="200" w:firstLine="200"/>
      <w:jc w:val="both"/>
    </w:pPr>
    <w:rPr>
      <w:sz w:val="28"/>
    </w:rPr>
  </w:style>
  <w:style w:type="paragraph" w:customStyle="1" w:styleId="xl47">
    <w:name w:val="xl47"/>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hAnsi="宋体" w:cs="宋体"/>
      <w:b/>
      <w:bCs/>
      <w:kern w:val="0"/>
      <w:sz w:val="24"/>
    </w:rPr>
  </w:style>
  <w:style w:type="paragraph" w:customStyle="1" w:styleId="11">
    <w:name w:val="列出段落1"/>
    <w:basedOn w:val="a"/>
    <w:qFormat/>
    <w:rsid w:val="00661DCF"/>
    <w:pPr>
      <w:ind w:firstLineChars="200" w:firstLine="420"/>
    </w:pPr>
  </w:style>
  <w:style w:type="paragraph" w:customStyle="1" w:styleId="xl51">
    <w:name w:val="xl51"/>
    <w:basedOn w:val="a"/>
    <w:rsid w:val="00661DCF"/>
    <w:pPr>
      <w:widowControl/>
      <w:pBdr>
        <w:top w:val="single" w:sz="4" w:space="0" w:color="auto"/>
        <w:left w:val="single" w:sz="4" w:space="0" w:color="auto"/>
        <w:right w:val="single" w:sz="4" w:space="0" w:color="auto"/>
      </w:pBdr>
      <w:spacing w:before="100" w:beforeAutospacing="1" w:after="100" w:afterAutospacing="1" w:line="240" w:lineRule="auto"/>
      <w:jc w:val="left"/>
    </w:pPr>
    <w:rPr>
      <w:rFonts w:ascii="宋体" w:hAnsi="宋体" w:cs="宋体"/>
      <w:b/>
      <w:bCs/>
      <w:kern w:val="0"/>
      <w:sz w:val="24"/>
    </w:rPr>
  </w:style>
  <w:style w:type="paragraph" w:customStyle="1" w:styleId="xl50">
    <w:name w:val="xl50"/>
    <w:basedOn w:val="a"/>
    <w:rsid w:val="00661DCF"/>
    <w:pPr>
      <w:widowControl/>
      <w:pBdr>
        <w:top w:val="single" w:sz="4" w:space="0" w:color="auto"/>
        <w:left w:val="single" w:sz="4" w:space="0" w:color="auto"/>
        <w:right w:val="single" w:sz="4" w:space="0" w:color="auto"/>
      </w:pBdr>
      <w:spacing w:before="100" w:beforeAutospacing="1" w:after="100" w:afterAutospacing="1" w:line="240" w:lineRule="auto"/>
      <w:jc w:val="center"/>
    </w:pPr>
    <w:rPr>
      <w:rFonts w:ascii="宋体" w:hAnsi="宋体" w:cs="宋体"/>
      <w:b/>
      <w:bCs/>
      <w:kern w:val="0"/>
      <w:sz w:val="24"/>
    </w:rPr>
  </w:style>
  <w:style w:type="paragraph" w:styleId="af8">
    <w:name w:val="List Paragraph"/>
    <w:basedOn w:val="a"/>
    <w:qFormat/>
    <w:rsid w:val="00661DCF"/>
    <w:pPr>
      <w:widowControl/>
      <w:spacing w:line="240" w:lineRule="auto"/>
      <w:ind w:left="720"/>
      <w:contextualSpacing/>
      <w:jc w:val="left"/>
    </w:pPr>
    <w:rPr>
      <w:kern w:val="0"/>
      <w:sz w:val="24"/>
      <w:lang w:eastAsia="en-US" w:bidi="en-US"/>
    </w:rPr>
  </w:style>
  <w:style w:type="paragraph" w:customStyle="1" w:styleId="xl60">
    <w:name w:val="xl60"/>
    <w:basedOn w:val="a"/>
    <w:rsid w:val="00661DCF"/>
    <w:pPr>
      <w:widowControl/>
      <w:pBdr>
        <w:top w:val="single" w:sz="4" w:space="0" w:color="auto"/>
        <w:left w:val="single" w:sz="4" w:space="0" w:color="auto"/>
      </w:pBdr>
      <w:spacing w:before="100" w:beforeAutospacing="1" w:after="100" w:afterAutospacing="1" w:line="240" w:lineRule="auto"/>
      <w:jc w:val="left"/>
    </w:pPr>
    <w:rPr>
      <w:rFonts w:ascii="宋体" w:hAnsi="宋体" w:cs="宋体"/>
      <w:b/>
      <w:bCs/>
      <w:kern w:val="0"/>
      <w:sz w:val="24"/>
    </w:rPr>
  </w:style>
  <w:style w:type="paragraph" w:customStyle="1" w:styleId="xl28">
    <w:name w:val="xl28"/>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hAnsi="宋体" w:cs="宋体"/>
      <w:kern w:val="0"/>
      <w:sz w:val="24"/>
    </w:rPr>
  </w:style>
  <w:style w:type="paragraph" w:customStyle="1" w:styleId="xl35">
    <w:name w:val="xl35"/>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kern w:val="0"/>
      <w:sz w:val="24"/>
    </w:rPr>
  </w:style>
  <w:style w:type="paragraph" w:customStyle="1" w:styleId="xl27">
    <w:name w:val="xl27"/>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cs="宋体"/>
      <w:kern w:val="0"/>
      <w:sz w:val="24"/>
    </w:rPr>
  </w:style>
  <w:style w:type="paragraph" w:customStyle="1" w:styleId="xl52">
    <w:name w:val="xl52"/>
    <w:basedOn w:val="a"/>
    <w:rsid w:val="00661DC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宋体" w:hAnsi="宋体" w:cs="宋体"/>
      <w:b/>
      <w:bCs/>
      <w:kern w:val="0"/>
      <w:sz w:val="28"/>
      <w:szCs w:val="28"/>
    </w:rPr>
  </w:style>
  <w:style w:type="table" w:styleId="af9">
    <w:name w:val="Table Grid"/>
    <w:basedOn w:val="a2"/>
    <w:qFormat/>
    <w:rsid w:val="00661DCF"/>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a">
    <w:name w:val="表格"/>
    <w:basedOn w:val="a"/>
    <w:qFormat/>
    <w:rsid w:val="00E52E41"/>
    <w:pPr>
      <w:spacing w:line="400" w:lineRule="exact"/>
    </w:pPr>
    <w:rPr>
      <w:rFonts w:ascii="Times New Roman" w:eastAsia="宋体" w:hAnsi="Times New Roman"/>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zkbiaohe@126.com" TargetMode="External"/><Relationship Id="rId5" Type="http://schemas.openxmlformats.org/officeDocument/2006/relationships/footnotes" Target="footnotes.xml"/><Relationship Id="rId10" Type="http://schemas.openxmlformats.org/officeDocument/2006/relationships/hyperlink" Target="mailto:100&#32423;@&#8805;0.5&#956;m"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97</Pages>
  <Words>8971</Words>
  <Characters>51140</Characters>
  <Application>Microsoft Office Word</Application>
  <DocSecurity>8</DocSecurity>
  <Lines>426</Lines>
  <Paragraphs>119</Paragraphs>
  <ScaleCrop>false</ScaleCrop>
  <Company>微软中国</Company>
  <LinksUpToDate>false</LinksUpToDate>
  <CharactersWithSpaces>59992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封  面</dc:title>
  <dc:creator>wh</dc:creator>
  <cp:lastModifiedBy>Administrator</cp:lastModifiedBy>
  <cp:revision>24</cp:revision>
  <cp:lastPrinted>2021-06-22T01:39:00Z</cp:lastPrinted>
  <dcterms:created xsi:type="dcterms:W3CDTF">2021-06-23T07:35:00Z</dcterms:created>
  <dcterms:modified xsi:type="dcterms:W3CDTF">2021-06-25T07:51:00Z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