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A7218" w:rsidRPr="00402471" w:rsidRDefault="00FA7218">
      <w:pPr>
        <w:autoSpaceDE w:val="0"/>
        <w:autoSpaceDN w:val="0"/>
        <w:adjustRightInd w:val="0"/>
        <w:snapToGrid w:val="0"/>
        <w:spacing w:line="360" w:lineRule="auto"/>
        <w:jc w:val="left"/>
        <w:rPr>
          <w:b/>
          <w:bCs/>
          <w:sz w:val="32"/>
          <w:szCs w:val="32"/>
          <w:lang w:val="zh-CN"/>
        </w:rPr>
      </w:pPr>
      <w:bookmarkStart w:id="0" w:name="_GoBack"/>
    </w:p>
    <w:p w:rsidR="00FA7218" w:rsidRPr="00402471" w:rsidRDefault="00FA7218">
      <w:pPr>
        <w:autoSpaceDE w:val="0"/>
        <w:autoSpaceDN w:val="0"/>
        <w:adjustRightInd w:val="0"/>
        <w:snapToGrid w:val="0"/>
        <w:spacing w:line="360" w:lineRule="auto"/>
        <w:jc w:val="left"/>
        <w:rPr>
          <w:b/>
          <w:bCs/>
          <w:sz w:val="32"/>
          <w:szCs w:val="32"/>
          <w:lang w:val="zh-CN"/>
        </w:rPr>
      </w:pPr>
    </w:p>
    <w:p w:rsidR="00FA7218" w:rsidRPr="00402471" w:rsidRDefault="007E3048">
      <w:pPr>
        <w:autoSpaceDE w:val="0"/>
        <w:autoSpaceDN w:val="0"/>
        <w:adjustRightInd w:val="0"/>
        <w:snapToGrid w:val="0"/>
        <w:spacing w:line="360" w:lineRule="auto"/>
        <w:jc w:val="left"/>
        <w:rPr>
          <w:rFonts w:ascii="宋体" w:hAnsi="宋体"/>
          <w:b/>
          <w:bCs/>
          <w:sz w:val="30"/>
          <w:szCs w:val="30"/>
          <w:lang w:val="zh-CN"/>
        </w:rPr>
      </w:pPr>
      <w:r w:rsidRPr="00402471">
        <w:rPr>
          <w:rFonts w:ascii="宋体" w:hAnsi="宋体"/>
          <w:b/>
          <w:bCs/>
          <w:sz w:val="30"/>
          <w:szCs w:val="30"/>
          <w:lang w:val="zh-CN"/>
        </w:rPr>
        <w:t>政府采购项目</w:t>
      </w:r>
    </w:p>
    <w:p w:rsidR="00FA7218" w:rsidRPr="00402471" w:rsidRDefault="007E3048">
      <w:pPr>
        <w:autoSpaceDE w:val="0"/>
        <w:autoSpaceDN w:val="0"/>
        <w:adjustRightInd w:val="0"/>
        <w:snapToGrid w:val="0"/>
        <w:spacing w:line="360" w:lineRule="auto"/>
        <w:jc w:val="left"/>
        <w:rPr>
          <w:rFonts w:ascii="宋体" w:hAnsi="宋体"/>
          <w:b/>
          <w:bCs/>
          <w:sz w:val="30"/>
          <w:szCs w:val="30"/>
          <w:lang w:val="zh-CN"/>
        </w:rPr>
      </w:pPr>
      <w:r w:rsidRPr="00402471">
        <w:rPr>
          <w:rFonts w:ascii="宋体" w:hAnsi="宋体" w:hint="eastAsia"/>
          <w:b/>
          <w:bCs/>
          <w:sz w:val="30"/>
          <w:szCs w:val="30"/>
          <w:lang w:val="zh-CN"/>
        </w:rPr>
        <w:t>采购项目</w:t>
      </w:r>
      <w:r w:rsidRPr="00402471">
        <w:rPr>
          <w:rFonts w:ascii="宋体" w:hAnsi="宋体"/>
          <w:b/>
          <w:bCs/>
          <w:sz w:val="30"/>
          <w:szCs w:val="30"/>
          <w:lang w:val="zh-CN"/>
        </w:rPr>
        <w:t>编号：</w:t>
      </w:r>
      <w:r w:rsidR="00FB149B" w:rsidRPr="00402471">
        <w:rPr>
          <w:rFonts w:ascii="宋体" w:hAnsi="宋体" w:hint="eastAsia"/>
          <w:b/>
          <w:bCs/>
          <w:sz w:val="30"/>
          <w:szCs w:val="30"/>
          <w:lang w:val="zh-CN"/>
        </w:rPr>
        <w:t>ZCZX2021-TP-089/1（S）</w:t>
      </w:r>
    </w:p>
    <w:p w:rsidR="00FA7218" w:rsidRPr="00402471" w:rsidRDefault="00FA7218">
      <w:pPr>
        <w:tabs>
          <w:tab w:val="left" w:pos="5670"/>
        </w:tabs>
        <w:autoSpaceDE w:val="0"/>
        <w:autoSpaceDN w:val="0"/>
        <w:adjustRightInd w:val="0"/>
        <w:snapToGrid w:val="0"/>
        <w:spacing w:line="360" w:lineRule="auto"/>
        <w:jc w:val="center"/>
        <w:rPr>
          <w:rFonts w:ascii="宋体" w:hAnsi="宋体"/>
          <w:sz w:val="30"/>
          <w:szCs w:val="30"/>
        </w:rPr>
      </w:pPr>
    </w:p>
    <w:p w:rsidR="00FA7218" w:rsidRPr="00402471" w:rsidRDefault="00FA7218">
      <w:pPr>
        <w:tabs>
          <w:tab w:val="left" w:pos="5670"/>
        </w:tabs>
        <w:autoSpaceDE w:val="0"/>
        <w:autoSpaceDN w:val="0"/>
        <w:adjustRightInd w:val="0"/>
        <w:snapToGrid w:val="0"/>
        <w:spacing w:line="360" w:lineRule="auto"/>
        <w:jc w:val="center"/>
        <w:rPr>
          <w:rFonts w:eastAsia="黑体"/>
          <w:sz w:val="32"/>
          <w:szCs w:val="32"/>
        </w:rPr>
      </w:pPr>
    </w:p>
    <w:p w:rsidR="00FA7218" w:rsidRPr="00402471" w:rsidRDefault="007E3048">
      <w:pPr>
        <w:tabs>
          <w:tab w:val="left" w:pos="5670"/>
        </w:tabs>
        <w:autoSpaceDE w:val="0"/>
        <w:autoSpaceDN w:val="0"/>
        <w:adjustRightInd w:val="0"/>
        <w:snapToGrid w:val="0"/>
        <w:spacing w:line="360" w:lineRule="auto"/>
        <w:jc w:val="center"/>
        <w:rPr>
          <w:rFonts w:eastAsia="黑体"/>
          <w:sz w:val="32"/>
          <w:szCs w:val="32"/>
        </w:rPr>
      </w:pPr>
      <w:r w:rsidRPr="00402471">
        <w:rPr>
          <w:sz w:val="32"/>
          <w:szCs w:val="32"/>
        </w:rPr>
        <w:t xml:space="preserve"> </w:t>
      </w:r>
    </w:p>
    <w:p w:rsidR="00FE4083" w:rsidRPr="00402471" w:rsidRDefault="00FB149B">
      <w:pPr>
        <w:autoSpaceDE w:val="0"/>
        <w:autoSpaceDN w:val="0"/>
        <w:adjustRightInd w:val="0"/>
        <w:snapToGrid w:val="0"/>
        <w:spacing w:line="360" w:lineRule="auto"/>
        <w:jc w:val="center"/>
        <w:rPr>
          <w:rFonts w:ascii="宋体" w:hAnsi="宋体"/>
          <w:b/>
          <w:bCs/>
          <w:sz w:val="52"/>
          <w:szCs w:val="52"/>
          <w:lang w:val="zh-CN"/>
        </w:rPr>
      </w:pPr>
      <w:r w:rsidRPr="00402471">
        <w:rPr>
          <w:rFonts w:ascii="宋体" w:hAnsi="宋体" w:hint="eastAsia"/>
          <w:b/>
          <w:bCs/>
          <w:sz w:val="52"/>
          <w:szCs w:val="52"/>
          <w:lang w:val="zh-CN"/>
        </w:rPr>
        <w:t>西安市曲江第十四小学</w:t>
      </w:r>
    </w:p>
    <w:p w:rsidR="00FA7218" w:rsidRPr="00402471" w:rsidRDefault="00FB149B">
      <w:pPr>
        <w:autoSpaceDE w:val="0"/>
        <w:autoSpaceDN w:val="0"/>
        <w:adjustRightInd w:val="0"/>
        <w:snapToGrid w:val="0"/>
        <w:spacing w:line="360" w:lineRule="auto"/>
        <w:jc w:val="center"/>
        <w:rPr>
          <w:rFonts w:ascii="宋体" w:hAnsi="宋体"/>
          <w:b/>
          <w:bCs/>
          <w:sz w:val="52"/>
          <w:szCs w:val="52"/>
          <w:lang w:val="zh-CN"/>
        </w:rPr>
      </w:pPr>
      <w:r w:rsidRPr="00402471">
        <w:rPr>
          <w:rFonts w:ascii="宋体" w:hAnsi="宋体" w:hint="eastAsia"/>
          <w:b/>
          <w:bCs/>
          <w:sz w:val="52"/>
          <w:szCs w:val="52"/>
          <w:lang w:val="zh-CN"/>
        </w:rPr>
        <w:t>新优质学校建设（二次）</w:t>
      </w:r>
    </w:p>
    <w:p w:rsidR="00FA7218" w:rsidRPr="00402471" w:rsidRDefault="007E3048">
      <w:pPr>
        <w:tabs>
          <w:tab w:val="left" w:pos="5670"/>
        </w:tabs>
        <w:autoSpaceDE w:val="0"/>
        <w:autoSpaceDN w:val="0"/>
        <w:adjustRightInd w:val="0"/>
        <w:snapToGrid w:val="0"/>
        <w:spacing w:line="360" w:lineRule="auto"/>
        <w:jc w:val="center"/>
        <w:rPr>
          <w:rFonts w:ascii="宋体" w:hAnsi="宋体"/>
          <w:b/>
          <w:bCs/>
          <w:sz w:val="52"/>
          <w:szCs w:val="52"/>
          <w:lang w:val="zh-CN"/>
        </w:rPr>
      </w:pPr>
      <w:r w:rsidRPr="00402471">
        <w:rPr>
          <w:rFonts w:ascii="宋体" w:hAnsi="宋体" w:hint="eastAsia"/>
          <w:b/>
          <w:bCs/>
          <w:sz w:val="52"/>
          <w:szCs w:val="52"/>
          <w:lang w:val="zh-CN"/>
        </w:rPr>
        <w:t>竞争性谈判文件</w:t>
      </w:r>
    </w:p>
    <w:p w:rsidR="00FA7218" w:rsidRPr="00402471" w:rsidRDefault="00FA7218">
      <w:pPr>
        <w:tabs>
          <w:tab w:val="left" w:pos="5670"/>
        </w:tabs>
        <w:autoSpaceDE w:val="0"/>
        <w:autoSpaceDN w:val="0"/>
        <w:adjustRightInd w:val="0"/>
        <w:snapToGrid w:val="0"/>
        <w:spacing w:line="360" w:lineRule="auto"/>
        <w:jc w:val="center"/>
        <w:rPr>
          <w:rFonts w:eastAsia="黑体"/>
          <w:sz w:val="50"/>
          <w:szCs w:val="50"/>
        </w:rPr>
      </w:pPr>
    </w:p>
    <w:p w:rsidR="00FA7218" w:rsidRPr="00402471" w:rsidRDefault="00FA7218">
      <w:pPr>
        <w:tabs>
          <w:tab w:val="left" w:pos="5670"/>
        </w:tabs>
        <w:autoSpaceDE w:val="0"/>
        <w:autoSpaceDN w:val="0"/>
        <w:adjustRightInd w:val="0"/>
        <w:snapToGrid w:val="0"/>
        <w:spacing w:line="360" w:lineRule="auto"/>
        <w:rPr>
          <w:rFonts w:eastAsia="黑体"/>
          <w:b/>
          <w:bCs/>
          <w:sz w:val="30"/>
          <w:szCs w:val="30"/>
        </w:rPr>
      </w:pPr>
    </w:p>
    <w:p w:rsidR="00FA7218" w:rsidRPr="00402471" w:rsidRDefault="00FA7218">
      <w:pPr>
        <w:tabs>
          <w:tab w:val="left" w:pos="5670"/>
        </w:tabs>
        <w:autoSpaceDE w:val="0"/>
        <w:autoSpaceDN w:val="0"/>
        <w:adjustRightInd w:val="0"/>
        <w:snapToGrid w:val="0"/>
        <w:spacing w:line="360" w:lineRule="auto"/>
        <w:rPr>
          <w:rFonts w:eastAsia="黑体"/>
          <w:b/>
          <w:bCs/>
          <w:sz w:val="30"/>
          <w:szCs w:val="30"/>
        </w:rPr>
      </w:pPr>
    </w:p>
    <w:p w:rsidR="00FA7218" w:rsidRPr="00402471" w:rsidRDefault="00FA7218">
      <w:pPr>
        <w:tabs>
          <w:tab w:val="left" w:pos="5670"/>
        </w:tabs>
        <w:autoSpaceDE w:val="0"/>
        <w:autoSpaceDN w:val="0"/>
        <w:adjustRightInd w:val="0"/>
        <w:snapToGrid w:val="0"/>
        <w:spacing w:line="360" w:lineRule="auto"/>
        <w:rPr>
          <w:rFonts w:eastAsia="黑体"/>
          <w:b/>
          <w:bCs/>
          <w:sz w:val="30"/>
          <w:szCs w:val="30"/>
        </w:rPr>
      </w:pPr>
    </w:p>
    <w:p w:rsidR="00FA7218" w:rsidRPr="00402471" w:rsidRDefault="00FA7218" w:rsidP="00FB149B">
      <w:pPr>
        <w:tabs>
          <w:tab w:val="left" w:pos="5670"/>
        </w:tabs>
        <w:autoSpaceDE w:val="0"/>
        <w:autoSpaceDN w:val="0"/>
        <w:adjustRightInd w:val="0"/>
        <w:snapToGrid w:val="0"/>
        <w:spacing w:line="360" w:lineRule="auto"/>
        <w:rPr>
          <w:rFonts w:eastAsia="黑体"/>
          <w:b/>
          <w:bCs/>
          <w:sz w:val="30"/>
          <w:szCs w:val="30"/>
        </w:rPr>
      </w:pPr>
    </w:p>
    <w:p w:rsidR="00FA7218" w:rsidRPr="00402471" w:rsidRDefault="007E3048">
      <w:pPr>
        <w:tabs>
          <w:tab w:val="left" w:pos="5670"/>
        </w:tabs>
        <w:autoSpaceDE w:val="0"/>
        <w:autoSpaceDN w:val="0"/>
        <w:adjustRightInd w:val="0"/>
        <w:snapToGrid w:val="0"/>
        <w:spacing w:line="360" w:lineRule="auto"/>
        <w:ind w:firstLineChars="300" w:firstLine="961"/>
        <w:jc w:val="left"/>
        <w:rPr>
          <w:rFonts w:eastAsia="楷体_GB2312"/>
          <w:b/>
          <w:bCs/>
          <w:sz w:val="32"/>
          <w:szCs w:val="32"/>
          <w:lang w:val="zh-CN"/>
        </w:rPr>
      </w:pPr>
      <w:r w:rsidRPr="00402471">
        <w:rPr>
          <w:rFonts w:eastAsia="楷体_GB2312" w:hint="eastAsia"/>
          <w:b/>
          <w:bCs/>
          <w:sz w:val="32"/>
          <w:szCs w:val="32"/>
          <w:lang w:val="zh-CN"/>
        </w:rPr>
        <w:t>采购人：西安市曲江第十四小学</w:t>
      </w:r>
    </w:p>
    <w:p w:rsidR="00FA7218" w:rsidRPr="00402471" w:rsidRDefault="00FA7218">
      <w:pPr>
        <w:tabs>
          <w:tab w:val="left" w:pos="5670"/>
        </w:tabs>
        <w:autoSpaceDE w:val="0"/>
        <w:autoSpaceDN w:val="0"/>
        <w:adjustRightInd w:val="0"/>
        <w:snapToGrid w:val="0"/>
        <w:spacing w:line="360" w:lineRule="auto"/>
        <w:ind w:firstLineChars="300" w:firstLine="961"/>
        <w:jc w:val="left"/>
        <w:rPr>
          <w:rFonts w:eastAsia="楷体_GB2312"/>
          <w:b/>
          <w:bCs/>
          <w:sz w:val="32"/>
          <w:szCs w:val="32"/>
          <w:u w:val="single"/>
          <w:lang w:val="zh-CN"/>
        </w:rPr>
      </w:pPr>
    </w:p>
    <w:p w:rsidR="00FA7218" w:rsidRPr="00402471" w:rsidRDefault="007E3048">
      <w:pPr>
        <w:tabs>
          <w:tab w:val="left" w:pos="5670"/>
        </w:tabs>
        <w:autoSpaceDE w:val="0"/>
        <w:autoSpaceDN w:val="0"/>
        <w:adjustRightInd w:val="0"/>
        <w:snapToGrid w:val="0"/>
        <w:spacing w:line="360" w:lineRule="auto"/>
        <w:ind w:firstLineChars="300" w:firstLine="961"/>
        <w:jc w:val="left"/>
        <w:rPr>
          <w:rFonts w:eastAsia="楷体_GB2312"/>
          <w:b/>
          <w:bCs/>
          <w:sz w:val="32"/>
          <w:szCs w:val="32"/>
          <w:lang w:val="zh-CN"/>
        </w:rPr>
      </w:pPr>
      <w:r w:rsidRPr="00402471">
        <w:rPr>
          <w:rFonts w:eastAsia="楷体_GB2312"/>
          <w:b/>
          <w:bCs/>
          <w:sz w:val="32"/>
          <w:szCs w:val="32"/>
          <w:lang w:val="zh-CN"/>
        </w:rPr>
        <w:t>采购代理机构</w:t>
      </w:r>
      <w:r w:rsidRPr="00402471">
        <w:rPr>
          <w:rFonts w:eastAsia="楷体_GB2312" w:hint="eastAsia"/>
          <w:b/>
          <w:bCs/>
          <w:sz w:val="32"/>
          <w:szCs w:val="32"/>
          <w:lang w:val="zh-CN"/>
        </w:rPr>
        <w:t>：</w:t>
      </w:r>
      <w:r w:rsidRPr="00402471">
        <w:rPr>
          <w:rFonts w:eastAsia="楷体_GB2312"/>
          <w:b/>
          <w:bCs/>
          <w:sz w:val="32"/>
          <w:szCs w:val="32"/>
          <w:lang w:val="zh-CN"/>
        </w:rPr>
        <w:t>陕西省众诚致信管理咨询有限公司</w:t>
      </w:r>
    </w:p>
    <w:p w:rsidR="00FA7218" w:rsidRPr="00402471" w:rsidRDefault="00FA7218">
      <w:pPr>
        <w:tabs>
          <w:tab w:val="left" w:pos="5460"/>
        </w:tabs>
        <w:autoSpaceDE w:val="0"/>
        <w:autoSpaceDN w:val="0"/>
        <w:adjustRightInd w:val="0"/>
        <w:snapToGrid w:val="0"/>
        <w:spacing w:line="360" w:lineRule="auto"/>
        <w:jc w:val="center"/>
        <w:rPr>
          <w:rFonts w:eastAsia="楷体_GB2312"/>
          <w:b/>
          <w:bCs/>
          <w:sz w:val="32"/>
          <w:szCs w:val="32"/>
          <w:lang w:val="zh-CN"/>
        </w:rPr>
      </w:pPr>
    </w:p>
    <w:p w:rsidR="00FA7218" w:rsidRPr="00402471" w:rsidRDefault="007E3048">
      <w:pPr>
        <w:tabs>
          <w:tab w:val="left" w:pos="5460"/>
        </w:tabs>
        <w:autoSpaceDE w:val="0"/>
        <w:autoSpaceDN w:val="0"/>
        <w:adjustRightInd w:val="0"/>
        <w:snapToGrid w:val="0"/>
        <w:spacing w:line="360" w:lineRule="auto"/>
        <w:jc w:val="center"/>
        <w:rPr>
          <w:rFonts w:eastAsia="楷体_GB2312"/>
          <w:b/>
          <w:bCs/>
          <w:sz w:val="32"/>
          <w:szCs w:val="32"/>
        </w:rPr>
      </w:pPr>
      <w:r w:rsidRPr="00402471">
        <w:rPr>
          <w:rFonts w:eastAsia="楷体_GB2312"/>
          <w:b/>
          <w:bCs/>
          <w:sz w:val="32"/>
          <w:szCs w:val="32"/>
          <w:lang w:val="zh-CN"/>
        </w:rPr>
        <w:t>二〇二一年</w:t>
      </w:r>
      <w:r w:rsidR="00FB149B" w:rsidRPr="00402471">
        <w:rPr>
          <w:rFonts w:eastAsia="楷体_GB2312" w:hint="eastAsia"/>
          <w:b/>
          <w:bCs/>
          <w:sz w:val="32"/>
          <w:szCs w:val="32"/>
          <w:lang w:val="zh-CN"/>
        </w:rPr>
        <w:t>六</w:t>
      </w:r>
      <w:r w:rsidRPr="00402471">
        <w:rPr>
          <w:rFonts w:eastAsia="楷体_GB2312"/>
          <w:b/>
          <w:bCs/>
          <w:sz w:val="32"/>
          <w:szCs w:val="32"/>
          <w:lang w:val="zh-CN"/>
        </w:rPr>
        <w:t>月</w:t>
      </w:r>
    </w:p>
    <w:p w:rsidR="00FA7218" w:rsidRPr="00402471" w:rsidRDefault="00FA7218">
      <w:pPr>
        <w:tabs>
          <w:tab w:val="left" w:pos="5670"/>
        </w:tabs>
        <w:autoSpaceDE w:val="0"/>
        <w:autoSpaceDN w:val="0"/>
        <w:adjustRightInd w:val="0"/>
        <w:snapToGrid w:val="0"/>
        <w:spacing w:line="360" w:lineRule="auto"/>
        <w:rPr>
          <w:rFonts w:eastAsia="楷体_GB2312"/>
          <w:sz w:val="30"/>
          <w:szCs w:val="30"/>
        </w:rPr>
      </w:pPr>
    </w:p>
    <w:p w:rsidR="00FA7218" w:rsidRPr="00402471" w:rsidRDefault="00FA7218">
      <w:pPr>
        <w:autoSpaceDE w:val="0"/>
        <w:autoSpaceDN w:val="0"/>
        <w:adjustRightInd w:val="0"/>
        <w:snapToGrid w:val="0"/>
        <w:spacing w:line="360" w:lineRule="auto"/>
        <w:rPr>
          <w:rFonts w:eastAsia="楷体_GB2312"/>
          <w:sz w:val="30"/>
          <w:szCs w:val="30"/>
        </w:rPr>
      </w:pPr>
    </w:p>
    <w:p w:rsidR="00FA7218" w:rsidRPr="00402471" w:rsidRDefault="00FA7218">
      <w:pPr>
        <w:autoSpaceDE w:val="0"/>
        <w:autoSpaceDN w:val="0"/>
        <w:adjustRightInd w:val="0"/>
        <w:snapToGrid w:val="0"/>
        <w:spacing w:line="360" w:lineRule="auto"/>
        <w:rPr>
          <w:rFonts w:eastAsia="仿宋_GB2312"/>
          <w:b/>
          <w:bCs/>
          <w:sz w:val="32"/>
          <w:szCs w:val="32"/>
        </w:rPr>
      </w:pPr>
    </w:p>
    <w:p w:rsidR="00FA7218" w:rsidRPr="00402471" w:rsidRDefault="007E3048">
      <w:pPr>
        <w:pStyle w:val="Style55"/>
        <w:jc w:val="center"/>
        <w:rPr>
          <w:rFonts w:ascii="黑体" w:eastAsia="黑体" w:hAnsi="黑体"/>
          <w:color w:val="auto"/>
          <w:sz w:val="44"/>
          <w:szCs w:val="44"/>
          <w:lang w:val="zh-CN"/>
        </w:rPr>
      </w:pPr>
      <w:r w:rsidRPr="00402471">
        <w:rPr>
          <w:rFonts w:ascii="黑体" w:eastAsia="黑体" w:hAnsi="黑体"/>
          <w:color w:val="auto"/>
          <w:sz w:val="44"/>
          <w:szCs w:val="44"/>
          <w:lang w:val="zh-CN"/>
        </w:rPr>
        <w:t>目</w:t>
      </w:r>
      <w:r w:rsidRPr="00402471">
        <w:rPr>
          <w:rFonts w:ascii="黑体" w:eastAsia="黑体" w:hAnsi="黑体" w:hint="eastAsia"/>
          <w:color w:val="auto"/>
          <w:sz w:val="44"/>
          <w:szCs w:val="44"/>
          <w:lang w:val="zh-CN"/>
        </w:rPr>
        <w:t xml:space="preserve">   </w:t>
      </w:r>
      <w:r w:rsidRPr="00402471">
        <w:rPr>
          <w:rFonts w:ascii="黑体" w:eastAsia="黑体" w:hAnsi="黑体"/>
          <w:color w:val="auto"/>
          <w:sz w:val="44"/>
          <w:szCs w:val="44"/>
          <w:lang w:val="zh-CN"/>
        </w:rPr>
        <w:t>录</w:t>
      </w:r>
    </w:p>
    <w:p w:rsidR="00FA7218" w:rsidRPr="00402471" w:rsidRDefault="00FA7218">
      <w:pPr>
        <w:rPr>
          <w:lang w:val="zh-CN"/>
        </w:rPr>
      </w:pPr>
    </w:p>
    <w:p w:rsidR="00A579A1" w:rsidRPr="00402471" w:rsidRDefault="007E3048">
      <w:pPr>
        <w:pStyle w:val="21"/>
        <w:tabs>
          <w:tab w:val="right" w:leader="dot" w:pos="9060"/>
        </w:tabs>
        <w:rPr>
          <w:rFonts w:ascii="Calibri" w:hAnsi="Calibri"/>
          <w:noProof/>
          <w:sz w:val="28"/>
          <w:szCs w:val="22"/>
        </w:rPr>
      </w:pPr>
      <w:r w:rsidRPr="00402471">
        <w:rPr>
          <w:rFonts w:eastAsia="仿宋_GB2312"/>
          <w:sz w:val="40"/>
          <w:szCs w:val="28"/>
        </w:rPr>
        <w:fldChar w:fldCharType="begin"/>
      </w:r>
      <w:r w:rsidRPr="00402471">
        <w:rPr>
          <w:rFonts w:eastAsia="仿宋_GB2312"/>
          <w:sz w:val="40"/>
          <w:szCs w:val="28"/>
        </w:rPr>
        <w:instrText xml:space="preserve"> TOC \o "1-3" \h \z \u </w:instrText>
      </w:r>
      <w:r w:rsidRPr="00402471">
        <w:rPr>
          <w:rFonts w:eastAsia="仿宋_GB2312"/>
          <w:sz w:val="40"/>
          <w:szCs w:val="28"/>
        </w:rPr>
        <w:fldChar w:fldCharType="separate"/>
      </w:r>
      <w:hyperlink w:anchor="_Toc72754815" w:history="1">
        <w:r w:rsidR="00A579A1" w:rsidRPr="00402471">
          <w:rPr>
            <w:rStyle w:val="af2"/>
            <w:rFonts w:eastAsia="黑体" w:hAnsi="黑体" w:hint="eastAsia"/>
            <w:b/>
            <w:noProof/>
            <w:color w:val="auto"/>
            <w:sz w:val="28"/>
            <w:lang w:val="zh-CN"/>
          </w:rPr>
          <w:t>第一部分</w:t>
        </w:r>
        <w:r w:rsidR="00A579A1" w:rsidRPr="00402471">
          <w:rPr>
            <w:rStyle w:val="af2"/>
            <w:rFonts w:eastAsia="黑体" w:hAnsi="黑体"/>
            <w:b/>
            <w:noProof/>
            <w:color w:val="auto"/>
            <w:sz w:val="28"/>
            <w:lang w:val="zh-CN"/>
          </w:rPr>
          <w:t xml:space="preserve">  </w:t>
        </w:r>
        <w:r w:rsidR="00FB149B" w:rsidRPr="00402471">
          <w:rPr>
            <w:rStyle w:val="af2"/>
            <w:rFonts w:eastAsia="黑体" w:hAnsi="黑体" w:hint="eastAsia"/>
            <w:b/>
            <w:noProof/>
            <w:color w:val="auto"/>
            <w:sz w:val="28"/>
            <w:lang w:val="zh-CN"/>
          </w:rPr>
          <w:t>西安市曲江第十四小学新优质学校建设（二次）</w:t>
        </w:r>
        <w:r w:rsidR="00A579A1" w:rsidRPr="00402471">
          <w:rPr>
            <w:rStyle w:val="af2"/>
            <w:rFonts w:eastAsia="黑体" w:hAnsi="黑体" w:hint="eastAsia"/>
            <w:b/>
            <w:noProof/>
            <w:color w:val="auto"/>
            <w:sz w:val="28"/>
            <w:lang w:val="zh-CN"/>
          </w:rPr>
          <w:t>竞争性谈判公告</w:t>
        </w:r>
        <w:r w:rsidR="00A579A1" w:rsidRPr="00402471">
          <w:rPr>
            <w:noProof/>
            <w:webHidden/>
            <w:sz w:val="28"/>
          </w:rPr>
          <w:tab/>
        </w:r>
        <w:r w:rsidR="00A579A1" w:rsidRPr="00402471">
          <w:rPr>
            <w:noProof/>
            <w:webHidden/>
            <w:sz w:val="28"/>
          </w:rPr>
          <w:fldChar w:fldCharType="begin"/>
        </w:r>
        <w:r w:rsidR="00A579A1" w:rsidRPr="00402471">
          <w:rPr>
            <w:noProof/>
            <w:webHidden/>
            <w:sz w:val="28"/>
          </w:rPr>
          <w:instrText xml:space="preserve"> PAGEREF _Toc72754815 \h </w:instrText>
        </w:r>
        <w:r w:rsidR="00A579A1" w:rsidRPr="00402471">
          <w:rPr>
            <w:noProof/>
            <w:webHidden/>
            <w:sz w:val="28"/>
          </w:rPr>
        </w:r>
        <w:r w:rsidR="00A579A1" w:rsidRPr="00402471">
          <w:rPr>
            <w:noProof/>
            <w:webHidden/>
            <w:sz w:val="28"/>
          </w:rPr>
          <w:fldChar w:fldCharType="separate"/>
        </w:r>
        <w:r w:rsidR="007278C7" w:rsidRPr="00402471">
          <w:rPr>
            <w:noProof/>
            <w:webHidden/>
            <w:sz w:val="28"/>
          </w:rPr>
          <w:t>3</w:t>
        </w:r>
        <w:r w:rsidR="00A579A1" w:rsidRPr="00402471">
          <w:rPr>
            <w:noProof/>
            <w:webHidden/>
            <w:sz w:val="28"/>
          </w:rPr>
          <w:fldChar w:fldCharType="end"/>
        </w:r>
      </w:hyperlink>
    </w:p>
    <w:p w:rsidR="00A579A1" w:rsidRPr="00402471" w:rsidRDefault="007B7581">
      <w:pPr>
        <w:pStyle w:val="21"/>
        <w:tabs>
          <w:tab w:val="right" w:leader="dot" w:pos="9060"/>
        </w:tabs>
        <w:rPr>
          <w:rFonts w:ascii="Calibri" w:hAnsi="Calibri"/>
          <w:noProof/>
          <w:sz w:val="28"/>
          <w:szCs w:val="22"/>
        </w:rPr>
      </w:pPr>
      <w:hyperlink w:anchor="_Toc72754816" w:history="1">
        <w:r w:rsidR="00A579A1" w:rsidRPr="00402471">
          <w:rPr>
            <w:rStyle w:val="af2"/>
            <w:rFonts w:eastAsia="黑体" w:hAnsi="黑体" w:hint="eastAsia"/>
            <w:b/>
            <w:noProof/>
            <w:color w:val="auto"/>
            <w:sz w:val="28"/>
            <w:lang w:val="zh-CN"/>
          </w:rPr>
          <w:t>第二部分</w:t>
        </w:r>
        <w:r w:rsidR="00A579A1" w:rsidRPr="00402471">
          <w:rPr>
            <w:rStyle w:val="af2"/>
            <w:rFonts w:eastAsia="黑体" w:hAnsi="黑体"/>
            <w:b/>
            <w:noProof/>
            <w:color w:val="auto"/>
            <w:sz w:val="28"/>
            <w:lang w:val="zh-CN"/>
          </w:rPr>
          <w:t xml:space="preserve">    </w:t>
        </w:r>
        <w:r w:rsidR="00A579A1" w:rsidRPr="00402471">
          <w:rPr>
            <w:rStyle w:val="af2"/>
            <w:rFonts w:eastAsia="黑体" w:hAnsi="黑体" w:hint="eastAsia"/>
            <w:b/>
            <w:noProof/>
            <w:color w:val="auto"/>
            <w:sz w:val="28"/>
            <w:lang w:val="zh-CN"/>
          </w:rPr>
          <w:t>竞争性谈判须知</w:t>
        </w:r>
        <w:r w:rsidR="00A579A1" w:rsidRPr="00402471">
          <w:rPr>
            <w:noProof/>
            <w:webHidden/>
            <w:sz w:val="28"/>
          </w:rPr>
          <w:tab/>
        </w:r>
        <w:r w:rsidR="00A579A1" w:rsidRPr="00402471">
          <w:rPr>
            <w:noProof/>
            <w:webHidden/>
            <w:sz w:val="28"/>
          </w:rPr>
          <w:fldChar w:fldCharType="begin"/>
        </w:r>
        <w:r w:rsidR="00A579A1" w:rsidRPr="00402471">
          <w:rPr>
            <w:noProof/>
            <w:webHidden/>
            <w:sz w:val="28"/>
          </w:rPr>
          <w:instrText xml:space="preserve"> PAGEREF _Toc72754816 \h </w:instrText>
        </w:r>
        <w:r w:rsidR="00A579A1" w:rsidRPr="00402471">
          <w:rPr>
            <w:noProof/>
            <w:webHidden/>
            <w:sz w:val="28"/>
          </w:rPr>
        </w:r>
        <w:r w:rsidR="00A579A1" w:rsidRPr="00402471">
          <w:rPr>
            <w:noProof/>
            <w:webHidden/>
            <w:sz w:val="28"/>
          </w:rPr>
          <w:fldChar w:fldCharType="separate"/>
        </w:r>
        <w:r w:rsidR="007278C7" w:rsidRPr="00402471">
          <w:rPr>
            <w:noProof/>
            <w:webHidden/>
            <w:sz w:val="28"/>
          </w:rPr>
          <w:t>6</w:t>
        </w:r>
        <w:r w:rsidR="00A579A1" w:rsidRPr="00402471">
          <w:rPr>
            <w:noProof/>
            <w:webHidden/>
            <w:sz w:val="28"/>
          </w:rPr>
          <w:fldChar w:fldCharType="end"/>
        </w:r>
      </w:hyperlink>
    </w:p>
    <w:p w:rsidR="00A579A1" w:rsidRPr="00402471" w:rsidRDefault="007B7581">
      <w:pPr>
        <w:pStyle w:val="31"/>
        <w:rPr>
          <w:rFonts w:ascii="Calibri" w:hAnsi="Calibri"/>
          <w:noProof/>
          <w:sz w:val="28"/>
          <w:szCs w:val="22"/>
        </w:rPr>
      </w:pPr>
      <w:hyperlink w:anchor="_Toc72754817" w:history="1">
        <w:r w:rsidR="00A579A1" w:rsidRPr="00402471">
          <w:rPr>
            <w:rStyle w:val="af2"/>
            <w:rFonts w:eastAsia="仿宋_GB2312" w:hint="eastAsia"/>
            <w:b/>
            <w:noProof/>
            <w:color w:val="auto"/>
            <w:sz w:val="28"/>
            <w:lang w:val="zh-CN"/>
          </w:rPr>
          <w:t>一、名词解释</w:t>
        </w:r>
        <w:r w:rsidR="00A579A1" w:rsidRPr="00402471">
          <w:rPr>
            <w:noProof/>
            <w:webHidden/>
            <w:sz w:val="28"/>
          </w:rPr>
          <w:tab/>
        </w:r>
        <w:r w:rsidR="00A579A1" w:rsidRPr="00402471">
          <w:rPr>
            <w:noProof/>
            <w:webHidden/>
            <w:sz w:val="28"/>
          </w:rPr>
          <w:fldChar w:fldCharType="begin"/>
        </w:r>
        <w:r w:rsidR="00A579A1" w:rsidRPr="00402471">
          <w:rPr>
            <w:noProof/>
            <w:webHidden/>
            <w:sz w:val="28"/>
          </w:rPr>
          <w:instrText xml:space="preserve"> PAGEREF _Toc72754817 \h </w:instrText>
        </w:r>
        <w:r w:rsidR="00A579A1" w:rsidRPr="00402471">
          <w:rPr>
            <w:noProof/>
            <w:webHidden/>
            <w:sz w:val="28"/>
          </w:rPr>
        </w:r>
        <w:r w:rsidR="00A579A1" w:rsidRPr="00402471">
          <w:rPr>
            <w:noProof/>
            <w:webHidden/>
            <w:sz w:val="28"/>
          </w:rPr>
          <w:fldChar w:fldCharType="separate"/>
        </w:r>
        <w:r w:rsidR="007278C7" w:rsidRPr="00402471">
          <w:rPr>
            <w:noProof/>
            <w:webHidden/>
            <w:sz w:val="28"/>
          </w:rPr>
          <w:t>6</w:t>
        </w:r>
        <w:r w:rsidR="00A579A1" w:rsidRPr="00402471">
          <w:rPr>
            <w:noProof/>
            <w:webHidden/>
            <w:sz w:val="28"/>
          </w:rPr>
          <w:fldChar w:fldCharType="end"/>
        </w:r>
      </w:hyperlink>
    </w:p>
    <w:p w:rsidR="00A579A1" w:rsidRPr="00402471" w:rsidRDefault="007B7581">
      <w:pPr>
        <w:pStyle w:val="31"/>
        <w:rPr>
          <w:rFonts w:ascii="Calibri" w:hAnsi="Calibri"/>
          <w:noProof/>
          <w:sz w:val="28"/>
          <w:szCs w:val="22"/>
        </w:rPr>
      </w:pPr>
      <w:hyperlink w:anchor="_Toc72754818" w:history="1">
        <w:r w:rsidR="00A579A1" w:rsidRPr="00402471">
          <w:rPr>
            <w:rStyle w:val="af2"/>
            <w:rFonts w:eastAsia="仿宋_GB2312" w:hint="eastAsia"/>
            <w:b/>
            <w:noProof/>
            <w:color w:val="auto"/>
            <w:sz w:val="28"/>
            <w:lang w:val="zh-CN"/>
          </w:rPr>
          <w:t>二、竞争性谈判文件及要求</w:t>
        </w:r>
        <w:r w:rsidR="00A579A1" w:rsidRPr="00402471">
          <w:rPr>
            <w:noProof/>
            <w:webHidden/>
            <w:sz w:val="28"/>
          </w:rPr>
          <w:tab/>
        </w:r>
        <w:r w:rsidR="00A579A1" w:rsidRPr="00402471">
          <w:rPr>
            <w:noProof/>
            <w:webHidden/>
            <w:sz w:val="28"/>
          </w:rPr>
          <w:fldChar w:fldCharType="begin"/>
        </w:r>
        <w:r w:rsidR="00A579A1" w:rsidRPr="00402471">
          <w:rPr>
            <w:noProof/>
            <w:webHidden/>
            <w:sz w:val="28"/>
          </w:rPr>
          <w:instrText xml:space="preserve"> PAGEREF _Toc72754818 \h </w:instrText>
        </w:r>
        <w:r w:rsidR="00A579A1" w:rsidRPr="00402471">
          <w:rPr>
            <w:noProof/>
            <w:webHidden/>
            <w:sz w:val="28"/>
          </w:rPr>
        </w:r>
        <w:r w:rsidR="00A579A1" w:rsidRPr="00402471">
          <w:rPr>
            <w:noProof/>
            <w:webHidden/>
            <w:sz w:val="28"/>
          </w:rPr>
          <w:fldChar w:fldCharType="separate"/>
        </w:r>
        <w:r w:rsidR="007278C7" w:rsidRPr="00402471">
          <w:rPr>
            <w:noProof/>
            <w:webHidden/>
            <w:sz w:val="28"/>
          </w:rPr>
          <w:t>6</w:t>
        </w:r>
        <w:r w:rsidR="00A579A1" w:rsidRPr="00402471">
          <w:rPr>
            <w:noProof/>
            <w:webHidden/>
            <w:sz w:val="28"/>
          </w:rPr>
          <w:fldChar w:fldCharType="end"/>
        </w:r>
      </w:hyperlink>
    </w:p>
    <w:p w:rsidR="00A579A1" w:rsidRPr="00402471" w:rsidRDefault="007B7581">
      <w:pPr>
        <w:pStyle w:val="31"/>
        <w:rPr>
          <w:rFonts w:ascii="Calibri" w:hAnsi="Calibri"/>
          <w:noProof/>
          <w:sz w:val="28"/>
          <w:szCs w:val="22"/>
        </w:rPr>
      </w:pPr>
      <w:hyperlink w:anchor="_Toc72754819" w:history="1">
        <w:r w:rsidR="00A579A1" w:rsidRPr="00402471">
          <w:rPr>
            <w:rStyle w:val="af2"/>
            <w:rFonts w:eastAsia="仿宋_GB2312" w:hint="eastAsia"/>
            <w:b/>
            <w:noProof/>
            <w:color w:val="auto"/>
            <w:sz w:val="28"/>
            <w:lang w:val="zh-CN"/>
          </w:rPr>
          <w:t>三、谈判及响应文件</w:t>
        </w:r>
        <w:r w:rsidR="00A579A1" w:rsidRPr="00402471">
          <w:rPr>
            <w:noProof/>
            <w:webHidden/>
            <w:sz w:val="28"/>
          </w:rPr>
          <w:tab/>
        </w:r>
        <w:r w:rsidR="00A579A1" w:rsidRPr="00402471">
          <w:rPr>
            <w:noProof/>
            <w:webHidden/>
            <w:sz w:val="28"/>
          </w:rPr>
          <w:fldChar w:fldCharType="begin"/>
        </w:r>
        <w:r w:rsidR="00A579A1" w:rsidRPr="00402471">
          <w:rPr>
            <w:noProof/>
            <w:webHidden/>
            <w:sz w:val="28"/>
          </w:rPr>
          <w:instrText xml:space="preserve"> PAGEREF _Toc72754819 \h </w:instrText>
        </w:r>
        <w:r w:rsidR="00A579A1" w:rsidRPr="00402471">
          <w:rPr>
            <w:noProof/>
            <w:webHidden/>
            <w:sz w:val="28"/>
          </w:rPr>
        </w:r>
        <w:r w:rsidR="00A579A1" w:rsidRPr="00402471">
          <w:rPr>
            <w:noProof/>
            <w:webHidden/>
            <w:sz w:val="28"/>
          </w:rPr>
          <w:fldChar w:fldCharType="separate"/>
        </w:r>
        <w:r w:rsidR="007278C7" w:rsidRPr="00402471">
          <w:rPr>
            <w:noProof/>
            <w:webHidden/>
            <w:sz w:val="28"/>
          </w:rPr>
          <w:t>7</w:t>
        </w:r>
        <w:r w:rsidR="00A579A1" w:rsidRPr="00402471">
          <w:rPr>
            <w:noProof/>
            <w:webHidden/>
            <w:sz w:val="28"/>
          </w:rPr>
          <w:fldChar w:fldCharType="end"/>
        </w:r>
      </w:hyperlink>
    </w:p>
    <w:p w:rsidR="00A579A1" w:rsidRPr="00402471" w:rsidRDefault="007B7581">
      <w:pPr>
        <w:pStyle w:val="31"/>
        <w:rPr>
          <w:rFonts w:ascii="Calibri" w:hAnsi="Calibri"/>
          <w:noProof/>
          <w:sz w:val="28"/>
          <w:szCs w:val="22"/>
        </w:rPr>
      </w:pPr>
      <w:hyperlink w:anchor="_Toc72754820" w:history="1">
        <w:r w:rsidR="00A579A1" w:rsidRPr="00402471">
          <w:rPr>
            <w:rStyle w:val="af2"/>
            <w:rFonts w:eastAsia="仿宋_GB2312" w:hint="eastAsia"/>
            <w:b/>
            <w:noProof/>
            <w:color w:val="auto"/>
            <w:sz w:val="28"/>
            <w:lang w:val="zh-CN"/>
          </w:rPr>
          <w:t>四、响应文件的密封和提交</w:t>
        </w:r>
        <w:r w:rsidR="00A579A1" w:rsidRPr="00402471">
          <w:rPr>
            <w:noProof/>
            <w:webHidden/>
            <w:sz w:val="28"/>
          </w:rPr>
          <w:tab/>
        </w:r>
        <w:r w:rsidR="00A579A1" w:rsidRPr="00402471">
          <w:rPr>
            <w:noProof/>
            <w:webHidden/>
            <w:sz w:val="28"/>
          </w:rPr>
          <w:fldChar w:fldCharType="begin"/>
        </w:r>
        <w:r w:rsidR="00A579A1" w:rsidRPr="00402471">
          <w:rPr>
            <w:noProof/>
            <w:webHidden/>
            <w:sz w:val="28"/>
          </w:rPr>
          <w:instrText xml:space="preserve"> PAGEREF _Toc72754820 \h </w:instrText>
        </w:r>
        <w:r w:rsidR="00A579A1" w:rsidRPr="00402471">
          <w:rPr>
            <w:noProof/>
            <w:webHidden/>
            <w:sz w:val="28"/>
          </w:rPr>
        </w:r>
        <w:r w:rsidR="00A579A1" w:rsidRPr="00402471">
          <w:rPr>
            <w:noProof/>
            <w:webHidden/>
            <w:sz w:val="28"/>
          </w:rPr>
          <w:fldChar w:fldCharType="separate"/>
        </w:r>
        <w:r w:rsidR="007278C7" w:rsidRPr="00402471">
          <w:rPr>
            <w:noProof/>
            <w:webHidden/>
            <w:sz w:val="28"/>
          </w:rPr>
          <w:t>11</w:t>
        </w:r>
        <w:r w:rsidR="00A579A1" w:rsidRPr="00402471">
          <w:rPr>
            <w:noProof/>
            <w:webHidden/>
            <w:sz w:val="28"/>
          </w:rPr>
          <w:fldChar w:fldCharType="end"/>
        </w:r>
      </w:hyperlink>
    </w:p>
    <w:p w:rsidR="00A579A1" w:rsidRPr="00402471" w:rsidRDefault="007B7581">
      <w:pPr>
        <w:pStyle w:val="31"/>
        <w:rPr>
          <w:rFonts w:ascii="Calibri" w:hAnsi="Calibri"/>
          <w:noProof/>
          <w:sz w:val="28"/>
          <w:szCs w:val="22"/>
        </w:rPr>
      </w:pPr>
      <w:hyperlink w:anchor="_Toc72754821" w:history="1">
        <w:r w:rsidR="00A579A1" w:rsidRPr="00402471">
          <w:rPr>
            <w:rStyle w:val="af2"/>
            <w:rFonts w:eastAsia="仿宋_GB2312" w:hint="eastAsia"/>
            <w:b/>
            <w:noProof/>
            <w:color w:val="auto"/>
            <w:sz w:val="28"/>
            <w:lang w:val="zh-CN"/>
          </w:rPr>
          <w:t>五、谈判小组职责及义务</w:t>
        </w:r>
        <w:r w:rsidR="00A579A1" w:rsidRPr="00402471">
          <w:rPr>
            <w:noProof/>
            <w:webHidden/>
            <w:sz w:val="28"/>
          </w:rPr>
          <w:tab/>
        </w:r>
        <w:r w:rsidR="00A579A1" w:rsidRPr="00402471">
          <w:rPr>
            <w:noProof/>
            <w:webHidden/>
            <w:sz w:val="28"/>
          </w:rPr>
          <w:fldChar w:fldCharType="begin"/>
        </w:r>
        <w:r w:rsidR="00A579A1" w:rsidRPr="00402471">
          <w:rPr>
            <w:noProof/>
            <w:webHidden/>
            <w:sz w:val="28"/>
          </w:rPr>
          <w:instrText xml:space="preserve"> PAGEREF _Toc72754821 \h </w:instrText>
        </w:r>
        <w:r w:rsidR="00A579A1" w:rsidRPr="00402471">
          <w:rPr>
            <w:noProof/>
            <w:webHidden/>
            <w:sz w:val="28"/>
          </w:rPr>
        </w:r>
        <w:r w:rsidR="00A579A1" w:rsidRPr="00402471">
          <w:rPr>
            <w:noProof/>
            <w:webHidden/>
            <w:sz w:val="28"/>
          </w:rPr>
          <w:fldChar w:fldCharType="separate"/>
        </w:r>
        <w:r w:rsidR="007278C7" w:rsidRPr="00402471">
          <w:rPr>
            <w:noProof/>
            <w:webHidden/>
            <w:sz w:val="28"/>
          </w:rPr>
          <w:t>12</w:t>
        </w:r>
        <w:r w:rsidR="00A579A1" w:rsidRPr="00402471">
          <w:rPr>
            <w:noProof/>
            <w:webHidden/>
            <w:sz w:val="28"/>
          </w:rPr>
          <w:fldChar w:fldCharType="end"/>
        </w:r>
      </w:hyperlink>
    </w:p>
    <w:p w:rsidR="00A579A1" w:rsidRPr="00402471" w:rsidRDefault="007B7581">
      <w:pPr>
        <w:pStyle w:val="31"/>
        <w:rPr>
          <w:rFonts w:ascii="Calibri" w:hAnsi="Calibri"/>
          <w:noProof/>
          <w:sz w:val="28"/>
          <w:szCs w:val="22"/>
        </w:rPr>
      </w:pPr>
      <w:hyperlink w:anchor="_Toc72754822" w:history="1">
        <w:r w:rsidR="00A579A1" w:rsidRPr="00402471">
          <w:rPr>
            <w:rStyle w:val="af2"/>
            <w:rFonts w:eastAsia="仿宋_GB2312" w:hint="eastAsia"/>
            <w:b/>
            <w:noProof/>
            <w:color w:val="auto"/>
            <w:sz w:val="28"/>
            <w:lang w:val="zh-CN"/>
          </w:rPr>
          <w:t>六、谈判程序</w:t>
        </w:r>
        <w:r w:rsidR="00A579A1" w:rsidRPr="00402471">
          <w:rPr>
            <w:noProof/>
            <w:webHidden/>
            <w:sz w:val="28"/>
          </w:rPr>
          <w:tab/>
        </w:r>
        <w:r w:rsidR="00A579A1" w:rsidRPr="00402471">
          <w:rPr>
            <w:noProof/>
            <w:webHidden/>
            <w:sz w:val="28"/>
          </w:rPr>
          <w:fldChar w:fldCharType="begin"/>
        </w:r>
        <w:r w:rsidR="00A579A1" w:rsidRPr="00402471">
          <w:rPr>
            <w:noProof/>
            <w:webHidden/>
            <w:sz w:val="28"/>
          </w:rPr>
          <w:instrText xml:space="preserve"> PAGEREF _Toc72754822 \h </w:instrText>
        </w:r>
        <w:r w:rsidR="00A579A1" w:rsidRPr="00402471">
          <w:rPr>
            <w:noProof/>
            <w:webHidden/>
            <w:sz w:val="28"/>
          </w:rPr>
        </w:r>
        <w:r w:rsidR="00A579A1" w:rsidRPr="00402471">
          <w:rPr>
            <w:noProof/>
            <w:webHidden/>
            <w:sz w:val="28"/>
          </w:rPr>
          <w:fldChar w:fldCharType="separate"/>
        </w:r>
        <w:r w:rsidR="007278C7" w:rsidRPr="00402471">
          <w:rPr>
            <w:noProof/>
            <w:webHidden/>
            <w:sz w:val="28"/>
          </w:rPr>
          <w:t>13</w:t>
        </w:r>
        <w:r w:rsidR="00A579A1" w:rsidRPr="00402471">
          <w:rPr>
            <w:noProof/>
            <w:webHidden/>
            <w:sz w:val="28"/>
          </w:rPr>
          <w:fldChar w:fldCharType="end"/>
        </w:r>
      </w:hyperlink>
    </w:p>
    <w:p w:rsidR="00A579A1" w:rsidRPr="00402471" w:rsidRDefault="007B7581">
      <w:pPr>
        <w:pStyle w:val="31"/>
        <w:rPr>
          <w:rFonts w:ascii="Calibri" w:hAnsi="Calibri"/>
          <w:noProof/>
          <w:sz w:val="28"/>
          <w:szCs w:val="22"/>
        </w:rPr>
      </w:pPr>
      <w:hyperlink w:anchor="_Toc72754823" w:history="1">
        <w:r w:rsidR="00A579A1" w:rsidRPr="00402471">
          <w:rPr>
            <w:rStyle w:val="af2"/>
            <w:rFonts w:eastAsia="仿宋_GB2312" w:hint="eastAsia"/>
            <w:b/>
            <w:noProof/>
            <w:color w:val="auto"/>
            <w:sz w:val="28"/>
            <w:lang w:val="zh-CN"/>
          </w:rPr>
          <w:t>七、确定成交单位</w:t>
        </w:r>
        <w:r w:rsidR="00A579A1" w:rsidRPr="00402471">
          <w:rPr>
            <w:noProof/>
            <w:webHidden/>
            <w:sz w:val="28"/>
          </w:rPr>
          <w:tab/>
        </w:r>
        <w:r w:rsidR="00A579A1" w:rsidRPr="00402471">
          <w:rPr>
            <w:noProof/>
            <w:webHidden/>
            <w:sz w:val="28"/>
          </w:rPr>
          <w:fldChar w:fldCharType="begin"/>
        </w:r>
        <w:r w:rsidR="00A579A1" w:rsidRPr="00402471">
          <w:rPr>
            <w:noProof/>
            <w:webHidden/>
            <w:sz w:val="28"/>
          </w:rPr>
          <w:instrText xml:space="preserve"> PAGEREF _Toc72754823 \h </w:instrText>
        </w:r>
        <w:r w:rsidR="00A579A1" w:rsidRPr="00402471">
          <w:rPr>
            <w:noProof/>
            <w:webHidden/>
            <w:sz w:val="28"/>
          </w:rPr>
        </w:r>
        <w:r w:rsidR="00A579A1" w:rsidRPr="00402471">
          <w:rPr>
            <w:noProof/>
            <w:webHidden/>
            <w:sz w:val="28"/>
          </w:rPr>
          <w:fldChar w:fldCharType="separate"/>
        </w:r>
        <w:r w:rsidR="007278C7" w:rsidRPr="00402471">
          <w:rPr>
            <w:noProof/>
            <w:webHidden/>
            <w:sz w:val="28"/>
          </w:rPr>
          <w:t>19</w:t>
        </w:r>
        <w:r w:rsidR="00A579A1" w:rsidRPr="00402471">
          <w:rPr>
            <w:noProof/>
            <w:webHidden/>
            <w:sz w:val="28"/>
          </w:rPr>
          <w:fldChar w:fldCharType="end"/>
        </w:r>
      </w:hyperlink>
    </w:p>
    <w:p w:rsidR="00A579A1" w:rsidRPr="00402471" w:rsidRDefault="007B7581">
      <w:pPr>
        <w:pStyle w:val="31"/>
        <w:rPr>
          <w:rFonts w:ascii="Calibri" w:hAnsi="Calibri"/>
          <w:noProof/>
          <w:sz w:val="28"/>
          <w:szCs w:val="22"/>
        </w:rPr>
      </w:pPr>
      <w:hyperlink w:anchor="_Toc72754824" w:history="1">
        <w:r w:rsidR="00A579A1" w:rsidRPr="00402471">
          <w:rPr>
            <w:rStyle w:val="af2"/>
            <w:rFonts w:eastAsia="仿宋_GB2312" w:hint="eastAsia"/>
            <w:b/>
            <w:noProof/>
            <w:color w:val="auto"/>
            <w:sz w:val="28"/>
            <w:lang w:val="zh-CN"/>
          </w:rPr>
          <w:t>八、询问与质疑</w:t>
        </w:r>
        <w:r w:rsidR="00A579A1" w:rsidRPr="00402471">
          <w:rPr>
            <w:noProof/>
            <w:webHidden/>
            <w:sz w:val="28"/>
          </w:rPr>
          <w:tab/>
        </w:r>
        <w:r w:rsidR="00A579A1" w:rsidRPr="00402471">
          <w:rPr>
            <w:noProof/>
            <w:webHidden/>
            <w:sz w:val="28"/>
          </w:rPr>
          <w:fldChar w:fldCharType="begin"/>
        </w:r>
        <w:r w:rsidR="00A579A1" w:rsidRPr="00402471">
          <w:rPr>
            <w:noProof/>
            <w:webHidden/>
            <w:sz w:val="28"/>
          </w:rPr>
          <w:instrText xml:space="preserve"> PAGEREF _Toc72754824 \h </w:instrText>
        </w:r>
        <w:r w:rsidR="00A579A1" w:rsidRPr="00402471">
          <w:rPr>
            <w:noProof/>
            <w:webHidden/>
            <w:sz w:val="28"/>
          </w:rPr>
        </w:r>
        <w:r w:rsidR="00A579A1" w:rsidRPr="00402471">
          <w:rPr>
            <w:noProof/>
            <w:webHidden/>
            <w:sz w:val="28"/>
          </w:rPr>
          <w:fldChar w:fldCharType="separate"/>
        </w:r>
        <w:r w:rsidR="007278C7" w:rsidRPr="00402471">
          <w:rPr>
            <w:noProof/>
            <w:webHidden/>
            <w:sz w:val="28"/>
          </w:rPr>
          <w:t>19</w:t>
        </w:r>
        <w:r w:rsidR="00A579A1" w:rsidRPr="00402471">
          <w:rPr>
            <w:noProof/>
            <w:webHidden/>
            <w:sz w:val="28"/>
          </w:rPr>
          <w:fldChar w:fldCharType="end"/>
        </w:r>
      </w:hyperlink>
    </w:p>
    <w:p w:rsidR="00A579A1" w:rsidRPr="00402471" w:rsidRDefault="007B7581">
      <w:pPr>
        <w:pStyle w:val="31"/>
        <w:rPr>
          <w:rFonts w:ascii="Calibri" w:hAnsi="Calibri"/>
          <w:noProof/>
          <w:sz w:val="28"/>
          <w:szCs w:val="22"/>
        </w:rPr>
      </w:pPr>
      <w:hyperlink w:anchor="_Toc72754825" w:history="1">
        <w:r w:rsidR="00A579A1" w:rsidRPr="00402471">
          <w:rPr>
            <w:rStyle w:val="af2"/>
            <w:rFonts w:eastAsia="仿宋_GB2312" w:hint="eastAsia"/>
            <w:b/>
            <w:noProof/>
            <w:color w:val="auto"/>
            <w:sz w:val="28"/>
            <w:lang w:val="zh-CN"/>
          </w:rPr>
          <w:t>九、合同</w:t>
        </w:r>
        <w:r w:rsidR="00A579A1" w:rsidRPr="00402471">
          <w:rPr>
            <w:noProof/>
            <w:webHidden/>
            <w:sz w:val="28"/>
          </w:rPr>
          <w:tab/>
        </w:r>
        <w:r w:rsidR="00A579A1" w:rsidRPr="00402471">
          <w:rPr>
            <w:noProof/>
            <w:webHidden/>
            <w:sz w:val="28"/>
          </w:rPr>
          <w:fldChar w:fldCharType="begin"/>
        </w:r>
        <w:r w:rsidR="00A579A1" w:rsidRPr="00402471">
          <w:rPr>
            <w:noProof/>
            <w:webHidden/>
            <w:sz w:val="28"/>
          </w:rPr>
          <w:instrText xml:space="preserve"> PAGEREF _Toc72754825 \h </w:instrText>
        </w:r>
        <w:r w:rsidR="00A579A1" w:rsidRPr="00402471">
          <w:rPr>
            <w:noProof/>
            <w:webHidden/>
            <w:sz w:val="28"/>
          </w:rPr>
        </w:r>
        <w:r w:rsidR="00A579A1" w:rsidRPr="00402471">
          <w:rPr>
            <w:noProof/>
            <w:webHidden/>
            <w:sz w:val="28"/>
          </w:rPr>
          <w:fldChar w:fldCharType="separate"/>
        </w:r>
        <w:r w:rsidR="007278C7" w:rsidRPr="00402471">
          <w:rPr>
            <w:noProof/>
            <w:webHidden/>
            <w:sz w:val="28"/>
          </w:rPr>
          <w:t>20</w:t>
        </w:r>
        <w:r w:rsidR="00A579A1" w:rsidRPr="00402471">
          <w:rPr>
            <w:noProof/>
            <w:webHidden/>
            <w:sz w:val="28"/>
          </w:rPr>
          <w:fldChar w:fldCharType="end"/>
        </w:r>
      </w:hyperlink>
    </w:p>
    <w:p w:rsidR="00A579A1" w:rsidRPr="00402471" w:rsidRDefault="007B7581">
      <w:pPr>
        <w:pStyle w:val="31"/>
        <w:rPr>
          <w:rFonts w:ascii="Calibri" w:hAnsi="Calibri"/>
          <w:noProof/>
          <w:sz w:val="28"/>
          <w:szCs w:val="22"/>
        </w:rPr>
      </w:pPr>
      <w:hyperlink w:anchor="_Toc72754826" w:history="1">
        <w:r w:rsidR="00A579A1" w:rsidRPr="00402471">
          <w:rPr>
            <w:rStyle w:val="af2"/>
            <w:rFonts w:eastAsia="仿宋_GB2312" w:hint="eastAsia"/>
            <w:b/>
            <w:noProof/>
            <w:color w:val="auto"/>
            <w:sz w:val="28"/>
            <w:lang w:val="zh-CN"/>
          </w:rPr>
          <w:t>十、成交服务费</w:t>
        </w:r>
        <w:r w:rsidR="00A579A1" w:rsidRPr="00402471">
          <w:rPr>
            <w:noProof/>
            <w:webHidden/>
            <w:sz w:val="28"/>
          </w:rPr>
          <w:tab/>
        </w:r>
        <w:r w:rsidR="00A579A1" w:rsidRPr="00402471">
          <w:rPr>
            <w:noProof/>
            <w:webHidden/>
            <w:sz w:val="28"/>
          </w:rPr>
          <w:fldChar w:fldCharType="begin"/>
        </w:r>
        <w:r w:rsidR="00A579A1" w:rsidRPr="00402471">
          <w:rPr>
            <w:noProof/>
            <w:webHidden/>
            <w:sz w:val="28"/>
          </w:rPr>
          <w:instrText xml:space="preserve"> PAGEREF _Toc72754826 \h </w:instrText>
        </w:r>
        <w:r w:rsidR="00A579A1" w:rsidRPr="00402471">
          <w:rPr>
            <w:noProof/>
            <w:webHidden/>
            <w:sz w:val="28"/>
          </w:rPr>
        </w:r>
        <w:r w:rsidR="00A579A1" w:rsidRPr="00402471">
          <w:rPr>
            <w:noProof/>
            <w:webHidden/>
            <w:sz w:val="28"/>
          </w:rPr>
          <w:fldChar w:fldCharType="separate"/>
        </w:r>
        <w:r w:rsidR="007278C7" w:rsidRPr="00402471">
          <w:rPr>
            <w:noProof/>
            <w:webHidden/>
            <w:sz w:val="28"/>
          </w:rPr>
          <w:t>21</w:t>
        </w:r>
        <w:r w:rsidR="00A579A1" w:rsidRPr="00402471">
          <w:rPr>
            <w:noProof/>
            <w:webHidden/>
            <w:sz w:val="28"/>
          </w:rPr>
          <w:fldChar w:fldCharType="end"/>
        </w:r>
      </w:hyperlink>
    </w:p>
    <w:p w:rsidR="00A579A1" w:rsidRPr="00402471" w:rsidRDefault="007B7581">
      <w:pPr>
        <w:pStyle w:val="31"/>
        <w:rPr>
          <w:rFonts w:ascii="Calibri" w:hAnsi="Calibri"/>
          <w:noProof/>
          <w:sz w:val="28"/>
          <w:szCs w:val="22"/>
        </w:rPr>
      </w:pPr>
      <w:hyperlink w:anchor="_Toc72754827" w:history="1">
        <w:r w:rsidR="00A579A1" w:rsidRPr="00402471">
          <w:rPr>
            <w:rStyle w:val="af2"/>
            <w:rFonts w:eastAsia="仿宋_GB2312" w:hint="eastAsia"/>
            <w:b/>
            <w:noProof/>
            <w:color w:val="auto"/>
            <w:sz w:val="28"/>
            <w:lang w:val="zh-CN"/>
          </w:rPr>
          <w:t>十一、其他情况说明</w:t>
        </w:r>
        <w:r w:rsidR="00A579A1" w:rsidRPr="00402471">
          <w:rPr>
            <w:noProof/>
            <w:webHidden/>
            <w:sz w:val="28"/>
          </w:rPr>
          <w:tab/>
        </w:r>
        <w:r w:rsidR="00A579A1" w:rsidRPr="00402471">
          <w:rPr>
            <w:noProof/>
            <w:webHidden/>
            <w:sz w:val="28"/>
          </w:rPr>
          <w:fldChar w:fldCharType="begin"/>
        </w:r>
        <w:r w:rsidR="00A579A1" w:rsidRPr="00402471">
          <w:rPr>
            <w:noProof/>
            <w:webHidden/>
            <w:sz w:val="28"/>
          </w:rPr>
          <w:instrText xml:space="preserve"> PAGEREF _Toc72754827 \h </w:instrText>
        </w:r>
        <w:r w:rsidR="00A579A1" w:rsidRPr="00402471">
          <w:rPr>
            <w:noProof/>
            <w:webHidden/>
            <w:sz w:val="28"/>
          </w:rPr>
        </w:r>
        <w:r w:rsidR="00A579A1" w:rsidRPr="00402471">
          <w:rPr>
            <w:noProof/>
            <w:webHidden/>
            <w:sz w:val="28"/>
          </w:rPr>
          <w:fldChar w:fldCharType="separate"/>
        </w:r>
        <w:r w:rsidR="007278C7" w:rsidRPr="00402471">
          <w:rPr>
            <w:noProof/>
            <w:webHidden/>
            <w:sz w:val="28"/>
          </w:rPr>
          <w:t>21</w:t>
        </w:r>
        <w:r w:rsidR="00A579A1" w:rsidRPr="00402471">
          <w:rPr>
            <w:noProof/>
            <w:webHidden/>
            <w:sz w:val="28"/>
          </w:rPr>
          <w:fldChar w:fldCharType="end"/>
        </w:r>
      </w:hyperlink>
    </w:p>
    <w:p w:rsidR="00A579A1" w:rsidRPr="00402471" w:rsidRDefault="007B7581">
      <w:pPr>
        <w:pStyle w:val="21"/>
        <w:tabs>
          <w:tab w:val="right" w:leader="dot" w:pos="9060"/>
        </w:tabs>
        <w:rPr>
          <w:rFonts w:ascii="Calibri" w:hAnsi="Calibri"/>
          <w:noProof/>
          <w:sz w:val="28"/>
          <w:szCs w:val="22"/>
        </w:rPr>
      </w:pPr>
      <w:hyperlink w:anchor="_Toc72754828" w:history="1">
        <w:r w:rsidR="00A579A1" w:rsidRPr="00402471">
          <w:rPr>
            <w:rStyle w:val="af2"/>
            <w:rFonts w:eastAsia="黑体" w:hAnsi="黑体" w:hint="eastAsia"/>
            <w:b/>
            <w:noProof/>
            <w:color w:val="auto"/>
            <w:sz w:val="28"/>
            <w:lang w:val="zh-CN"/>
          </w:rPr>
          <w:t>第三部分</w:t>
        </w:r>
        <w:r w:rsidR="00A579A1" w:rsidRPr="00402471">
          <w:rPr>
            <w:rStyle w:val="af2"/>
            <w:rFonts w:eastAsia="黑体" w:hAnsi="黑体"/>
            <w:b/>
            <w:noProof/>
            <w:color w:val="auto"/>
            <w:sz w:val="28"/>
            <w:lang w:val="zh-CN"/>
          </w:rPr>
          <w:t xml:space="preserve">    </w:t>
        </w:r>
        <w:r w:rsidR="00A579A1" w:rsidRPr="00402471">
          <w:rPr>
            <w:rStyle w:val="af2"/>
            <w:rFonts w:eastAsia="黑体" w:hAnsi="黑体" w:hint="eastAsia"/>
            <w:b/>
            <w:noProof/>
            <w:color w:val="auto"/>
            <w:sz w:val="28"/>
            <w:lang w:val="zh-CN"/>
          </w:rPr>
          <w:t>采购需求</w:t>
        </w:r>
        <w:r w:rsidR="00A579A1" w:rsidRPr="00402471">
          <w:rPr>
            <w:noProof/>
            <w:webHidden/>
            <w:sz w:val="28"/>
          </w:rPr>
          <w:tab/>
        </w:r>
        <w:r w:rsidR="00A579A1" w:rsidRPr="00402471">
          <w:rPr>
            <w:noProof/>
            <w:webHidden/>
            <w:sz w:val="28"/>
          </w:rPr>
          <w:fldChar w:fldCharType="begin"/>
        </w:r>
        <w:r w:rsidR="00A579A1" w:rsidRPr="00402471">
          <w:rPr>
            <w:noProof/>
            <w:webHidden/>
            <w:sz w:val="28"/>
          </w:rPr>
          <w:instrText xml:space="preserve"> PAGEREF _Toc72754828 \h </w:instrText>
        </w:r>
        <w:r w:rsidR="00A579A1" w:rsidRPr="00402471">
          <w:rPr>
            <w:noProof/>
            <w:webHidden/>
            <w:sz w:val="28"/>
          </w:rPr>
        </w:r>
        <w:r w:rsidR="00A579A1" w:rsidRPr="00402471">
          <w:rPr>
            <w:noProof/>
            <w:webHidden/>
            <w:sz w:val="28"/>
          </w:rPr>
          <w:fldChar w:fldCharType="separate"/>
        </w:r>
        <w:r w:rsidR="007278C7" w:rsidRPr="00402471">
          <w:rPr>
            <w:noProof/>
            <w:webHidden/>
            <w:sz w:val="28"/>
          </w:rPr>
          <w:t>22</w:t>
        </w:r>
        <w:r w:rsidR="00A579A1" w:rsidRPr="00402471">
          <w:rPr>
            <w:noProof/>
            <w:webHidden/>
            <w:sz w:val="28"/>
          </w:rPr>
          <w:fldChar w:fldCharType="end"/>
        </w:r>
      </w:hyperlink>
    </w:p>
    <w:p w:rsidR="00A579A1" w:rsidRPr="00402471" w:rsidRDefault="007B7581">
      <w:pPr>
        <w:pStyle w:val="21"/>
        <w:tabs>
          <w:tab w:val="right" w:leader="dot" w:pos="9060"/>
        </w:tabs>
        <w:rPr>
          <w:rFonts w:ascii="Calibri" w:hAnsi="Calibri"/>
          <w:noProof/>
          <w:sz w:val="28"/>
          <w:szCs w:val="22"/>
        </w:rPr>
      </w:pPr>
      <w:hyperlink w:anchor="_Toc72754829" w:history="1">
        <w:r w:rsidR="00A579A1" w:rsidRPr="00402471">
          <w:rPr>
            <w:rStyle w:val="af2"/>
            <w:rFonts w:eastAsia="黑体" w:hAnsi="黑体" w:hint="eastAsia"/>
            <w:b/>
            <w:noProof/>
            <w:color w:val="auto"/>
            <w:sz w:val="28"/>
            <w:lang w:val="zh-CN"/>
          </w:rPr>
          <w:t>第四部分</w:t>
        </w:r>
        <w:r w:rsidR="00A579A1" w:rsidRPr="00402471">
          <w:rPr>
            <w:rStyle w:val="af2"/>
            <w:rFonts w:eastAsia="黑体" w:hAnsi="黑体"/>
            <w:b/>
            <w:noProof/>
            <w:color w:val="auto"/>
            <w:sz w:val="28"/>
            <w:lang w:val="zh-CN"/>
          </w:rPr>
          <w:t xml:space="preserve">    </w:t>
        </w:r>
        <w:r w:rsidR="00A579A1" w:rsidRPr="00402471">
          <w:rPr>
            <w:rStyle w:val="af2"/>
            <w:rFonts w:eastAsia="黑体" w:hAnsi="黑体" w:hint="eastAsia"/>
            <w:b/>
            <w:noProof/>
            <w:color w:val="auto"/>
            <w:sz w:val="28"/>
            <w:lang w:val="zh-CN"/>
          </w:rPr>
          <w:t>商务要求</w:t>
        </w:r>
        <w:r w:rsidR="00A579A1" w:rsidRPr="00402471">
          <w:rPr>
            <w:noProof/>
            <w:webHidden/>
            <w:sz w:val="28"/>
          </w:rPr>
          <w:tab/>
        </w:r>
        <w:r w:rsidR="00A579A1" w:rsidRPr="00402471">
          <w:rPr>
            <w:noProof/>
            <w:webHidden/>
            <w:sz w:val="28"/>
          </w:rPr>
          <w:fldChar w:fldCharType="begin"/>
        </w:r>
        <w:r w:rsidR="00A579A1" w:rsidRPr="00402471">
          <w:rPr>
            <w:noProof/>
            <w:webHidden/>
            <w:sz w:val="28"/>
          </w:rPr>
          <w:instrText xml:space="preserve"> PAGEREF _Toc72754829 \h </w:instrText>
        </w:r>
        <w:r w:rsidR="00A579A1" w:rsidRPr="00402471">
          <w:rPr>
            <w:noProof/>
            <w:webHidden/>
            <w:sz w:val="28"/>
          </w:rPr>
        </w:r>
        <w:r w:rsidR="00A579A1" w:rsidRPr="00402471">
          <w:rPr>
            <w:noProof/>
            <w:webHidden/>
            <w:sz w:val="28"/>
          </w:rPr>
          <w:fldChar w:fldCharType="separate"/>
        </w:r>
        <w:r w:rsidR="007278C7" w:rsidRPr="00402471">
          <w:rPr>
            <w:noProof/>
            <w:webHidden/>
            <w:sz w:val="28"/>
          </w:rPr>
          <w:t>67</w:t>
        </w:r>
        <w:r w:rsidR="00A579A1" w:rsidRPr="00402471">
          <w:rPr>
            <w:noProof/>
            <w:webHidden/>
            <w:sz w:val="28"/>
          </w:rPr>
          <w:fldChar w:fldCharType="end"/>
        </w:r>
      </w:hyperlink>
    </w:p>
    <w:p w:rsidR="00A579A1" w:rsidRPr="00402471" w:rsidRDefault="007B7581">
      <w:pPr>
        <w:pStyle w:val="21"/>
        <w:tabs>
          <w:tab w:val="right" w:leader="dot" w:pos="9060"/>
        </w:tabs>
        <w:rPr>
          <w:rFonts w:ascii="Calibri" w:hAnsi="Calibri"/>
          <w:noProof/>
          <w:sz w:val="28"/>
          <w:szCs w:val="22"/>
        </w:rPr>
      </w:pPr>
      <w:hyperlink w:anchor="_Toc72754830" w:history="1">
        <w:r w:rsidR="00A579A1" w:rsidRPr="00402471">
          <w:rPr>
            <w:rStyle w:val="af2"/>
            <w:rFonts w:eastAsia="黑体" w:hAnsi="黑体" w:hint="eastAsia"/>
            <w:b/>
            <w:noProof/>
            <w:color w:val="auto"/>
            <w:sz w:val="28"/>
            <w:lang w:val="zh-CN"/>
          </w:rPr>
          <w:t>第五部分</w:t>
        </w:r>
        <w:r w:rsidR="00A579A1" w:rsidRPr="00402471">
          <w:rPr>
            <w:rStyle w:val="af2"/>
            <w:rFonts w:eastAsia="黑体" w:hAnsi="黑体"/>
            <w:b/>
            <w:noProof/>
            <w:color w:val="auto"/>
            <w:sz w:val="28"/>
            <w:lang w:val="zh-CN"/>
          </w:rPr>
          <w:t xml:space="preserve">    </w:t>
        </w:r>
        <w:r w:rsidR="00A579A1" w:rsidRPr="00402471">
          <w:rPr>
            <w:rStyle w:val="af2"/>
            <w:rFonts w:eastAsia="黑体" w:hAnsi="黑体" w:hint="eastAsia"/>
            <w:b/>
            <w:noProof/>
            <w:color w:val="auto"/>
            <w:sz w:val="28"/>
            <w:lang w:val="zh-CN"/>
          </w:rPr>
          <w:t>合同草案条款</w:t>
        </w:r>
        <w:r w:rsidR="00A579A1" w:rsidRPr="00402471">
          <w:rPr>
            <w:noProof/>
            <w:webHidden/>
            <w:sz w:val="28"/>
          </w:rPr>
          <w:tab/>
        </w:r>
        <w:r w:rsidR="00A579A1" w:rsidRPr="00402471">
          <w:rPr>
            <w:noProof/>
            <w:webHidden/>
            <w:sz w:val="28"/>
          </w:rPr>
          <w:fldChar w:fldCharType="begin"/>
        </w:r>
        <w:r w:rsidR="00A579A1" w:rsidRPr="00402471">
          <w:rPr>
            <w:noProof/>
            <w:webHidden/>
            <w:sz w:val="28"/>
          </w:rPr>
          <w:instrText xml:space="preserve"> PAGEREF _Toc72754830 \h </w:instrText>
        </w:r>
        <w:r w:rsidR="00A579A1" w:rsidRPr="00402471">
          <w:rPr>
            <w:noProof/>
            <w:webHidden/>
            <w:sz w:val="28"/>
          </w:rPr>
        </w:r>
        <w:r w:rsidR="00A579A1" w:rsidRPr="00402471">
          <w:rPr>
            <w:noProof/>
            <w:webHidden/>
            <w:sz w:val="28"/>
          </w:rPr>
          <w:fldChar w:fldCharType="separate"/>
        </w:r>
        <w:r w:rsidR="007278C7" w:rsidRPr="00402471">
          <w:rPr>
            <w:noProof/>
            <w:webHidden/>
            <w:sz w:val="28"/>
          </w:rPr>
          <w:t>68</w:t>
        </w:r>
        <w:r w:rsidR="00A579A1" w:rsidRPr="00402471">
          <w:rPr>
            <w:noProof/>
            <w:webHidden/>
            <w:sz w:val="28"/>
          </w:rPr>
          <w:fldChar w:fldCharType="end"/>
        </w:r>
      </w:hyperlink>
    </w:p>
    <w:p w:rsidR="00A579A1" w:rsidRPr="00402471" w:rsidRDefault="007B7581">
      <w:pPr>
        <w:pStyle w:val="21"/>
        <w:tabs>
          <w:tab w:val="right" w:leader="dot" w:pos="9060"/>
        </w:tabs>
        <w:rPr>
          <w:rFonts w:ascii="Calibri" w:hAnsi="Calibri"/>
          <w:noProof/>
          <w:sz w:val="28"/>
          <w:szCs w:val="22"/>
        </w:rPr>
      </w:pPr>
      <w:hyperlink w:anchor="_Toc72754831" w:history="1">
        <w:r w:rsidR="00A579A1" w:rsidRPr="00402471">
          <w:rPr>
            <w:rStyle w:val="af2"/>
            <w:rFonts w:eastAsia="黑体" w:hAnsi="黑体" w:hint="eastAsia"/>
            <w:b/>
            <w:noProof/>
            <w:color w:val="auto"/>
            <w:sz w:val="28"/>
            <w:lang w:val="zh-CN"/>
          </w:rPr>
          <w:t>第六部分</w:t>
        </w:r>
        <w:r w:rsidR="00A579A1" w:rsidRPr="00402471">
          <w:rPr>
            <w:rStyle w:val="af2"/>
            <w:rFonts w:eastAsia="黑体" w:hAnsi="黑体"/>
            <w:b/>
            <w:noProof/>
            <w:color w:val="auto"/>
            <w:sz w:val="28"/>
            <w:lang w:val="zh-CN"/>
          </w:rPr>
          <w:t xml:space="preserve">    </w:t>
        </w:r>
        <w:r w:rsidR="00A579A1" w:rsidRPr="00402471">
          <w:rPr>
            <w:rStyle w:val="af2"/>
            <w:rFonts w:eastAsia="黑体" w:hAnsi="黑体" w:hint="eastAsia"/>
            <w:b/>
            <w:noProof/>
            <w:color w:val="auto"/>
            <w:sz w:val="28"/>
            <w:lang w:val="zh-CN"/>
          </w:rPr>
          <w:t>谈判响应文件格式</w:t>
        </w:r>
        <w:r w:rsidR="00A579A1" w:rsidRPr="00402471">
          <w:rPr>
            <w:noProof/>
            <w:webHidden/>
            <w:sz w:val="28"/>
          </w:rPr>
          <w:tab/>
        </w:r>
        <w:r w:rsidR="00A579A1" w:rsidRPr="00402471">
          <w:rPr>
            <w:noProof/>
            <w:webHidden/>
            <w:sz w:val="28"/>
          </w:rPr>
          <w:fldChar w:fldCharType="begin"/>
        </w:r>
        <w:r w:rsidR="00A579A1" w:rsidRPr="00402471">
          <w:rPr>
            <w:noProof/>
            <w:webHidden/>
            <w:sz w:val="28"/>
          </w:rPr>
          <w:instrText xml:space="preserve"> PAGEREF _Toc72754831 \h </w:instrText>
        </w:r>
        <w:r w:rsidR="00A579A1" w:rsidRPr="00402471">
          <w:rPr>
            <w:noProof/>
            <w:webHidden/>
            <w:sz w:val="28"/>
          </w:rPr>
        </w:r>
        <w:r w:rsidR="00A579A1" w:rsidRPr="00402471">
          <w:rPr>
            <w:noProof/>
            <w:webHidden/>
            <w:sz w:val="28"/>
          </w:rPr>
          <w:fldChar w:fldCharType="separate"/>
        </w:r>
        <w:r w:rsidR="007278C7" w:rsidRPr="00402471">
          <w:rPr>
            <w:noProof/>
            <w:webHidden/>
            <w:sz w:val="28"/>
          </w:rPr>
          <w:t>74</w:t>
        </w:r>
        <w:r w:rsidR="00A579A1" w:rsidRPr="00402471">
          <w:rPr>
            <w:noProof/>
            <w:webHidden/>
            <w:sz w:val="28"/>
          </w:rPr>
          <w:fldChar w:fldCharType="end"/>
        </w:r>
      </w:hyperlink>
    </w:p>
    <w:p w:rsidR="00FA7218" w:rsidRPr="00402471" w:rsidRDefault="007E3048">
      <w:pPr>
        <w:snapToGrid w:val="0"/>
        <w:spacing w:line="360" w:lineRule="auto"/>
        <w:rPr>
          <w:rFonts w:ascii="黑体" w:eastAsia="黑体" w:hAnsi="黑体"/>
          <w:b/>
          <w:bCs/>
          <w:sz w:val="44"/>
          <w:szCs w:val="32"/>
          <w:lang w:val="zh-CN"/>
        </w:rPr>
      </w:pPr>
      <w:r w:rsidRPr="00402471">
        <w:rPr>
          <w:rFonts w:eastAsia="仿宋_GB2312"/>
          <w:sz w:val="40"/>
          <w:szCs w:val="28"/>
        </w:rPr>
        <w:fldChar w:fldCharType="end"/>
      </w:r>
    </w:p>
    <w:p w:rsidR="00FA7218" w:rsidRPr="00402471" w:rsidRDefault="007E3048">
      <w:pPr>
        <w:pStyle w:val="2"/>
        <w:spacing w:line="360" w:lineRule="auto"/>
        <w:jc w:val="center"/>
        <w:rPr>
          <w:rFonts w:eastAsia="黑体" w:hAnsi="黑体"/>
          <w:b/>
          <w:bCs/>
          <w:sz w:val="32"/>
          <w:szCs w:val="32"/>
          <w:lang w:val="zh-CN"/>
        </w:rPr>
      </w:pPr>
      <w:r w:rsidRPr="00402471">
        <w:rPr>
          <w:rFonts w:eastAsia="黑体" w:hAnsi="黑体"/>
          <w:b/>
          <w:sz w:val="32"/>
          <w:szCs w:val="32"/>
          <w:lang w:val="zh-CN"/>
        </w:rPr>
        <w:br w:type="page"/>
      </w:r>
      <w:bookmarkStart w:id="1" w:name="_Toc72754815"/>
      <w:r w:rsidRPr="00402471">
        <w:rPr>
          <w:rFonts w:eastAsia="黑体" w:hAnsi="黑体" w:hint="eastAsia"/>
          <w:b/>
          <w:sz w:val="32"/>
          <w:szCs w:val="32"/>
          <w:lang w:val="zh-CN"/>
        </w:rPr>
        <w:lastRenderedPageBreak/>
        <w:t xml:space="preserve">第一部分  </w:t>
      </w:r>
      <w:r w:rsidR="00FB149B" w:rsidRPr="00402471">
        <w:rPr>
          <w:rFonts w:eastAsia="黑体" w:hAnsi="黑体" w:hint="eastAsia"/>
          <w:b/>
          <w:sz w:val="32"/>
          <w:szCs w:val="32"/>
          <w:lang w:val="zh-CN"/>
        </w:rPr>
        <w:t>西安市曲江第十四小学新优质学校建设（二次）</w:t>
      </w:r>
      <w:r w:rsidRPr="00402471">
        <w:rPr>
          <w:rFonts w:eastAsia="黑体" w:hAnsi="黑体" w:hint="eastAsia"/>
          <w:b/>
          <w:sz w:val="32"/>
          <w:szCs w:val="32"/>
          <w:lang w:val="zh-CN"/>
        </w:rPr>
        <w:t>竞争性谈判公告</w:t>
      </w:r>
      <w:bookmarkEnd w:id="1"/>
    </w:p>
    <w:p w:rsidR="00FA7218" w:rsidRPr="00402471" w:rsidRDefault="00FB149B">
      <w:pPr>
        <w:widowControl/>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西安市曲江第十四小学新优质学校建设（二次）</w:t>
      </w:r>
      <w:r w:rsidR="007E3048" w:rsidRPr="00402471">
        <w:rPr>
          <w:rFonts w:eastAsia="仿宋_GB2312"/>
          <w:kern w:val="0"/>
          <w:sz w:val="28"/>
          <w:szCs w:val="28"/>
        </w:rPr>
        <w:t>采购项目潜在的供应商可在陕西省西安市高新区科技二路启迪科技园（原清华科技园）</w:t>
      </w:r>
      <w:r w:rsidR="007E3048" w:rsidRPr="00402471">
        <w:rPr>
          <w:rFonts w:eastAsia="仿宋_GB2312"/>
          <w:kern w:val="0"/>
          <w:sz w:val="28"/>
          <w:szCs w:val="28"/>
        </w:rPr>
        <w:t>E</w:t>
      </w:r>
      <w:r w:rsidR="007E3048" w:rsidRPr="00402471">
        <w:rPr>
          <w:rFonts w:eastAsia="仿宋_GB2312"/>
          <w:kern w:val="0"/>
          <w:sz w:val="28"/>
          <w:szCs w:val="28"/>
        </w:rPr>
        <w:t>座</w:t>
      </w:r>
      <w:r w:rsidR="007E3048" w:rsidRPr="00402471">
        <w:rPr>
          <w:rFonts w:eastAsia="仿宋_GB2312"/>
          <w:kern w:val="0"/>
          <w:sz w:val="28"/>
          <w:szCs w:val="28"/>
        </w:rPr>
        <w:t>21</w:t>
      </w:r>
      <w:r w:rsidR="007E3048" w:rsidRPr="00402471">
        <w:rPr>
          <w:rFonts w:eastAsia="仿宋_GB2312"/>
          <w:kern w:val="0"/>
          <w:sz w:val="28"/>
          <w:szCs w:val="28"/>
        </w:rPr>
        <w:t>层陕西省众诚致信管理咨询有限公司</w:t>
      </w:r>
      <w:r w:rsidR="006D6D2B" w:rsidRPr="00402471">
        <w:rPr>
          <w:rFonts w:eastAsia="仿宋_GB2312" w:hint="eastAsia"/>
          <w:kern w:val="0"/>
          <w:sz w:val="28"/>
          <w:szCs w:val="28"/>
        </w:rPr>
        <w:t>财务</w:t>
      </w:r>
      <w:r w:rsidR="007E3048" w:rsidRPr="00402471">
        <w:rPr>
          <w:rFonts w:eastAsia="仿宋_GB2312"/>
          <w:kern w:val="0"/>
          <w:sz w:val="28"/>
          <w:szCs w:val="28"/>
        </w:rPr>
        <w:t>部获取采购文件，并于</w:t>
      </w:r>
      <w:r w:rsidR="007E3048" w:rsidRPr="00402471">
        <w:rPr>
          <w:rFonts w:eastAsia="仿宋_GB2312"/>
          <w:kern w:val="0"/>
          <w:sz w:val="28"/>
          <w:szCs w:val="28"/>
        </w:rPr>
        <w:t>2021-</w:t>
      </w:r>
      <w:r w:rsidR="00AA6ACE" w:rsidRPr="00402471">
        <w:rPr>
          <w:rFonts w:eastAsia="仿宋_GB2312" w:hint="eastAsia"/>
          <w:kern w:val="0"/>
          <w:sz w:val="28"/>
          <w:szCs w:val="28"/>
        </w:rPr>
        <w:t>0</w:t>
      </w:r>
      <w:r w:rsidRPr="00402471">
        <w:rPr>
          <w:rFonts w:eastAsia="仿宋_GB2312" w:hint="eastAsia"/>
          <w:kern w:val="0"/>
          <w:sz w:val="28"/>
          <w:szCs w:val="28"/>
        </w:rPr>
        <w:t>6</w:t>
      </w:r>
      <w:r w:rsidR="007E3048" w:rsidRPr="00402471">
        <w:rPr>
          <w:rFonts w:eastAsia="仿宋_GB2312"/>
          <w:kern w:val="0"/>
          <w:sz w:val="28"/>
          <w:szCs w:val="28"/>
        </w:rPr>
        <w:t>-</w:t>
      </w:r>
      <w:r w:rsidR="00E11BFC" w:rsidRPr="00402471">
        <w:rPr>
          <w:rFonts w:eastAsia="仿宋_GB2312" w:hint="eastAsia"/>
          <w:kern w:val="0"/>
          <w:sz w:val="28"/>
          <w:szCs w:val="28"/>
        </w:rPr>
        <w:t>2</w:t>
      </w:r>
      <w:r w:rsidRPr="00402471">
        <w:rPr>
          <w:rFonts w:eastAsia="仿宋_GB2312" w:hint="eastAsia"/>
          <w:kern w:val="0"/>
          <w:sz w:val="28"/>
          <w:szCs w:val="28"/>
        </w:rPr>
        <w:t>5</w:t>
      </w:r>
      <w:r w:rsidR="007E3048" w:rsidRPr="00402471">
        <w:rPr>
          <w:rFonts w:eastAsia="仿宋_GB2312"/>
          <w:kern w:val="0"/>
          <w:sz w:val="28"/>
          <w:szCs w:val="28"/>
        </w:rPr>
        <w:t xml:space="preserve">  </w:t>
      </w:r>
      <w:r w:rsidR="006D6D2B" w:rsidRPr="00402471">
        <w:rPr>
          <w:rFonts w:eastAsia="仿宋_GB2312" w:hint="eastAsia"/>
          <w:kern w:val="0"/>
          <w:sz w:val="28"/>
          <w:szCs w:val="28"/>
        </w:rPr>
        <w:t>0</w:t>
      </w:r>
      <w:r w:rsidRPr="00402471">
        <w:rPr>
          <w:rFonts w:eastAsia="仿宋_GB2312" w:hint="eastAsia"/>
          <w:kern w:val="0"/>
          <w:sz w:val="28"/>
          <w:szCs w:val="28"/>
        </w:rPr>
        <w:t>9</w:t>
      </w:r>
      <w:r w:rsidR="007E3048" w:rsidRPr="00402471">
        <w:rPr>
          <w:rFonts w:eastAsia="仿宋_GB2312"/>
          <w:kern w:val="0"/>
          <w:sz w:val="28"/>
          <w:szCs w:val="28"/>
        </w:rPr>
        <w:t>：</w:t>
      </w:r>
      <w:r w:rsidR="007E3048" w:rsidRPr="00402471">
        <w:rPr>
          <w:rFonts w:eastAsia="仿宋_GB2312"/>
          <w:kern w:val="0"/>
          <w:sz w:val="28"/>
          <w:szCs w:val="28"/>
        </w:rPr>
        <w:t>30</w:t>
      </w:r>
      <w:r w:rsidR="007E3048" w:rsidRPr="00402471">
        <w:rPr>
          <w:rFonts w:eastAsia="仿宋_GB2312"/>
          <w:kern w:val="0"/>
          <w:sz w:val="28"/>
          <w:szCs w:val="28"/>
        </w:rPr>
        <w:t>：</w:t>
      </w:r>
      <w:r w:rsidR="007E3048" w:rsidRPr="00402471">
        <w:rPr>
          <w:rFonts w:eastAsia="仿宋_GB2312"/>
          <w:kern w:val="0"/>
          <w:sz w:val="28"/>
          <w:szCs w:val="28"/>
        </w:rPr>
        <w:t>00</w:t>
      </w:r>
      <w:r w:rsidR="007E3048" w:rsidRPr="00402471">
        <w:rPr>
          <w:rFonts w:eastAsia="仿宋_GB2312"/>
          <w:kern w:val="0"/>
          <w:sz w:val="28"/>
          <w:szCs w:val="28"/>
        </w:rPr>
        <w:t>前递交响应文件。</w:t>
      </w:r>
    </w:p>
    <w:p w:rsidR="00FA7218" w:rsidRPr="00402471" w:rsidRDefault="007E3048">
      <w:pPr>
        <w:widowControl/>
        <w:snapToGrid w:val="0"/>
        <w:spacing w:line="360" w:lineRule="auto"/>
        <w:ind w:rightChars="-94" w:right="-197" w:firstLineChars="200" w:firstLine="561"/>
        <w:jc w:val="left"/>
        <w:rPr>
          <w:rFonts w:eastAsia="仿宋_GB2312"/>
          <w:kern w:val="0"/>
          <w:sz w:val="28"/>
          <w:szCs w:val="28"/>
        </w:rPr>
      </w:pPr>
      <w:r w:rsidRPr="00402471">
        <w:rPr>
          <w:rFonts w:eastAsia="仿宋_GB2312"/>
          <w:b/>
          <w:kern w:val="0"/>
          <w:sz w:val="28"/>
          <w:szCs w:val="28"/>
        </w:rPr>
        <w:t>一、项目基本情况：</w:t>
      </w:r>
    </w:p>
    <w:p w:rsidR="00FA7218" w:rsidRPr="00402471" w:rsidRDefault="007E3048">
      <w:pPr>
        <w:widowControl/>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1</w:t>
      </w:r>
      <w:r w:rsidRPr="00402471">
        <w:rPr>
          <w:rFonts w:eastAsia="仿宋_GB2312"/>
          <w:kern w:val="0"/>
          <w:sz w:val="28"/>
          <w:szCs w:val="28"/>
        </w:rPr>
        <w:t>、项目编号：</w:t>
      </w:r>
      <w:r w:rsidR="002063B1" w:rsidRPr="00402471">
        <w:rPr>
          <w:rFonts w:eastAsia="仿宋_GB2312" w:hint="eastAsia"/>
          <w:kern w:val="0"/>
          <w:sz w:val="28"/>
          <w:szCs w:val="28"/>
        </w:rPr>
        <w:tab/>
      </w:r>
      <w:r w:rsidR="00FB149B" w:rsidRPr="00402471">
        <w:rPr>
          <w:rFonts w:eastAsia="仿宋_GB2312"/>
          <w:kern w:val="0"/>
          <w:sz w:val="28"/>
          <w:szCs w:val="28"/>
        </w:rPr>
        <w:t>ZCZX2021-TP-089/1</w:t>
      </w:r>
      <w:r w:rsidR="00FB149B" w:rsidRPr="00402471">
        <w:rPr>
          <w:rFonts w:eastAsia="仿宋_GB2312"/>
          <w:kern w:val="0"/>
          <w:sz w:val="28"/>
          <w:szCs w:val="28"/>
        </w:rPr>
        <w:t>（</w:t>
      </w:r>
      <w:r w:rsidR="00FB149B" w:rsidRPr="00402471">
        <w:rPr>
          <w:rFonts w:eastAsia="仿宋_GB2312"/>
          <w:kern w:val="0"/>
          <w:sz w:val="28"/>
          <w:szCs w:val="28"/>
        </w:rPr>
        <w:t>S</w:t>
      </w:r>
      <w:r w:rsidR="00FB149B" w:rsidRPr="00402471">
        <w:rPr>
          <w:rFonts w:eastAsia="仿宋_GB2312"/>
          <w:kern w:val="0"/>
          <w:sz w:val="28"/>
          <w:szCs w:val="28"/>
        </w:rPr>
        <w:t>）</w:t>
      </w:r>
    </w:p>
    <w:p w:rsidR="00FA7218" w:rsidRPr="00402471" w:rsidRDefault="007E3048">
      <w:pPr>
        <w:widowControl/>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2</w:t>
      </w:r>
      <w:r w:rsidRPr="00402471">
        <w:rPr>
          <w:rFonts w:eastAsia="仿宋_GB2312"/>
          <w:kern w:val="0"/>
          <w:sz w:val="28"/>
          <w:szCs w:val="28"/>
        </w:rPr>
        <w:t>、项目名称：</w:t>
      </w:r>
      <w:r w:rsidR="00FB149B" w:rsidRPr="00402471">
        <w:rPr>
          <w:rFonts w:eastAsia="仿宋_GB2312"/>
          <w:kern w:val="0"/>
          <w:sz w:val="28"/>
          <w:szCs w:val="28"/>
        </w:rPr>
        <w:t>西安市曲江第十四小学新优质学校建设（二次）</w:t>
      </w:r>
    </w:p>
    <w:p w:rsidR="00FA7218" w:rsidRPr="00402471" w:rsidRDefault="007E3048">
      <w:pPr>
        <w:widowControl/>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3</w:t>
      </w:r>
      <w:r w:rsidRPr="00402471">
        <w:rPr>
          <w:rFonts w:eastAsia="仿宋_GB2312"/>
          <w:kern w:val="0"/>
          <w:sz w:val="28"/>
          <w:szCs w:val="28"/>
        </w:rPr>
        <w:t>、预算金额：</w:t>
      </w:r>
      <w:r w:rsidRPr="00402471">
        <w:rPr>
          <w:rFonts w:eastAsia="仿宋_GB2312"/>
          <w:kern w:val="0"/>
          <w:sz w:val="28"/>
          <w:szCs w:val="28"/>
        </w:rPr>
        <w:t>1</w:t>
      </w:r>
      <w:r w:rsidR="006D6D2B" w:rsidRPr="00402471">
        <w:rPr>
          <w:rFonts w:eastAsia="仿宋_GB2312" w:hint="eastAsia"/>
          <w:kern w:val="0"/>
          <w:sz w:val="28"/>
          <w:szCs w:val="28"/>
        </w:rPr>
        <w:t>20</w:t>
      </w:r>
      <w:r w:rsidRPr="00402471">
        <w:rPr>
          <w:rFonts w:eastAsia="仿宋_GB2312"/>
          <w:kern w:val="0"/>
          <w:sz w:val="28"/>
          <w:szCs w:val="28"/>
        </w:rPr>
        <w:t>3000.00</w:t>
      </w:r>
      <w:r w:rsidRPr="00402471">
        <w:rPr>
          <w:rFonts w:eastAsia="仿宋_GB2312"/>
          <w:kern w:val="0"/>
          <w:sz w:val="28"/>
          <w:szCs w:val="28"/>
        </w:rPr>
        <w:t>元</w:t>
      </w:r>
    </w:p>
    <w:p w:rsidR="006439A1" w:rsidRPr="00402471" w:rsidRDefault="007E3048">
      <w:pPr>
        <w:widowControl/>
        <w:tabs>
          <w:tab w:val="left" w:pos="1620"/>
        </w:tabs>
        <w:snapToGrid w:val="0"/>
        <w:spacing w:line="360" w:lineRule="auto"/>
        <w:ind w:firstLineChars="200" w:firstLine="560"/>
        <w:jc w:val="left"/>
        <w:rPr>
          <w:rFonts w:eastAsia="仿宋_GB2312"/>
          <w:kern w:val="0"/>
          <w:sz w:val="28"/>
          <w:szCs w:val="28"/>
        </w:rPr>
      </w:pPr>
      <w:r w:rsidRPr="00402471">
        <w:rPr>
          <w:rFonts w:eastAsia="仿宋_GB2312"/>
          <w:kern w:val="0"/>
          <w:sz w:val="28"/>
          <w:szCs w:val="28"/>
        </w:rPr>
        <w:t>4</w:t>
      </w:r>
      <w:r w:rsidRPr="00402471">
        <w:rPr>
          <w:rFonts w:eastAsia="仿宋_GB2312"/>
          <w:kern w:val="0"/>
          <w:sz w:val="28"/>
          <w:szCs w:val="28"/>
        </w:rPr>
        <w:t>、最高限价：</w:t>
      </w:r>
    </w:p>
    <w:p w:rsidR="006439A1" w:rsidRPr="00402471" w:rsidRDefault="006439A1" w:rsidP="006439A1">
      <w:pPr>
        <w:widowControl/>
        <w:snapToGrid w:val="0"/>
        <w:spacing w:line="360" w:lineRule="auto"/>
        <w:ind w:rightChars="-94" w:right="-197" w:firstLineChars="200" w:firstLine="560"/>
        <w:jc w:val="left"/>
        <w:rPr>
          <w:rFonts w:eastAsia="仿宋_GB2312"/>
          <w:kern w:val="0"/>
          <w:sz w:val="28"/>
          <w:szCs w:val="28"/>
        </w:rPr>
      </w:pPr>
      <w:r w:rsidRPr="00402471">
        <w:rPr>
          <w:rFonts w:eastAsia="仿宋_GB2312" w:hint="eastAsia"/>
          <w:kern w:val="0"/>
          <w:sz w:val="28"/>
          <w:szCs w:val="28"/>
        </w:rPr>
        <w:t>第</w:t>
      </w:r>
      <w:r w:rsidRPr="00402471">
        <w:rPr>
          <w:rFonts w:eastAsia="仿宋_GB2312" w:hint="eastAsia"/>
          <w:kern w:val="0"/>
          <w:sz w:val="28"/>
          <w:szCs w:val="28"/>
        </w:rPr>
        <w:t>1</w:t>
      </w:r>
      <w:r w:rsidRPr="00402471">
        <w:rPr>
          <w:rFonts w:eastAsia="仿宋_GB2312" w:hint="eastAsia"/>
          <w:kern w:val="0"/>
          <w:sz w:val="28"/>
          <w:szCs w:val="28"/>
        </w:rPr>
        <w:t>包：</w:t>
      </w:r>
      <w:r w:rsidR="00F041EA" w:rsidRPr="00402471">
        <w:rPr>
          <w:rFonts w:eastAsia="仿宋_GB2312"/>
          <w:kern w:val="0"/>
          <w:sz w:val="28"/>
          <w:szCs w:val="28"/>
        </w:rPr>
        <w:t xml:space="preserve"> </w:t>
      </w:r>
    </w:p>
    <w:p w:rsidR="00FA7218" w:rsidRPr="00402471" w:rsidRDefault="006439A1" w:rsidP="006439A1">
      <w:pPr>
        <w:widowControl/>
        <w:snapToGrid w:val="0"/>
        <w:spacing w:line="360" w:lineRule="auto"/>
        <w:ind w:rightChars="-94" w:right="-197" w:firstLineChars="200" w:firstLine="560"/>
        <w:jc w:val="left"/>
        <w:rPr>
          <w:rFonts w:eastAsia="仿宋_GB2312"/>
          <w:kern w:val="0"/>
          <w:sz w:val="28"/>
          <w:szCs w:val="28"/>
        </w:rPr>
      </w:pPr>
      <w:r w:rsidRPr="00402471">
        <w:rPr>
          <w:rFonts w:eastAsia="仿宋_GB2312" w:hint="eastAsia"/>
          <w:kern w:val="0"/>
          <w:sz w:val="28"/>
          <w:szCs w:val="28"/>
        </w:rPr>
        <w:t>第</w:t>
      </w:r>
      <w:r w:rsidR="00E11BFC" w:rsidRPr="00402471">
        <w:rPr>
          <w:rFonts w:eastAsia="仿宋_GB2312" w:hint="eastAsia"/>
          <w:kern w:val="0"/>
          <w:sz w:val="28"/>
          <w:szCs w:val="28"/>
        </w:rPr>
        <w:t>2</w:t>
      </w:r>
      <w:r w:rsidRPr="00402471">
        <w:rPr>
          <w:rFonts w:eastAsia="仿宋_GB2312" w:hint="eastAsia"/>
          <w:kern w:val="0"/>
          <w:sz w:val="28"/>
          <w:szCs w:val="28"/>
        </w:rPr>
        <w:t>包：</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5</w:t>
      </w:r>
      <w:r w:rsidRPr="00402471">
        <w:rPr>
          <w:rFonts w:eastAsia="仿宋_GB2312"/>
          <w:kern w:val="0"/>
          <w:sz w:val="28"/>
          <w:szCs w:val="28"/>
        </w:rPr>
        <w:t>、采购需求：</w:t>
      </w:r>
    </w:p>
    <w:p w:rsidR="00FA7218" w:rsidRPr="00402471" w:rsidRDefault="007E3048">
      <w:pPr>
        <w:widowControl/>
        <w:tabs>
          <w:tab w:val="left" w:pos="1620"/>
        </w:tabs>
        <w:snapToGrid w:val="0"/>
        <w:spacing w:line="360" w:lineRule="auto"/>
        <w:ind w:firstLineChars="200" w:firstLine="560"/>
        <w:jc w:val="left"/>
        <w:rPr>
          <w:rFonts w:eastAsia="仿宋_GB2312"/>
          <w:kern w:val="0"/>
          <w:sz w:val="28"/>
          <w:szCs w:val="28"/>
        </w:rPr>
      </w:pPr>
      <w:r w:rsidRPr="00402471">
        <w:rPr>
          <w:rFonts w:eastAsia="仿宋_GB2312"/>
          <w:kern w:val="0"/>
          <w:sz w:val="28"/>
          <w:szCs w:val="28"/>
        </w:rPr>
        <w:t>第</w:t>
      </w:r>
      <w:r w:rsidRPr="00402471">
        <w:rPr>
          <w:rFonts w:eastAsia="仿宋_GB2312"/>
          <w:kern w:val="0"/>
          <w:sz w:val="28"/>
          <w:szCs w:val="28"/>
        </w:rPr>
        <w:t>1</w:t>
      </w:r>
      <w:r w:rsidRPr="00402471">
        <w:rPr>
          <w:rFonts w:eastAsia="仿宋_GB2312"/>
          <w:kern w:val="0"/>
          <w:sz w:val="28"/>
          <w:szCs w:val="28"/>
        </w:rPr>
        <w:t>包：学生课桌椅采购，</w:t>
      </w:r>
      <w:r w:rsidRPr="00402471">
        <w:rPr>
          <w:rFonts w:eastAsia="仿宋_GB2312"/>
          <w:kern w:val="0"/>
          <w:sz w:val="28"/>
          <w:szCs w:val="28"/>
        </w:rPr>
        <w:t xml:space="preserve">1 </w:t>
      </w:r>
      <w:r w:rsidRPr="00402471">
        <w:rPr>
          <w:rFonts w:eastAsia="仿宋_GB2312"/>
          <w:kern w:val="0"/>
          <w:sz w:val="28"/>
          <w:szCs w:val="28"/>
        </w:rPr>
        <w:t>批，预算金额：</w:t>
      </w:r>
      <w:r w:rsidRPr="00402471">
        <w:rPr>
          <w:rFonts w:eastAsia="仿宋_GB2312"/>
          <w:kern w:val="0"/>
          <w:sz w:val="28"/>
          <w:szCs w:val="28"/>
        </w:rPr>
        <w:t>603000.00</w:t>
      </w:r>
      <w:r w:rsidRPr="00402471">
        <w:rPr>
          <w:rFonts w:eastAsia="仿宋_GB2312"/>
          <w:kern w:val="0"/>
          <w:sz w:val="28"/>
          <w:szCs w:val="28"/>
        </w:rPr>
        <w:t>元，项目概况：为</w:t>
      </w:r>
      <w:r w:rsidRPr="00402471">
        <w:rPr>
          <w:rFonts w:eastAsia="仿宋_GB2312"/>
          <w:kern w:val="0"/>
          <w:sz w:val="28"/>
          <w:szCs w:val="28"/>
        </w:rPr>
        <w:t>24</w:t>
      </w:r>
      <w:r w:rsidRPr="00402471">
        <w:rPr>
          <w:rFonts w:eastAsia="仿宋_GB2312"/>
          <w:kern w:val="0"/>
          <w:sz w:val="28"/>
          <w:szCs w:val="28"/>
        </w:rPr>
        <w:t>个班购置更新桌椅板凳，每班按</w:t>
      </w:r>
      <w:r w:rsidRPr="00402471">
        <w:rPr>
          <w:rFonts w:eastAsia="仿宋_GB2312"/>
          <w:kern w:val="0"/>
          <w:sz w:val="28"/>
          <w:szCs w:val="28"/>
        </w:rPr>
        <w:t>55</w:t>
      </w:r>
      <w:r w:rsidRPr="00402471">
        <w:rPr>
          <w:rFonts w:eastAsia="仿宋_GB2312"/>
          <w:kern w:val="0"/>
          <w:sz w:val="28"/>
          <w:szCs w:val="28"/>
        </w:rPr>
        <w:t>人计，简要技术要求、用途：</w:t>
      </w:r>
      <w:r w:rsidR="009E159A" w:rsidRPr="00402471">
        <w:rPr>
          <w:rFonts w:eastAsia="仿宋_GB2312" w:hint="eastAsia"/>
          <w:kern w:val="0"/>
          <w:sz w:val="28"/>
          <w:szCs w:val="28"/>
        </w:rPr>
        <w:t>课桌椅</w:t>
      </w:r>
      <w:r w:rsidR="009E159A" w:rsidRPr="00402471">
        <w:rPr>
          <w:rFonts w:eastAsia="仿宋_GB2312"/>
          <w:kern w:val="0"/>
          <w:sz w:val="28"/>
          <w:szCs w:val="28"/>
        </w:rPr>
        <w:t>各工艺要求均达到或超过教学家具生产的国家及行业标准</w:t>
      </w:r>
      <w:r w:rsidRPr="00402471">
        <w:rPr>
          <w:rFonts w:eastAsia="仿宋_GB2312"/>
          <w:kern w:val="0"/>
          <w:sz w:val="28"/>
          <w:szCs w:val="28"/>
        </w:rPr>
        <w:t>，用途：教学应用；</w:t>
      </w:r>
    </w:p>
    <w:p w:rsidR="00FA7218" w:rsidRPr="00402471" w:rsidRDefault="007E3048">
      <w:pPr>
        <w:widowControl/>
        <w:tabs>
          <w:tab w:val="left" w:pos="1620"/>
        </w:tabs>
        <w:snapToGrid w:val="0"/>
        <w:spacing w:line="360" w:lineRule="auto"/>
        <w:ind w:firstLineChars="200" w:firstLine="560"/>
        <w:jc w:val="left"/>
        <w:rPr>
          <w:rFonts w:eastAsia="仿宋_GB2312"/>
          <w:kern w:val="0"/>
          <w:sz w:val="28"/>
          <w:szCs w:val="28"/>
        </w:rPr>
      </w:pPr>
      <w:r w:rsidRPr="00402471">
        <w:rPr>
          <w:rFonts w:eastAsia="仿宋_GB2312"/>
          <w:kern w:val="0"/>
          <w:sz w:val="28"/>
          <w:szCs w:val="28"/>
        </w:rPr>
        <w:t>第</w:t>
      </w:r>
      <w:r w:rsidR="00E11BFC" w:rsidRPr="00402471">
        <w:rPr>
          <w:rFonts w:eastAsia="仿宋_GB2312" w:hint="eastAsia"/>
          <w:kern w:val="0"/>
          <w:sz w:val="28"/>
          <w:szCs w:val="28"/>
        </w:rPr>
        <w:t>2</w:t>
      </w:r>
      <w:r w:rsidRPr="00402471">
        <w:rPr>
          <w:rFonts w:eastAsia="仿宋_GB2312"/>
          <w:kern w:val="0"/>
          <w:sz w:val="28"/>
          <w:szCs w:val="28"/>
        </w:rPr>
        <w:t>包：数学教室建设及科学教室建设，</w:t>
      </w:r>
      <w:r w:rsidRPr="00402471">
        <w:rPr>
          <w:rFonts w:eastAsia="仿宋_GB2312"/>
          <w:kern w:val="0"/>
          <w:sz w:val="28"/>
          <w:szCs w:val="28"/>
        </w:rPr>
        <w:t xml:space="preserve">1 </w:t>
      </w:r>
      <w:r w:rsidRPr="00402471">
        <w:rPr>
          <w:rFonts w:eastAsia="仿宋_GB2312"/>
          <w:kern w:val="0"/>
          <w:sz w:val="28"/>
          <w:szCs w:val="28"/>
        </w:rPr>
        <w:t>批，预算金额：</w:t>
      </w:r>
      <w:r w:rsidRPr="00402471">
        <w:rPr>
          <w:rFonts w:eastAsia="仿宋_GB2312"/>
          <w:kern w:val="0"/>
          <w:sz w:val="28"/>
          <w:szCs w:val="28"/>
        </w:rPr>
        <w:t>600000.00</w:t>
      </w:r>
      <w:r w:rsidRPr="00402471">
        <w:rPr>
          <w:rFonts w:eastAsia="仿宋_GB2312"/>
          <w:kern w:val="0"/>
          <w:sz w:val="28"/>
          <w:szCs w:val="28"/>
        </w:rPr>
        <w:t>元，项目概况：购置数学教室设施设备及科学教室设施设备一批，简要技术要求、用途：</w:t>
      </w:r>
      <w:r w:rsidR="00E671CD" w:rsidRPr="00402471">
        <w:rPr>
          <w:rFonts w:eastAsia="仿宋_GB2312" w:hint="eastAsia"/>
          <w:kern w:val="0"/>
          <w:sz w:val="28"/>
          <w:szCs w:val="28"/>
        </w:rPr>
        <w:t>数学教室建设包含</w:t>
      </w:r>
      <w:r w:rsidR="00E671CD" w:rsidRPr="00402471">
        <w:rPr>
          <w:rFonts w:eastAsia="仿宋_GB2312"/>
          <w:kern w:val="0"/>
          <w:sz w:val="28"/>
          <w:szCs w:val="28"/>
        </w:rPr>
        <w:t>仪器陈列柜</w:t>
      </w:r>
      <w:r w:rsidR="00E671CD" w:rsidRPr="00402471">
        <w:rPr>
          <w:rFonts w:eastAsia="仿宋_GB2312" w:hint="eastAsia"/>
          <w:kern w:val="0"/>
          <w:sz w:val="28"/>
          <w:szCs w:val="28"/>
        </w:rPr>
        <w:t>4</w:t>
      </w:r>
      <w:r w:rsidR="008C7674" w:rsidRPr="00402471">
        <w:rPr>
          <w:rFonts w:eastAsia="仿宋_GB2312" w:hint="eastAsia"/>
          <w:kern w:val="0"/>
          <w:sz w:val="28"/>
          <w:szCs w:val="28"/>
        </w:rPr>
        <w:t>套</w:t>
      </w:r>
      <w:r w:rsidR="00E671CD" w:rsidRPr="00402471">
        <w:rPr>
          <w:rFonts w:eastAsia="仿宋_GB2312" w:hint="eastAsia"/>
          <w:kern w:val="0"/>
          <w:sz w:val="28"/>
          <w:szCs w:val="28"/>
        </w:rPr>
        <w:t>、</w:t>
      </w:r>
      <w:r w:rsidR="00E671CD" w:rsidRPr="00402471">
        <w:rPr>
          <w:rFonts w:eastAsia="仿宋_GB2312"/>
          <w:kern w:val="0"/>
          <w:sz w:val="28"/>
          <w:szCs w:val="28"/>
        </w:rPr>
        <w:t>益智思维专用桌</w:t>
      </w:r>
      <w:r w:rsidR="00E671CD" w:rsidRPr="00402471">
        <w:rPr>
          <w:rFonts w:eastAsia="仿宋_GB2312" w:hint="eastAsia"/>
          <w:kern w:val="0"/>
          <w:sz w:val="28"/>
          <w:szCs w:val="28"/>
        </w:rPr>
        <w:t>9</w:t>
      </w:r>
      <w:r w:rsidR="008C7674" w:rsidRPr="00402471">
        <w:rPr>
          <w:rFonts w:eastAsia="仿宋_GB2312" w:hint="eastAsia"/>
          <w:kern w:val="0"/>
          <w:sz w:val="28"/>
          <w:szCs w:val="28"/>
        </w:rPr>
        <w:t>张</w:t>
      </w:r>
      <w:r w:rsidR="00E671CD" w:rsidRPr="00402471">
        <w:rPr>
          <w:rFonts w:eastAsia="仿宋_GB2312" w:hint="eastAsia"/>
          <w:kern w:val="0"/>
          <w:sz w:val="28"/>
          <w:szCs w:val="28"/>
        </w:rPr>
        <w:t>、多媒体教学触屏一体机</w:t>
      </w:r>
      <w:r w:rsidR="00E671CD" w:rsidRPr="00402471">
        <w:rPr>
          <w:rFonts w:eastAsia="仿宋_GB2312" w:hint="eastAsia"/>
          <w:kern w:val="0"/>
          <w:sz w:val="28"/>
          <w:szCs w:val="28"/>
        </w:rPr>
        <w:t>1</w:t>
      </w:r>
      <w:r w:rsidR="00E671CD" w:rsidRPr="00402471">
        <w:rPr>
          <w:rFonts w:eastAsia="仿宋_GB2312" w:hint="eastAsia"/>
          <w:kern w:val="0"/>
          <w:sz w:val="28"/>
          <w:szCs w:val="28"/>
        </w:rPr>
        <w:t>台等</w:t>
      </w:r>
      <w:r w:rsidRPr="00402471">
        <w:rPr>
          <w:rFonts w:eastAsia="仿宋_GB2312"/>
          <w:kern w:val="0"/>
          <w:sz w:val="28"/>
          <w:szCs w:val="28"/>
        </w:rPr>
        <w:t>，</w:t>
      </w:r>
      <w:r w:rsidR="00E671CD" w:rsidRPr="00402471">
        <w:rPr>
          <w:rFonts w:eastAsia="仿宋_GB2312"/>
          <w:kern w:val="0"/>
          <w:sz w:val="28"/>
          <w:szCs w:val="28"/>
        </w:rPr>
        <w:t>科学教室</w:t>
      </w:r>
      <w:r w:rsidR="006439A1" w:rsidRPr="00402471">
        <w:rPr>
          <w:rFonts w:eastAsia="仿宋_GB2312"/>
          <w:kern w:val="0"/>
          <w:sz w:val="28"/>
          <w:szCs w:val="28"/>
        </w:rPr>
        <w:t>建设</w:t>
      </w:r>
      <w:r w:rsidR="00E671CD" w:rsidRPr="00402471">
        <w:rPr>
          <w:rFonts w:eastAsia="仿宋_GB2312"/>
          <w:kern w:val="0"/>
          <w:sz w:val="28"/>
          <w:szCs w:val="28"/>
        </w:rPr>
        <w:t>包含智慧黑板</w:t>
      </w:r>
      <w:r w:rsidR="008C7674" w:rsidRPr="00402471">
        <w:rPr>
          <w:rFonts w:eastAsia="仿宋_GB2312" w:hint="eastAsia"/>
          <w:kern w:val="0"/>
          <w:sz w:val="28"/>
          <w:szCs w:val="28"/>
        </w:rPr>
        <w:t>1</w:t>
      </w:r>
      <w:r w:rsidR="008C7674" w:rsidRPr="00402471">
        <w:rPr>
          <w:rFonts w:eastAsia="仿宋_GB2312" w:hint="eastAsia"/>
          <w:kern w:val="0"/>
          <w:sz w:val="28"/>
          <w:szCs w:val="28"/>
        </w:rPr>
        <w:t>台</w:t>
      </w:r>
      <w:r w:rsidR="00E671CD" w:rsidRPr="00402471">
        <w:rPr>
          <w:rFonts w:eastAsia="仿宋_GB2312" w:hint="eastAsia"/>
          <w:kern w:val="0"/>
          <w:sz w:val="28"/>
          <w:szCs w:val="28"/>
        </w:rPr>
        <w:t>、</w:t>
      </w:r>
      <w:r w:rsidR="00E671CD" w:rsidRPr="00402471">
        <w:rPr>
          <w:rFonts w:eastAsia="仿宋_GB2312"/>
          <w:kern w:val="0"/>
          <w:sz w:val="28"/>
          <w:szCs w:val="28"/>
        </w:rPr>
        <w:t>壁挂高拍仪</w:t>
      </w:r>
      <w:r w:rsidR="00A0056C" w:rsidRPr="00402471">
        <w:rPr>
          <w:rFonts w:eastAsia="仿宋_GB2312" w:hint="eastAsia"/>
          <w:kern w:val="0"/>
          <w:sz w:val="28"/>
          <w:szCs w:val="28"/>
        </w:rPr>
        <w:t>2</w:t>
      </w:r>
      <w:r w:rsidR="008C7674" w:rsidRPr="00402471">
        <w:rPr>
          <w:rFonts w:eastAsia="仿宋_GB2312" w:hint="eastAsia"/>
          <w:kern w:val="0"/>
          <w:sz w:val="28"/>
          <w:szCs w:val="28"/>
        </w:rPr>
        <w:t>套</w:t>
      </w:r>
      <w:r w:rsidR="00E671CD" w:rsidRPr="00402471">
        <w:rPr>
          <w:rFonts w:eastAsia="仿宋_GB2312" w:hint="eastAsia"/>
          <w:kern w:val="0"/>
          <w:sz w:val="28"/>
          <w:szCs w:val="28"/>
        </w:rPr>
        <w:t>等，</w:t>
      </w:r>
      <w:r w:rsidRPr="00402471">
        <w:rPr>
          <w:rFonts w:eastAsia="仿宋_GB2312"/>
          <w:kern w:val="0"/>
          <w:sz w:val="28"/>
          <w:szCs w:val="28"/>
        </w:rPr>
        <w:t>用途：教学应用。</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6</w:t>
      </w:r>
      <w:r w:rsidRPr="00402471">
        <w:rPr>
          <w:rFonts w:eastAsia="仿宋_GB2312"/>
          <w:kern w:val="0"/>
          <w:sz w:val="28"/>
          <w:szCs w:val="28"/>
        </w:rPr>
        <w:t>、合同履行期限：</w:t>
      </w:r>
      <w:r w:rsidRPr="00402471">
        <w:rPr>
          <w:rFonts w:eastAsia="仿宋_GB2312"/>
          <w:kern w:val="0"/>
          <w:sz w:val="28"/>
          <w:szCs w:val="28"/>
        </w:rPr>
        <w:t>2021-0</w:t>
      </w:r>
      <w:r w:rsidR="00FB149B" w:rsidRPr="00402471">
        <w:rPr>
          <w:rFonts w:eastAsia="仿宋_GB2312" w:hint="eastAsia"/>
          <w:kern w:val="0"/>
          <w:sz w:val="28"/>
          <w:szCs w:val="28"/>
        </w:rPr>
        <w:t>6</w:t>
      </w:r>
      <w:r w:rsidRPr="00402471">
        <w:rPr>
          <w:rFonts w:eastAsia="仿宋_GB2312"/>
          <w:kern w:val="0"/>
          <w:sz w:val="28"/>
          <w:szCs w:val="28"/>
        </w:rPr>
        <w:t>-</w:t>
      </w:r>
      <w:r w:rsidR="00FB149B" w:rsidRPr="00402471">
        <w:rPr>
          <w:rFonts w:eastAsia="仿宋_GB2312" w:hint="eastAsia"/>
          <w:kern w:val="0"/>
          <w:sz w:val="28"/>
          <w:szCs w:val="28"/>
        </w:rPr>
        <w:t>26</w:t>
      </w:r>
      <w:r w:rsidR="00AA6ACE" w:rsidRPr="00402471">
        <w:rPr>
          <w:rFonts w:eastAsia="仿宋_GB2312" w:hint="eastAsia"/>
          <w:kern w:val="0"/>
          <w:sz w:val="28"/>
          <w:szCs w:val="28"/>
        </w:rPr>
        <w:t xml:space="preserve"> </w:t>
      </w:r>
      <w:r w:rsidRPr="00402471">
        <w:rPr>
          <w:rFonts w:eastAsia="仿宋_GB2312"/>
          <w:kern w:val="0"/>
          <w:sz w:val="28"/>
          <w:szCs w:val="28"/>
        </w:rPr>
        <w:t xml:space="preserve"> 00</w:t>
      </w:r>
      <w:r w:rsidRPr="00402471">
        <w:rPr>
          <w:rFonts w:eastAsia="仿宋_GB2312"/>
          <w:kern w:val="0"/>
          <w:sz w:val="28"/>
          <w:szCs w:val="28"/>
        </w:rPr>
        <w:t>：</w:t>
      </w:r>
      <w:r w:rsidRPr="00402471">
        <w:rPr>
          <w:rFonts w:eastAsia="仿宋_GB2312"/>
          <w:kern w:val="0"/>
          <w:sz w:val="28"/>
          <w:szCs w:val="28"/>
        </w:rPr>
        <w:t>00</w:t>
      </w:r>
      <w:r w:rsidRPr="00402471">
        <w:rPr>
          <w:rFonts w:eastAsia="仿宋_GB2312"/>
          <w:kern w:val="0"/>
          <w:sz w:val="28"/>
          <w:szCs w:val="28"/>
        </w:rPr>
        <w:t>：</w:t>
      </w:r>
      <w:r w:rsidRPr="00402471">
        <w:rPr>
          <w:rFonts w:eastAsia="仿宋_GB2312"/>
          <w:kern w:val="0"/>
          <w:sz w:val="28"/>
          <w:szCs w:val="28"/>
        </w:rPr>
        <w:t xml:space="preserve">00 </w:t>
      </w:r>
      <w:r w:rsidRPr="00402471">
        <w:rPr>
          <w:rFonts w:eastAsia="仿宋_GB2312"/>
          <w:kern w:val="0"/>
          <w:sz w:val="28"/>
          <w:szCs w:val="28"/>
        </w:rPr>
        <w:t>至</w:t>
      </w:r>
      <w:r w:rsidRPr="00402471">
        <w:rPr>
          <w:rFonts w:eastAsia="仿宋_GB2312"/>
          <w:kern w:val="0"/>
          <w:sz w:val="28"/>
          <w:szCs w:val="28"/>
        </w:rPr>
        <w:t xml:space="preserve"> 2021-0</w:t>
      </w:r>
      <w:r w:rsidR="00FB149B" w:rsidRPr="00402471">
        <w:rPr>
          <w:rFonts w:eastAsia="仿宋_GB2312" w:hint="eastAsia"/>
          <w:kern w:val="0"/>
          <w:sz w:val="28"/>
          <w:szCs w:val="28"/>
        </w:rPr>
        <w:t>7</w:t>
      </w:r>
      <w:r w:rsidRPr="00402471">
        <w:rPr>
          <w:rFonts w:eastAsia="仿宋_GB2312"/>
          <w:kern w:val="0"/>
          <w:sz w:val="28"/>
          <w:szCs w:val="28"/>
        </w:rPr>
        <w:t>-</w:t>
      </w:r>
      <w:r w:rsidR="00FB149B" w:rsidRPr="00402471">
        <w:rPr>
          <w:rFonts w:eastAsia="仿宋_GB2312" w:hint="eastAsia"/>
          <w:kern w:val="0"/>
          <w:sz w:val="28"/>
          <w:szCs w:val="28"/>
        </w:rPr>
        <w:t>01</w:t>
      </w:r>
      <w:r w:rsidR="006D6D2B" w:rsidRPr="00402471">
        <w:rPr>
          <w:rFonts w:eastAsia="仿宋_GB2312" w:hint="eastAsia"/>
          <w:kern w:val="0"/>
          <w:sz w:val="28"/>
          <w:szCs w:val="28"/>
        </w:rPr>
        <w:t xml:space="preserve">  </w:t>
      </w:r>
      <w:r w:rsidR="00AA6ACE" w:rsidRPr="00402471">
        <w:rPr>
          <w:rFonts w:eastAsia="仿宋_GB2312" w:hint="eastAsia"/>
          <w:kern w:val="0"/>
          <w:sz w:val="28"/>
          <w:szCs w:val="28"/>
        </w:rPr>
        <w:t xml:space="preserve"> </w:t>
      </w:r>
      <w:r w:rsidRPr="00402471">
        <w:rPr>
          <w:rFonts w:eastAsia="仿宋_GB2312"/>
          <w:kern w:val="0"/>
          <w:sz w:val="28"/>
          <w:szCs w:val="28"/>
        </w:rPr>
        <w:t xml:space="preserve"> </w:t>
      </w:r>
      <w:r w:rsidR="00FB149B" w:rsidRPr="00402471">
        <w:rPr>
          <w:rFonts w:eastAsia="仿宋_GB2312" w:hint="eastAsia"/>
          <w:kern w:val="0"/>
          <w:sz w:val="28"/>
          <w:szCs w:val="28"/>
        </w:rPr>
        <w:t>00</w:t>
      </w:r>
      <w:r w:rsidRPr="00402471">
        <w:rPr>
          <w:rFonts w:eastAsia="仿宋_GB2312"/>
          <w:kern w:val="0"/>
          <w:sz w:val="28"/>
          <w:szCs w:val="28"/>
        </w:rPr>
        <w:t>：</w:t>
      </w:r>
      <w:r w:rsidR="00FB149B" w:rsidRPr="00402471">
        <w:rPr>
          <w:rFonts w:eastAsia="仿宋_GB2312" w:hint="eastAsia"/>
          <w:kern w:val="0"/>
          <w:sz w:val="28"/>
          <w:szCs w:val="28"/>
        </w:rPr>
        <w:t>00</w:t>
      </w:r>
      <w:r w:rsidRPr="00402471">
        <w:rPr>
          <w:rFonts w:eastAsia="仿宋_GB2312"/>
          <w:kern w:val="0"/>
          <w:sz w:val="28"/>
          <w:szCs w:val="28"/>
        </w:rPr>
        <w:t>：</w:t>
      </w:r>
      <w:r w:rsidRPr="00402471">
        <w:rPr>
          <w:rFonts w:eastAsia="仿宋_GB2312"/>
          <w:kern w:val="0"/>
          <w:sz w:val="28"/>
          <w:szCs w:val="28"/>
        </w:rPr>
        <w:t>00</w:t>
      </w:r>
      <w:r w:rsidRPr="00402471">
        <w:rPr>
          <w:rFonts w:eastAsia="仿宋_GB2312"/>
          <w:kern w:val="0"/>
          <w:sz w:val="28"/>
          <w:szCs w:val="28"/>
        </w:rPr>
        <w:t>（具体服务起止日期可随合同签订时间相应顺延）</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lastRenderedPageBreak/>
        <w:t>7</w:t>
      </w:r>
      <w:r w:rsidRPr="00402471">
        <w:rPr>
          <w:rFonts w:eastAsia="仿宋_GB2312"/>
          <w:kern w:val="0"/>
          <w:sz w:val="28"/>
          <w:szCs w:val="28"/>
        </w:rPr>
        <w:t>、本项目是否接受联合体投标：否</w:t>
      </w:r>
    </w:p>
    <w:p w:rsidR="00FA7218" w:rsidRPr="00402471" w:rsidRDefault="007E3048">
      <w:pPr>
        <w:widowControl/>
        <w:tabs>
          <w:tab w:val="left" w:pos="1620"/>
        </w:tabs>
        <w:snapToGrid w:val="0"/>
        <w:spacing w:line="360" w:lineRule="auto"/>
        <w:ind w:rightChars="-94" w:right="-197" w:firstLineChars="200" w:firstLine="561"/>
        <w:jc w:val="left"/>
        <w:rPr>
          <w:rFonts w:eastAsia="仿宋_GB2312"/>
          <w:kern w:val="0"/>
          <w:sz w:val="28"/>
          <w:szCs w:val="28"/>
        </w:rPr>
      </w:pPr>
      <w:r w:rsidRPr="00402471">
        <w:rPr>
          <w:rFonts w:eastAsia="仿宋_GB2312"/>
          <w:b/>
          <w:kern w:val="0"/>
          <w:sz w:val="28"/>
          <w:szCs w:val="28"/>
        </w:rPr>
        <w:t>二、响应供应商的资格要求</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1</w:t>
      </w:r>
      <w:r w:rsidRPr="00402471">
        <w:rPr>
          <w:rFonts w:eastAsia="仿宋_GB2312"/>
          <w:kern w:val="0"/>
          <w:sz w:val="28"/>
          <w:szCs w:val="28"/>
        </w:rPr>
        <w:t>、满足《中华人民共和国政府采购法》第二十二条规定</w:t>
      </w:r>
    </w:p>
    <w:p w:rsidR="00AA6ACE"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2</w:t>
      </w:r>
      <w:r w:rsidRPr="00402471">
        <w:rPr>
          <w:rFonts w:eastAsia="仿宋_GB2312"/>
          <w:kern w:val="0"/>
          <w:sz w:val="28"/>
          <w:szCs w:val="28"/>
        </w:rPr>
        <w:t>、落实政府采购政策需满足的资格要求：</w:t>
      </w:r>
      <w:r w:rsidR="00AA6ACE" w:rsidRPr="00402471">
        <w:rPr>
          <w:rFonts w:eastAsia="仿宋_GB2312" w:hint="eastAsia"/>
          <w:kern w:val="0"/>
          <w:sz w:val="28"/>
          <w:szCs w:val="28"/>
        </w:rPr>
        <w:t>无，不属于专门面向中小企业采购的项目；落实陕西省财政厅关于印发《陕西省中小企业政府采购信用融资办法》（陕财办采〔</w:t>
      </w:r>
      <w:r w:rsidR="00AA6ACE" w:rsidRPr="00402471">
        <w:rPr>
          <w:rFonts w:eastAsia="仿宋_GB2312" w:hint="eastAsia"/>
          <w:kern w:val="0"/>
          <w:sz w:val="28"/>
          <w:szCs w:val="28"/>
        </w:rPr>
        <w:t>2018</w:t>
      </w:r>
      <w:r w:rsidR="00AA6ACE" w:rsidRPr="00402471">
        <w:rPr>
          <w:rFonts w:eastAsia="仿宋_GB2312" w:hint="eastAsia"/>
          <w:kern w:val="0"/>
          <w:sz w:val="28"/>
          <w:szCs w:val="28"/>
        </w:rPr>
        <w:t>〕</w:t>
      </w:r>
      <w:r w:rsidR="00AA6ACE" w:rsidRPr="00402471">
        <w:rPr>
          <w:rFonts w:eastAsia="仿宋_GB2312" w:hint="eastAsia"/>
          <w:kern w:val="0"/>
          <w:sz w:val="28"/>
          <w:szCs w:val="28"/>
        </w:rPr>
        <w:t>23</w:t>
      </w:r>
      <w:r w:rsidR="00AA6ACE" w:rsidRPr="00402471">
        <w:rPr>
          <w:rFonts w:eastAsia="仿宋_GB2312" w:hint="eastAsia"/>
          <w:kern w:val="0"/>
          <w:sz w:val="28"/>
          <w:szCs w:val="28"/>
        </w:rPr>
        <w:t>号）等内容。</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3</w:t>
      </w:r>
      <w:r w:rsidRPr="00402471">
        <w:rPr>
          <w:rFonts w:eastAsia="仿宋_GB2312"/>
          <w:kern w:val="0"/>
          <w:sz w:val="28"/>
          <w:szCs w:val="28"/>
        </w:rPr>
        <w:t>、本项目的特定资格要求：供应商应授权合法的人员参加谈判全过程，其中法定代表人直接参加谈判的，须出具法人身份证，并与营业执照上信息一致。法定代表人授权代表参加谈判的，须出具法定代表人授权书及授权代表身份证、授权代表本单位证明（养老保险缴纳证明或劳动合同）。</w:t>
      </w:r>
    </w:p>
    <w:p w:rsidR="00FA7218" w:rsidRPr="00402471" w:rsidRDefault="007E3048">
      <w:pPr>
        <w:widowControl/>
        <w:tabs>
          <w:tab w:val="left" w:pos="1620"/>
        </w:tabs>
        <w:snapToGrid w:val="0"/>
        <w:spacing w:line="360" w:lineRule="auto"/>
        <w:ind w:rightChars="-94" w:right="-197" w:firstLineChars="200" w:firstLine="561"/>
        <w:jc w:val="left"/>
        <w:rPr>
          <w:rFonts w:eastAsia="仿宋_GB2312"/>
          <w:kern w:val="0"/>
          <w:sz w:val="28"/>
          <w:szCs w:val="28"/>
        </w:rPr>
      </w:pPr>
      <w:r w:rsidRPr="00402471">
        <w:rPr>
          <w:rFonts w:eastAsia="仿宋_GB2312"/>
          <w:b/>
          <w:bCs/>
          <w:kern w:val="0"/>
          <w:sz w:val="28"/>
          <w:szCs w:val="28"/>
        </w:rPr>
        <w:t>三、采购文件的获取方式</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1</w:t>
      </w:r>
      <w:r w:rsidRPr="00402471">
        <w:rPr>
          <w:rFonts w:eastAsia="仿宋_GB2312"/>
          <w:kern w:val="0"/>
          <w:sz w:val="28"/>
          <w:szCs w:val="28"/>
        </w:rPr>
        <w:t>、时间：即日起至</w:t>
      </w:r>
      <w:r w:rsidRPr="00402471">
        <w:rPr>
          <w:rFonts w:eastAsia="仿宋_GB2312"/>
          <w:kern w:val="0"/>
          <w:sz w:val="28"/>
          <w:szCs w:val="28"/>
        </w:rPr>
        <w:t>2021-</w:t>
      </w:r>
      <w:r w:rsidRPr="00402471">
        <w:rPr>
          <w:rFonts w:eastAsia="仿宋_GB2312" w:hint="eastAsia"/>
          <w:kern w:val="0"/>
          <w:sz w:val="28"/>
          <w:szCs w:val="28"/>
        </w:rPr>
        <w:t>0</w:t>
      </w:r>
      <w:r w:rsidR="00FB149B" w:rsidRPr="00402471">
        <w:rPr>
          <w:rFonts w:eastAsia="仿宋_GB2312" w:hint="eastAsia"/>
          <w:kern w:val="0"/>
          <w:sz w:val="28"/>
          <w:szCs w:val="28"/>
        </w:rPr>
        <w:t>6</w:t>
      </w:r>
      <w:r w:rsidRPr="00402471">
        <w:rPr>
          <w:rFonts w:eastAsia="仿宋_GB2312" w:hint="eastAsia"/>
          <w:kern w:val="0"/>
          <w:sz w:val="28"/>
          <w:szCs w:val="28"/>
        </w:rPr>
        <w:t>-</w:t>
      </w:r>
      <w:r w:rsidR="00FB149B" w:rsidRPr="00402471">
        <w:rPr>
          <w:rFonts w:eastAsia="仿宋_GB2312" w:hint="eastAsia"/>
          <w:kern w:val="0"/>
          <w:sz w:val="28"/>
          <w:szCs w:val="28"/>
        </w:rPr>
        <w:t>24</w:t>
      </w:r>
      <w:r w:rsidR="006D6D2B" w:rsidRPr="00402471">
        <w:rPr>
          <w:rFonts w:eastAsia="仿宋_GB2312" w:hint="eastAsia"/>
          <w:kern w:val="0"/>
          <w:sz w:val="28"/>
          <w:szCs w:val="28"/>
        </w:rPr>
        <w:t xml:space="preserve">  </w:t>
      </w:r>
      <w:r w:rsidRPr="00402471">
        <w:rPr>
          <w:rFonts w:eastAsia="仿宋_GB2312"/>
          <w:kern w:val="0"/>
          <w:sz w:val="28"/>
          <w:szCs w:val="28"/>
        </w:rPr>
        <w:t xml:space="preserve"> 17</w:t>
      </w:r>
      <w:r w:rsidRPr="00402471">
        <w:rPr>
          <w:rFonts w:eastAsia="仿宋_GB2312"/>
          <w:kern w:val="0"/>
          <w:sz w:val="28"/>
          <w:szCs w:val="28"/>
        </w:rPr>
        <w:t>：</w:t>
      </w:r>
      <w:r w:rsidRPr="00402471">
        <w:rPr>
          <w:rFonts w:eastAsia="仿宋_GB2312"/>
          <w:kern w:val="0"/>
          <w:sz w:val="28"/>
          <w:szCs w:val="28"/>
        </w:rPr>
        <w:t>30</w:t>
      </w:r>
      <w:r w:rsidRPr="00402471">
        <w:rPr>
          <w:rFonts w:eastAsia="仿宋_GB2312"/>
          <w:kern w:val="0"/>
          <w:sz w:val="28"/>
          <w:szCs w:val="28"/>
        </w:rPr>
        <w:t>：</w:t>
      </w:r>
      <w:r w:rsidRPr="00402471">
        <w:rPr>
          <w:rFonts w:eastAsia="仿宋_GB2312"/>
          <w:kern w:val="0"/>
          <w:sz w:val="28"/>
          <w:szCs w:val="28"/>
        </w:rPr>
        <w:t>00</w:t>
      </w:r>
      <w:r w:rsidRPr="00402471">
        <w:rPr>
          <w:rFonts w:eastAsia="仿宋_GB2312"/>
          <w:kern w:val="0"/>
          <w:sz w:val="28"/>
          <w:szCs w:val="28"/>
        </w:rPr>
        <w:t>止</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2</w:t>
      </w:r>
      <w:r w:rsidRPr="00402471">
        <w:rPr>
          <w:rFonts w:eastAsia="仿宋_GB2312"/>
          <w:kern w:val="0"/>
          <w:sz w:val="28"/>
          <w:szCs w:val="28"/>
        </w:rPr>
        <w:t>、地点：陕西省西安市高新区科技二路启迪科技园（原清华科技园）</w:t>
      </w:r>
      <w:r w:rsidRPr="00402471">
        <w:rPr>
          <w:rFonts w:eastAsia="仿宋_GB2312"/>
          <w:kern w:val="0"/>
          <w:sz w:val="28"/>
          <w:szCs w:val="28"/>
        </w:rPr>
        <w:t>E</w:t>
      </w:r>
      <w:r w:rsidRPr="00402471">
        <w:rPr>
          <w:rFonts w:eastAsia="仿宋_GB2312"/>
          <w:kern w:val="0"/>
          <w:sz w:val="28"/>
          <w:szCs w:val="28"/>
        </w:rPr>
        <w:t>座</w:t>
      </w:r>
      <w:r w:rsidRPr="00402471">
        <w:rPr>
          <w:rFonts w:eastAsia="仿宋_GB2312"/>
          <w:kern w:val="0"/>
          <w:sz w:val="28"/>
          <w:szCs w:val="28"/>
        </w:rPr>
        <w:t>21</w:t>
      </w:r>
      <w:r w:rsidRPr="00402471">
        <w:rPr>
          <w:rFonts w:eastAsia="仿宋_GB2312"/>
          <w:kern w:val="0"/>
          <w:sz w:val="28"/>
          <w:szCs w:val="28"/>
        </w:rPr>
        <w:t>层陕西省众诚致信管理咨询有限公司</w:t>
      </w:r>
      <w:r w:rsidR="006D6D2B" w:rsidRPr="00402471">
        <w:rPr>
          <w:rFonts w:eastAsia="仿宋_GB2312" w:hint="eastAsia"/>
          <w:kern w:val="0"/>
          <w:sz w:val="28"/>
          <w:szCs w:val="28"/>
        </w:rPr>
        <w:t>财务</w:t>
      </w:r>
      <w:r w:rsidRPr="00402471">
        <w:rPr>
          <w:rFonts w:eastAsia="仿宋_GB2312"/>
          <w:kern w:val="0"/>
          <w:sz w:val="28"/>
          <w:szCs w:val="28"/>
        </w:rPr>
        <w:t>部</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3</w:t>
      </w:r>
      <w:r w:rsidRPr="00402471">
        <w:rPr>
          <w:rFonts w:eastAsia="仿宋_GB2312"/>
          <w:kern w:val="0"/>
          <w:sz w:val="28"/>
          <w:szCs w:val="28"/>
        </w:rPr>
        <w:t>、方式：现场购买</w:t>
      </w:r>
      <w:r w:rsidRPr="00402471">
        <w:rPr>
          <w:rFonts w:eastAsia="仿宋_GB2312"/>
          <w:kern w:val="0"/>
          <w:sz w:val="28"/>
          <w:szCs w:val="28"/>
        </w:rPr>
        <w:t>/</w:t>
      </w:r>
      <w:r w:rsidRPr="00402471">
        <w:rPr>
          <w:rFonts w:eastAsia="仿宋_GB2312"/>
          <w:kern w:val="0"/>
          <w:sz w:val="28"/>
          <w:szCs w:val="28"/>
        </w:rPr>
        <w:t>邮寄</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4</w:t>
      </w:r>
      <w:r w:rsidRPr="00402471">
        <w:rPr>
          <w:rFonts w:eastAsia="仿宋_GB2312"/>
          <w:kern w:val="0"/>
          <w:sz w:val="28"/>
          <w:szCs w:val="28"/>
        </w:rPr>
        <w:t>、售价：</w:t>
      </w:r>
    </w:p>
    <w:p w:rsidR="006439A1" w:rsidRPr="00402471" w:rsidRDefault="006439A1" w:rsidP="006439A1">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hint="eastAsia"/>
          <w:kern w:val="0"/>
          <w:sz w:val="28"/>
          <w:szCs w:val="28"/>
        </w:rPr>
        <w:t>第</w:t>
      </w:r>
      <w:r w:rsidRPr="00402471">
        <w:rPr>
          <w:rFonts w:eastAsia="仿宋_GB2312" w:hint="eastAsia"/>
          <w:kern w:val="0"/>
          <w:sz w:val="28"/>
          <w:szCs w:val="28"/>
        </w:rPr>
        <w:t>1</w:t>
      </w:r>
      <w:r w:rsidRPr="00402471">
        <w:rPr>
          <w:rFonts w:eastAsia="仿宋_GB2312" w:hint="eastAsia"/>
          <w:kern w:val="0"/>
          <w:sz w:val="28"/>
          <w:szCs w:val="28"/>
        </w:rPr>
        <w:t>包：</w:t>
      </w:r>
      <w:r w:rsidRPr="00402471">
        <w:rPr>
          <w:rFonts w:eastAsia="仿宋_GB2312" w:hint="eastAsia"/>
          <w:kern w:val="0"/>
          <w:sz w:val="28"/>
          <w:szCs w:val="28"/>
        </w:rPr>
        <w:t xml:space="preserve"> </w:t>
      </w:r>
      <w:r w:rsidRPr="00402471">
        <w:rPr>
          <w:rFonts w:eastAsia="仿宋_GB2312" w:hint="eastAsia"/>
          <w:kern w:val="0"/>
          <w:sz w:val="28"/>
          <w:szCs w:val="28"/>
        </w:rPr>
        <w:t>学生课桌椅采购</w:t>
      </w:r>
      <w:r w:rsidRPr="00402471">
        <w:rPr>
          <w:rFonts w:eastAsia="仿宋_GB2312" w:hint="eastAsia"/>
          <w:kern w:val="0"/>
          <w:sz w:val="28"/>
          <w:szCs w:val="28"/>
        </w:rPr>
        <w:t xml:space="preserve"> </w:t>
      </w:r>
      <w:r w:rsidRPr="00402471">
        <w:rPr>
          <w:rFonts w:eastAsia="仿宋_GB2312" w:hint="eastAsia"/>
          <w:kern w:val="0"/>
          <w:sz w:val="28"/>
          <w:szCs w:val="28"/>
        </w:rPr>
        <w:t>，标书金额：</w:t>
      </w:r>
      <w:r w:rsidRPr="00402471">
        <w:rPr>
          <w:rFonts w:eastAsia="仿宋_GB2312" w:hint="eastAsia"/>
          <w:kern w:val="0"/>
          <w:sz w:val="28"/>
          <w:szCs w:val="28"/>
        </w:rPr>
        <w:t xml:space="preserve"> </w:t>
      </w:r>
      <w:r w:rsidRPr="00402471">
        <w:rPr>
          <w:rFonts w:eastAsia="仿宋_GB2312" w:hint="eastAsia"/>
          <w:kern w:val="0"/>
          <w:sz w:val="28"/>
          <w:szCs w:val="28"/>
        </w:rPr>
        <w:t>免费赠送；</w:t>
      </w:r>
    </w:p>
    <w:p w:rsidR="006439A1" w:rsidRPr="00402471" w:rsidRDefault="006439A1" w:rsidP="006439A1">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hint="eastAsia"/>
          <w:kern w:val="0"/>
          <w:sz w:val="28"/>
          <w:szCs w:val="28"/>
        </w:rPr>
        <w:t>第</w:t>
      </w:r>
      <w:r w:rsidR="00F35F29" w:rsidRPr="00402471">
        <w:rPr>
          <w:rFonts w:eastAsia="仿宋_GB2312" w:hint="eastAsia"/>
          <w:kern w:val="0"/>
          <w:sz w:val="28"/>
          <w:szCs w:val="28"/>
        </w:rPr>
        <w:t>2</w:t>
      </w:r>
      <w:r w:rsidRPr="00402471">
        <w:rPr>
          <w:rFonts w:eastAsia="仿宋_GB2312" w:hint="eastAsia"/>
          <w:kern w:val="0"/>
          <w:sz w:val="28"/>
          <w:szCs w:val="28"/>
        </w:rPr>
        <w:t>包：</w:t>
      </w:r>
      <w:r w:rsidRPr="00402471">
        <w:rPr>
          <w:rFonts w:eastAsia="仿宋_GB2312" w:hint="eastAsia"/>
          <w:kern w:val="0"/>
          <w:sz w:val="28"/>
          <w:szCs w:val="28"/>
        </w:rPr>
        <w:t xml:space="preserve"> </w:t>
      </w:r>
      <w:r w:rsidRPr="00402471">
        <w:rPr>
          <w:rFonts w:eastAsia="仿宋_GB2312" w:hint="eastAsia"/>
          <w:kern w:val="0"/>
          <w:sz w:val="28"/>
          <w:szCs w:val="28"/>
        </w:rPr>
        <w:t>数学教室建设及科学教室建设</w:t>
      </w:r>
      <w:r w:rsidRPr="00402471">
        <w:rPr>
          <w:rFonts w:eastAsia="仿宋_GB2312" w:hint="eastAsia"/>
          <w:kern w:val="0"/>
          <w:sz w:val="28"/>
          <w:szCs w:val="28"/>
        </w:rPr>
        <w:t xml:space="preserve"> </w:t>
      </w:r>
      <w:r w:rsidRPr="00402471">
        <w:rPr>
          <w:rFonts w:eastAsia="仿宋_GB2312" w:hint="eastAsia"/>
          <w:kern w:val="0"/>
          <w:sz w:val="28"/>
          <w:szCs w:val="28"/>
        </w:rPr>
        <w:t>，标书金额：</w:t>
      </w:r>
      <w:r w:rsidRPr="00402471">
        <w:rPr>
          <w:rFonts w:eastAsia="仿宋_GB2312" w:hint="eastAsia"/>
          <w:kern w:val="0"/>
          <w:sz w:val="28"/>
          <w:szCs w:val="28"/>
        </w:rPr>
        <w:t xml:space="preserve"> </w:t>
      </w:r>
      <w:r w:rsidRPr="00402471">
        <w:rPr>
          <w:rFonts w:eastAsia="仿宋_GB2312" w:hint="eastAsia"/>
          <w:kern w:val="0"/>
          <w:sz w:val="28"/>
          <w:szCs w:val="28"/>
        </w:rPr>
        <w:t>免费赠送；</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注：</w:t>
      </w:r>
      <w:r w:rsidRPr="00402471">
        <w:rPr>
          <w:rFonts w:eastAsia="仿宋_GB2312"/>
          <w:kern w:val="0"/>
          <w:sz w:val="28"/>
          <w:szCs w:val="28"/>
        </w:rPr>
        <w:t>/</w:t>
      </w:r>
    </w:p>
    <w:p w:rsidR="00FA7218" w:rsidRPr="00402471" w:rsidRDefault="007E3048">
      <w:pPr>
        <w:widowControl/>
        <w:tabs>
          <w:tab w:val="left" w:pos="1620"/>
        </w:tabs>
        <w:snapToGrid w:val="0"/>
        <w:spacing w:line="360" w:lineRule="auto"/>
        <w:ind w:rightChars="-94" w:right="-197" w:firstLineChars="200" w:firstLine="561"/>
        <w:jc w:val="left"/>
        <w:rPr>
          <w:rFonts w:eastAsia="仿宋_GB2312"/>
          <w:kern w:val="0"/>
          <w:sz w:val="28"/>
          <w:szCs w:val="28"/>
        </w:rPr>
      </w:pPr>
      <w:r w:rsidRPr="00402471">
        <w:rPr>
          <w:rFonts w:eastAsia="仿宋_GB2312"/>
          <w:b/>
          <w:kern w:val="0"/>
          <w:sz w:val="28"/>
          <w:szCs w:val="28"/>
        </w:rPr>
        <w:t>四、响应文件递交</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截止时间：</w:t>
      </w:r>
      <w:r w:rsidRPr="00402471">
        <w:rPr>
          <w:rFonts w:eastAsia="仿宋_GB2312"/>
          <w:kern w:val="0"/>
          <w:sz w:val="28"/>
          <w:szCs w:val="28"/>
        </w:rPr>
        <w:t>2021-</w:t>
      </w:r>
      <w:r w:rsidRPr="00402471">
        <w:rPr>
          <w:rFonts w:eastAsia="仿宋_GB2312" w:hint="eastAsia"/>
          <w:kern w:val="0"/>
          <w:sz w:val="28"/>
          <w:szCs w:val="28"/>
        </w:rPr>
        <w:t>0</w:t>
      </w:r>
      <w:r w:rsidR="00FB149B" w:rsidRPr="00402471">
        <w:rPr>
          <w:rFonts w:eastAsia="仿宋_GB2312" w:hint="eastAsia"/>
          <w:kern w:val="0"/>
          <w:sz w:val="28"/>
          <w:szCs w:val="28"/>
        </w:rPr>
        <w:t>6</w:t>
      </w:r>
      <w:r w:rsidRPr="00402471">
        <w:rPr>
          <w:rFonts w:eastAsia="仿宋_GB2312" w:hint="eastAsia"/>
          <w:kern w:val="0"/>
          <w:sz w:val="28"/>
          <w:szCs w:val="28"/>
        </w:rPr>
        <w:t>-</w:t>
      </w:r>
      <w:r w:rsidR="00FB149B" w:rsidRPr="00402471">
        <w:rPr>
          <w:rFonts w:eastAsia="仿宋_GB2312" w:hint="eastAsia"/>
          <w:kern w:val="0"/>
          <w:sz w:val="28"/>
          <w:szCs w:val="28"/>
        </w:rPr>
        <w:t>25</w:t>
      </w:r>
      <w:r w:rsidRPr="00402471">
        <w:rPr>
          <w:rFonts w:eastAsia="仿宋_GB2312"/>
          <w:kern w:val="0"/>
          <w:sz w:val="28"/>
          <w:szCs w:val="28"/>
        </w:rPr>
        <w:t xml:space="preserve">  </w:t>
      </w:r>
      <w:r w:rsidR="00E11BFC" w:rsidRPr="00402471">
        <w:rPr>
          <w:rFonts w:eastAsia="仿宋_GB2312" w:hint="eastAsia"/>
          <w:kern w:val="0"/>
          <w:sz w:val="28"/>
          <w:szCs w:val="28"/>
        </w:rPr>
        <w:t xml:space="preserve"> </w:t>
      </w:r>
      <w:r w:rsidR="006D6D2B" w:rsidRPr="00402471">
        <w:rPr>
          <w:rFonts w:eastAsia="仿宋_GB2312" w:hint="eastAsia"/>
          <w:kern w:val="0"/>
          <w:sz w:val="28"/>
          <w:szCs w:val="28"/>
        </w:rPr>
        <w:t>0</w:t>
      </w:r>
      <w:r w:rsidR="00FE4083" w:rsidRPr="00402471">
        <w:rPr>
          <w:rFonts w:eastAsia="仿宋_GB2312" w:hint="eastAsia"/>
          <w:kern w:val="0"/>
          <w:sz w:val="28"/>
          <w:szCs w:val="28"/>
        </w:rPr>
        <w:t>9</w:t>
      </w:r>
      <w:r w:rsidRPr="00402471">
        <w:rPr>
          <w:rFonts w:eastAsia="仿宋_GB2312"/>
          <w:kern w:val="0"/>
          <w:sz w:val="28"/>
          <w:szCs w:val="28"/>
        </w:rPr>
        <w:t xml:space="preserve"> </w:t>
      </w:r>
      <w:r w:rsidRPr="00402471">
        <w:rPr>
          <w:rFonts w:eastAsia="仿宋_GB2312"/>
          <w:kern w:val="0"/>
          <w:sz w:val="28"/>
          <w:szCs w:val="28"/>
        </w:rPr>
        <w:t>：</w:t>
      </w:r>
      <w:r w:rsidRPr="00402471">
        <w:rPr>
          <w:rFonts w:eastAsia="仿宋_GB2312"/>
          <w:kern w:val="0"/>
          <w:sz w:val="28"/>
          <w:szCs w:val="28"/>
        </w:rPr>
        <w:t xml:space="preserve"> 30</w:t>
      </w:r>
      <w:r w:rsidR="005B44EC" w:rsidRPr="00402471">
        <w:rPr>
          <w:rFonts w:eastAsia="仿宋_GB2312" w:hint="eastAsia"/>
          <w:kern w:val="0"/>
          <w:sz w:val="28"/>
          <w:szCs w:val="28"/>
        </w:rPr>
        <w:t>：</w:t>
      </w:r>
      <w:r w:rsidRPr="00402471">
        <w:rPr>
          <w:rFonts w:eastAsia="仿宋_GB2312"/>
          <w:kern w:val="0"/>
          <w:sz w:val="28"/>
          <w:szCs w:val="28"/>
        </w:rPr>
        <w:t>00</w:t>
      </w:r>
      <w:r w:rsidRPr="00402471">
        <w:rPr>
          <w:rFonts w:eastAsia="仿宋_GB2312"/>
          <w:kern w:val="0"/>
          <w:sz w:val="28"/>
          <w:szCs w:val="28"/>
        </w:rPr>
        <w:t>止</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地点：西安市高新区科技二路启迪科技园（原清华科技园）</w:t>
      </w:r>
      <w:r w:rsidRPr="00402471">
        <w:rPr>
          <w:rFonts w:eastAsia="仿宋_GB2312"/>
          <w:kern w:val="0"/>
          <w:sz w:val="28"/>
          <w:szCs w:val="28"/>
        </w:rPr>
        <w:t>E</w:t>
      </w:r>
      <w:r w:rsidRPr="00402471">
        <w:rPr>
          <w:rFonts w:eastAsia="仿宋_GB2312"/>
          <w:kern w:val="0"/>
          <w:sz w:val="28"/>
          <w:szCs w:val="28"/>
        </w:rPr>
        <w:t>座</w:t>
      </w:r>
      <w:r w:rsidRPr="00402471">
        <w:rPr>
          <w:rFonts w:eastAsia="仿宋_GB2312"/>
          <w:kern w:val="0"/>
          <w:sz w:val="28"/>
          <w:szCs w:val="28"/>
        </w:rPr>
        <w:t>21</w:t>
      </w:r>
      <w:r w:rsidRPr="00402471">
        <w:rPr>
          <w:rFonts w:eastAsia="仿宋_GB2312"/>
          <w:kern w:val="0"/>
          <w:sz w:val="28"/>
          <w:szCs w:val="28"/>
        </w:rPr>
        <w:t>层陕西省众诚致信管理咨询有限公司第二会议室</w:t>
      </w:r>
    </w:p>
    <w:p w:rsidR="00FA7218" w:rsidRPr="00402471" w:rsidRDefault="007E3048">
      <w:pPr>
        <w:widowControl/>
        <w:tabs>
          <w:tab w:val="left" w:pos="1620"/>
        </w:tabs>
        <w:snapToGrid w:val="0"/>
        <w:spacing w:line="360" w:lineRule="auto"/>
        <w:ind w:rightChars="-94" w:right="-197" w:firstLineChars="200" w:firstLine="561"/>
        <w:jc w:val="left"/>
        <w:rPr>
          <w:rFonts w:eastAsia="仿宋_GB2312"/>
          <w:kern w:val="0"/>
          <w:sz w:val="28"/>
          <w:szCs w:val="28"/>
        </w:rPr>
      </w:pPr>
      <w:r w:rsidRPr="00402471">
        <w:rPr>
          <w:rFonts w:eastAsia="仿宋_GB2312"/>
          <w:b/>
          <w:kern w:val="0"/>
          <w:sz w:val="28"/>
          <w:szCs w:val="28"/>
        </w:rPr>
        <w:t>五、公告期限</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自本公告发布之日起</w:t>
      </w:r>
      <w:r w:rsidRPr="00402471">
        <w:rPr>
          <w:rFonts w:eastAsia="仿宋_GB2312"/>
          <w:kern w:val="0"/>
          <w:sz w:val="28"/>
          <w:szCs w:val="28"/>
        </w:rPr>
        <w:t>3</w:t>
      </w:r>
      <w:r w:rsidRPr="00402471">
        <w:rPr>
          <w:rFonts w:eastAsia="仿宋_GB2312"/>
          <w:kern w:val="0"/>
          <w:sz w:val="28"/>
          <w:szCs w:val="28"/>
        </w:rPr>
        <w:t>个工作日。</w:t>
      </w:r>
    </w:p>
    <w:p w:rsidR="00FA7218" w:rsidRPr="00402471" w:rsidRDefault="007E3048">
      <w:pPr>
        <w:widowControl/>
        <w:tabs>
          <w:tab w:val="left" w:pos="1620"/>
        </w:tabs>
        <w:snapToGrid w:val="0"/>
        <w:spacing w:line="360" w:lineRule="auto"/>
        <w:ind w:rightChars="-94" w:right="-197" w:firstLineChars="200" w:firstLine="561"/>
        <w:jc w:val="left"/>
        <w:rPr>
          <w:rFonts w:eastAsia="仿宋_GB2312"/>
          <w:kern w:val="0"/>
          <w:sz w:val="28"/>
          <w:szCs w:val="28"/>
        </w:rPr>
      </w:pPr>
      <w:r w:rsidRPr="00402471">
        <w:rPr>
          <w:rFonts w:eastAsia="仿宋_GB2312"/>
          <w:b/>
          <w:kern w:val="0"/>
          <w:sz w:val="28"/>
          <w:szCs w:val="28"/>
        </w:rPr>
        <w:lastRenderedPageBreak/>
        <w:t>六、其他补充事宜</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本项目执行政府强制、优先采购节能产品，优先采购环境标志产品，支持中小企业，支持监狱和戒毒企业、残疾人企业、扶持不发达地区和少数民族地区、支持脱贫攻坚等相关政策。详见竞争性谈判文件。</w:t>
      </w:r>
    </w:p>
    <w:p w:rsidR="00FA7218" w:rsidRPr="00402471" w:rsidRDefault="007E3048">
      <w:pPr>
        <w:widowControl/>
        <w:tabs>
          <w:tab w:val="left" w:pos="1620"/>
        </w:tabs>
        <w:snapToGrid w:val="0"/>
        <w:spacing w:line="360" w:lineRule="auto"/>
        <w:ind w:rightChars="-94" w:right="-197" w:firstLineChars="200" w:firstLine="561"/>
        <w:jc w:val="left"/>
        <w:rPr>
          <w:rFonts w:eastAsia="仿宋_GB2312"/>
          <w:kern w:val="0"/>
          <w:sz w:val="28"/>
          <w:szCs w:val="28"/>
        </w:rPr>
      </w:pPr>
      <w:r w:rsidRPr="00402471">
        <w:rPr>
          <w:rFonts w:eastAsia="仿宋_GB2312"/>
          <w:b/>
          <w:kern w:val="0"/>
          <w:sz w:val="28"/>
          <w:szCs w:val="28"/>
        </w:rPr>
        <w:t>七、对本次采购提出询问，请按以下方式联系</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1</w:t>
      </w:r>
      <w:r w:rsidRPr="00402471">
        <w:rPr>
          <w:rFonts w:eastAsia="仿宋_GB2312"/>
          <w:kern w:val="0"/>
          <w:sz w:val="28"/>
          <w:szCs w:val="28"/>
        </w:rPr>
        <w:t>、采购人信息：西安市曲江第十四小学</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地址：</w:t>
      </w:r>
      <w:r w:rsidRPr="00402471">
        <w:rPr>
          <w:rFonts w:eastAsia="仿宋_GB2312" w:hint="eastAsia"/>
          <w:kern w:val="0"/>
          <w:sz w:val="28"/>
          <w:szCs w:val="28"/>
        </w:rPr>
        <w:t>西安市曲江新区金泘沱二路</w:t>
      </w:r>
      <w:r w:rsidRPr="00402471">
        <w:rPr>
          <w:rFonts w:eastAsia="仿宋_GB2312"/>
          <w:kern w:val="0"/>
          <w:sz w:val="28"/>
          <w:szCs w:val="28"/>
        </w:rPr>
        <w:t xml:space="preserve"> </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联系人：</w:t>
      </w:r>
      <w:r w:rsidRPr="00402471">
        <w:rPr>
          <w:rFonts w:eastAsia="仿宋_GB2312"/>
          <w:kern w:val="0"/>
          <w:sz w:val="28"/>
          <w:szCs w:val="28"/>
        </w:rPr>
        <w:t xml:space="preserve"> </w:t>
      </w:r>
      <w:r w:rsidRPr="00402471">
        <w:rPr>
          <w:rFonts w:eastAsia="仿宋_GB2312" w:hint="eastAsia"/>
          <w:kern w:val="0"/>
          <w:sz w:val="28"/>
          <w:szCs w:val="28"/>
        </w:rPr>
        <w:t>齐</w:t>
      </w:r>
      <w:r w:rsidR="00DE7D6B" w:rsidRPr="00402471">
        <w:rPr>
          <w:rFonts w:eastAsia="仿宋_GB2312" w:hint="eastAsia"/>
          <w:kern w:val="0"/>
          <w:sz w:val="28"/>
          <w:szCs w:val="28"/>
        </w:rPr>
        <w:t>老师</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电话：</w:t>
      </w:r>
      <w:r w:rsidRPr="00402471">
        <w:rPr>
          <w:rFonts w:eastAsia="仿宋_GB2312" w:hint="eastAsia"/>
          <w:kern w:val="0"/>
          <w:sz w:val="28"/>
          <w:szCs w:val="28"/>
        </w:rPr>
        <w:t>029-81216186</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2</w:t>
      </w:r>
      <w:r w:rsidRPr="00402471">
        <w:rPr>
          <w:rFonts w:eastAsia="仿宋_GB2312"/>
          <w:kern w:val="0"/>
          <w:sz w:val="28"/>
          <w:szCs w:val="28"/>
        </w:rPr>
        <w:t>、项目联系方式</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项目联系人：吴芳超</w:t>
      </w:r>
      <w:r w:rsidRPr="00402471">
        <w:rPr>
          <w:rFonts w:eastAsia="仿宋_GB2312"/>
          <w:kern w:val="0"/>
          <w:sz w:val="28"/>
          <w:szCs w:val="28"/>
        </w:rPr>
        <w:t xml:space="preserve">  </w:t>
      </w:r>
      <w:r w:rsidRPr="00402471">
        <w:rPr>
          <w:rFonts w:eastAsia="仿宋_GB2312"/>
          <w:kern w:val="0"/>
          <w:sz w:val="28"/>
          <w:szCs w:val="28"/>
        </w:rPr>
        <w:t>王鹏飞</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电</w:t>
      </w:r>
      <w:r w:rsidRPr="00402471">
        <w:rPr>
          <w:rFonts w:eastAsia="仿宋_GB2312"/>
          <w:kern w:val="0"/>
          <w:sz w:val="28"/>
          <w:szCs w:val="28"/>
        </w:rPr>
        <w:t xml:space="preserve"> </w:t>
      </w:r>
      <w:r w:rsidRPr="00402471">
        <w:rPr>
          <w:rFonts w:eastAsia="仿宋_GB2312"/>
          <w:kern w:val="0"/>
          <w:sz w:val="28"/>
          <w:szCs w:val="28"/>
        </w:rPr>
        <w:t>话：</w:t>
      </w:r>
      <w:r w:rsidRPr="00402471">
        <w:rPr>
          <w:rFonts w:eastAsia="仿宋_GB2312"/>
          <w:kern w:val="0"/>
          <w:sz w:val="28"/>
          <w:szCs w:val="28"/>
        </w:rPr>
        <w:t>029-89565998</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传</w:t>
      </w:r>
      <w:r w:rsidRPr="00402471">
        <w:rPr>
          <w:rFonts w:eastAsia="仿宋_GB2312"/>
          <w:kern w:val="0"/>
          <w:sz w:val="28"/>
          <w:szCs w:val="28"/>
        </w:rPr>
        <w:t xml:space="preserve"> </w:t>
      </w:r>
      <w:r w:rsidRPr="00402471">
        <w:rPr>
          <w:rFonts w:eastAsia="仿宋_GB2312"/>
          <w:kern w:val="0"/>
          <w:sz w:val="28"/>
          <w:szCs w:val="28"/>
        </w:rPr>
        <w:t>真：</w:t>
      </w:r>
      <w:r w:rsidRPr="00402471">
        <w:rPr>
          <w:rFonts w:eastAsia="仿宋_GB2312"/>
          <w:kern w:val="0"/>
          <w:sz w:val="28"/>
          <w:szCs w:val="28"/>
        </w:rPr>
        <w:t>/</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3</w:t>
      </w:r>
      <w:r w:rsidRPr="00402471">
        <w:rPr>
          <w:rFonts w:eastAsia="仿宋_GB2312"/>
          <w:kern w:val="0"/>
          <w:sz w:val="28"/>
          <w:szCs w:val="28"/>
        </w:rPr>
        <w:t>、采购代理机构信息</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名称：陕西省众诚致信管理咨询有限公司</w:t>
      </w:r>
    </w:p>
    <w:p w:rsidR="00FA7218" w:rsidRPr="00402471" w:rsidRDefault="007E304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kern w:val="0"/>
          <w:sz w:val="28"/>
          <w:szCs w:val="28"/>
        </w:rPr>
        <w:t>联系地址：陕西省西安市高新区科技二路启迪科技园（原清华科技园）</w:t>
      </w:r>
      <w:r w:rsidRPr="00402471">
        <w:rPr>
          <w:rFonts w:eastAsia="仿宋_GB2312"/>
          <w:kern w:val="0"/>
          <w:sz w:val="28"/>
          <w:szCs w:val="28"/>
        </w:rPr>
        <w:t>E</w:t>
      </w:r>
      <w:r w:rsidRPr="00402471">
        <w:rPr>
          <w:rFonts w:eastAsia="仿宋_GB2312"/>
          <w:kern w:val="0"/>
          <w:sz w:val="28"/>
          <w:szCs w:val="28"/>
        </w:rPr>
        <w:t>座</w:t>
      </w:r>
      <w:r w:rsidRPr="00402471">
        <w:rPr>
          <w:rFonts w:eastAsia="仿宋_GB2312"/>
          <w:kern w:val="0"/>
          <w:sz w:val="28"/>
          <w:szCs w:val="28"/>
        </w:rPr>
        <w:t>21</w:t>
      </w:r>
      <w:r w:rsidRPr="00402471">
        <w:rPr>
          <w:rFonts w:eastAsia="仿宋_GB2312"/>
          <w:kern w:val="0"/>
          <w:sz w:val="28"/>
          <w:szCs w:val="28"/>
        </w:rPr>
        <w:t>层</w:t>
      </w:r>
    </w:p>
    <w:p w:rsidR="00FA7218" w:rsidRPr="00402471" w:rsidRDefault="007E3048">
      <w:pPr>
        <w:widowControl/>
        <w:tabs>
          <w:tab w:val="left" w:pos="1620"/>
        </w:tabs>
        <w:snapToGrid w:val="0"/>
        <w:spacing w:line="360" w:lineRule="auto"/>
        <w:ind w:rightChars="-94" w:right="-197" w:firstLineChars="200" w:firstLine="560"/>
        <w:jc w:val="left"/>
        <w:rPr>
          <w:rFonts w:ascii="仿宋_GB2312" w:eastAsia="仿宋_GB2312" w:hAnsi="仿宋"/>
          <w:kern w:val="0"/>
          <w:sz w:val="28"/>
          <w:szCs w:val="28"/>
        </w:rPr>
      </w:pPr>
      <w:r w:rsidRPr="00402471">
        <w:rPr>
          <w:rFonts w:eastAsia="仿宋_GB2312"/>
          <w:kern w:val="0"/>
          <w:sz w:val="28"/>
          <w:szCs w:val="28"/>
        </w:rPr>
        <w:t>联系方式：</w:t>
      </w:r>
      <w:hyperlink r:id="rId10" w:tgtFrame="_blank" w:history="1">
        <w:r w:rsidRPr="00402471">
          <w:rPr>
            <w:rFonts w:eastAsia="仿宋_GB2312"/>
            <w:kern w:val="0"/>
            <w:sz w:val="28"/>
            <w:szCs w:val="28"/>
          </w:rPr>
          <w:t>http</w:t>
        </w:r>
        <w:r w:rsidRPr="00402471">
          <w:rPr>
            <w:rFonts w:eastAsia="仿宋_GB2312"/>
            <w:kern w:val="0"/>
            <w:sz w:val="28"/>
            <w:szCs w:val="28"/>
          </w:rPr>
          <w:t>：</w:t>
        </w:r>
        <w:r w:rsidRPr="00402471">
          <w:rPr>
            <w:rFonts w:eastAsia="仿宋_GB2312"/>
            <w:kern w:val="0"/>
            <w:sz w:val="28"/>
            <w:szCs w:val="28"/>
          </w:rPr>
          <w:t>//www.ccgp.gov.cn/agency/a_agencylist.html</w:t>
        </w:r>
      </w:hyperlink>
    </w:p>
    <w:p w:rsidR="00FA7218" w:rsidRPr="00402471" w:rsidRDefault="00FA7218">
      <w:pPr>
        <w:widowControl/>
        <w:snapToGrid w:val="0"/>
        <w:spacing w:line="360" w:lineRule="auto"/>
        <w:ind w:rightChars="-94" w:right="-197"/>
        <w:jc w:val="left"/>
        <w:rPr>
          <w:rFonts w:ascii="仿宋" w:eastAsia="仿宋" w:hAnsi="仿宋"/>
          <w:sz w:val="28"/>
          <w:szCs w:val="28"/>
        </w:rPr>
      </w:pPr>
    </w:p>
    <w:p w:rsidR="00FA7218" w:rsidRPr="00402471" w:rsidRDefault="00FA7218">
      <w:pPr>
        <w:autoSpaceDE w:val="0"/>
        <w:autoSpaceDN w:val="0"/>
        <w:adjustRightInd w:val="0"/>
        <w:spacing w:line="360" w:lineRule="auto"/>
        <w:jc w:val="center"/>
        <w:rPr>
          <w:rFonts w:eastAsia="仿宋_GB2312"/>
          <w:b/>
          <w:bCs/>
          <w:sz w:val="32"/>
          <w:szCs w:val="32"/>
        </w:rPr>
        <w:sectPr w:rsidR="00FA7218" w:rsidRPr="00402471">
          <w:footerReference w:type="default" r:id="rId11"/>
          <w:pgSz w:w="11906" w:h="16838"/>
          <w:pgMar w:top="1418" w:right="1418" w:bottom="1418" w:left="1418" w:header="851" w:footer="992" w:gutter="0"/>
          <w:cols w:space="425"/>
          <w:docGrid w:linePitch="312"/>
        </w:sectPr>
      </w:pPr>
    </w:p>
    <w:p w:rsidR="00FA7218" w:rsidRPr="00402471" w:rsidRDefault="007E3048">
      <w:pPr>
        <w:pStyle w:val="2"/>
        <w:jc w:val="center"/>
        <w:rPr>
          <w:rFonts w:eastAsia="黑体" w:hAnsi="黑体"/>
          <w:b/>
          <w:sz w:val="32"/>
          <w:szCs w:val="32"/>
          <w:lang w:val="zh-CN"/>
        </w:rPr>
      </w:pPr>
      <w:bookmarkStart w:id="2" w:name="_Toc72754816"/>
      <w:r w:rsidRPr="00402471">
        <w:rPr>
          <w:rFonts w:eastAsia="黑体" w:hAnsi="黑体"/>
          <w:b/>
          <w:sz w:val="32"/>
          <w:szCs w:val="32"/>
          <w:lang w:val="zh-CN"/>
        </w:rPr>
        <w:lastRenderedPageBreak/>
        <w:t>第二部分</w:t>
      </w:r>
      <w:r w:rsidRPr="00402471">
        <w:rPr>
          <w:rFonts w:eastAsia="黑体" w:hAnsi="黑体" w:hint="eastAsia"/>
          <w:b/>
          <w:sz w:val="32"/>
          <w:szCs w:val="32"/>
          <w:lang w:val="zh-CN"/>
        </w:rPr>
        <w:t xml:space="preserve">    竞争性谈判</w:t>
      </w:r>
      <w:r w:rsidRPr="00402471">
        <w:rPr>
          <w:rFonts w:eastAsia="黑体" w:hAnsi="黑体"/>
          <w:b/>
          <w:sz w:val="32"/>
          <w:szCs w:val="32"/>
          <w:lang w:val="zh-CN"/>
        </w:rPr>
        <w:t>须知</w:t>
      </w:r>
      <w:bookmarkEnd w:id="2"/>
    </w:p>
    <w:p w:rsidR="00FA7218" w:rsidRPr="00402471" w:rsidRDefault="007E3048">
      <w:pPr>
        <w:pStyle w:val="3"/>
        <w:spacing w:line="360" w:lineRule="auto"/>
        <w:ind w:firstLineChars="200" w:firstLine="561"/>
        <w:rPr>
          <w:rFonts w:ascii="Times New Roman" w:eastAsia="仿宋_GB2312"/>
          <w:b/>
          <w:sz w:val="28"/>
          <w:szCs w:val="28"/>
          <w:lang w:val="zh-CN"/>
        </w:rPr>
      </w:pPr>
      <w:bookmarkStart w:id="3" w:name="_Toc72754817"/>
      <w:r w:rsidRPr="00402471">
        <w:rPr>
          <w:rFonts w:ascii="Times New Roman" w:eastAsia="仿宋_GB2312"/>
          <w:b/>
          <w:sz w:val="28"/>
          <w:szCs w:val="28"/>
          <w:lang w:val="zh-CN"/>
        </w:rPr>
        <w:t>一、名词解释</w:t>
      </w:r>
      <w:bookmarkEnd w:id="3"/>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w:t>
      </w:r>
      <w:r w:rsidRPr="00402471">
        <w:rPr>
          <w:rFonts w:eastAsia="仿宋_GB2312"/>
          <w:sz w:val="28"/>
          <w:szCs w:val="28"/>
          <w:lang w:val="zh-CN"/>
        </w:rPr>
        <w:t>、采</w:t>
      </w:r>
      <w:r w:rsidRPr="00402471">
        <w:rPr>
          <w:rFonts w:eastAsia="仿宋_GB2312"/>
          <w:sz w:val="28"/>
          <w:szCs w:val="28"/>
          <w:lang w:val="zh-CN"/>
        </w:rPr>
        <w:t xml:space="preserve"> </w:t>
      </w:r>
      <w:r w:rsidRPr="00402471">
        <w:rPr>
          <w:rFonts w:eastAsia="仿宋_GB2312"/>
          <w:sz w:val="28"/>
          <w:szCs w:val="28"/>
          <w:lang w:val="zh-CN"/>
        </w:rPr>
        <w:t>购</w:t>
      </w:r>
      <w:r w:rsidRPr="00402471">
        <w:rPr>
          <w:rFonts w:eastAsia="仿宋_GB2312"/>
          <w:sz w:val="28"/>
          <w:szCs w:val="28"/>
          <w:lang w:val="zh-CN"/>
        </w:rPr>
        <w:t xml:space="preserve"> </w:t>
      </w:r>
      <w:r w:rsidRPr="00402471">
        <w:rPr>
          <w:rFonts w:eastAsia="仿宋_GB2312"/>
          <w:sz w:val="28"/>
          <w:szCs w:val="28"/>
          <w:lang w:val="zh-CN"/>
        </w:rPr>
        <w:t>人：西安市曲江第十四小学</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w:t>
      </w:r>
      <w:r w:rsidRPr="00402471">
        <w:rPr>
          <w:rFonts w:eastAsia="仿宋_GB2312"/>
          <w:sz w:val="28"/>
          <w:szCs w:val="28"/>
          <w:lang w:val="zh-CN"/>
        </w:rPr>
        <w:t>、监督机构：西安曲江新区财政局</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3</w:t>
      </w:r>
      <w:r w:rsidRPr="00402471">
        <w:rPr>
          <w:rFonts w:eastAsia="仿宋_GB2312"/>
          <w:sz w:val="28"/>
          <w:szCs w:val="28"/>
          <w:lang w:val="zh-CN"/>
        </w:rPr>
        <w:t>、采购代理机构：陕西省众诚致信管理咨询有限公司</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4</w:t>
      </w:r>
      <w:r w:rsidRPr="00402471">
        <w:rPr>
          <w:rFonts w:eastAsia="仿宋_GB2312"/>
          <w:sz w:val="28"/>
          <w:szCs w:val="28"/>
          <w:lang w:val="zh-CN"/>
        </w:rPr>
        <w:t>、供应商：响应谈判并且参加谈判竞争的法人、其他组织或者自然人</w:t>
      </w:r>
    </w:p>
    <w:p w:rsidR="00FA7218" w:rsidRPr="00402471" w:rsidRDefault="007E3048">
      <w:pPr>
        <w:pStyle w:val="3"/>
        <w:spacing w:line="360" w:lineRule="auto"/>
        <w:ind w:firstLineChars="200" w:firstLine="561"/>
        <w:rPr>
          <w:rFonts w:ascii="Times New Roman" w:eastAsia="仿宋_GB2312"/>
          <w:b/>
          <w:sz w:val="28"/>
          <w:szCs w:val="28"/>
          <w:lang w:val="zh-CN"/>
        </w:rPr>
      </w:pPr>
      <w:bookmarkStart w:id="4" w:name="_Toc72754818"/>
      <w:r w:rsidRPr="00402471">
        <w:rPr>
          <w:rFonts w:ascii="Times New Roman" w:eastAsia="仿宋_GB2312"/>
          <w:b/>
          <w:sz w:val="28"/>
          <w:szCs w:val="28"/>
          <w:lang w:val="zh-CN"/>
        </w:rPr>
        <w:t>二、竞争性谈判文件及要求</w:t>
      </w:r>
      <w:bookmarkEnd w:id="4"/>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w:t>
      </w:r>
      <w:r w:rsidRPr="00402471">
        <w:rPr>
          <w:rFonts w:eastAsia="仿宋_GB2312"/>
          <w:sz w:val="28"/>
          <w:szCs w:val="28"/>
          <w:lang w:val="zh-CN"/>
        </w:rPr>
        <w:t>、竞争性谈判文件组成：竞争性谈判文件是根据本项目的特点和采购人的实际需求编制，包括以下内容：</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1-1</w:t>
      </w:r>
      <w:r w:rsidRPr="00402471">
        <w:rPr>
          <w:rFonts w:eastAsia="仿宋_GB2312"/>
          <w:sz w:val="28"/>
          <w:szCs w:val="28"/>
          <w:lang w:val="zh-CN"/>
        </w:rPr>
        <w:t>、竞争性谈判公告</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1-2</w:t>
      </w:r>
      <w:r w:rsidRPr="00402471">
        <w:rPr>
          <w:rFonts w:eastAsia="仿宋_GB2312"/>
          <w:sz w:val="28"/>
          <w:szCs w:val="28"/>
          <w:lang w:val="zh-CN"/>
        </w:rPr>
        <w:t>、竞争性谈判须知</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1-3</w:t>
      </w:r>
      <w:r w:rsidRPr="00402471">
        <w:rPr>
          <w:rFonts w:eastAsia="仿宋_GB2312"/>
          <w:sz w:val="28"/>
          <w:szCs w:val="28"/>
          <w:lang w:val="zh-CN"/>
        </w:rPr>
        <w:t>、采购需求</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1-4</w:t>
      </w:r>
      <w:r w:rsidRPr="00402471">
        <w:rPr>
          <w:rFonts w:eastAsia="仿宋_GB2312"/>
          <w:sz w:val="28"/>
          <w:szCs w:val="28"/>
          <w:lang w:val="zh-CN"/>
        </w:rPr>
        <w:t>、商务要求</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1-5</w:t>
      </w:r>
      <w:r w:rsidRPr="00402471">
        <w:rPr>
          <w:rFonts w:eastAsia="仿宋_GB2312"/>
          <w:sz w:val="28"/>
          <w:szCs w:val="28"/>
          <w:lang w:val="zh-CN"/>
        </w:rPr>
        <w:t>、合同草案条款</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1-6</w:t>
      </w:r>
      <w:r w:rsidRPr="00402471">
        <w:rPr>
          <w:rFonts w:eastAsia="仿宋_GB2312"/>
          <w:sz w:val="28"/>
          <w:szCs w:val="28"/>
          <w:lang w:val="zh-CN"/>
        </w:rPr>
        <w:t>、竞争性谈判响应文件格式</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w:t>
      </w:r>
      <w:r w:rsidRPr="00402471">
        <w:rPr>
          <w:rFonts w:eastAsia="仿宋_GB2312"/>
          <w:sz w:val="28"/>
          <w:szCs w:val="28"/>
          <w:lang w:val="zh-CN"/>
        </w:rPr>
        <w:t>、竞争性谈判文件的获取：各供应商应从采购代理机构获取竞争性谈判文件，谈判文件一经售出，一律不退，仅作为本次谈判使用。</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供应商如不参与项目谈判，应在递交响应文件截止时间前一日以书面形式告知采购代理机构。否则，采购代理机构可以向财政部门反映情况并提供相关的佐证。供应商一年内累计出现三次该情形，将被监管部门记录为失信行为。</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3</w:t>
      </w:r>
      <w:r w:rsidRPr="00402471">
        <w:rPr>
          <w:rFonts w:eastAsia="仿宋_GB2312"/>
          <w:sz w:val="28"/>
          <w:szCs w:val="28"/>
          <w:lang w:val="zh-CN"/>
        </w:rPr>
        <w:t>、提交首次响应文件截止之日前，采购人、采购代理机构或者谈判小组可以对已发出的谈判文件进行必要的澄清或者修改，澄清或者修改的内容作为谈判文件的组成部分。澄清或者修改的内容可能影响响应文件编制的，采购人、采购代理机构或者谈判小组应当在提交首次响应文件截止之</w:t>
      </w:r>
      <w:r w:rsidRPr="00402471">
        <w:rPr>
          <w:rFonts w:eastAsia="仿宋_GB2312"/>
          <w:sz w:val="28"/>
          <w:szCs w:val="28"/>
          <w:lang w:val="zh-CN"/>
        </w:rPr>
        <w:lastRenderedPageBreak/>
        <w:t>日</w:t>
      </w:r>
      <w:r w:rsidRPr="00402471">
        <w:rPr>
          <w:rFonts w:eastAsia="仿宋_GB2312"/>
          <w:sz w:val="28"/>
          <w:szCs w:val="28"/>
          <w:lang w:val="zh-CN"/>
        </w:rPr>
        <w:t>3</w:t>
      </w:r>
      <w:r w:rsidRPr="00402471">
        <w:rPr>
          <w:rFonts w:eastAsia="仿宋_GB2312"/>
          <w:sz w:val="28"/>
          <w:szCs w:val="28"/>
          <w:lang w:val="zh-CN"/>
        </w:rPr>
        <w:t>个工作日前，以书面形式通知所有接收谈判文件的供应商，不足</w:t>
      </w:r>
      <w:r w:rsidRPr="00402471">
        <w:rPr>
          <w:rFonts w:eastAsia="仿宋_GB2312"/>
          <w:sz w:val="28"/>
          <w:szCs w:val="28"/>
          <w:lang w:val="zh-CN"/>
        </w:rPr>
        <w:t>3</w:t>
      </w:r>
      <w:r w:rsidRPr="00402471">
        <w:rPr>
          <w:rFonts w:eastAsia="仿宋_GB2312"/>
          <w:sz w:val="28"/>
          <w:szCs w:val="28"/>
          <w:lang w:val="zh-CN"/>
        </w:rPr>
        <w:t>个工作日的，应当顺延提交首次响应文件截止之日。</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4</w:t>
      </w:r>
      <w:r w:rsidRPr="00402471">
        <w:rPr>
          <w:rFonts w:eastAsia="仿宋_GB2312"/>
          <w:sz w:val="28"/>
          <w:szCs w:val="28"/>
          <w:lang w:val="zh-CN"/>
        </w:rPr>
        <w:t>、对采购活动事项有疑问或有质疑的供应商，应在谈判截止时间两日前，以书面形式提出。采购代理机构将予以答复，涉及变更或修正内容在政府采购发布媒体上发布更正公告，并以书面形式通知所有接收谈判文件的供应商，作为谈判文件的组成部分。</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w:t>
      </w:r>
      <w:r w:rsidRPr="00402471">
        <w:rPr>
          <w:rFonts w:eastAsia="仿宋_GB2312"/>
          <w:sz w:val="28"/>
          <w:szCs w:val="28"/>
          <w:lang w:val="zh-CN"/>
        </w:rPr>
        <w:t>、竞争性谈判文件的解释权归采购代理机构。</w:t>
      </w:r>
    </w:p>
    <w:p w:rsidR="00FA7218" w:rsidRPr="00402471" w:rsidRDefault="007E3048">
      <w:pPr>
        <w:pStyle w:val="3"/>
        <w:spacing w:line="360" w:lineRule="auto"/>
        <w:ind w:firstLineChars="200" w:firstLine="561"/>
        <w:rPr>
          <w:rFonts w:ascii="Times New Roman" w:eastAsia="仿宋_GB2312"/>
          <w:b/>
          <w:sz w:val="28"/>
          <w:szCs w:val="28"/>
          <w:lang w:val="zh-CN"/>
        </w:rPr>
      </w:pPr>
      <w:bookmarkStart w:id="5" w:name="_Toc72754819"/>
      <w:r w:rsidRPr="00402471">
        <w:rPr>
          <w:rFonts w:ascii="Times New Roman" w:eastAsia="仿宋_GB2312"/>
          <w:b/>
          <w:sz w:val="28"/>
          <w:szCs w:val="28"/>
          <w:lang w:val="zh-CN"/>
        </w:rPr>
        <w:t>三、谈判及响应文件</w:t>
      </w:r>
      <w:bookmarkEnd w:id="5"/>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w:t>
      </w:r>
      <w:r w:rsidRPr="00402471">
        <w:rPr>
          <w:rFonts w:eastAsia="仿宋_GB2312"/>
          <w:sz w:val="28"/>
          <w:szCs w:val="28"/>
          <w:lang w:val="zh-CN"/>
        </w:rPr>
        <w:t>、各供应商按照谈判文件中的所有事项、格式、条款和要求编制响应文件，对谈判文件的内容及要求作出实质性响应，提交响应资料，并对其提交的响应文件的真实性和合法性承担法律责任。谈判响应应以包为单位，不得在其中选项或将其中内容再行分解。</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w:t>
      </w:r>
      <w:r w:rsidRPr="00402471">
        <w:rPr>
          <w:rFonts w:eastAsia="仿宋_GB2312"/>
          <w:sz w:val="28"/>
          <w:szCs w:val="28"/>
          <w:lang w:val="zh-CN"/>
        </w:rPr>
        <w:t>、供应商资格要求：</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2-1</w:t>
      </w:r>
      <w:r w:rsidRPr="00402471">
        <w:rPr>
          <w:rFonts w:eastAsia="仿宋_GB2312"/>
          <w:sz w:val="28"/>
          <w:szCs w:val="28"/>
          <w:lang w:val="zh-CN"/>
        </w:rPr>
        <w:t>、基本资格条件：符合《中华人民共和国政府采购法》第二十二条的规定；</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2-1-1</w:t>
      </w:r>
      <w:r w:rsidRPr="00402471">
        <w:rPr>
          <w:rFonts w:eastAsia="仿宋_GB2312"/>
          <w:sz w:val="28"/>
          <w:szCs w:val="28"/>
          <w:lang w:val="zh-CN"/>
        </w:rPr>
        <w:t>、供应商合法注册的法人或其他组织的营业执照等证明文件，自然人的身份证明；</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2-1-2</w:t>
      </w:r>
      <w:r w:rsidRPr="00402471">
        <w:rPr>
          <w:rFonts w:eastAsia="仿宋_GB2312"/>
          <w:sz w:val="28"/>
          <w:szCs w:val="28"/>
          <w:lang w:val="zh-CN"/>
        </w:rPr>
        <w:t>、具有良好的商业信誉和健全的财务会计制度（供应商须提供经审计的</w:t>
      </w:r>
      <w:r w:rsidRPr="00402471">
        <w:rPr>
          <w:rFonts w:eastAsia="仿宋_GB2312"/>
          <w:sz w:val="28"/>
          <w:szCs w:val="28"/>
          <w:lang w:val="zh-CN"/>
        </w:rPr>
        <w:t>2020</w:t>
      </w:r>
      <w:r w:rsidRPr="00402471">
        <w:rPr>
          <w:rFonts w:eastAsia="仿宋_GB2312"/>
          <w:sz w:val="28"/>
          <w:szCs w:val="28"/>
          <w:lang w:val="zh-CN"/>
        </w:rPr>
        <w:t>年的财务报告或银行出具的资信证明）；</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2-1-3</w:t>
      </w:r>
      <w:r w:rsidRPr="00402471">
        <w:rPr>
          <w:rFonts w:eastAsia="仿宋_GB2312"/>
          <w:sz w:val="28"/>
          <w:szCs w:val="28"/>
          <w:lang w:val="zh-CN"/>
        </w:rPr>
        <w:t>、具备履行合同所必需的设备和专业技术能力的证明材料或承诺书；</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2-1-4</w:t>
      </w:r>
      <w:r w:rsidRPr="00402471">
        <w:rPr>
          <w:rFonts w:eastAsia="仿宋_GB2312"/>
          <w:sz w:val="28"/>
          <w:szCs w:val="28"/>
          <w:lang w:val="zh-CN"/>
        </w:rPr>
        <w:t>、有依法缴纳税收和社会保障资金的良好记录相关证明材料；</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2-1-5</w:t>
      </w:r>
      <w:r w:rsidRPr="00402471">
        <w:rPr>
          <w:rFonts w:eastAsia="仿宋_GB2312"/>
          <w:sz w:val="28"/>
          <w:szCs w:val="28"/>
          <w:lang w:val="zh-CN"/>
        </w:rPr>
        <w:t>、参加政府采购活动前三年内，在经营活动中没有重大违法记录的书面声明；</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2-2</w:t>
      </w:r>
      <w:r w:rsidRPr="00402471">
        <w:rPr>
          <w:rFonts w:eastAsia="仿宋_GB2312"/>
          <w:sz w:val="28"/>
          <w:szCs w:val="28"/>
          <w:lang w:val="zh-CN"/>
        </w:rPr>
        <w:t>、落实政府采购政策需满足的资格要求：无，不属于专门面向中小</w:t>
      </w:r>
      <w:r w:rsidRPr="00402471">
        <w:rPr>
          <w:rFonts w:eastAsia="仿宋_GB2312"/>
          <w:sz w:val="28"/>
          <w:szCs w:val="28"/>
          <w:lang w:val="zh-CN"/>
        </w:rPr>
        <w:lastRenderedPageBreak/>
        <w:t>企业采购的项目；</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2-3</w:t>
      </w:r>
      <w:r w:rsidRPr="00402471">
        <w:rPr>
          <w:rFonts w:eastAsia="仿宋_GB2312"/>
          <w:sz w:val="28"/>
          <w:szCs w:val="28"/>
          <w:lang w:val="zh-CN"/>
        </w:rPr>
        <w:t>、特定资格条件：</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供应商应授权合法的人员参加谈判全过程，其中法定代表人直接参加谈判的，须出具法人身份证，并与营业执照上信息一致。法定代表人授权代表参加谈判的，须出具法定代表人授权书及授权代表身份证、授权代表本单位证明（养老保险缴纳证明或劳动合同）；</w:t>
      </w:r>
      <w:r w:rsidRPr="00402471">
        <w:rPr>
          <w:rFonts w:eastAsia="仿宋_GB2312"/>
          <w:sz w:val="28"/>
          <w:szCs w:val="28"/>
          <w:lang w:val="zh-CN"/>
        </w:rPr>
        <w:t xml:space="preserve"> </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以上为供应商资格要求，各供应商在谈判时须提供以上要求文件原件或加盖供应商红色公章的复印件，附在谈判响应文件中，在评审过程中由谈判小组进行评审，无效或缺项将被视为无效文件。</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3</w:t>
      </w:r>
      <w:r w:rsidRPr="00402471">
        <w:rPr>
          <w:rFonts w:eastAsia="仿宋_GB2312"/>
          <w:sz w:val="28"/>
          <w:szCs w:val="28"/>
          <w:lang w:val="zh-CN"/>
        </w:rPr>
        <w:t>、限制谈判的供应商</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供应商单位负责人为同一人或者存在直接控股、管理关系的不同供应商，不得参加同一合同项下的政府采购活动。</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除单一来源采购项目外，为采购项目提供整体设计、规范编制或者项目管理、监理、检测等服务的供应商，不得再参加该采购项目的其他采购活动。</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4</w:t>
      </w:r>
      <w:r w:rsidRPr="00402471">
        <w:rPr>
          <w:rFonts w:eastAsia="仿宋_GB2312"/>
          <w:sz w:val="28"/>
          <w:szCs w:val="28"/>
          <w:lang w:val="zh-CN"/>
        </w:rPr>
        <w:t>、本次采购项目不接受联合体谈判。</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w:t>
      </w:r>
      <w:r w:rsidRPr="00402471">
        <w:rPr>
          <w:rFonts w:eastAsia="仿宋_GB2312"/>
          <w:sz w:val="28"/>
          <w:szCs w:val="28"/>
          <w:lang w:val="zh-CN"/>
        </w:rPr>
        <w:t>、响应文件的编制</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5-1</w:t>
      </w:r>
      <w:r w:rsidRPr="00402471">
        <w:rPr>
          <w:rFonts w:eastAsia="仿宋_GB2312"/>
          <w:sz w:val="28"/>
          <w:szCs w:val="28"/>
          <w:lang w:val="zh-CN"/>
        </w:rPr>
        <w:t>、供应商可参照采购代理机构提供的响应文件格式编制，正本一份，副本两份，并各自装订成册，每套响应文件须清楚地标明</w:t>
      </w:r>
      <w:r w:rsidRPr="00402471">
        <w:rPr>
          <w:rFonts w:eastAsia="仿宋_GB2312"/>
          <w:sz w:val="28"/>
          <w:szCs w:val="28"/>
          <w:lang w:val="zh-CN"/>
        </w:rPr>
        <w:t>“</w:t>
      </w:r>
      <w:r w:rsidRPr="00402471">
        <w:rPr>
          <w:rFonts w:eastAsia="仿宋_GB2312"/>
          <w:sz w:val="28"/>
          <w:szCs w:val="28"/>
          <w:lang w:val="zh-CN"/>
        </w:rPr>
        <w:t>正本</w:t>
      </w:r>
      <w:r w:rsidRPr="00402471">
        <w:rPr>
          <w:rFonts w:eastAsia="仿宋_GB2312"/>
          <w:sz w:val="28"/>
          <w:szCs w:val="28"/>
          <w:lang w:val="zh-CN"/>
        </w:rPr>
        <w:t>”</w:t>
      </w:r>
      <w:r w:rsidRPr="00402471">
        <w:rPr>
          <w:rFonts w:eastAsia="仿宋_GB2312"/>
          <w:sz w:val="28"/>
          <w:szCs w:val="28"/>
          <w:lang w:val="zh-CN"/>
        </w:rPr>
        <w:t>或</w:t>
      </w:r>
      <w:r w:rsidRPr="00402471">
        <w:rPr>
          <w:rFonts w:eastAsia="仿宋_GB2312"/>
          <w:sz w:val="28"/>
          <w:szCs w:val="28"/>
          <w:lang w:val="zh-CN"/>
        </w:rPr>
        <w:t>“</w:t>
      </w:r>
      <w:r w:rsidRPr="00402471">
        <w:rPr>
          <w:rFonts w:eastAsia="仿宋_GB2312"/>
          <w:sz w:val="28"/>
          <w:szCs w:val="28"/>
          <w:lang w:val="zh-CN"/>
        </w:rPr>
        <w:t>副本</w:t>
      </w:r>
      <w:r w:rsidRPr="00402471">
        <w:rPr>
          <w:rFonts w:eastAsia="仿宋_GB2312"/>
          <w:sz w:val="28"/>
          <w:szCs w:val="28"/>
          <w:lang w:val="zh-CN"/>
        </w:rPr>
        <w:t>”</w:t>
      </w:r>
      <w:r w:rsidRPr="00402471">
        <w:rPr>
          <w:rFonts w:eastAsia="仿宋_GB2312"/>
          <w:sz w:val="28"/>
          <w:szCs w:val="28"/>
          <w:lang w:val="zh-CN"/>
        </w:rPr>
        <w:t>，一旦正本与副本不符，以正本为准。</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5-2</w:t>
      </w:r>
      <w:r w:rsidRPr="00402471">
        <w:rPr>
          <w:rFonts w:eastAsia="仿宋_GB2312"/>
          <w:sz w:val="28"/>
          <w:szCs w:val="28"/>
          <w:lang w:val="zh-CN"/>
        </w:rPr>
        <w:t>、供应商在编制响应文件时，应依据谈判文件的要求，对谈判文件作出响应，内容应包括：</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5-2-1</w:t>
      </w:r>
      <w:r w:rsidRPr="00402471">
        <w:rPr>
          <w:rFonts w:eastAsia="仿宋_GB2312"/>
          <w:sz w:val="28"/>
          <w:szCs w:val="28"/>
          <w:lang w:val="zh-CN"/>
        </w:rPr>
        <w:t>、对谈判响应函格式中内容的响应；</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5-2-2</w:t>
      </w:r>
      <w:r w:rsidRPr="00402471">
        <w:rPr>
          <w:rFonts w:eastAsia="仿宋_GB2312"/>
          <w:sz w:val="28"/>
          <w:szCs w:val="28"/>
          <w:lang w:val="zh-CN"/>
        </w:rPr>
        <w:t>、谈判响应报价货币用人民币，单位为元。</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5-2-3</w:t>
      </w:r>
      <w:r w:rsidRPr="00402471">
        <w:rPr>
          <w:rFonts w:eastAsia="仿宋_GB2312"/>
          <w:sz w:val="28"/>
          <w:szCs w:val="28"/>
          <w:lang w:val="zh-CN"/>
        </w:rPr>
        <w:t>、供应商须出具的谈判文件要求的证明文件，证明参加谈判供应</w:t>
      </w:r>
      <w:r w:rsidRPr="00402471">
        <w:rPr>
          <w:rFonts w:eastAsia="仿宋_GB2312"/>
          <w:sz w:val="28"/>
          <w:szCs w:val="28"/>
          <w:lang w:val="zh-CN"/>
        </w:rPr>
        <w:lastRenderedPageBreak/>
        <w:t>商是响应本项目谈判的合格供应商。</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5-2-4</w:t>
      </w:r>
      <w:r w:rsidRPr="00402471">
        <w:rPr>
          <w:rFonts w:eastAsia="仿宋_GB2312"/>
          <w:sz w:val="28"/>
          <w:szCs w:val="28"/>
          <w:lang w:val="zh-CN"/>
        </w:rPr>
        <w:t>、供应商为本次竞争性谈判活动编制的实施方案，具有履行合同所必须的设备和专业技术能力，配备了相应的商务和技术人员，项目在组织实施、财务保证、货源供应、培训服务、售后服务及技术支持等方面保障措施。</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5-2-5</w:t>
      </w:r>
      <w:r w:rsidRPr="00402471">
        <w:rPr>
          <w:rFonts w:eastAsia="仿宋_GB2312"/>
          <w:sz w:val="28"/>
          <w:szCs w:val="28"/>
          <w:lang w:val="zh-CN"/>
        </w:rPr>
        <w:t>、供应商提供相应业绩，证明其供应经验及能力，以及为采购活动提供的合理化建议。</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5-2-6</w:t>
      </w:r>
      <w:r w:rsidRPr="00402471">
        <w:rPr>
          <w:rFonts w:eastAsia="仿宋_GB2312"/>
          <w:sz w:val="28"/>
          <w:szCs w:val="28"/>
          <w:lang w:val="zh-CN"/>
        </w:rPr>
        <w:t>、供应商根据竞争性谈判文件载明采购活动的实际情况，拟在成交后将成交项目非主体、非关键性工作交由他人完成的，应当在谈判响应文件中说明，并提供交由完成供应商的营业执照、相应资质等内容，且其允许的资质范围包含本项目项下的内容。</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5-3</w:t>
      </w:r>
      <w:r w:rsidRPr="00402471">
        <w:rPr>
          <w:rFonts w:eastAsia="仿宋_GB2312"/>
          <w:sz w:val="28"/>
          <w:szCs w:val="28"/>
          <w:lang w:val="zh-CN"/>
        </w:rPr>
        <w:t>、响应文件的正本和所有的副本均需打印或用不褪色蓝（黑）墨水（汁）书写，统一装订、标码，在每一页的正下方清楚标明第几页、共多少页等字样。</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5-4</w:t>
      </w:r>
      <w:r w:rsidRPr="00402471">
        <w:rPr>
          <w:rFonts w:eastAsia="仿宋_GB2312"/>
          <w:sz w:val="28"/>
          <w:szCs w:val="28"/>
          <w:lang w:val="zh-CN"/>
        </w:rPr>
        <w:t>、响应文件应按要求加盖供应商单位公章和法定代表人（或其授权代表人）签字或盖章。</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5-5</w:t>
      </w:r>
      <w:r w:rsidRPr="00402471">
        <w:rPr>
          <w:rFonts w:eastAsia="仿宋_GB2312"/>
          <w:sz w:val="28"/>
          <w:szCs w:val="28"/>
          <w:lang w:val="zh-CN"/>
        </w:rPr>
        <w:t>、响应文件不得行间插字、涂改和增删，如有修改错漏处，必须由供应商法定代表人（或其授权代表人）签字或盖章。</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w:t>
      </w:r>
      <w:r w:rsidRPr="00402471">
        <w:rPr>
          <w:rFonts w:eastAsia="仿宋_GB2312"/>
          <w:sz w:val="28"/>
          <w:szCs w:val="28"/>
          <w:lang w:val="zh-CN"/>
        </w:rPr>
        <w:t>、响应报价要求</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6-1</w:t>
      </w:r>
      <w:r w:rsidRPr="00402471">
        <w:rPr>
          <w:rFonts w:eastAsia="仿宋_GB2312"/>
          <w:sz w:val="28"/>
          <w:szCs w:val="28"/>
          <w:lang w:val="zh-CN"/>
        </w:rPr>
        <w:t>、供应商应按照谈判文件规定的内容和要求，责任范围等进行报价，各供应商须在响应文件中的报价表上按要求标明各项分类报价、总价、服务期（交货期、工期）等项，任何有选择的报价采购代理机构不予接受。</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6-2</w:t>
      </w:r>
      <w:r w:rsidRPr="00402471">
        <w:rPr>
          <w:rFonts w:eastAsia="仿宋_GB2312"/>
          <w:sz w:val="28"/>
          <w:szCs w:val="28"/>
          <w:lang w:val="zh-CN"/>
        </w:rPr>
        <w:t>、响应报价是完成谈判内容所需的全部费用，包括产品费、运杂费、安装调试费及完成本项目的全部费用。</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6-3</w:t>
      </w:r>
      <w:r w:rsidRPr="00402471">
        <w:rPr>
          <w:rFonts w:eastAsia="仿宋_GB2312"/>
          <w:sz w:val="28"/>
          <w:szCs w:val="28"/>
          <w:lang w:val="zh-CN"/>
        </w:rPr>
        <w:t>、本次谈判原则上采用两轮报价，根据谈判情况，经谈判小组和采</w:t>
      </w:r>
      <w:r w:rsidRPr="00402471">
        <w:rPr>
          <w:rFonts w:eastAsia="仿宋_GB2312"/>
          <w:sz w:val="28"/>
          <w:szCs w:val="28"/>
          <w:lang w:val="zh-CN"/>
        </w:rPr>
        <w:lastRenderedPageBreak/>
        <w:t>购人同意，可采用多轮报价。</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6-4</w:t>
      </w:r>
      <w:r w:rsidRPr="00402471">
        <w:rPr>
          <w:rFonts w:eastAsia="仿宋_GB2312"/>
          <w:sz w:val="28"/>
          <w:szCs w:val="28"/>
          <w:lang w:val="zh-CN"/>
        </w:rPr>
        <w:t>、首次响应报价随响应文件提交。最后响应报价在谈判后提交，各供应商应在响应前在最后报价表加盖公章，谈判后，填写价格，法定代表人（或其授权代表人）签字或盖章。</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6-5</w:t>
      </w:r>
      <w:r w:rsidRPr="00402471">
        <w:rPr>
          <w:rFonts w:eastAsia="仿宋_GB2312"/>
          <w:sz w:val="28"/>
          <w:szCs w:val="28"/>
          <w:lang w:val="zh-CN"/>
        </w:rPr>
        <w:t>、最后响应报价，在采购内容无实质性变更下，不得高于首次响应报价。对于差异较大的报价，须作出明确的说明。</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6-6</w:t>
      </w:r>
      <w:r w:rsidRPr="00402471">
        <w:rPr>
          <w:rFonts w:eastAsia="仿宋_GB2312"/>
          <w:sz w:val="28"/>
          <w:szCs w:val="28"/>
          <w:lang w:val="zh-CN"/>
        </w:rPr>
        <w:t>、最终的谈判响应报价，一次性包死，在合同洽谈和合同执行过程中，不得以任何理由变更。</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6-7</w:t>
      </w:r>
      <w:r w:rsidRPr="00402471">
        <w:rPr>
          <w:rFonts w:eastAsia="仿宋_GB2312"/>
          <w:sz w:val="28"/>
          <w:szCs w:val="28"/>
          <w:lang w:val="zh-CN"/>
        </w:rPr>
        <w:t>、凡因供应商对谈判文件阅读不深、理解不透、误解、疏漏、或因市场行情了解不清造成的后果和风险均由供应商自行负责。</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6-8</w:t>
      </w:r>
      <w:r w:rsidRPr="00402471">
        <w:rPr>
          <w:rFonts w:eastAsia="仿宋_GB2312"/>
          <w:sz w:val="28"/>
          <w:szCs w:val="28"/>
          <w:lang w:val="zh-CN"/>
        </w:rPr>
        <w:t>、谈判过程中所产生的一切费用由供应商自行承担。</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7</w:t>
      </w:r>
      <w:r w:rsidRPr="00402471">
        <w:rPr>
          <w:rFonts w:eastAsia="仿宋_GB2312"/>
          <w:sz w:val="28"/>
          <w:szCs w:val="28"/>
          <w:lang w:val="zh-CN"/>
        </w:rPr>
        <w:t>、保证金：本项目无谈判保证金。</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8</w:t>
      </w:r>
      <w:r w:rsidRPr="00402471">
        <w:rPr>
          <w:rFonts w:eastAsia="仿宋_GB2312"/>
          <w:sz w:val="28"/>
          <w:szCs w:val="28"/>
          <w:lang w:val="zh-CN"/>
        </w:rPr>
        <w:t>、成交供应商有下列情形之一的，采购代理机构不予退还其交纳的保证金，并在项目财政主管部门备案；情节严重的，由财政部门将其列入不良行为纪录名单予以通报，在一至三年内禁止参加政府采购活动：</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8-1</w:t>
      </w:r>
      <w:r w:rsidRPr="00402471">
        <w:rPr>
          <w:rFonts w:eastAsia="仿宋_GB2312"/>
          <w:sz w:val="28"/>
          <w:szCs w:val="28"/>
          <w:lang w:val="zh-CN"/>
        </w:rPr>
        <w:t>、供应商在提交响应文件截止时间后撤回响应文件的；</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8-2</w:t>
      </w:r>
      <w:r w:rsidRPr="00402471">
        <w:rPr>
          <w:rFonts w:eastAsia="仿宋_GB2312"/>
          <w:sz w:val="28"/>
          <w:szCs w:val="28"/>
          <w:lang w:val="zh-CN"/>
        </w:rPr>
        <w:t>、供应商在响应文件中提供虚假材料的；</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8-3</w:t>
      </w:r>
      <w:r w:rsidRPr="00402471">
        <w:rPr>
          <w:rFonts w:eastAsia="仿宋_GB2312"/>
          <w:sz w:val="28"/>
          <w:szCs w:val="28"/>
          <w:lang w:val="zh-CN"/>
        </w:rPr>
        <w:t>、除因不可抗力或谈判文件认可的情形以外，成交供应商不与采购人签订合同的；</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8-4</w:t>
      </w:r>
      <w:r w:rsidRPr="00402471">
        <w:rPr>
          <w:rFonts w:eastAsia="仿宋_GB2312"/>
          <w:sz w:val="28"/>
          <w:szCs w:val="28"/>
          <w:lang w:val="zh-CN"/>
        </w:rPr>
        <w:t>、供应商与采购人、其他供应商或者采购代理机构恶意串通的；</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8-5</w:t>
      </w:r>
      <w:r w:rsidRPr="00402471">
        <w:rPr>
          <w:rFonts w:eastAsia="仿宋_GB2312"/>
          <w:sz w:val="28"/>
          <w:szCs w:val="28"/>
          <w:lang w:val="zh-CN"/>
        </w:rPr>
        <w:t>、成交供应商将成交项目转让给他人，或者在谈判响应文件中未说明，且未经采购人同意，将成交项目分包给他人的。</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9</w:t>
      </w:r>
      <w:r w:rsidRPr="00402471">
        <w:rPr>
          <w:rFonts w:eastAsia="仿宋_GB2312"/>
          <w:sz w:val="28"/>
          <w:szCs w:val="28"/>
          <w:lang w:val="zh-CN"/>
        </w:rPr>
        <w:t>、响应文件有效期</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9-1</w:t>
      </w:r>
      <w:r w:rsidRPr="00402471">
        <w:rPr>
          <w:rFonts w:eastAsia="仿宋_GB2312"/>
          <w:sz w:val="28"/>
          <w:szCs w:val="28"/>
          <w:lang w:val="zh-CN"/>
        </w:rPr>
        <w:t>、响应文件有效期为自谈判之日起六十（</w:t>
      </w:r>
      <w:r w:rsidRPr="00402471">
        <w:rPr>
          <w:rFonts w:eastAsia="仿宋_GB2312"/>
          <w:sz w:val="28"/>
          <w:szCs w:val="28"/>
          <w:lang w:val="zh-CN"/>
        </w:rPr>
        <w:t>60</w:t>
      </w:r>
      <w:r w:rsidRPr="00402471">
        <w:rPr>
          <w:rFonts w:eastAsia="仿宋_GB2312"/>
          <w:sz w:val="28"/>
          <w:szCs w:val="28"/>
          <w:lang w:val="zh-CN"/>
        </w:rPr>
        <w:t>）个日历日，在有效期内响应文件对供应商具有法律约束力，以保证采购人完成评审、确定成交</w:t>
      </w:r>
      <w:r w:rsidRPr="00402471">
        <w:rPr>
          <w:rFonts w:eastAsia="仿宋_GB2312"/>
          <w:sz w:val="28"/>
          <w:szCs w:val="28"/>
          <w:lang w:val="zh-CN"/>
        </w:rPr>
        <w:lastRenderedPageBreak/>
        <w:t>供应商以及合同签订事项。成交供应商的响应文件有效期自动延长至合同执行完毕。</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9-2</w:t>
      </w:r>
      <w:r w:rsidRPr="00402471">
        <w:rPr>
          <w:rFonts w:eastAsia="仿宋_GB2312"/>
          <w:sz w:val="28"/>
          <w:szCs w:val="28"/>
          <w:lang w:val="zh-CN"/>
        </w:rPr>
        <w:t>、特殊情况需延长有效期的，采购代理机构可于有效期届满之前，要求供应商同意延长有效期，采购代理机构的要求与供应商的答复均应为书面形式。供应商拒绝延长的，其谈判响应文件在原有效期期届满后将不再有效，但有权收回其保证金；供应商同意延长的，应相应延长其保证金的有效期，但不允许修改或撤回响应文件。</w:t>
      </w:r>
    </w:p>
    <w:p w:rsidR="00FA7218" w:rsidRPr="00402471" w:rsidRDefault="007E3048">
      <w:pPr>
        <w:pStyle w:val="3"/>
        <w:spacing w:line="360" w:lineRule="auto"/>
        <w:ind w:firstLineChars="200" w:firstLine="561"/>
        <w:rPr>
          <w:rFonts w:ascii="Times New Roman" w:eastAsia="仿宋_GB2312"/>
          <w:b/>
          <w:sz w:val="28"/>
          <w:szCs w:val="28"/>
          <w:lang w:val="zh-CN"/>
        </w:rPr>
      </w:pPr>
      <w:bookmarkStart w:id="6" w:name="_Toc72754820"/>
      <w:r w:rsidRPr="00402471">
        <w:rPr>
          <w:rFonts w:ascii="Times New Roman" w:eastAsia="仿宋_GB2312"/>
          <w:b/>
          <w:sz w:val="28"/>
          <w:szCs w:val="28"/>
          <w:lang w:val="zh-CN"/>
        </w:rPr>
        <w:t>四、响应文件的密封和提交</w:t>
      </w:r>
      <w:bookmarkEnd w:id="6"/>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w:t>
      </w:r>
      <w:r w:rsidRPr="00402471">
        <w:rPr>
          <w:rFonts w:eastAsia="仿宋_GB2312"/>
          <w:sz w:val="28"/>
          <w:szCs w:val="28"/>
          <w:lang w:val="zh-CN"/>
        </w:rPr>
        <w:t>、响应文件密封</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1-1</w:t>
      </w:r>
      <w:r w:rsidRPr="00402471">
        <w:rPr>
          <w:rFonts w:eastAsia="仿宋_GB2312"/>
          <w:sz w:val="28"/>
          <w:szCs w:val="28"/>
          <w:lang w:val="zh-CN"/>
        </w:rPr>
        <w:t>、供应商应将响应文件的正本和所有副本，用单独的信封分别密封，在信封上标明文件编号、项目名称，供应商全称（公章）、</w:t>
      </w:r>
      <w:r w:rsidRPr="00402471">
        <w:rPr>
          <w:rFonts w:eastAsia="仿宋_GB2312"/>
          <w:sz w:val="28"/>
          <w:szCs w:val="28"/>
          <w:lang w:val="zh-CN"/>
        </w:rPr>
        <w:t>“</w:t>
      </w:r>
      <w:r w:rsidRPr="00402471">
        <w:rPr>
          <w:rFonts w:eastAsia="仿宋_GB2312"/>
          <w:sz w:val="28"/>
          <w:szCs w:val="28"/>
          <w:lang w:val="zh-CN"/>
        </w:rPr>
        <w:t>正本</w:t>
      </w:r>
      <w:r w:rsidRPr="00402471">
        <w:rPr>
          <w:rFonts w:eastAsia="仿宋_GB2312"/>
          <w:sz w:val="28"/>
          <w:szCs w:val="28"/>
          <w:lang w:val="zh-CN"/>
        </w:rPr>
        <w:t>”</w:t>
      </w:r>
      <w:r w:rsidRPr="00402471">
        <w:rPr>
          <w:rFonts w:eastAsia="仿宋_GB2312"/>
          <w:sz w:val="28"/>
          <w:szCs w:val="28"/>
          <w:lang w:val="zh-CN"/>
        </w:rPr>
        <w:t>或</w:t>
      </w:r>
      <w:r w:rsidRPr="00402471">
        <w:rPr>
          <w:rFonts w:eastAsia="仿宋_GB2312"/>
          <w:sz w:val="28"/>
          <w:szCs w:val="28"/>
          <w:lang w:val="zh-CN"/>
        </w:rPr>
        <w:t>“</w:t>
      </w:r>
      <w:r w:rsidRPr="00402471">
        <w:rPr>
          <w:rFonts w:eastAsia="仿宋_GB2312"/>
          <w:sz w:val="28"/>
          <w:szCs w:val="28"/>
          <w:lang w:val="zh-CN"/>
        </w:rPr>
        <w:t>副本</w:t>
      </w:r>
      <w:r w:rsidRPr="00402471">
        <w:rPr>
          <w:rFonts w:eastAsia="仿宋_GB2312"/>
          <w:sz w:val="28"/>
          <w:szCs w:val="28"/>
          <w:lang w:val="zh-CN"/>
        </w:rPr>
        <w:t>”</w:t>
      </w:r>
      <w:r w:rsidRPr="00402471">
        <w:rPr>
          <w:rFonts w:eastAsia="仿宋_GB2312"/>
          <w:sz w:val="28"/>
          <w:szCs w:val="28"/>
          <w:lang w:val="zh-CN"/>
        </w:rPr>
        <w:t>等内容，再加封条密封，在封线处加盖公章（骑缝章）。</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1-2</w:t>
      </w:r>
      <w:r w:rsidRPr="00402471">
        <w:rPr>
          <w:rFonts w:eastAsia="仿宋_GB2312"/>
          <w:sz w:val="28"/>
          <w:szCs w:val="28"/>
          <w:lang w:val="zh-CN"/>
        </w:rPr>
        <w:t>、对于需提供业绩等证明材料原件的采购项目，供应商应将其内容单独密封，并标明提供的明细表。</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1-3</w:t>
      </w:r>
      <w:r w:rsidRPr="00402471">
        <w:rPr>
          <w:rFonts w:eastAsia="仿宋_GB2312"/>
          <w:sz w:val="28"/>
          <w:szCs w:val="28"/>
          <w:lang w:val="zh-CN"/>
        </w:rPr>
        <w:t>、响应文件未按要求密封和加写标记，采购代理机构对误投或过早启封的响应文件概不负责。</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w:t>
      </w:r>
      <w:r w:rsidRPr="00402471">
        <w:rPr>
          <w:rFonts w:eastAsia="仿宋_GB2312"/>
          <w:sz w:val="28"/>
          <w:szCs w:val="28"/>
          <w:lang w:val="zh-CN"/>
        </w:rPr>
        <w:t>、响应文件提交</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2-1</w:t>
      </w:r>
      <w:r w:rsidRPr="00402471">
        <w:rPr>
          <w:rFonts w:eastAsia="仿宋_GB2312"/>
          <w:sz w:val="28"/>
          <w:szCs w:val="28"/>
          <w:lang w:val="zh-CN"/>
        </w:rPr>
        <w:t>、供应商应在谈判文件要求提交响应文件的截止时间前将响应文件密封送达谈判地点，递交并办理签收手续。</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2-2</w:t>
      </w:r>
      <w:r w:rsidRPr="00402471">
        <w:rPr>
          <w:rFonts w:eastAsia="仿宋_GB2312"/>
          <w:sz w:val="28"/>
          <w:szCs w:val="28"/>
          <w:lang w:val="zh-CN"/>
        </w:rPr>
        <w:t>、在谈判文件要求提交响应文件的截止时间之后送达的响应文件或未密封提交的响应文件，为无效文件，采购代理机构应当拒绝接收。</w:t>
      </w:r>
    </w:p>
    <w:p w:rsidR="00826DE1" w:rsidRPr="00402471" w:rsidRDefault="007E3048" w:rsidP="00826DE1">
      <w:pPr>
        <w:autoSpaceDE w:val="0"/>
        <w:autoSpaceDN w:val="0"/>
        <w:adjustRightInd w:val="0"/>
        <w:snapToGrid w:val="0"/>
        <w:spacing w:line="360" w:lineRule="auto"/>
        <w:ind w:firstLine="630"/>
        <w:rPr>
          <w:rFonts w:eastAsia="仿宋_GB2312"/>
          <w:sz w:val="28"/>
          <w:szCs w:val="28"/>
          <w:lang w:val="zh-CN"/>
        </w:rPr>
      </w:pPr>
      <w:r w:rsidRPr="00402471">
        <w:rPr>
          <w:rFonts w:eastAsia="仿宋_GB2312"/>
          <w:sz w:val="28"/>
          <w:szCs w:val="28"/>
          <w:lang w:val="zh-CN"/>
        </w:rPr>
        <w:t>2-3</w:t>
      </w:r>
      <w:r w:rsidRPr="00402471">
        <w:rPr>
          <w:rFonts w:eastAsia="仿宋_GB2312"/>
          <w:sz w:val="28"/>
          <w:szCs w:val="28"/>
          <w:lang w:val="zh-CN"/>
        </w:rPr>
        <w:t>、供应商在谈判文件递交截止时间前，可以对所提交的响应文件进行补充、修改或者撤回，并书面通知采购代理机构。补充、修改的内容应当按竞争性谈判文件要求签署、盖章，并作为响应文件的组成部分。补充、修改的内容与响应文件不一致的，以补充、修改的内容为准。</w:t>
      </w:r>
    </w:p>
    <w:p w:rsidR="00826DE1" w:rsidRPr="00402471" w:rsidRDefault="00826DE1" w:rsidP="00826DE1">
      <w:pPr>
        <w:autoSpaceDE w:val="0"/>
        <w:autoSpaceDN w:val="0"/>
        <w:adjustRightInd w:val="0"/>
        <w:snapToGrid w:val="0"/>
        <w:spacing w:line="360" w:lineRule="auto"/>
        <w:ind w:firstLine="630"/>
        <w:rPr>
          <w:rFonts w:ascii="仿宋_GB2312" w:eastAsia="仿宋_GB2312" w:hAnsi="仿宋"/>
          <w:sz w:val="28"/>
          <w:szCs w:val="28"/>
          <w:lang w:val="zh-CN"/>
        </w:rPr>
      </w:pPr>
      <w:r w:rsidRPr="00402471">
        <w:rPr>
          <w:rFonts w:ascii="仿宋_GB2312" w:eastAsia="仿宋_GB2312" w:hAnsi="仿宋" w:hint="eastAsia"/>
          <w:sz w:val="28"/>
          <w:szCs w:val="28"/>
          <w:lang w:val="zh-CN"/>
        </w:rPr>
        <w:lastRenderedPageBreak/>
        <w:t>3、样品的要求</w:t>
      </w:r>
    </w:p>
    <w:p w:rsidR="00826DE1" w:rsidRPr="00402471" w:rsidRDefault="00826DE1" w:rsidP="00826DE1">
      <w:pPr>
        <w:autoSpaceDE w:val="0"/>
        <w:autoSpaceDN w:val="0"/>
        <w:adjustRightInd w:val="0"/>
        <w:snapToGrid w:val="0"/>
        <w:spacing w:line="360" w:lineRule="auto"/>
        <w:ind w:firstLine="630"/>
        <w:rPr>
          <w:rFonts w:ascii="仿宋_GB2312" w:eastAsia="仿宋_GB2312" w:hAnsi="仿宋"/>
          <w:sz w:val="28"/>
          <w:szCs w:val="28"/>
          <w:lang w:val="zh-CN"/>
        </w:rPr>
      </w:pPr>
      <w:r w:rsidRPr="00402471">
        <w:rPr>
          <w:rFonts w:ascii="仿宋_GB2312" w:eastAsia="仿宋_GB2312" w:hAnsi="仿宋" w:hint="eastAsia"/>
          <w:sz w:val="28"/>
          <w:szCs w:val="28"/>
          <w:lang w:val="zh-CN"/>
        </w:rPr>
        <w:t>3-1、根据采购需求需提供样品的采购项目，各供应商应在提交响应文件截止前，按照谈判文件要求提供，随响应文件同时递交，成为响应文件的一部分，并标明项目名称、供应商名称、样品名称等内容。</w:t>
      </w:r>
    </w:p>
    <w:p w:rsidR="00826DE1" w:rsidRPr="00402471" w:rsidRDefault="00826DE1" w:rsidP="00826DE1">
      <w:pPr>
        <w:autoSpaceDE w:val="0"/>
        <w:autoSpaceDN w:val="0"/>
        <w:adjustRightInd w:val="0"/>
        <w:snapToGrid w:val="0"/>
        <w:spacing w:line="360" w:lineRule="auto"/>
        <w:ind w:firstLine="630"/>
        <w:rPr>
          <w:rFonts w:ascii="仿宋_GB2312" w:eastAsia="仿宋_GB2312" w:hAnsi="仿宋"/>
          <w:sz w:val="28"/>
          <w:szCs w:val="28"/>
          <w:lang w:val="zh-CN"/>
        </w:rPr>
      </w:pPr>
      <w:r w:rsidRPr="00402471">
        <w:rPr>
          <w:rFonts w:ascii="仿宋_GB2312" w:eastAsia="仿宋_GB2312" w:hAnsi="仿宋" w:hint="eastAsia"/>
          <w:sz w:val="28"/>
          <w:szCs w:val="28"/>
          <w:lang w:val="zh-CN"/>
        </w:rPr>
        <w:t>3-2、成交单位样品不予退还，成为合同内容的一部分，做为验收依据。</w:t>
      </w:r>
    </w:p>
    <w:p w:rsidR="00FA7218" w:rsidRPr="00402471" w:rsidRDefault="00826DE1" w:rsidP="00826DE1">
      <w:pPr>
        <w:autoSpaceDE w:val="0"/>
        <w:autoSpaceDN w:val="0"/>
        <w:adjustRightInd w:val="0"/>
        <w:snapToGrid w:val="0"/>
        <w:spacing w:line="360" w:lineRule="auto"/>
        <w:ind w:firstLineChars="200" w:firstLine="560"/>
        <w:rPr>
          <w:rFonts w:ascii="仿宋_GB2312" w:eastAsia="仿宋_GB2312" w:hAnsi="仿宋"/>
          <w:sz w:val="28"/>
          <w:szCs w:val="28"/>
          <w:lang w:val="zh-CN"/>
        </w:rPr>
      </w:pPr>
      <w:r w:rsidRPr="00402471">
        <w:rPr>
          <w:rFonts w:ascii="仿宋_GB2312" w:eastAsia="仿宋_GB2312" w:hAnsi="仿宋" w:hint="eastAsia"/>
          <w:sz w:val="28"/>
          <w:szCs w:val="28"/>
          <w:lang w:val="zh-CN"/>
        </w:rPr>
        <w:t>3-3、</w:t>
      </w:r>
      <w:r w:rsidR="00E11BFC" w:rsidRPr="00402471">
        <w:rPr>
          <w:rFonts w:ascii="仿宋_GB2312" w:eastAsia="仿宋_GB2312" w:hAnsi="仿宋" w:hint="eastAsia"/>
          <w:sz w:val="28"/>
          <w:szCs w:val="28"/>
          <w:lang w:val="zh-CN"/>
        </w:rPr>
        <w:t>未成交单位样品在发布采购结果公告后退还。</w:t>
      </w:r>
    </w:p>
    <w:p w:rsidR="00FA7218" w:rsidRPr="00402471" w:rsidRDefault="007E3048">
      <w:pPr>
        <w:pStyle w:val="3"/>
        <w:spacing w:line="360" w:lineRule="auto"/>
        <w:ind w:firstLineChars="200" w:firstLine="561"/>
        <w:rPr>
          <w:rFonts w:ascii="Times New Roman" w:eastAsia="仿宋_GB2312"/>
          <w:b/>
          <w:sz w:val="28"/>
          <w:szCs w:val="28"/>
          <w:lang w:val="zh-CN"/>
        </w:rPr>
      </w:pPr>
      <w:bookmarkStart w:id="7" w:name="_Toc72754821"/>
      <w:r w:rsidRPr="00402471">
        <w:rPr>
          <w:rFonts w:ascii="Times New Roman" w:eastAsia="仿宋_GB2312"/>
          <w:b/>
          <w:sz w:val="28"/>
          <w:szCs w:val="28"/>
          <w:lang w:val="zh-CN"/>
        </w:rPr>
        <w:t>五、谈判小组职责及义务</w:t>
      </w:r>
      <w:bookmarkEnd w:id="7"/>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w:t>
      </w:r>
      <w:r w:rsidRPr="00402471">
        <w:rPr>
          <w:rFonts w:eastAsia="仿宋_GB2312"/>
          <w:sz w:val="28"/>
          <w:szCs w:val="28"/>
          <w:lang w:val="zh-CN"/>
        </w:rPr>
        <w:t>、谈判小组组成：在谈判开始前，组建谈判小组，谈判小组由采购人代表及有关专家组成。</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w:t>
      </w:r>
      <w:r w:rsidRPr="00402471">
        <w:rPr>
          <w:rFonts w:eastAsia="仿宋_GB2312"/>
          <w:sz w:val="28"/>
          <w:szCs w:val="28"/>
          <w:lang w:val="zh-CN"/>
        </w:rPr>
        <w:t>、谈判小组职责</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2-1</w:t>
      </w:r>
      <w:r w:rsidRPr="00402471">
        <w:rPr>
          <w:rFonts w:eastAsia="仿宋_GB2312"/>
          <w:sz w:val="28"/>
          <w:szCs w:val="28"/>
          <w:lang w:val="zh-CN"/>
        </w:rPr>
        <w:t>、确认竞争性谈判文件：谈判小组对竞争性谈判文件进行审阅，无异议进行签字确认；有异议进行修改，修改内容经采购人确认后，谈判小组以书面形式通知所有供应商。</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2-2</w:t>
      </w:r>
      <w:r w:rsidRPr="00402471">
        <w:rPr>
          <w:rFonts w:eastAsia="仿宋_GB2312"/>
          <w:sz w:val="28"/>
          <w:szCs w:val="28"/>
          <w:lang w:val="zh-CN"/>
        </w:rPr>
        <w:t>、确定符合资格条件的供应商参加谈判。</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2-3</w:t>
      </w:r>
      <w:r w:rsidRPr="00402471">
        <w:rPr>
          <w:rFonts w:eastAsia="仿宋_GB2312"/>
          <w:sz w:val="28"/>
          <w:szCs w:val="28"/>
          <w:lang w:val="zh-CN"/>
        </w:rPr>
        <w:t>、审查供应商的响应文件并做出评价。</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2-4</w:t>
      </w:r>
      <w:r w:rsidRPr="00402471">
        <w:rPr>
          <w:rFonts w:eastAsia="仿宋_GB2312"/>
          <w:sz w:val="28"/>
          <w:szCs w:val="28"/>
          <w:lang w:val="zh-CN"/>
        </w:rPr>
        <w:t>、要求供应商解释或者澄清其响应文件。</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2-5</w:t>
      </w:r>
      <w:r w:rsidRPr="00402471">
        <w:rPr>
          <w:rFonts w:eastAsia="仿宋_GB2312"/>
          <w:sz w:val="28"/>
          <w:szCs w:val="28"/>
          <w:lang w:val="zh-CN"/>
        </w:rPr>
        <w:t>、编写评审报告。</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2-6</w:t>
      </w:r>
      <w:r w:rsidRPr="00402471">
        <w:rPr>
          <w:rFonts w:eastAsia="仿宋_GB2312"/>
          <w:sz w:val="28"/>
          <w:szCs w:val="28"/>
          <w:lang w:val="zh-CN"/>
        </w:rPr>
        <w:t>、告知采购人或采购代理机构在评审过程中发现供应商违法违规行为。</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3</w:t>
      </w:r>
      <w:r w:rsidRPr="00402471">
        <w:rPr>
          <w:rFonts w:eastAsia="仿宋_GB2312"/>
          <w:sz w:val="28"/>
          <w:szCs w:val="28"/>
          <w:lang w:val="zh-CN"/>
        </w:rPr>
        <w:t>、谈判小组义务</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3-1</w:t>
      </w:r>
      <w:r w:rsidRPr="00402471">
        <w:rPr>
          <w:rFonts w:eastAsia="仿宋_GB2312"/>
          <w:sz w:val="28"/>
          <w:szCs w:val="28"/>
          <w:lang w:val="zh-CN"/>
        </w:rPr>
        <w:t>、遵纪守法、客观、公正、廉洁地履行职责；</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3-2</w:t>
      </w:r>
      <w:r w:rsidRPr="00402471">
        <w:rPr>
          <w:rFonts w:eastAsia="仿宋_GB2312"/>
          <w:sz w:val="28"/>
          <w:szCs w:val="28"/>
          <w:lang w:val="zh-CN"/>
        </w:rPr>
        <w:t>、根据竞争性谈判文件的规定独立进行评审，对个人的评审意见承担法律责任；</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3-3</w:t>
      </w:r>
      <w:r w:rsidRPr="00402471">
        <w:rPr>
          <w:rFonts w:eastAsia="仿宋_GB2312"/>
          <w:sz w:val="28"/>
          <w:szCs w:val="28"/>
          <w:lang w:val="zh-CN"/>
        </w:rPr>
        <w:t>、配合采购人、采购代理机构答复供应商提出的质疑；</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3-4</w:t>
      </w:r>
      <w:r w:rsidRPr="00402471">
        <w:rPr>
          <w:rFonts w:eastAsia="仿宋_GB2312"/>
          <w:sz w:val="28"/>
          <w:szCs w:val="28"/>
          <w:lang w:val="zh-CN"/>
        </w:rPr>
        <w:t>、配合财政部门的投诉处理和监督检查工作。</w:t>
      </w:r>
    </w:p>
    <w:p w:rsidR="00FA7218" w:rsidRPr="00402471" w:rsidRDefault="007E3048">
      <w:pPr>
        <w:pStyle w:val="3"/>
        <w:spacing w:line="360" w:lineRule="auto"/>
        <w:ind w:firstLineChars="200" w:firstLine="561"/>
        <w:rPr>
          <w:rFonts w:ascii="Times New Roman" w:eastAsia="仿宋_GB2312"/>
          <w:b/>
          <w:sz w:val="28"/>
          <w:szCs w:val="28"/>
          <w:lang w:val="zh-CN"/>
        </w:rPr>
      </w:pPr>
      <w:bookmarkStart w:id="8" w:name="_Toc72754822"/>
      <w:r w:rsidRPr="00402471">
        <w:rPr>
          <w:rFonts w:ascii="Times New Roman" w:eastAsia="仿宋_GB2312"/>
          <w:b/>
          <w:sz w:val="28"/>
          <w:szCs w:val="28"/>
          <w:lang w:val="zh-CN"/>
        </w:rPr>
        <w:lastRenderedPageBreak/>
        <w:t>六、谈判程序</w:t>
      </w:r>
      <w:bookmarkEnd w:id="8"/>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w:t>
      </w:r>
      <w:r w:rsidRPr="00402471">
        <w:rPr>
          <w:rFonts w:eastAsia="仿宋_GB2312"/>
          <w:sz w:val="28"/>
          <w:szCs w:val="28"/>
          <w:lang w:val="zh-CN"/>
        </w:rPr>
        <w:t>、谈判会议</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1-1</w:t>
      </w:r>
      <w:r w:rsidRPr="00402471">
        <w:rPr>
          <w:rFonts w:eastAsia="仿宋_GB2312"/>
          <w:sz w:val="28"/>
          <w:szCs w:val="28"/>
          <w:lang w:val="zh-CN"/>
        </w:rPr>
        <w:t>、在竞争性谈判文件规定的时间和地点，由采购代理机构组织谈判工作，供应商须委派代表参加，签名以证明其出席。</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1-2</w:t>
      </w:r>
      <w:r w:rsidRPr="00402471">
        <w:rPr>
          <w:rFonts w:eastAsia="仿宋_GB2312"/>
          <w:sz w:val="28"/>
          <w:szCs w:val="28"/>
          <w:lang w:val="zh-CN"/>
        </w:rPr>
        <w:t>、各供应商或其推荐的代表与监督人共同检查响应文件的密封情况，经检查无误后，签字确认。</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1-3</w:t>
      </w:r>
      <w:r w:rsidRPr="00402471">
        <w:rPr>
          <w:rFonts w:eastAsia="仿宋_GB2312"/>
          <w:sz w:val="28"/>
          <w:szCs w:val="28"/>
          <w:lang w:val="zh-CN"/>
        </w:rPr>
        <w:t>、采购代理机构按照顺序，将各供应商首次响应文件的份数等内容公布，无异议后，由供应商法定代表人（或授权代表人）和监督人签字确认。</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1-4</w:t>
      </w:r>
      <w:r w:rsidRPr="00402471">
        <w:rPr>
          <w:rFonts w:eastAsia="仿宋_GB2312"/>
          <w:sz w:val="28"/>
          <w:szCs w:val="28"/>
          <w:lang w:val="zh-CN"/>
        </w:rPr>
        <w:t>、谈判过程由采购代理机构指定专人记录。</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w:t>
      </w:r>
      <w:r w:rsidRPr="00402471">
        <w:rPr>
          <w:rFonts w:eastAsia="仿宋_GB2312"/>
          <w:sz w:val="28"/>
          <w:szCs w:val="28"/>
          <w:lang w:val="zh-CN"/>
        </w:rPr>
        <w:t>、响应文件评审</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2-1</w:t>
      </w:r>
      <w:r w:rsidRPr="00402471">
        <w:rPr>
          <w:rFonts w:eastAsia="仿宋_GB2312"/>
          <w:sz w:val="28"/>
          <w:szCs w:val="28"/>
          <w:lang w:val="zh-CN"/>
        </w:rPr>
        <w:t>、响应文件的资格性审查：依据法律法规和竞争性谈判文件的规定，谈判小组受采购人的委托对各供应商的资格证明文件进行审查，以确定供应商具备相应资格。出现下列情况者（但不限于），按无效文件处理。</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2-1-1</w:t>
      </w:r>
      <w:r w:rsidRPr="00402471">
        <w:rPr>
          <w:rFonts w:eastAsia="仿宋_GB2312"/>
          <w:sz w:val="28"/>
          <w:szCs w:val="28"/>
          <w:lang w:val="zh-CN"/>
        </w:rPr>
        <w:t>、供应商资格不符合《中华人民共和国政府采购法》第二十二条的规定和特定资格条件要求的。</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2-1-2</w:t>
      </w:r>
      <w:r w:rsidRPr="00402471">
        <w:rPr>
          <w:rFonts w:eastAsia="仿宋_GB2312"/>
          <w:sz w:val="28"/>
          <w:szCs w:val="28"/>
          <w:lang w:val="zh-CN"/>
        </w:rPr>
        <w:t>、谈判响应文件中未提交法定代表人授权书（法定代表人直接参加谈判未按要求提交其有效身份证）或授权书的合法性或有效性不符合谈判文件规定。授权代表本单位证明的有效性或符合性不符合要求的。</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2-1-3</w:t>
      </w:r>
      <w:r w:rsidRPr="00402471">
        <w:rPr>
          <w:rFonts w:eastAsia="仿宋_GB2312"/>
          <w:sz w:val="28"/>
          <w:szCs w:val="28"/>
          <w:lang w:val="zh-CN"/>
        </w:rPr>
        <w:t>、若属于专门面向中小企业采购的项目，供应商为非中小微企业、监狱企业、残疾人福利性单位的。</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2-2</w:t>
      </w:r>
      <w:r w:rsidRPr="00402471">
        <w:rPr>
          <w:rFonts w:eastAsia="仿宋_GB2312"/>
          <w:sz w:val="28"/>
          <w:szCs w:val="28"/>
          <w:lang w:val="zh-CN"/>
        </w:rPr>
        <w:t>、谈判响应文件有效性、完整性和响应性审查：依据竞争性谈判文件的规定，谈判小组对响应文件的有效性、完整性和响应性进行审查，以确定是否满足谈判文件要求，出现下列情况者（但不限于），按无效文件处理。</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lastRenderedPageBreak/>
        <w:t>2-2-1</w:t>
      </w:r>
      <w:r w:rsidRPr="00402471">
        <w:rPr>
          <w:rFonts w:eastAsia="仿宋_GB2312"/>
          <w:sz w:val="28"/>
          <w:szCs w:val="28"/>
          <w:lang w:val="zh-CN"/>
        </w:rPr>
        <w:t>、供应商没有经过正常渠道获取竞争性谈判文件或供应商的名称与登记领取谈判文件单位的名称不符。</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2-2-2</w:t>
      </w:r>
      <w:r w:rsidRPr="00402471">
        <w:rPr>
          <w:rFonts w:eastAsia="仿宋_GB2312"/>
          <w:sz w:val="28"/>
          <w:szCs w:val="28"/>
          <w:lang w:val="zh-CN"/>
        </w:rPr>
        <w:t>、保证金未提交或未提交至指定账户、或提交保证金不符合谈判文件要求的。</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2-2-3</w:t>
      </w:r>
      <w:r w:rsidRPr="00402471">
        <w:rPr>
          <w:rFonts w:eastAsia="仿宋_GB2312"/>
          <w:sz w:val="28"/>
          <w:szCs w:val="28"/>
          <w:lang w:val="zh-CN"/>
        </w:rPr>
        <w:t>、谈判响应文件未加盖供应商单位公章；</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2-2-4</w:t>
      </w:r>
      <w:r w:rsidRPr="00402471">
        <w:rPr>
          <w:rFonts w:eastAsia="仿宋_GB2312"/>
          <w:sz w:val="28"/>
          <w:szCs w:val="28"/>
          <w:lang w:val="zh-CN"/>
        </w:rPr>
        <w:t>、谈判响应文件未按竞争性谈判文件要求法定代表人或其授权代表签字；</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2-2-5</w:t>
      </w:r>
      <w:r w:rsidRPr="00402471">
        <w:rPr>
          <w:rFonts w:eastAsia="仿宋_GB2312"/>
          <w:sz w:val="28"/>
          <w:szCs w:val="28"/>
          <w:lang w:val="zh-CN"/>
        </w:rPr>
        <w:t>、无有效期或有效期达不到谈判文件的要求。</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2-2-6</w:t>
      </w:r>
      <w:r w:rsidRPr="00402471">
        <w:rPr>
          <w:rFonts w:eastAsia="仿宋_GB2312"/>
          <w:sz w:val="28"/>
          <w:szCs w:val="28"/>
          <w:lang w:val="zh-CN"/>
        </w:rPr>
        <w:t>、供应商谈判报价出现选择性报价。</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2-2-7</w:t>
      </w:r>
      <w:r w:rsidRPr="00402471">
        <w:rPr>
          <w:rFonts w:eastAsia="仿宋_GB2312"/>
          <w:sz w:val="28"/>
          <w:szCs w:val="28"/>
          <w:lang w:val="zh-CN"/>
        </w:rPr>
        <w:t>、谈判报价超出采购预算或最高限价；</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2-2-8</w:t>
      </w:r>
      <w:r w:rsidRPr="00402471">
        <w:rPr>
          <w:rFonts w:eastAsia="仿宋_GB2312"/>
          <w:sz w:val="28"/>
          <w:szCs w:val="28"/>
          <w:lang w:val="zh-CN"/>
        </w:rPr>
        <w:t>、谈判报价与市场价偏离较大，低于成本，形成不正当竞争。</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2-2-9</w:t>
      </w:r>
      <w:r w:rsidRPr="00402471">
        <w:rPr>
          <w:rFonts w:eastAsia="仿宋_GB2312"/>
          <w:sz w:val="28"/>
          <w:szCs w:val="28"/>
          <w:lang w:val="zh-CN"/>
        </w:rPr>
        <w:t>、响应文件中技术、服务内容达不到采购要求，出现重大负偏差，降低了谈判文件要求的。</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2-2-10</w:t>
      </w:r>
      <w:r w:rsidRPr="00402471">
        <w:rPr>
          <w:rFonts w:eastAsia="仿宋_GB2312"/>
          <w:sz w:val="28"/>
          <w:szCs w:val="28"/>
          <w:lang w:val="zh-CN"/>
        </w:rPr>
        <w:t>、响应文件中附加了采购人难以接受的条件。</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2-2-11</w:t>
      </w:r>
      <w:r w:rsidRPr="00402471">
        <w:rPr>
          <w:rFonts w:eastAsia="仿宋_GB2312"/>
          <w:sz w:val="28"/>
          <w:szCs w:val="28"/>
          <w:lang w:val="zh-CN"/>
        </w:rPr>
        <w:t>、供应商提供虚假材料，出现虚假应答或故意隐瞒行为。</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2-2-12</w:t>
      </w:r>
      <w:r w:rsidRPr="00402471">
        <w:rPr>
          <w:rFonts w:eastAsia="仿宋_GB2312"/>
          <w:sz w:val="28"/>
          <w:szCs w:val="28"/>
          <w:lang w:val="zh-CN"/>
        </w:rPr>
        <w:t>、信用查询中列入失信被执行人、重大税收违法案件当事人名单、政府采购严重违法失信行为记录名单及其他不符合《中华人民共和国政府采购法》第二十二条规定条件的供应商，拒绝参与政府采购活动。</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采购人或采购代理机构通过</w:t>
      </w:r>
      <w:r w:rsidRPr="00402471">
        <w:rPr>
          <w:rFonts w:eastAsia="仿宋_GB2312"/>
          <w:sz w:val="28"/>
          <w:szCs w:val="28"/>
          <w:lang w:val="zh-CN"/>
        </w:rPr>
        <w:t>“</w:t>
      </w:r>
      <w:r w:rsidRPr="00402471">
        <w:rPr>
          <w:rFonts w:eastAsia="仿宋_GB2312"/>
          <w:sz w:val="28"/>
          <w:szCs w:val="28"/>
          <w:lang w:val="zh-CN"/>
        </w:rPr>
        <w:t>信用中国</w:t>
      </w:r>
      <w:r w:rsidRPr="00402471">
        <w:rPr>
          <w:rFonts w:eastAsia="仿宋_GB2312"/>
          <w:sz w:val="28"/>
          <w:szCs w:val="28"/>
          <w:lang w:val="zh-CN"/>
        </w:rPr>
        <w:t>”</w:t>
      </w:r>
      <w:r w:rsidRPr="00402471">
        <w:rPr>
          <w:rFonts w:eastAsia="仿宋_GB2312"/>
          <w:sz w:val="28"/>
          <w:szCs w:val="28"/>
          <w:lang w:val="zh-CN"/>
        </w:rPr>
        <w:t>网站</w:t>
      </w:r>
      <w:r w:rsidRPr="00402471">
        <w:rPr>
          <w:rFonts w:eastAsia="仿宋_GB2312"/>
          <w:sz w:val="28"/>
          <w:szCs w:val="28"/>
          <w:lang w:val="zh-CN"/>
        </w:rPr>
        <w:t>(www.creditchina.gov.cn)</w:t>
      </w:r>
      <w:r w:rsidRPr="00402471">
        <w:rPr>
          <w:rFonts w:eastAsia="仿宋_GB2312"/>
          <w:sz w:val="28"/>
          <w:szCs w:val="28"/>
          <w:lang w:val="zh-CN"/>
        </w:rPr>
        <w:t>、中国政府采购网</w:t>
      </w:r>
      <w:r w:rsidRPr="00402471">
        <w:rPr>
          <w:rFonts w:eastAsia="仿宋_GB2312"/>
          <w:sz w:val="28"/>
          <w:szCs w:val="28"/>
          <w:lang w:val="zh-CN"/>
        </w:rPr>
        <w:t xml:space="preserve">(www.ccgp.gov.cn) </w:t>
      </w:r>
      <w:r w:rsidRPr="00402471">
        <w:rPr>
          <w:rFonts w:eastAsia="仿宋_GB2312"/>
          <w:sz w:val="28"/>
          <w:szCs w:val="28"/>
          <w:lang w:val="zh-CN"/>
        </w:rPr>
        <w:t>等查询相关主体信用记录，并将查询网页打印、存档备查。</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截止时点为竞争性谈判文件发售期至评审截止时间前，在本谈判文件规定的查询时间之外，网站信息发生的任何变更均不作为资格审查依据。</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供应商不良信用记录以采购人或采购代理机构查询结果为准。供应商自行提供的与网站信息不一致的其他证明材料亦不作为资格审查依据。</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lastRenderedPageBreak/>
        <w:t>3</w:t>
      </w:r>
      <w:r w:rsidRPr="00402471">
        <w:rPr>
          <w:rFonts w:eastAsia="仿宋_GB2312"/>
          <w:sz w:val="28"/>
          <w:szCs w:val="28"/>
          <w:lang w:val="zh-CN"/>
        </w:rPr>
        <w:t>、谈判：谈判小组与各供应商分别进行谈判，并给所有参加谈判供应商平等的谈判机会。</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3-1</w:t>
      </w:r>
      <w:r w:rsidRPr="00402471">
        <w:rPr>
          <w:rFonts w:eastAsia="仿宋_GB2312"/>
          <w:sz w:val="28"/>
          <w:szCs w:val="28"/>
          <w:lang w:val="zh-CN"/>
        </w:rPr>
        <w:t>、谈判小组在对响应文件的有效性、完整性和响应程度进行审核时，以书面形式要求供应商对响应文件中含义不明确、同类问题表述不一致、或者明显文字和计算错误的内容做出必要的澄清、说明或更正。供应商澄清、说明或者更正应当由法定代表人或者授权代表签字或者加盖公章。澄清、说明或者更正不得超出响应范围，或者改变响应文件的实质性内容。</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3-2</w:t>
      </w:r>
      <w:r w:rsidRPr="00402471">
        <w:rPr>
          <w:rFonts w:eastAsia="仿宋_GB2312"/>
          <w:sz w:val="28"/>
          <w:szCs w:val="28"/>
          <w:lang w:val="zh-CN"/>
        </w:rPr>
        <w:t>、谈判过程中，谈判小组可以根据谈判文件和谈判情况实质性变动采购需求中的技术、服务要求以及合同草案条款，但不得变动谈判文件中的其他内容。实质性变动的内容，须经采购人代表确认，并成为谈判文件的有效组成部分。</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3-3</w:t>
      </w:r>
      <w:r w:rsidRPr="00402471">
        <w:rPr>
          <w:rFonts w:eastAsia="仿宋_GB2312"/>
          <w:sz w:val="28"/>
          <w:szCs w:val="28"/>
          <w:lang w:val="zh-CN"/>
        </w:rPr>
        <w:t>、供应商应在谈判小组约定的时间内，以书面形式进行澄清、说明或者更正，并由法定代表人或者授权代表签字或者加盖公章。</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4</w:t>
      </w:r>
      <w:r w:rsidRPr="00402471">
        <w:rPr>
          <w:rFonts w:eastAsia="仿宋_GB2312"/>
          <w:sz w:val="28"/>
          <w:szCs w:val="28"/>
          <w:lang w:val="zh-CN"/>
        </w:rPr>
        <w:t>、最后报价</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4-1</w:t>
      </w:r>
      <w:r w:rsidRPr="00402471">
        <w:rPr>
          <w:rFonts w:eastAsia="仿宋_GB2312"/>
          <w:sz w:val="28"/>
          <w:szCs w:val="28"/>
          <w:lang w:val="zh-CN"/>
        </w:rPr>
        <w:t>、谈判结束后，有效响应供应商不少于</w:t>
      </w:r>
      <w:r w:rsidRPr="00402471">
        <w:rPr>
          <w:rFonts w:eastAsia="仿宋_GB2312"/>
          <w:sz w:val="28"/>
          <w:szCs w:val="28"/>
          <w:lang w:val="zh-CN"/>
        </w:rPr>
        <w:t>3</w:t>
      </w:r>
      <w:r w:rsidRPr="00402471">
        <w:rPr>
          <w:rFonts w:eastAsia="仿宋_GB2312"/>
          <w:sz w:val="28"/>
          <w:szCs w:val="28"/>
          <w:lang w:val="zh-CN"/>
        </w:rPr>
        <w:t>家。谈判小组要求供应商在规定时间内提交最后报价，最后报价是供应商响应文件的有效组成部分。</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4-2</w:t>
      </w:r>
      <w:r w:rsidRPr="00402471">
        <w:rPr>
          <w:rFonts w:eastAsia="仿宋_GB2312"/>
          <w:sz w:val="28"/>
          <w:szCs w:val="28"/>
          <w:lang w:val="zh-CN"/>
        </w:rPr>
        <w:t>、最后报价应按报价的格式内容填写，并且同时提交最后响应报价表、最后报价明细表、最后节能环保、环境标志产品明细表等内容。各供应商在提交响应文件时，应对最后报价加盖供应商红色公章，且由法定代表人（或授权代表人）签字。</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w:t>
      </w:r>
      <w:r w:rsidRPr="00402471">
        <w:rPr>
          <w:rFonts w:eastAsia="仿宋_GB2312"/>
          <w:sz w:val="28"/>
          <w:szCs w:val="28"/>
          <w:lang w:val="zh-CN"/>
        </w:rPr>
        <w:t>、谈判响应修正原则</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5-1</w:t>
      </w:r>
      <w:r w:rsidRPr="00402471">
        <w:rPr>
          <w:rFonts w:eastAsia="仿宋_GB2312"/>
          <w:sz w:val="28"/>
          <w:szCs w:val="28"/>
          <w:lang w:val="zh-CN"/>
        </w:rPr>
        <w:t>、谈判小组在评审过程中，发现响应文件谈判报价出现下列情况之一者，按以下原则修正：</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5-1-1</w:t>
      </w:r>
      <w:r w:rsidRPr="00402471">
        <w:rPr>
          <w:rFonts w:eastAsia="仿宋_GB2312"/>
          <w:sz w:val="28"/>
          <w:szCs w:val="28"/>
          <w:lang w:val="zh-CN"/>
        </w:rPr>
        <w:t>、谈判响应文件中响应报价表内容与谈判响应文件中相应内容不一致的，以谈判响应报价表为准；</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lastRenderedPageBreak/>
        <w:t>5-1-2</w:t>
      </w:r>
      <w:r w:rsidRPr="00402471">
        <w:rPr>
          <w:rFonts w:eastAsia="仿宋_GB2312"/>
          <w:sz w:val="28"/>
          <w:szCs w:val="28"/>
          <w:lang w:val="zh-CN"/>
        </w:rPr>
        <w:t>、大写金额和小写金额不一致的，以大写金额为准；</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5-1-3</w:t>
      </w:r>
      <w:r w:rsidRPr="00402471">
        <w:rPr>
          <w:rFonts w:eastAsia="仿宋_GB2312"/>
          <w:sz w:val="28"/>
          <w:szCs w:val="28"/>
          <w:lang w:val="zh-CN"/>
        </w:rPr>
        <w:t>、单价金额小数点或者百分比有明显错位的，以响应报价表的总价为准，并修改单价；</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5-1-4</w:t>
      </w:r>
      <w:r w:rsidRPr="00402471">
        <w:rPr>
          <w:rFonts w:eastAsia="仿宋_GB2312"/>
          <w:sz w:val="28"/>
          <w:szCs w:val="28"/>
          <w:lang w:val="zh-CN"/>
        </w:rPr>
        <w:t>、总价金额与按单价汇总金额不一致的，以单价金额计算结果为准。</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同时出现两种以上不一致的，按照前款规定的顺序修正。修正后的报价经供应商确认后产生约束力，供应商不确认的，其谈判响应文件无效。</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5-2</w:t>
      </w:r>
      <w:r w:rsidRPr="00402471">
        <w:rPr>
          <w:rFonts w:eastAsia="仿宋_GB2312"/>
          <w:sz w:val="28"/>
          <w:szCs w:val="28"/>
          <w:lang w:val="zh-CN"/>
        </w:rPr>
        <w:t>、谈判小组在评审过程中，发现响应文件出现下列情况之一者，按以下原则评审：</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5-2-1</w:t>
      </w:r>
      <w:r w:rsidRPr="00402471">
        <w:rPr>
          <w:rFonts w:eastAsia="仿宋_GB2312"/>
          <w:sz w:val="28"/>
          <w:szCs w:val="28"/>
          <w:lang w:val="zh-CN"/>
        </w:rPr>
        <w:t>、正本与副本不一致的，以正本为准；</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5-2-2</w:t>
      </w:r>
      <w:r w:rsidRPr="00402471">
        <w:rPr>
          <w:rFonts w:eastAsia="仿宋_GB2312"/>
          <w:sz w:val="28"/>
          <w:szCs w:val="28"/>
          <w:lang w:val="zh-CN"/>
        </w:rPr>
        <w:t>、对不同文字文本响应文件的解释发生异议的，以中文文本为准；</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5-2-3</w:t>
      </w:r>
      <w:r w:rsidRPr="00402471">
        <w:rPr>
          <w:rFonts w:eastAsia="仿宋_GB2312"/>
          <w:sz w:val="28"/>
          <w:szCs w:val="28"/>
          <w:lang w:val="zh-CN"/>
        </w:rPr>
        <w:t>、文字与图表不一致的，以文字为准；</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5-2-4</w:t>
      </w:r>
      <w:r w:rsidRPr="00402471">
        <w:rPr>
          <w:rFonts w:eastAsia="仿宋_GB2312"/>
          <w:sz w:val="28"/>
          <w:szCs w:val="28"/>
          <w:lang w:val="zh-CN"/>
        </w:rPr>
        <w:t>、响应文件的文字叙述与制造厂商的产品样本</w:t>
      </w:r>
      <w:r w:rsidRPr="00402471">
        <w:rPr>
          <w:rFonts w:eastAsia="仿宋_GB2312"/>
          <w:sz w:val="28"/>
          <w:szCs w:val="28"/>
          <w:lang w:val="zh-CN"/>
        </w:rPr>
        <w:t>/</w:t>
      </w:r>
      <w:r w:rsidRPr="00402471">
        <w:rPr>
          <w:rFonts w:eastAsia="仿宋_GB2312"/>
          <w:sz w:val="28"/>
          <w:szCs w:val="28"/>
          <w:lang w:val="zh-CN"/>
        </w:rPr>
        <w:t>检测报告不符时，以产品样本</w:t>
      </w:r>
      <w:r w:rsidRPr="00402471">
        <w:rPr>
          <w:rFonts w:eastAsia="仿宋_GB2312"/>
          <w:sz w:val="28"/>
          <w:szCs w:val="28"/>
          <w:lang w:val="zh-CN"/>
        </w:rPr>
        <w:t>/</w:t>
      </w:r>
      <w:r w:rsidRPr="00402471">
        <w:rPr>
          <w:rFonts w:eastAsia="仿宋_GB2312"/>
          <w:sz w:val="28"/>
          <w:szCs w:val="28"/>
          <w:lang w:val="zh-CN"/>
        </w:rPr>
        <w:t>检测报告为准。</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w:t>
      </w:r>
      <w:r w:rsidRPr="00402471">
        <w:rPr>
          <w:rFonts w:eastAsia="仿宋_GB2312"/>
          <w:sz w:val="28"/>
          <w:szCs w:val="28"/>
          <w:lang w:val="zh-CN"/>
        </w:rPr>
        <w:t>、需要落实的政府采购政策</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6-1</w:t>
      </w:r>
      <w:r w:rsidRPr="00402471">
        <w:rPr>
          <w:rFonts w:eastAsia="仿宋_GB2312"/>
          <w:sz w:val="28"/>
          <w:szCs w:val="28"/>
          <w:lang w:val="zh-CN"/>
        </w:rPr>
        <w:t>、谈判企业政府采购政策</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6-1-1</w:t>
      </w:r>
      <w:r w:rsidRPr="00402471">
        <w:rPr>
          <w:rFonts w:eastAsia="仿宋_GB2312"/>
          <w:sz w:val="28"/>
          <w:szCs w:val="28"/>
          <w:lang w:val="zh-CN"/>
        </w:rPr>
        <w:t>、采购活动执行《政府采购促进中小企业发展管理办法》（财库</w:t>
      </w:r>
      <w:r w:rsidRPr="00402471">
        <w:rPr>
          <w:rFonts w:eastAsia="仿宋_GB2312"/>
          <w:sz w:val="28"/>
          <w:szCs w:val="28"/>
          <w:lang w:val="zh-CN"/>
        </w:rPr>
        <w:t>[2020]46</w:t>
      </w:r>
      <w:r w:rsidRPr="00402471">
        <w:rPr>
          <w:rFonts w:eastAsia="仿宋_GB2312"/>
          <w:sz w:val="28"/>
          <w:szCs w:val="28"/>
          <w:lang w:val="zh-CN"/>
        </w:rPr>
        <w:t>号）文件规定，供应商须提供均由中小企业制造的货物、承建的工程或承接的服务，并提供《中小企业声明函》（格式见附件一）。</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6-1-2</w:t>
      </w:r>
      <w:r w:rsidRPr="00402471">
        <w:rPr>
          <w:rFonts w:eastAsia="仿宋_GB2312"/>
          <w:sz w:val="28"/>
          <w:szCs w:val="28"/>
          <w:lang w:val="zh-CN"/>
        </w:rPr>
        <w:t>、</w:t>
      </w:r>
      <w:bookmarkStart w:id="9" w:name="_Hlk68977700"/>
      <w:r w:rsidRPr="00402471">
        <w:rPr>
          <w:rFonts w:eastAsia="仿宋_GB2312"/>
          <w:sz w:val="28"/>
          <w:szCs w:val="28"/>
          <w:lang w:val="zh-CN"/>
        </w:rPr>
        <w:t>监狱和戒毒企业</w:t>
      </w:r>
      <w:bookmarkEnd w:id="9"/>
      <w:r w:rsidRPr="00402471">
        <w:rPr>
          <w:rFonts w:eastAsia="仿宋_GB2312"/>
          <w:sz w:val="28"/>
          <w:szCs w:val="28"/>
          <w:lang w:val="zh-CN"/>
        </w:rPr>
        <w:t>应符合《财政部</w:t>
      </w:r>
      <w:r w:rsidRPr="00402471">
        <w:rPr>
          <w:rFonts w:eastAsia="仿宋_GB2312"/>
          <w:sz w:val="28"/>
          <w:szCs w:val="28"/>
          <w:lang w:val="zh-CN"/>
        </w:rPr>
        <w:t xml:space="preserve"> </w:t>
      </w:r>
      <w:r w:rsidRPr="00402471">
        <w:rPr>
          <w:rFonts w:eastAsia="仿宋_GB2312"/>
          <w:sz w:val="28"/>
          <w:szCs w:val="28"/>
          <w:lang w:val="zh-CN"/>
        </w:rPr>
        <w:t>司法部关于政府采购支持监狱企业发展有关问题的通知》（财库</w:t>
      </w:r>
      <w:r w:rsidRPr="00402471">
        <w:rPr>
          <w:rFonts w:eastAsia="仿宋_GB2312"/>
          <w:sz w:val="28"/>
          <w:szCs w:val="28"/>
          <w:lang w:val="zh-CN"/>
        </w:rPr>
        <w:t>[2014]68</w:t>
      </w:r>
      <w:r w:rsidRPr="00402471">
        <w:rPr>
          <w:rFonts w:eastAsia="仿宋_GB2312"/>
          <w:sz w:val="28"/>
          <w:szCs w:val="28"/>
          <w:lang w:val="zh-CN"/>
        </w:rPr>
        <w:t>号）文件规定，并提供由省级以上监狱管理局、戒毒管理局（含新疆生产建设兵团）出具的属于监狱企业的证明。</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6-1-3</w:t>
      </w:r>
      <w:r w:rsidRPr="00402471">
        <w:rPr>
          <w:rFonts w:eastAsia="仿宋_GB2312"/>
          <w:sz w:val="28"/>
          <w:szCs w:val="28"/>
          <w:lang w:val="zh-CN"/>
        </w:rPr>
        <w:t>、残疾人福利性单位应符合《财政部、民政部、中国残疾人联合会关于促进残疾人就业政府采购政策的通知》（财库</w:t>
      </w:r>
      <w:r w:rsidRPr="00402471">
        <w:rPr>
          <w:rFonts w:eastAsia="仿宋_GB2312"/>
          <w:sz w:val="28"/>
          <w:szCs w:val="28"/>
          <w:lang w:val="zh-CN"/>
        </w:rPr>
        <w:t>[2017]141</w:t>
      </w:r>
      <w:r w:rsidRPr="00402471">
        <w:rPr>
          <w:rFonts w:eastAsia="仿宋_GB2312"/>
          <w:sz w:val="28"/>
          <w:szCs w:val="28"/>
          <w:lang w:val="zh-CN"/>
        </w:rPr>
        <w:t>号）文件规定，</w:t>
      </w:r>
      <w:r w:rsidRPr="00402471">
        <w:rPr>
          <w:rFonts w:eastAsia="仿宋_GB2312"/>
          <w:sz w:val="28"/>
          <w:szCs w:val="28"/>
          <w:lang w:val="zh-CN"/>
        </w:rPr>
        <w:lastRenderedPageBreak/>
        <w:t>并提供《残疾人福利性单位声明函》（格式见附件二）。</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bookmarkStart w:id="10" w:name="_Hlk68981795"/>
      <w:r w:rsidRPr="00402471">
        <w:rPr>
          <w:rFonts w:eastAsia="仿宋_GB2312"/>
          <w:sz w:val="28"/>
          <w:szCs w:val="28"/>
          <w:lang w:val="zh-CN"/>
        </w:rPr>
        <w:t>6-2</w:t>
      </w:r>
      <w:r w:rsidRPr="00402471">
        <w:rPr>
          <w:rFonts w:eastAsia="仿宋_GB2312"/>
          <w:sz w:val="28"/>
          <w:szCs w:val="28"/>
          <w:lang w:val="zh-CN"/>
        </w:rPr>
        <w:t>、落实企业政府采购政策的相关措施：</w:t>
      </w:r>
      <w:bookmarkEnd w:id="10"/>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6-2-1</w:t>
      </w:r>
      <w:r w:rsidRPr="00402471">
        <w:rPr>
          <w:rFonts w:eastAsia="仿宋_GB2312"/>
          <w:sz w:val="28"/>
          <w:szCs w:val="28"/>
          <w:lang w:val="zh-CN"/>
        </w:rPr>
        <w:t>、符合竞争性谈判文件规定的小微企业优惠条件的供应商，货物和服务项目给予</w:t>
      </w:r>
      <w:r w:rsidRPr="00402471">
        <w:rPr>
          <w:rFonts w:eastAsia="仿宋_GB2312"/>
          <w:sz w:val="28"/>
          <w:szCs w:val="28"/>
          <w:lang w:val="zh-CN"/>
        </w:rPr>
        <w:t>6%</w:t>
      </w:r>
      <w:r w:rsidRPr="00402471">
        <w:rPr>
          <w:rFonts w:eastAsia="仿宋_GB2312"/>
          <w:sz w:val="28"/>
          <w:szCs w:val="28"/>
          <w:lang w:val="zh-CN"/>
        </w:rPr>
        <w:t>，工程项目给与</w:t>
      </w:r>
      <w:r w:rsidRPr="00402471">
        <w:rPr>
          <w:rFonts w:eastAsia="仿宋_GB2312"/>
          <w:sz w:val="28"/>
          <w:szCs w:val="28"/>
          <w:lang w:val="zh-CN"/>
        </w:rPr>
        <w:t>3%</w:t>
      </w:r>
      <w:r w:rsidRPr="00402471">
        <w:rPr>
          <w:rFonts w:eastAsia="仿宋_GB2312"/>
          <w:sz w:val="28"/>
          <w:szCs w:val="28"/>
          <w:lang w:val="zh-CN"/>
        </w:rPr>
        <w:t>的价格扣除，用扣除后的价格参与评审。</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6-2-2</w:t>
      </w:r>
      <w:r w:rsidRPr="00402471">
        <w:rPr>
          <w:rFonts w:eastAsia="仿宋_GB2312"/>
          <w:sz w:val="28"/>
          <w:szCs w:val="28"/>
          <w:lang w:val="zh-CN"/>
        </w:rPr>
        <w:t>、以联合体形式参加政府采购活动，联合体各方均为中小企业的，联合体视同中小企业。其中，联合体各方均为小微企业的，联合体视同小微企业。</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6-2-3</w:t>
      </w:r>
      <w:r w:rsidRPr="00402471">
        <w:rPr>
          <w:rFonts w:eastAsia="仿宋_GB2312"/>
          <w:sz w:val="28"/>
          <w:szCs w:val="28"/>
          <w:lang w:val="zh-CN"/>
        </w:rPr>
        <w:t>、接受大中型企业与小微企业组成联合体或者允许大中型企业向一家或者多家小微企业分包的采购项目，对于联合协议或者分包意向协议约定小微企业的合同份额占到合同总金额</w:t>
      </w:r>
      <w:r w:rsidRPr="00402471">
        <w:rPr>
          <w:rFonts w:eastAsia="仿宋_GB2312"/>
          <w:sz w:val="28"/>
          <w:szCs w:val="28"/>
          <w:lang w:val="zh-CN"/>
        </w:rPr>
        <w:t>30%</w:t>
      </w:r>
      <w:r w:rsidRPr="00402471">
        <w:rPr>
          <w:rFonts w:eastAsia="仿宋_GB2312"/>
          <w:sz w:val="28"/>
          <w:szCs w:val="28"/>
          <w:lang w:val="zh-CN"/>
        </w:rPr>
        <w:t>以上的，可对联合或者大中型企业的报价给予货物和服务项目</w:t>
      </w:r>
      <w:r w:rsidRPr="00402471">
        <w:rPr>
          <w:rFonts w:eastAsia="仿宋_GB2312"/>
          <w:sz w:val="28"/>
          <w:szCs w:val="28"/>
          <w:lang w:val="zh-CN"/>
        </w:rPr>
        <w:t>2%</w:t>
      </w:r>
      <w:r w:rsidRPr="00402471">
        <w:rPr>
          <w:rFonts w:eastAsia="仿宋_GB2312"/>
          <w:sz w:val="28"/>
          <w:szCs w:val="28"/>
          <w:lang w:val="zh-CN"/>
        </w:rPr>
        <w:t>，工程项目</w:t>
      </w:r>
      <w:r w:rsidRPr="00402471">
        <w:rPr>
          <w:rFonts w:eastAsia="仿宋_GB2312"/>
          <w:sz w:val="28"/>
          <w:szCs w:val="28"/>
          <w:lang w:val="zh-CN"/>
        </w:rPr>
        <w:t>1%</w:t>
      </w:r>
      <w:r w:rsidRPr="00402471">
        <w:rPr>
          <w:rFonts w:eastAsia="仿宋_GB2312"/>
          <w:sz w:val="28"/>
          <w:szCs w:val="28"/>
          <w:lang w:val="zh-CN"/>
        </w:rPr>
        <w:t>的价格扣除，用扣除后的价格参加评审。</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6-2-4</w:t>
      </w:r>
      <w:r w:rsidRPr="00402471">
        <w:rPr>
          <w:rFonts w:eastAsia="仿宋_GB2312"/>
          <w:sz w:val="28"/>
          <w:szCs w:val="28"/>
          <w:lang w:val="zh-CN"/>
        </w:rPr>
        <w:t>、在政府采购活动中，监狱企业、残疾人福利性单位视同小型、微型企业，享受预留份额、评审中价格扣除等政府采购促进中小企业发展的政府采购政策。对于同时属于小微企业、监狱企业或残疾人福利性单位的，不重复进行价格扣除。</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6-2-5</w:t>
      </w:r>
      <w:r w:rsidRPr="00402471">
        <w:rPr>
          <w:rFonts w:eastAsia="仿宋_GB2312"/>
          <w:sz w:val="28"/>
          <w:szCs w:val="28"/>
          <w:lang w:val="zh-CN"/>
        </w:rPr>
        <w:t>、若采购项目属于专门面向中小企业采购的项目，不再执行价格评审优惠的扶持政策。</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6-2-6</w:t>
      </w:r>
      <w:r w:rsidRPr="00402471">
        <w:rPr>
          <w:rFonts w:eastAsia="仿宋_GB2312"/>
          <w:sz w:val="28"/>
          <w:szCs w:val="28"/>
          <w:lang w:val="zh-CN"/>
        </w:rPr>
        <w:t>、供应商若未提供以上证明文件或声明函，则不享受相关扶持政策。</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6-3</w:t>
      </w:r>
      <w:r w:rsidRPr="00402471">
        <w:rPr>
          <w:rFonts w:eastAsia="仿宋_GB2312"/>
          <w:sz w:val="28"/>
          <w:szCs w:val="28"/>
          <w:lang w:val="zh-CN"/>
        </w:rPr>
        <w:t>、谈判产品政府采购政策</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根据《财政部</w:t>
      </w:r>
      <w:r w:rsidRPr="00402471">
        <w:rPr>
          <w:rFonts w:eastAsia="仿宋_GB2312"/>
          <w:sz w:val="28"/>
          <w:szCs w:val="28"/>
          <w:lang w:val="zh-CN"/>
        </w:rPr>
        <w:t xml:space="preserve"> </w:t>
      </w:r>
      <w:r w:rsidRPr="00402471">
        <w:rPr>
          <w:rFonts w:eastAsia="仿宋_GB2312"/>
          <w:sz w:val="28"/>
          <w:szCs w:val="28"/>
          <w:lang w:val="zh-CN"/>
        </w:rPr>
        <w:t>发展改革委</w:t>
      </w:r>
      <w:r w:rsidRPr="00402471">
        <w:rPr>
          <w:rFonts w:eastAsia="仿宋_GB2312"/>
          <w:sz w:val="28"/>
          <w:szCs w:val="28"/>
          <w:lang w:val="zh-CN"/>
        </w:rPr>
        <w:t xml:space="preserve"> </w:t>
      </w:r>
      <w:r w:rsidRPr="00402471">
        <w:rPr>
          <w:rFonts w:eastAsia="仿宋_GB2312"/>
          <w:sz w:val="28"/>
          <w:szCs w:val="28"/>
          <w:lang w:val="zh-CN"/>
        </w:rPr>
        <w:t>生态环境部市场监管总局关于调整优化节能产品、环境标志产品政府采购执行机制的通知》（财库〔</w:t>
      </w:r>
      <w:r w:rsidRPr="00402471">
        <w:rPr>
          <w:rFonts w:eastAsia="仿宋_GB2312"/>
          <w:sz w:val="28"/>
          <w:szCs w:val="28"/>
          <w:lang w:val="zh-CN"/>
        </w:rPr>
        <w:t>2019</w:t>
      </w:r>
      <w:r w:rsidRPr="00402471">
        <w:rPr>
          <w:rFonts w:eastAsia="仿宋_GB2312"/>
          <w:sz w:val="28"/>
          <w:szCs w:val="28"/>
          <w:lang w:val="zh-CN"/>
        </w:rPr>
        <w:t>〕</w:t>
      </w:r>
      <w:r w:rsidRPr="00402471">
        <w:rPr>
          <w:rFonts w:eastAsia="仿宋_GB2312"/>
          <w:sz w:val="28"/>
          <w:szCs w:val="28"/>
          <w:lang w:val="zh-CN"/>
        </w:rPr>
        <w:t>9</w:t>
      </w:r>
      <w:r w:rsidRPr="00402471">
        <w:rPr>
          <w:rFonts w:eastAsia="仿宋_GB2312"/>
          <w:sz w:val="28"/>
          <w:szCs w:val="28"/>
          <w:lang w:val="zh-CN"/>
        </w:rPr>
        <w:t>号）规定，依据品目清单和认证证书实施政府优先采购和强制采购。环境标志产</w:t>
      </w:r>
      <w:r w:rsidRPr="00402471">
        <w:rPr>
          <w:rFonts w:eastAsia="仿宋_GB2312"/>
          <w:sz w:val="28"/>
          <w:szCs w:val="28"/>
          <w:lang w:val="zh-CN"/>
        </w:rPr>
        <w:lastRenderedPageBreak/>
        <w:t>品应属于《关于印发</w:t>
      </w:r>
      <w:bookmarkStart w:id="11" w:name="_Hlk68980741"/>
      <w:r w:rsidRPr="00402471">
        <w:rPr>
          <w:rFonts w:eastAsia="仿宋_GB2312"/>
          <w:sz w:val="28"/>
          <w:szCs w:val="28"/>
          <w:lang w:val="zh-CN"/>
        </w:rPr>
        <w:t>环境标志产品</w:t>
      </w:r>
      <w:bookmarkEnd w:id="11"/>
      <w:r w:rsidRPr="00402471">
        <w:rPr>
          <w:rFonts w:eastAsia="仿宋_GB2312"/>
          <w:sz w:val="28"/>
          <w:szCs w:val="28"/>
          <w:lang w:val="zh-CN"/>
        </w:rPr>
        <w:t>政府采购品目清单的通知》（财库〔</w:t>
      </w:r>
      <w:r w:rsidRPr="00402471">
        <w:rPr>
          <w:rFonts w:eastAsia="仿宋_GB2312"/>
          <w:sz w:val="28"/>
          <w:szCs w:val="28"/>
          <w:lang w:val="zh-CN"/>
        </w:rPr>
        <w:t>2019</w:t>
      </w:r>
      <w:r w:rsidRPr="00402471">
        <w:rPr>
          <w:rFonts w:eastAsia="仿宋_GB2312"/>
          <w:sz w:val="28"/>
          <w:szCs w:val="28"/>
          <w:lang w:val="zh-CN"/>
        </w:rPr>
        <w:t>〕</w:t>
      </w:r>
      <w:r w:rsidRPr="00402471">
        <w:rPr>
          <w:rFonts w:eastAsia="仿宋_GB2312"/>
          <w:sz w:val="28"/>
          <w:szCs w:val="28"/>
          <w:lang w:val="zh-CN"/>
        </w:rPr>
        <w:t>18</w:t>
      </w:r>
      <w:r w:rsidRPr="00402471">
        <w:rPr>
          <w:rFonts w:eastAsia="仿宋_GB2312"/>
          <w:sz w:val="28"/>
          <w:szCs w:val="28"/>
          <w:lang w:val="zh-CN"/>
        </w:rPr>
        <w:t>号）</w:t>
      </w:r>
      <w:bookmarkStart w:id="12" w:name="_Hlk68980833"/>
      <w:r w:rsidRPr="00402471">
        <w:rPr>
          <w:rFonts w:eastAsia="仿宋_GB2312"/>
          <w:sz w:val="28"/>
          <w:szCs w:val="28"/>
          <w:lang w:val="zh-CN"/>
        </w:rPr>
        <w:t>清单内产品</w:t>
      </w:r>
      <w:bookmarkEnd w:id="12"/>
      <w:r w:rsidRPr="00402471">
        <w:rPr>
          <w:rFonts w:eastAsia="仿宋_GB2312"/>
          <w:sz w:val="28"/>
          <w:szCs w:val="28"/>
          <w:lang w:val="zh-CN"/>
        </w:rPr>
        <w:t>，节能产品应属于《关于印发</w:t>
      </w:r>
      <w:bookmarkStart w:id="13" w:name="_Hlk68980813"/>
      <w:r w:rsidRPr="00402471">
        <w:rPr>
          <w:rFonts w:eastAsia="仿宋_GB2312"/>
          <w:sz w:val="28"/>
          <w:szCs w:val="28"/>
          <w:lang w:val="zh-CN"/>
        </w:rPr>
        <w:t>节能产品</w:t>
      </w:r>
      <w:bookmarkEnd w:id="13"/>
      <w:r w:rsidRPr="00402471">
        <w:rPr>
          <w:rFonts w:eastAsia="仿宋_GB2312"/>
          <w:sz w:val="28"/>
          <w:szCs w:val="28"/>
          <w:lang w:val="zh-CN"/>
        </w:rPr>
        <w:t>政府采购品目清单的通知》（财库〔</w:t>
      </w:r>
      <w:r w:rsidRPr="00402471">
        <w:rPr>
          <w:rFonts w:eastAsia="仿宋_GB2312"/>
          <w:sz w:val="28"/>
          <w:szCs w:val="28"/>
          <w:lang w:val="zh-CN"/>
        </w:rPr>
        <w:t>2019</w:t>
      </w:r>
      <w:r w:rsidRPr="00402471">
        <w:rPr>
          <w:rFonts w:eastAsia="仿宋_GB2312"/>
          <w:sz w:val="28"/>
          <w:szCs w:val="28"/>
          <w:lang w:val="zh-CN"/>
        </w:rPr>
        <w:t>〕</w:t>
      </w:r>
      <w:r w:rsidRPr="00402471">
        <w:rPr>
          <w:rFonts w:eastAsia="仿宋_GB2312"/>
          <w:sz w:val="28"/>
          <w:szCs w:val="28"/>
          <w:lang w:val="zh-CN"/>
        </w:rPr>
        <w:t>19</w:t>
      </w:r>
      <w:r w:rsidRPr="00402471">
        <w:rPr>
          <w:rFonts w:eastAsia="仿宋_GB2312"/>
          <w:sz w:val="28"/>
          <w:szCs w:val="28"/>
          <w:lang w:val="zh-CN"/>
        </w:rPr>
        <w:t>号）清单内产品。</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6-4</w:t>
      </w:r>
      <w:r w:rsidRPr="00402471">
        <w:rPr>
          <w:rFonts w:eastAsia="仿宋_GB2312"/>
          <w:sz w:val="28"/>
          <w:szCs w:val="28"/>
          <w:lang w:val="zh-CN"/>
        </w:rPr>
        <w:t>、落实谈判产品政府采购政策的相关措施：</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6-4-1</w:t>
      </w:r>
      <w:r w:rsidRPr="00402471">
        <w:rPr>
          <w:rFonts w:eastAsia="仿宋_GB2312"/>
          <w:sz w:val="28"/>
          <w:szCs w:val="28"/>
          <w:lang w:val="zh-CN"/>
        </w:rPr>
        <w:t>、供应商应按照《关于发布参与实施政府采购节能产品、环境标志产品认证机构名录的公告》（市场监管总局</w:t>
      </w:r>
      <w:r w:rsidRPr="00402471">
        <w:rPr>
          <w:rFonts w:eastAsia="仿宋_GB2312"/>
          <w:sz w:val="28"/>
          <w:szCs w:val="28"/>
          <w:lang w:val="zh-CN"/>
        </w:rPr>
        <w:t>2019</w:t>
      </w:r>
      <w:r w:rsidRPr="00402471">
        <w:rPr>
          <w:rFonts w:eastAsia="仿宋_GB2312"/>
          <w:sz w:val="28"/>
          <w:szCs w:val="28"/>
          <w:lang w:val="zh-CN"/>
        </w:rPr>
        <w:t>年第</w:t>
      </w:r>
      <w:r w:rsidRPr="00402471">
        <w:rPr>
          <w:rFonts w:eastAsia="仿宋_GB2312"/>
          <w:sz w:val="28"/>
          <w:szCs w:val="28"/>
          <w:lang w:val="zh-CN"/>
        </w:rPr>
        <w:t>16</w:t>
      </w:r>
      <w:r w:rsidRPr="00402471">
        <w:rPr>
          <w:rFonts w:eastAsia="仿宋_GB2312"/>
          <w:sz w:val="28"/>
          <w:szCs w:val="28"/>
          <w:lang w:val="zh-CN"/>
        </w:rPr>
        <w:t>号）文件要求，提供有效的节能产品、环境标志产品认证证书复印件，复印件需加盖供应商公章，否则不予计分。</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6-4-2</w:t>
      </w:r>
      <w:r w:rsidRPr="00402471">
        <w:rPr>
          <w:rFonts w:eastAsia="仿宋_GB2312"/>
          <w:sz w:val="28"/>
          <w:szCs w:val="28"/>
          <w:lang w:val="zh-CN"/>
        </w:rPr>
        <w:t>、供应商在响应文件中对所响应产品为节能、环保、环境标志产品品目清单范围内的产品，应在谈判报价时对此类产品单独分项报价，未提供节能环保、环境标志产品明细表的不予计分。</w:t>
      </w:r>
      <w:r w:rsidRPr="00402471">
        <w:rPr>
          <w:rFonts w:eastAsia="仿宋_GB2312"/>
          <w:sz w:val="28"/>
          <w:szCs w:val="28"/>
          <w:lang w:val="zh-CN"/>
        </w:rPr>
        <w:t> </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6-4-3</w:t>
      </w:r>
      <w:r w:rsidRPr="00402471">
        <w:rPr>
          <w:rFonts w:eastAsia="仿宋_GB2312"/>
          <w:sz w:val="28"/>
          <w:szCs w:val="28"/>
          <w:lang w:val="zh-CN"/>
        </w:rPr>
        <w:t>、</w:t>
      </w:r>
      <w:r w:rsidRPr="00402471">
        <w:rPr>
          <w:rFonts w:eastAsia="仿宋_GB2312"/>
          <w:sz w:val="28"/>
          <w:szCs w:val="28"/>
          <w:lang w:val="zh-CN"/>
        </w:rPr>
        <w:t> </w:t>
      </w:r>
      <w:r w:rsidRPr="00402471">
        <w:rPr>
          <w:rFonts w:eastAsia="仿宋_GB2312"/>
          <w:sz w:val="28"/>
          <w:szCs w:val="28"/>
          <w:lang w:val="zh-CN"/>
        </w:rPr>
        <w:t>若节能、环境标志清单内的产品仅是构成响应产品的部件、组件或零件的，则该产品不享受鼓励优惠政策。</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6-4-4</w:t>
      </w:r>
      <w:r w:rsidRPr="00402471">
        <w:rPr>
          <w:rFonts w:eastAsia="仿宋_GB2312"/>
          <w:sz w:val="28"/>
          <w:szCs w:val="28"/>
          <w:lang w:val="zh-CN"/>
        </w:rPr>
        <w:t>、</w:t>
      </w:r>
      <w:r w:rsidRPr="00402471">
        <w:rPr>
          <w:rFonts w:eastAsia="仿宋_GB2312"/>
          <w:sz w:val="28"/>
          <w:szCs w:val="28"/>
          <w:lang w:val="zh-CN"/>
        </w:rPr>
        <w:t> </w:t>
      </w:r>
      <w:r w:rsidRPr="00402471">
        <w:rPr>
          <w:rFonts w:eastAsia="仿宋_GB2312"/>
          <w:sz w:val="28"/>
          <w:szCs w:val="28"/>
          <w:lang w:val="zh-CN"/>
        </w:rPr>
        <w:t>同一包内的节能、环境标志产品只对属于品目清单内的非强制类产品进行计分，强制类产品不给予计分。</w:t>
      </w:r>
      <w:r w:rsidRPr="00402471">
        <w:rPr>
          <w:rFonts w:eastAsia="仿宋_GB2312"/>
          <w:sz w:val="28"/>
          <w:szCs w:val="28"/>
          <w:lang w:val="zh-CN"/>
        </w:rPr>
        <w:t> </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6-5</w:t>
      </w:r>
      <w:r w:rsidRPr="00402471">
        <w:rPr>
          <w:rFonts w:eastAsia="仿宋_GB2312"/>
          <w:sz w:val="28"/>
          <w:szCs w:val="28"/>
          <w:lang w:val="zh-CN"/>
        </w:rPr>
        <w:t>、供应商应如实提供以上证明文件，如存在虚假响应，将取消其谈判资格。</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7</w:t>
      </w:r>
      <w:r w:rsidRPr="00402471">
        <w:rPr>
          <w:rFonts w:eastAsia="仿宋_GB2312"/>
          <w:sz w:val="28"/>
          <w:szCs w:val="28"/>
          <w:lang w:val="zh-CN"/>
        </w:rPr>
        <w:t>、评审标准及方法：按照竞争性谈判文件规定的评审方法和标准，对审查合格的文件进行商务和技术评审，比较和评价。</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7-1</w:t>
      </w:r>
      <w:r w:rsidRPr="00402471">
        <w:rPr>
          <w:rFonts w:eastAsia="仿宋_GB2312"/>
          <w:sz w:val="28"/>
          <w:szCs w:val="28"/>
          <w:lang w:val="zh-CN"/>
        </w:rPr>
        <w:t>、提交最后报价的合格供应商应满足：</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7-1-1</w:t>
      </w:r>
      <w:r w:rsidRPr="00402471">
        <w:rPr>
          <w:rFonts w:eastAsia="仿宋_GB2312"/>
          <w:sz w:val="28"/>
          <w:szCs w:val="28"/>
          <w:lang w:val="zh-CN"/>
        </w:rPr>
        <w:t>、响应文件符合采购需求；</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7-1-2</w:t>
      </w:r>
      <w:r w:rsidRPr="00402471">
        <w:rPr>
          <w:rFonts w:eastAsia="仿宋_GB2312"/>
          <w:sz w:val="28"/>
          <w:szCs w:val="28"/>
          <w:lang w:val="zh-CN"/>
        </w:rPr>
        <w:t>、最后报价完整、明细清晰、符合要求；</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7-1-3</w:t>
      </w:r>
      <w:r w:rsidRPr="00402471">
        <w:rPr>
          <w:rFonts w:eastAsia="仿宋_GB2312"/>
          <w:sz w:val="28"/>
          <w:szCs w:val="28"/>
          <w:lang w:val="zh-CN"/>
        </w:rPr>
        <w:t>、符合采竞争性谈判文件的质量要求；</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7-1-4</w:t>
      </w:r>
      <w:r w:rsidRPr="00402471">
        <w:rPr>
          <w:rFonts w:eastAsia="仿宋_GB2312"/>
          <w:sz w:val="28"/>
          <w:szCs w:val="28"/>
          <w:lang w:val="zh-CN"/>
        </w:rPr>
        <w:t>、符合竞争性谈判文件的服务要求。</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7-2</w:t>
      </w:r>
      <w:r w:rsidRPr="00402471">
        <w:rPr>
          <w:rFonts w:eastAsia="仿宋_GB2312"/>
          <w:sz w:val="28"/>
          <w:szCs w:val="28"/>
          <w:lang w:val="zh-CN"/>
        </w:rPr>
        <w:t>、谈判小组采取逐项分步评审方式，每一步评审不符合者，不进入</w:t>
      </w:r>
      <w:r w:rsidRPr="00402471">
        <w:rPr>
          <w:rFonts w:eastAsia="仿宋_GB2312"/>
          <w:sz w:val="28"/>
          <w:szCs w:val="28"/>
          <w:lang w:val="zh-CN"/>
        </w:rPr>
        <w:lastRenderedPageBreak/>
        <w:t>下一步评审，全部评审合格且满足三家以上的供应商进行最后的比较。谈判小组（按包）从质量和服务均能满足谈判文件实质性响应要求的供应商中，按照最后报价由低到高的顺序推荐成交候选人，并编写评审报告。</w:t>
      </w:r>
    </w:p>
    <w:p w:rsidR="00FA7218" w:rsidRPr="00402471" w:rsidRDefault="007E3048">
      <w:pPr>
        <w:pStyle w:val="3"/>
        <w:spacing w:line="360" w:lineRule="auto"/>
        <w:ind w:firstLineChars="200" w:firstLine="561"/>
        <w:rPr>
          <w:rFonts w:ascii="Times New Roman" w:eastAsia="仿宋_GB2312"/>
          <w:b/>
          <w:sz w:val="28"/>
          <w:szCs w:val="28"/>
          <w:lang w:val="zh-CN"/>
        </w:rPr>
      </w:pPr>
      <w:bookmarkStart w:id="14" w:name="_Toc72754823"/>
      <w:r w:rsidRPr="00402471">
        <w:rPr>
          <w:rFonts w:ascii="Times New Roman" w:eastAsia="仿宋_GB2312"/>
          <w:b/>
          <w:sz w:val="28"/>
          <w:szCs w:val="28"/>
          <w:lang w:val="zh-CN"/>
        </w:rPr>
        <w:t>七、确定成交单位</w:t>
      </w:r>
      <w:bookmarkEnd w:id="14"/>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w:t>
      </w:r>
      <w:r w:rsidRPr="00402471">
        <w:rPr>
          <w:rFonts w:eastAsia="仿宋_GB2312"/>
          <w:sz w:val="28"/>
          <w:szCs w:val="28"/>
          <w:lang w:val="zh-CN"/>
        </w:rPr>
        <w:t>、采购代理机构应在评审结束后两个工作日内，将评审报告送采购人确定成交单位。</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w:t>
      </w:r>
      <w:r w:rsidRPr="00402471">
        <w:rPr>
          <w:rFonts w:eastAsia="仿宋_GB2312"/>
          <w:sz w:val="28"/>
          <w:szCs w:val="28"/>
          <w:lang w:val="zh-CN"/>
        </w:rPr>
        <w:t>、采购人在收到评审报告后五个工作日内，根据评审报告对评审过程及结果进行严格审核后确定成交供应商。</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3</w:t>
      </w:r>
      <w:r w:rsidRPr="00402471">
        <w:rPr>
          <w:rFonts w:eastAsia="仿宋_GB2312"/>
          <w:sz w:val="28"/>
          <w:szCs w:val="28"/>
          <w:lang w:val="zh-CN"/>
        </w:rPr>
        <w:t>、采购代理机构在接到采购人确定成交供应商的函后，在财政部门指定的政府采购信息发布媒体上公告成交结果，公告期限为一个工作日，并向成交供应商发出</w:t>
      </w:r>
      <w:r w:rsidRPr="00402471">
        <w:rPr>
          <w:rFonts w:eastAsia="仿宋_GB2312"/>
          <w:sz w:val="28"/>
          <w:szCs w:val="28"/>
          <w:lang w:val="zh-CN"/>
        </w:rPr>
        <w:t>“</w:t>
      </w:r>
      <w:r w:rsidRPr="00402471">
        <w:rPr>
          <w:rFonts w:eastAsia="仿宋_GB2312"/>
          <w:sz w:val="28"/>
          <w:szCs w:val="28"/>
          <w:lang w:val="zh-CN"/>
        </w:rPr>
        <w:t>成交通知书</w:t>
      </w:r>
      <w:r w:rsidRPr="00402471">
        <w:rPr>
          <w:rFonts w:eastAsia="仿宋_GB2312"/>
          <w:sz w:val="28"/>
          <w:szCs w:val="28"/>
          <w:lang w:val="zh-CN"/>
        </w:rPr>
        <w:t>”</w:t>
      </w:r>
      <w:r w:rsidRPr="00402471">
        <w:rPr>
          <w:rFonts w:eastAsia="仿宋_GB2312"/>
          <w:sz w:val="28"/>
          <w:szCs w:val="28"/>
          <w:lang w:val="zh-CN"/>
        </w:rPr>
        <w:t>。</w:t>
      </w:r>
    </w:p>
    <w:p w:rsidR="00FA7218" w:rsidRPr="00402471" w:rsidRDefault="007E3048">
      <w:pPr>
        <w:pStyle w:val="3"/>
        <w:spacing w:line="360" w:lineRule="auto"/>
        <w:ind w:firstLineChars="200" w:firstLine="561"/>
        <w:rPr>
          <w:rFonts w:ascii="Times New Roman" w:eastAsia="仿宋_GB2312"/>
          <w:b/>
          <w:sz w:val="28"/>
          <w:szCs w:val="28"/>
          <w:lang w:val="zh-CN"/>
        </w:rPr>
      </w:pPr>
      <w:bookmarkStart w:id="15" w:name="_Toc72754824"/>
      <w:r w:rsidRPr="00402471">
        <w:rPr>
          <w:rFonts w:ascii="Times New Roman" w:eastAsia="仿宋_GB2312"/>
          <w:b/>
          <w:sz w:val="28"/>
          <w:szCs w:val="28"/>
          <w:lang w:val="zh-CN"/>
        </w:rPr>
        <w:t>八、询问与质疑</w:t>
      </w:r>
      <w:bookmarkEnd w:id="15"/>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w:t>
      </w:r>
      <w:r w:rsidRPr="00402471">
        <w:rPr>
          <w:rFonts w:eastAsia="仿宋_GB2312"/>
          <w:sz w:val="28"/>
          <w:szCs w:val="28"/>
          <w:lang w:val="zh-CN"/>
        </w:rPr>
        <w:t>、供应商对政府采购活动事项有疑问的，可以向采购人、采购代理机构提出询问。</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w:t>
      </w:r>
      <w:r w:rsidRPr="00402471">
        <w:rPr>
          <w:rFonts w:eastAsia="仿宋_GB2312"/>
          <w:sz w:val="28"/>
          <w:szCs w:val="28"/>
          <w:lang w:val="zh-CN"/>
        </w:rPr>
        <w:t>、供应商认为采购文件、采购过程、中标或者成交结果使自己的权益受到损害的，可以在知道或者应知其权益受到损害之日起</w:t>
      </w:r>
      <w:r w:rsidRPr="00402471">
        <w:rPr>
          <w:rFonts w:eastAsia="仿宋_GB2312"/>
          <w:sz w:val="28"/>
          <w:szCs w:val="28"/>
          <w:lang w:val="zh-CN"/>
        </w:rPr>
        <w:t>7</w:t>
      </w:r>
      <w:r w:rsidRPr="00402471">
        <w:rPr>
          <w:rFonts w:eastAsia="仿宋_GB2312"/>
          <w:sz w:val="28"/>
          <w:szCs w:val="28"/>
          <w:lang w:val="zh-CN"/>
        </w:rPr>
        <w:t>个工作日内，以书面形式向采购代理机构提出质疑。</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3</w:t>
      </w:r>
      <w:r w:rsidRPr="00402471">
        <w:rPr>
          <w:rFonts w:eastAsia="仿宋_GB2312"/>
          <w:sz w:val="28"/>
          <w:szCs w:val="28"/>
          <w:lang w:val="zh-CN"/>
        </w:rPr>
        <w:t>、供应商在法定质疑期内须一次性提出针对同一采购程序环节的质疑。</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4</w:t>
      </w:r>
      <w:r w:rsidRPr="00402471">
        <w:rPr>
          <w:rFonts w:eastAsia="仿宋_GB2312"/>
          <w:sz w:val="28"/>
          <w:szCs w:val="28"/>
          <w:lang w:val="zh-CN"/>
        </w:rPr>
        <w:t>、供应商提出质疑应当提交质疑函和必要的证明材料。质疑函应当包括下列内容：</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4-1</w:t>
      </w:r>
      <w:r w:rsidRPr="00402471">
        <w:rPr>
          <w:rFonts w:eastAsia="仿宋_GB2312"/>
          <w:sz w:val="28"/>
          <w:szCs w:val="28"/>
          <w:lang w:val="zh-CN"/>
        </w:rPr>
        <w:t>、供应商的姓名或者名称、地址、邮编、联系人及联系电话；</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4-2</w:t>
      </w:r>
      <w:r w:rsidRPr="00402471">
        <w:rPr>
          <w:rFonts w:eastAsia="仿宋_GB2312"/>
          <w:sz w:val="28"/>
          <w:szCs w:val="28"/>
          <w:lang w:val="zh-CN"/>
        </w:rPr>
        <w:t>、质疑项目的名称、编号；</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4-3</w:t>
      </w:r>
      <w:r w:rsidRPr="00402471">
        <w:rPr>
          <w:rFonts w:eastAsia="仿宋_GB2312"/>
          <w:sz w:val="28"/>
          <w:szCs w:val="28"/>
          <w:lang w:val="zh-CN"/>
        </w:rPr>
        <w:t>、具体、明确的质疑事项和与质疑事项相关的请求；</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4-4</w:t>
      </w:r>
      <w:r w:rsidRPr="00402471">
        <w:rPr>
          <w:rFonts w:eastAsia="仿宋_GB2312"/>
          <w:sz w:val="28"/>
          <w:szCs w:val="28"/>
          <w:lang w:val="zh-CN"/>
        </w:rPr>
        <w:t>、事实依据；</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lastRenderedPageBreak/>
        <w:t>4-5</w:t>
      </w:r>
      <w:r w:rsidRPr="00402471">
        <w:rPr>
          <w:rFonts w:eastAsia="仿宋_GB2312"/>
          <w:sz w:val="28"/>
          <w:szCs w:val="28"/>
          <w:lang w:val="zh-CN"/>
        </w:rPr>
        <w:t>、必要的法律依据；</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4-6</w:t>
      </w:r>
      <w:r w:rsidRPr="00402471">
        <w:rPr>
          <w:rFonts w:eastAsia="仿宋_GB2312"/>
          <w:sz w:val="28"/>
          <w:szCs w:val="28"/>
          <w:lang w:val="zh-CN"/>
        </w:rPr>
        <w:t>、提出质疑的日期。</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供应商为自然人的，应当由本人签字；供应商为法人或者其他组织的，应当由法定代表人、主要负责人，或者其授权代表签字或者盖章，并加盖公章。</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5</w:t>
      </w:r>
      <w:r w:rsidRPr="00402471">
        <w:rPr>
          <w:rFonts w:eastAsia="仿宋_GB2312"/>
          <w:sz w:val="28"/>
          <w:szCs w:val="28"/>
          <w:lang w:val="zh-CN"/>
        </w:rPr>
        <w:t>、符合要求的质疑，采购代理机构将予以受理并答复，联系电话：</w:t>
      </w:r>
      <w:r w:rsidRPr="00402471">
        <w:rPr>
          <w:rFonts w:eastAsia="仿宋_GB2312"/>
          <w:sz w:val="28"/>
          <w:szCs w:val="28"/>
          <w:lang w:val="zh-CN"/>
        </w:rPr>
        <w:t>029-89565998</w:t>
      </w:r>
      <w:r w:rsidRPr="00402471">
        <w:rPr>
          <w:rFonts w:eastAsia="仿宋_GB2312"/>
          <w:sz w:val="28"/>
          <w:szCs w:val="28"/>
          <w:lang w:val="zh-CN"/>
        </w:rPr>
        <w:t>，联系人：吴芳超、王鹏飞。</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6</w:t>
      </w:r>
      <w:r w:rsidRPr="00402471">
        <w:rPr>
          <w:rFonts w:eastAsia="仿宋_GB2312"/>
          <w:sz w:val="28"/>
          <w:szCs w:val="28"/>
          <w:lang w:val="zh-CN"/>
        </w:rPr>
        <w:t>、供应商进行虚假和恶意质疑的，采购代理机构将提供相关资料报监督机构，按其情况进行相应处理。</w:t>
      </w:r>
    </w:p>
    <w:p w:rsidR="00FA7218" w:rsidRPr="00402471" w:rsidRDefault="007E3048">
      <w:pPr>
        <w:pStyle w:val="3"/>
        <w:spacing w:line="360" w:lineRule="auto"/>
        <w:ind w:firstLineChars="200" w:firstLine="561"/>
        <w:rPr>
          <w:rFonts w:ascii="Times New Roman" w:eastAsia="仿宋_GB2312"/>
          <w:b/>
          <w:sz w:val="28"/>
          <w:szCs w:val="28"/>
          <w:lang w:val="zh-CN"/>
        </w:rPr>
      </w:pPr>
      <w:bookmarkStart w:id="16" w:name="_Toc72754825"/>
      <w:r w:rsidRPr="00402471">
        <w:rPr>
          <w:rFonts w:ascii="Times New Roman" w:eastAsia="仿宋_GB2312"/>
          <w:b/>
          <w:sz w:val="28"/>
          <w:szCs w:val="28"/>
          <w:lang w:val="zh-CN"/>
        </w:rPr>
        <w:t>九、合同</w:t>
      </w:r>
      <w:bookmarkEnd w:id="16"/>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w:t>
      </w:r>
      <w:r w:rsidRPr="00402471">
        <w:rPr>
          <w:rFonts w:eastAsia="仿宋_GB2312"/>
          <w:sz w:val="28"/>
          <w:szCs w:val="28"/>
          <w:lang w:val="zh-CN"/>
        </w:rPr>
        <w:t>、自成交通知书发出后三十日内，按照竞争性谈判文件和成交供应商响应文件的约定，采购人与成交供应商洽谈合同条款，并签订合同。竞争性谈判文件及成交供应商的响应文件均作为合同的组成部分。</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w:t>
      </w:r>
      <w:r w:rsidRPr="00402471">
        <w:rPr>
          <w:rFonts w:eastAsia="仿宋_GB2312"/>
          <w:sz w:val="28"/>
          <w:szCs w:val="28"/>
          <w:lang w:val="zh-CN"/>
        </w:rPr>
        <w:t>、确定成交单位后，成交供应商因自身原因未按程序签订合同，采购人将取消其成交资格，同时报请监督机构备案，没收其保证金。在此情况下，采购人可按评审结果顺序将合同授予下一成交候选人或重新采购。</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3</w:t>
      </w:r>
      <w:r w:rsidRPr="00402471">
        <w:rPr>
          <w:rFonts w:eastAsia="仿宋_GB2312"/>
          <w:sz w:val="28"/>
          <w:szCs w:val="28"/>
          <w:lang w:val="zh-CN"/>
        </w:rPr>
        <w:t>、成交供应商签订合同后，持合同原件到采购代理机构或采购代理机构根据陕西省政府采购网合同备案结果办理保证金退付手续。</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4</w:t>
      </w:r>
      <w:r w:rsidRPr="00402471">
        <w:rPr>
          <w:rFonts w:eastAsia="仿宋_GB2312"/>
          <w:sz w:val="28"/>
          <w:szCs w:val="28"/>
          <w:lang w:val="zh-CN"/>
        </w:rPr>
        <w:t>、为了进一步推动金融支持政策更好适应市场主体的需要，扎实落实国务院关于支持中小企业发展的政策措施，积极发挥政府采购政策功能，有效缓解中小企业融资难、融资贵问题，根据中办、国办《关于促进中小企业健康发展的指导意见》、财政部、工信部《政府采购促进中小企业发展管理办法》（财库〔</w:t>
      </w:r>
      <w:r w:rsidRPr="00402471">
        <w:rPr>
          <w:rFonts w:eastAsia="仿宋_GB2312"/>
          <w:sz w:val="28"/>
          <w:szCs w:val="28"/>
          <w:lang w:val="zh-CN"/>
        </w:rPr>
        <w:t>2020</w:t>
      </w:r>
      <w:r w:rsidRPr="00402471">
        <w:rPr>
          <w:rFonts w:eastAsia="仿宋_GB2312"/>
          <w:sz w:val="28"/>
          <w:szCs w:val="28"/>
          <w:lang w:val="zh-CN"/>
        </w:rPr>
        <w:t>〕</w:t>
      </w:r>
      <w:r w:rsidRPr="00402471">
        <w:rPr>
          <w:rFonts w:eastAsia="仿宋_GB2312"/>
          <w:sz w:val="28"/>
          <w:szCs w:val="28"/>
          <w:lang w:val="zh-CN"/>
        </w:rPr>
        <w:t>46</w:t>
      </w:r>
      <w:r w:rsidRPr="00402471">
        <w:rPr>
          <w:rFonts w:eastAsia="仿宋_GB2312"/>
          <w:sz w:val="28"/>
          <w:szCs w:val="28"/>
          <w:lang w:val="zh-CN"/>
        </w:rPr>
        <w:t>号）、《陕西省中小企业政府采购信用融资办法》（陕财办采</w:t>
      </w:r>
      <w:r w:rsidRPr="00402471">
        <w:rPr>
          <w:rFonts w:eastAsia="仿宋_GB2312"/>
          <w:sz w:val="28"/>
          <w:szCs w:val="28"/>
          <w:lang w:val="zh-CN"/>
        </w:rPr>
        <w:t>[2018]23</w:t>
      </w:r>
      <w:r w:rsidRPr="00402471">
        <w:rPr>
          <w:rFonts w:eastAsia="仿宋_GB2312"/>
          <w:sz w:val="28"/>
          <w:szCs w:val="28"/>
          <w:lang w:val="zh-CN"/>
        </w:rPr>
        <w:t>号）、《陕西省财政厅关于加快推进我省中小企业政府采购信用融资工作的通知》（陕财办采</w:t>
      </w:r>
      <w:r w:rsidRPr="00402471">
        <w:rPr>
          <w:rFonts w:eastAsia="仿宋_GB2312"/>
          <w:sz w:val="28"/>
          <w:szCs w:val="28"/>
          <w:lang w:val="zh-CN"/>
        </w:rPr>
        <w:t>[2020]15</w:t>
      </w:r>
      <w:r w:rsidRPr="00402471">
        <w:rPr>
          <w:rFonts w:eastAsia="仿宋_GB2312"/>
          <w:sz w:val="28"/>
          <w:szCs w:val="28"/>
          <w:lang w:val="zh-CN"/>
        </w:rPr>
        <w:t>号）等有关规定，按照市场</w:t>
      </w:r>
      <w:r w:rsidRPr="00402471">
        <w:rPr>
          <w:rFonts w:eastAsia="仿宋_GB2312"/>
          <w:sz w:val="28"/>
          <w:szCs w:val="28"/>
          <w:lang w:val="zh-CN"/>
        </w:rPr>
        <w:lastRenderedPageBreak/>
        <w:t>主导、财政引导、银企自愿、风险自担的原则，成交供应商可根据自身资金需求，登录陕西省政府采购信用融资平台（</w:t>
      </w:r>
      <w:r w:rsidRPr="00402471">
        <w:rPr>
          <w:rFonts w:eastAsia="仿宋_GB2312"/>
          <w:sz w:val="28"/>
          <w:szCs w:val="28"/>
          <w:lang w:val="zh-CN"/>
        </w:rPr>
        <w:t>http</w:t>
      </w:r>
      <w:r w:rsidRPr="00402471">
        <w:rPr>
          <w:rFonts w:eastAsia="仿宋_GB2312"/>
          <w:sz w:val="28"/>
          <w:szCs w:val="28"/>
          <w:lang w:val="zh-CN"/>
        </w:rPr>
        <w:t>：</w:t>
      </w:r>
      <w:r w:rsidRPr="00402471">
        <w:rPr>
          <w:rFonts w:eastAsia="仿宋_GB2312"/>
          <w:sz w:val="28"/>
          <w:szCs w:val="28"/>
          <w:lang w:val="zh-CN"/>
        </w:rPr>
        <w:t>//www.ccgp-shaanxi.gov.cn/zcdservice/zcd/shanxi/</w:t>
      </w:r>
      <w:r w:rsidRPr="00402471">
        <w:rPr>
          <w:rFonts w:eastAsia="仿宋_GB2312"/>
          <w:sz w:val="28"/>
          <w:szCs w:val="28"/>
          <w:lang w:val="zh-CN"/>
        </w:rPr>
        <w:t>）在线申请，依法参加政府采购信用融资活动。</w:t>
      </w:r>
    </w:p>
    <w:p w:rsidR="00FA7218" w:rsidRPr="00402471" w:rsidRDefault="007E3048">
      <w:pPr>
        <w:pStyle w:val="3"/>
        <w:spacing w:line="360" w:lineRule="auto"/>
        <w:ind w:firstLineChars="200" w:firstLine="561"/>
        <w:rPr>
          <w:rFonts w:ascii="Times New Roman" w:eastAsia="仿宋_GB2312"/>
          <w:b/>
          <w:sz w:val="28"/>
          <w:szCs w:val="28"/>
          <w:lang w:val="zh-CN"/>
        </w:rPr>
      </w:pPr>
      <w:bookmarkStart w:id="17" w:name="_Toc72754826"/>
      <w:r w:rsidRPr="00402471">
        <w:rPr>
          <w:rFonts w:ascii="Times New Roman" w:eastAsia="仿宋_GB2312"/>
          <w:b/>
          <w:sz w:val="28"/>
          <w:szCs w:val="28"/>
          <w:lang w:val="zh-CN"/>
        </w:rPr>
        <w:t>十、成交服务费</w:t>
      </w:r>
      <w:bookmarkEnd w:id="17"/>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w:t>
      </w:r>
      <w:r w:rsidRPr="00402471">
        <w:rPr>
          <w:rFonts w:eastAsia="仿宋_GB2312"/>
          <w:sz w:val="28"/>
          <w:szCs w:val="28"/>
          <w:lang w:val="zh-CN"/>
        </w:rPr>
        <w:t>、成交供应商在领取成交通知书前，须向采购代理机构支付代理服务费，代理服务费由采购人与采购代理机构约定：</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参照国家计委关于印发《招标代理服务收费管理暂行办法》的通知（计价格〔</w:t>
      </w:r>
      <w:r w:rsidRPr="00402471">
        <w:rPr>
          <w:rFonts w:eastAsia="仿宋_GB2312"/>
          <w:sz w:val="28"/>
          <w:szCs w:val="28"/>
          <w:lang w:val="zh-CN"/>
        </w:rPr>
        <w:t>2002</w:t>
      </w:r>
      <w:r w:rsidRPr="00402471">
        <w:rPr>
          <w:rFonts w:eastAsia="仿宋_GB2312"/>
          <w:sz w:val="28"/>
          <w:szCs w:val="28"/>
          <w:lang w:val="zh-CN"/>
        </w:rPr>
        <w:t>〕</w:t>
      </w:r>
      <w:r w:rsidRPr="00402471">
        <w:rPr>
          <w:rFonts w:eastAsia="仿宋_GB2312"/>
          <w:sz w:val="28"/>
          <w:szCs w:val="28"/>
          <w:lang w:val="zh-CN"/>
        </w:rPr>
        <w:t>1980</w:t>
      </w:r>
      <w:r w:rsidRPr="00402471">
        <w:rPr>
          <w:rFonts w:eastAsia="仿宋_GB2312"/>
          <w:sz w:val="28"/>
          <w:szCs w:val="28"/>
          <w:lang w:val="zh-CN"/>
        </w:rPr>
        <w:t>号）、《国家发展和改革委员会办公厅关于招标代理服务收费有关问题的通知》（发改办价格〔</w:t>
      </w:r>
      <w:r w:rsidRPr="00402471">
        <w:rPr>
          <w:rFonts w:eastAsia="仿宋_GB2312"/>
          <w:sz w:val="28"/>
          <w:szCs w:val="28"/>
          <w:lang w:val="zh-CN"/>
        </w:rPr>
        <w:t>2003</w:t>
      </w:r>
      <w:r w:rsidRPr="00402471">
        <w:rPr>
          <w:rFonts w:eastAsia="仿宋_GB2312"/>
          <w:sz w:val="28"/>
          <w:szCs w:val="28"/>
          <w:lang w:val="zh-CN"/>
        </w:rPr>
        <w:t>〕</w:t>
      </w:r>
      <w:r w:rsidRPr="00402471">
        <w:rPr>
          <w:rFonts w:eastAsia="仿宋_GB2312"/>
          <w:sz w:val="28"/>
          <w:szCs w:val="28"/>
          <w:lang w:val="zh-CN"/>
        </w:rPr>
        <w:t>857</w:t>
      </w:r>
      <w:r w:rsidRPr="00402471">
        <w:rPr>
          <w:rFonts w:eastAsia="仿宋_GB2312"/>
          <w:sz w:val="28"/>
          <w:szCs w:val="28"/>
          <w:lang w:val="zh-CN"/>
        </w:rPr>
        <w:t>号）规定按包向成交供应商收取代理服务费，每包不足</w:t>
      </w:r>
      <w:r w:rsidRPr="00402471">
        <w:rPr>
          <w:rFonts w:eastAsia="仿宋_GB2312"/>
          <w:sz w:val="28"/>
          <w:szCs w:val="28"/>
          <w:lang w:val="zh-CN"/>
        </w:rPr>
        <w:t>8000</w:t>
      </w:r>
      <w:r w:rsidRPr="00402471">
        <w:rPr>
          <w:rFonts w:eastAsia="仿宋_GB2312"/>
          <w:sz w:val="28"/>
          <w:szCs w:val="28"/>
          <w:lang w:val="zh-CN"/>
        </w:rPr>
        <w:t>元的，按</w:t>
      </w:r>
      <w:r w:rsidRPr="00402471">
        <w:rPr>
          <w:rFonts w:eastAsia="仿宋_GB2312"/>
          <w:sz w:val="28"/>
          <w:szCs w:val="28"/>
          <w:lang w:val="zh-CN"/>
        </w:rPr>
        <w:t>8000</w:t>
      </w:r>
      <w:r w:rsidRPr="00402471">
        <w:rPr>
          <w:rFonts w:eastAsia="仿宋_GB2312"/>
          <w:sz w:val="28"/>
          <w:szCs w:val="28"/>
          <w:lang w:val="zh-CN"/>
        </w:rPr>
        <w:t>元收取。</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w:t>
      </w:r>
      <w:r w:rsidRPr="00402471">
        <w:rPr>
          <w:rFonts w:eastAsia="仿宋_GB2312"/>
          <w:sz w:val="28"/>
          <w:szCs w:val="28"/>
          <w:lang w:val="zh-CN"/>
        </w:rPr>
        <w:t>、成交单位的代理服务费交纳信息</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银行户名：陕西省众诚致信管理咨询有限公司</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开户银行：北京银行股份有限公司西安分行营业部</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账</w:t>
      </w:r>
      <w:r w:rsidRPr="00402471">
        <w:rPr>
          <w:rFonts w:eastAsia="仿宋_GB2312"/>
          <w:sz w:val="28"/>
          <w:szCs w:val="28"/>
          <w:lang w:val="zh-CN"/>
        </w:rPr>
        <w:t xml:space="preserve">    </w:t>
      </w:r>
      <w:r w:rsidRPr="00402471">
        <w:rPr>
          <w:rFonts w:eastAsia="仿宋_GB2312"/>
          <w:sz w:val="28"/>
          <w:szCs w:val="28"/>
          <w:lang w:val="zh-CN"/>
        </w:rPr>
        <w:t>号：</w:t>
      </w:r>
      <w:r w:rsidRPr="00402471">
        <w:rPr>
          <w:rFonts w:eastAsia="仿宋_GB2312"/>
          <w:sz w:val="28"/>
          <w:szCs w:val="28"/>
          <w:lang w:val="zh-CN"/>
        </w:rPr>
        <w:t>20000042729000032633420</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联系人：范道宏</w:t>
      </w:r>
      <w:r w:rsidRPr="00402471">
        <w:rPr>
          <w:rFonts w:eastAsia="仿宋_GB2312"/>
          <w:sz w:val="28"/>
          <w:szCs w:val="28"/>
          <w:lang w:val="zh-CN"/>
        </w:rPr>
        <w:t xml:space="preserve">   </w:t>
      </w:r>
      <w:r w:rsidRPr="00402471">
        <w:rPr>
          <w:rFonts w:eastAsia="仿宋_GB2312"/>
          <w:sz w:val="28"/>
          <w:szCs w:val="28"/>
          <w:lang w:val="zh-CN"/>
        </w:rPr>
        <w:t>联系电话：</w:t>
      </w:r>
      <w:r w:rsidRPr="00402471">
        <w:rPr>
          <w:rFonts w:eastAsia="仿宋_GB2312"/>
          <w:sz w:val="28"/>
          <w:szCs w:val="28"/>
          <w:lang w:val="zh-CN"/>
        </w:rPr>
        <w:t>029-88565528</w:t>
      </w:r>
    </w:p>
    <w:p w:rsidR="00FA7218" w:rsidRPr="00402471" w:rsidRDefault="007E3048">
      <w:pPr>
        <w:pStyle w:val="3"/>
        <w:spacing w:line="360" w:lineRule="auto"/>
        <w:ind w:firstLineChars="200" w:firstLine="561"/>
        <w:rPr>
          <w:rFonts w:ascii="Times New Roman" w:eastAsia="仿宋_GB2312"/>
          <w:b/>
          <w:sz w:val="28"/>
          <w:szCs w:val="28"/>
          <w:lang w:val="zh-CN"/>
        </w:rPr>
      </w:pPr>
      <w:bookmarkStart w:id="18" w:name="_Toc72754827"/>
      <w:r w:rsidRPr="00402471">
        <w:rPr>
          <w:rFonts w:ascii="Times New Roman" w:eastAsia="仿宋_GB2312"/>
          <w:b/>
          <w:sz w:val="28"/>
          <w:szCs w:val="28"/>
          <w:lang w:val="zh-CN"/>
        </w:rPr>
        <w:t>十一、其他情况说明</w:t>
      </w:r>
      <w:bookmarkEnd w:id="18"/>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1</w:t>
      </w:r>
      <w:r w:rsidRPr="00402471">
        <w:rPr>
          <w:rFonts w:eastAsia="仿宋_GB2312"/>
          <w:sz w:val="28"/>
          <w:szCs w:val="28"/>
          <w:lang w:val="zh-CN"/>
        </w:rPr>
        <w:t>、谈判截止时间结束后，递交响应文件或者经评审的实质性响应谈判文件的供应商不足三家，采购代理机构应当终止竞争性谈判活动，发布项目终止公告并说明原因，重新开展采购活动。</w:t>
      </w:r>
    </w:p>
    <w:p w:rsidR="00FA7218" w:rsidRPr="00402471" w:rsidRDefault="007E3048">
      <w:pPr>
        <w:autoSpaceDE w:val="0"/>
        <w:autoSpaceDN w:val="0"/>
        <w:adjustRightInd w:val="0"/>
        <w:spacing w:line="360" w:lineRule="auto"/>
        <w:ind w:firstLineChars="200" w:firstLine="560"/>
        <w:rPr>
          <w:rFonts w:eastAsia="仿宋_GB2312"/>
          <w:sz w:val="28"/>
          <w:szCs w:val="28"/>
          <w:lang w:val="zh-CN"/>
        </w:rPr>
      </w:pPr>
      <w:r w:rsidRPr="00402471">
        <w:rPr>
          <w:rFonts w:eastAsia="仿宋_GB2312"/>
          <w:sz w:val="28"/>
          <w:szCs w:val="28"/>
          <w:lang w:val="zh-CN"/>
        </w:rPr>
        <w:t>2</w:t>
      </w:r>
      <w:r w:rsidRPr="00402471">
        <w:rPr>
          <w:rFonts w:eastAsia="仿宋_GB2312"/>
          <w:sz w:val="28"/>
          <w:szCs w:val="28"/>
          <w:lang w:val="zh-CN"/>
        </w:rPr>
        <w:t>、连续两次进行竞争性谈判活动，因符合谈判要求供应商不足</w:t>
      </w:r>
      <w:r w:rsidRPr="00402471">
        <w:rPr>
          <w:rFonts w:eastAsia="仿宋_GB2312"/>
          <w:sz w:val="28"/>
          <w:szCs w:val="28"/>
          <w:lang w:val="zh-CN"/>
        </w:rPr>
        <w:t>3</w:t>
      </w:r>
      <w:r w:rsidRPr="00402471">
        <w:rPr>
          <w:rFonts w:eastAsia="仿宋_GB2312"/>
          <w:sz w:val="28"/>
          <w:szCs w:val="28"/>
          <w:lang w:val="zh-CN"/>
        </w:rPr>
        <w:t>家，经请示监督部门同意后，可继续进行竞争性谈判活动。</w:t>
      </w:r>
    </w:p>
    <w:p w:rsidR="00FA7218" w:rsidRPr="00402471" w:rsidRDefault="007E3048">
      <w:pPr>
        <w:pStyle w:val="2"/>
        <w:jc w:val="center"/>
        <w:rPr>
          <w:rFonts w:eastAsia="黑体" w:hAnsi="黑体"/>
          <w:b/>
          <w:sz w:val="32"/>
          <w:szCs w:val="32"/>
          <w:lang w:val="zh-CN"/>
        </w:rPr>
      </w:pPr>
      <w:r w:rsidRPr="00402471">
        <w:rPr>
          <w:rFonts w:eastAsia="仿宋_GB2312"/>
          <w:sz w:val="32"/>
          <w:szCs w:val="32"/>
          <w:lang w:val="zh-CN"/>
        </w:rPr>
        <w:br w:type="page"/>
      </w:r>
      <w:bookmarkStart w:id="19" w:name="_Toc72754828"/>
      <w:r w:rsidRPr="00402471">
        <w:rPr>
          <w:rFonts w:eastAsia="黑体" w:hAnsi="黑体"/>
          <w:b/>
          <w:sz w:val="32"/>
          <w:szCs w:val="32"/>
          <w:lang w:val="zh-CN"/>
        </w:rPr>
        <w:lastRenderedPageBreak/>
        <w:t>第三部分</w:t>
      </w:r>
      <w:r w:rsidRPr="00402471">
        <w:rPr>
          <w:rFonts w:eastAsia="黑体" w:hAnsi="黑体" w:hint="eastAsia"/>
          <w:b/>
          <w:sz w:val="32"/>
          <w:szCs w:val="32"/>
          <w:lang w:val="zh-CN"/>
        </w:rPr>
        <w:t xml:space="preserve">    采购需求</w:t>
      </w:r>
      <w:bookmarkStart w:id="20" w:name="_Toc69306265"/>
      <w:bookmarkEnd w:id="19"/>
    </w:p>
    <w:p w:rsidR="00FA7218" w:rsidRPr="00402471" w:rsidRDefault="007E3048">
      <w:pPr>
        <w:tabs>
          <w:tab w:val="left" w:pos="0"/>
        </w:tabs>
        <w:autoSpaceDE w:val="0"/>
        <w:autoSpaceDN w:val="0"/>
        <w:adjustRightInd w:val="0"/>
        <w:snapToGrid w:val="0"/>
        <w:spacing w:line="360" w:lineRule="auto"/>
        <w:jc w:val="center"/>
        <w:rPr>
          <w:rFonts w:eastAsia="仿宋_GB2312"/>
          <w:b/>
          <w:sz w:val="28"/>
          <w:szCs w:val="28"/>
          <w:lang w:val="zh-CN"/>
        </w:rPr>
      </w:pPr>
      <w:r w:rsidRPr="00402471">
        <w:rPr>
          <w:rFonts w:eastAsia="仿宋_GB2312"/>
          <w:b/>
          <w:sz w:val="28"/>
          <w:szCs w:val="28"/>
          <w:lang w:val="zh-CN"/>
        </w:rPr>
        <w:t>第一包：学生课桌椅采购</w:t>
      </w:r>
    </w:p>
    <w:tbl>
      <w:tblPr>
        <w:tblW w:w="949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1"/>
        <w:gridCol w:w="747"/>
        <w:gridCol w:w="6520"/>
        <w:gridCol w:w="851"/>
        <w:gridCol w:w="709"/>
      </w:tblGrid>
      <w:tr w:rsidR="00402471" w:rsidRPr="00402471" w:rsidTr="0009097B">
        <w:tc>
          <w:tcPr>
            <w:tcW w:w="671" w:type="dxa"/>
            <w:shd w:val="clear" w:color="auto" w:fill="auto"/>
            <w:vAlign w:val="center"/>
          </w:tcPr>
          <w:p w:rsidR="008D6FC2" w:rsidRPr="00402471" w:rsidRDefault="008D6FC2" w:rsidP="0009097B">
            <w:pPr>
              <w:spacing w:line="360" w:lineRule="auto"/>
              <w:jc w:val="center"/>
              <w:rPr>
                <w:rFonts w:ascii="仿宋_GB2312" w:eastAsia="仿宋_GB2312"/>
                <w:sz w:val="24"/>
                <w:szCs w:val="24"/>
              </w:rPr>
            </w:pPr>
            <w:r w:rsidRPr="00402471">
              <w:rPr>
                <w:rFonts w:ascii="仿宋_GB2312" w:eastAsia="仿宋_GB2312" w:hint="eastAsia"/>
                <w:sz w:val="24"/>
                <w:szCs w:val="24"/>
              </w:rPr>
              <w:t>序号</w:t>
            </w:r>
          </w:p>
        </w:tc>
        <w:tc>
          <w:tcPr>
            <w:tcW w:w="747" w:type="dxa"/>
            <w:shd w:val="clear" w:color="auto" w:fill="auto"/>
            <w:vAlign w:val="center"/>
          </w:tcPr>
          <w:p w:rsidR="00403D10" w:rsidRPr="00402471" w:rsidRDefault="008D6FC2" w:rsidP="0009097B">
            <w:pPr>
              <w:spacing w:line="360" w:lineRule="auto"/>
              <w:jc w:val="center"/>
              <w:rPr>
                <w:rFonts w:ascii="仿宋_GB2312" w:eastAsia="仿宋_GB2312"/>
                <w:sz w:val="24"/>
                <w:szCs w:val="24"/>
              </w:rPr>
            </w:pPr>
            <w:r w:rsidRPr="00402471">
              <w:rPr>
                <w:rFonts w:ascii="仿宋_GB2312" w:eastAsia="仿宋_GB2312" w:hint="eastAsia"/>
                <w:sz w:val="24"/>
                <w:szCs w:val="24"/>
              </w:rPr>
              <w:t>产品</w:t>
            </w:r>
          </w:p>
          <w:p w:rsidR="008D6FC2" w:rsidRPr="00402471" w:rsidRDefault="008D6FC2" w:rsidP="0009097B">
            <w:pPr>
              <w:spacing w:line="360" w:lineRule="auto"/>
              <w:jc w:val="center"/>
              <w:rPr>
                <w:rFonts w:ascii="仿宋_GB2312" w:eastAsia="仿宋_GB2312"/>
                <w:sz w:val="24"/>
                <w:szCs w:val="24"/>
              </w:rPr>
            </w:pPr>
            <w:r w:rsidRPr="00402471">
              <w:rPr>
                <w:rFonts w:ascii="仿宋_GB2312" w:eastAsia="仿宋_GB2312" w:hint="eastAsia"/>
                <w:sz w:val="24"/>
                <w:szCs w:val="24"/>
              </w:rPr>
              <w:t>名称</w:t>
            </w:r>
          </w:p>
        </w:tc>
        <w:tc>
          <w:tcPr>
            <w:tcW w:w="6520" w:type="dxa"/>
            <w:shd w:val="clear" w:color="auto" w:fill="auto"/>
            <w:vAlign w:val="center"/>
          </w:tcPr>
          <w:p w:rsidR="008D6FC2" w:rsidRPr="00402471" w:rsidRDefault="008D6FC2" w:rsidP="0009097B">
            <w:pPr>
              <w:spacing w:line="360" w:lineRule="auto"/>
              <w:jc w:val="center"/>
              <w:rPr>
                <w:rFonts w:ascii="仿宋_GB2312" w:eastAsia="仿宋_GB2312"/>
                <w:sz w:val="24"/>
                <w:szCs w:val="24"/>
              </w:rPr>
            </w:pPr>
            <w:r w:rsidRPr="00402471">
              <w:rPr>
                <w:rFonts w:ascii="仿宋_GB2312" w:eastAsia="仿宋_GB2312" w:hint="eastAsia"/>
                <w:kern w:val="0"/>
                <w:sz w:val="24"/>
                <w:szCs w:val="24"/>
              </w:rPr>
              <w:t>产品技术要求</w:t>
            </w:r>
          </w:p>
        </w:tc>
        <w:tc>
          <w:tcPr>
            <w:tcW w:w="851" w:type="dxa"/>
            <w:shd w:val="clear" w:color="auto" w:fill="auto"/>
            <w:vAlign w:val="center"/>
          </w:tcPr>
          <w:p w:rsidR="008D6FC2" w:rsidRPr="00402471" w:rsidRDefault="008D6FC2" w:rsidP="0009097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数量</w:t>
            </w:r>
          </w:p>
        </w:tc>
        <w:tc>
          <w:tcPr>
            <w:tcW w:w="709" w:type="dxa"/>
            <w:shd w:val="clear" w:color="auto" w:fill="auto"/>
            <w:vAlign w:val="center"/>
          </w:tcPr>
          <w:p w:rsidR="008D6FC2" w:rsidRPr="00402471" w:rsidRDefault="008D6FC2" w:rsidP="0009097B">
            <w:pPr>
              <w:widowControl/>
              <w:spacing w:line="360" w:lineRule="auto"/>
              <w:rPr>
                <w:rFonts w:ascii="仿宋_GB2312" w:eastAsia="仿宋_GB2312"/>
                <w:kern w:val="0"/>
                <w:sz w:val="24"/>
                <w:szCs w:val="24"/>
              </w:rPr>
            </w:pPr>
            <w:r w:rsidRPr="00402471">
              <w:rPr>
                <w:rFonts w:ascii="仿宋_GB2312" w:eastAsia="仿宋_GB2312" w:hint="eastAsia"/>
                <w:kern w:val="0"/>
                <w:sz w:val="24"/>
                <w:szCs w:val="24"/>
              </w:rPr>
              <w:t>单位</w:t>
            </w:r>
          </w:p>
        </w:tc>
      </w:tr>
      <w:tr w:rsidR="00402471" w:rsidRPr="00402471" w:rsidTr="0009097B">
        <w:tc>
          <w:tcPr>
            <w:tcW w:w="671" w:type="dxa"/>
            <w:shd w:val="clear" w:color="auto" w:fill="auto"/>
            <w:vAlign w:val="center"/>
          </w:tcPr>
          <w:p w:rsidR="008D6FC2" w:rsidRPr="00402471" w:rsidRDefault="008D6FC2" w:rsidP="0009097B">
            <w:pPr>
              <w:spacing w:line="360" w:lineRule="auto"/>
              <w:jc w:val="center"/>
              <w:rPr>
                <w:rFonts w:ascii="仿宋_GB2312" w:eastAsia="仿宋_GB2312"/>
                <w:sz w:val="24"/>
                <w:szCs w:val="24"/>
              </w:rPr>
            </w:pPr>
            <w:r w:rsidRPr="00402471">
              <w:rPr>
                <w:rFonts w:ascii="仿宋_GB2312" w:eastAsia="仿宋_GB2312" w:hint="eastAsia"/>
                <w:sz w:val="24"/>
                <w:szCs w:val="24"/>
              </w:rPr>
              <w:t>1</w:t>
            </w:r>
          </w:p>
        </w:tc>
        <w:tc>
          <w:tcPr>
            <w:tcW w:w="747" w:type="dxa"/>
            <w:shd w:val="clear" w:color="auto" w:fill="auto"/>
            <w:vAlign w:val="center"/>
          </w:tcPr>
          <w:p w:rsidR="008D6FC2" w:rsidRPr="00402471" w:rsidRDefault="008D6FC2" w:rsidP="0009097B">
            <w:pPr>
              <w:spacing w:line="360" w:lineRule="auto"/>
              <w:jc w:val="center"/>
              <w:rPr>
                <w:rFonts w:ascii="仿宋_GB2312" w:eastAsia="仿宋_GB2312"/>
                <w:sz w:val="24"/>
                <w:szCs w:val="24"/>
              </w:rPr>
            </w:pPr>
            <w:r w:rsidRPr="00402471">
              <w:rPr>
                <w:rFonts w:ascii="仿宋_GB2312" w:eastAsia="仿宋_GB2312" w:hint="eastAsia"/>
                <w:sz w:val="24"/>
                <w:szCs w:val="24"/>
              </w:rPr>
              <w:t>课桌</w:t>
            </w:r>
          </w:p>
        </w:tc>
        <w:tc>
          <w:tcPr>
            <w:tcW w:w="6520" w:type="dxa"/>
            <w:shd w:val="clear" w:color="auto" w:fill="auto"/>
          </w:tcPr>
          <w:p w:rsidR="00FB149B" w:rsidRPr="00402471" w:rsidRDefault="00FB149B" w:rsidP="00FB149B">
            <w:pPr>
              <w:spacing w:line="360" w:lineRule="auto"/>
              <w:rPr>
                <w:rFonts w:ascii="仿宋_GB2312" w:eastAsia="仿宋_GB2312" w:hAnsi="宋体" w:cs="宋体"/>
                <w:sz w:val="24"/>
                <w:szCs w:val="24"/>
              </w:rPr>
            </w:pPr>
            <w:r w:rsidRPr="00402471">
              <w:rPr>
                <w:rFonts w:ascii="仿宋_GB2312" w:eastAsia="仿宋_GB2312" w:hAnsi="宋体" w:cs="宋体" w:hint="eastAsia"/>
                <w:sz w:val="24"/>
                <w:szCs w:val="24"/>
              </w:rPr>
              <w:t>1、桌子规格：</w:t>
            </w:r>
            <w:r w:rsidR="00285F04" w:rsidRPr="00402471">
              <w:rPr>
                <w:rFonts w:ascii="仿宋_GB2312" w:eastAsia="仿宋_GB2312" w:hAnsi="宋体" w:cs="宋体" w:hint="eastAsia"/>
                <w:sz w:val="24"/>
                <w:szCs w:val="24"/>
              </w:rPr>
              <w:t>约</w:t>
            </w:r>
            <w:r w:rsidRPr="00402471">
              <w:rPr>
                <w:rFonts w:ascii="仿宋_GB2312" w:eastAsia="仿宋_GB2312" w:hAnsi="宋体" w:cs="宋体" w:hint="eastAsia"/>
                <w:sz w:val="24"/>
                <w:szCs w:val="24"/>
              </w:rPr>
              <w:t>长600mm×宽400mm×厚25mm，（桌面可升降590-730mm±5mm）。</w:t>
            </w:r>
          </w:p>
          <w:p w:rsidR="00FB149B" w:rsidRPr="00402471" w:rsidRDefault="00FB149B" w:rsidP="00FB149B">
            <w:pPr>
              <w:spacing w:line="360" w:lineRule="auto"/>
              <w:rPr>
                <w:rFonts w:ascii="仿宋_GB2312" w:eastAsia="仿宋_GB2312" w:hAnsi="宋体" w:cs="宋体"/>
                <w:sz w:val="24"/>
                <w:szCs w:val="24"/>
              </w:rPr>
            </w:pPr>
            <w:r w:rsidRPr="00402471">
              <w:rPr>
                <w:rFonts w:ascii="仿宋_GB2312" w:eastAsia="仿宋_GB2312" w:hAnsi="宋体" w:cs="宋体" w:hint="eastAsia"/>
                <w:sz w:val="24"/>
                <w:szCs w:val="24"/>
              </w:rPr>
              <w:t xml:space="preserve"> 2、桌面：采用高密度聚乙烯（HDPE）为原料，中空吹塑工艺制作、产品结构合理，样式美观，造型表面光洁，强度高，抗冲击、耐磨、精制而成。</w:t>
            </w:r>
          </w:p>
          <w:p w:rsidR="00FB149B" w:rsidRPr="00402471" w:rsidRDefault="00FB149B" w:rsidP="00FB149B">
            <w:pPr>
              <w:spacing w:line="360" w:lineRule="auto"/>
              <w:rPr>
                <w:rFonts w:ascii="仿宋_GB2312" w:eastAsia="仿宋_GB2312" w:hAnsi="宋体" w:cs="宋体"/>
                <w:sz w:val="24"/>
                <w:szCs w:val="24"/>
              </w:rPr>
            </w:pPr>
            <w:r w:rsidRPr="00402471">
              <w:rPr>
                <w:rFonts w:ascii="仿宋_GB2312" w:eastAsia="仿宋_GB2312" w:hAnsi="宋体" w:cs="宋体" w:hint="eastAsia"/>
                <w:sz w:val="24"/>
                <w:szCs w:val="24"/>
              </w:rPr>
              <w:t xml:space="preserve"> 3、书兜：采用优质拉伸钢材壁厚</w:t>
            </w:r>
            <w:r w:rsidR="00285F04" w:rsidRPr="00402471">
              <w:rPr>
                <w:rFonts w:ascii="仿宋_GB2312" w:eastAsia="仿宋_GB2312" w:hAnsi="宋体" w:cs="宋体" w:hint="eastAsia"/>
                <w:sz w:val="24"/>
                <w:szCs w:val="24"/>
              </w:rPr>
              <w:t>≥</w:t>
            </w:r>
            <w:r w:rsidRPr="00402471">
              <w:rPr>
                <w:rFonts w:ascii="仿宋_GB2312" w:eastAsia="仿宋_GB2312" w:hAnsi="宋体" w:cs="宋体" w:hint="eastAsia"/>
                <w:sz w:val="24"/>
                <w:szCs w:val="24"/>
              </w:rPr>
              <w:t>1.0mm。净深</w:t>
            </w:r>
            <w:r w:rsidR="00285F04" w:rsidRPr="00402471">
              <w:rPr>
                <w:rFonts w:ascii="仿宋_GB2312" w:eastAsia="仿宋_GB2312" w:hAnsi="宋体" w:cs="宋体" w:hint="eastAsia"/>
                <w:sz w:val="24"/>
                <w:szCs w:val="24"/>
              </w:rPr>
              <w:t>约</w:t>
            </w:r>
            <w:r w:rsidRPr="00402471">
              <w:rPr>
                <w:rFonts w:ascii="仿宋_GB2312" w:eastAsia="仿宋_GB2312" w:hAnsi="宋体" w:cs="宋体" w:hint="eastAsia"/>
                <w:sz w:val="24"/>
                <w:szCs w:val="24"/>
              </w:rPr>
              <w:t>300mm净宽</w:t>
            </w:r>
            <w:r w:rsidR="00285F04" w:rsidRPr="00402471">
              <w:rPr>
                <w:rFonts w:ascii="仿宋_GB2312" w:eastAsia="仿宋_GB2312" w:hAnsi="宋体" w:cs="宋体" w:hint="eastAsia"/>
                <w:sz w:val="24"/>
                <w:szCs w:val="24"/>
              </w:rPr>
              <w:t>约</w:t>
            </w:r>
            <w:r w:rsidRPr="00402471">
              <w:rPr>
                <w:rFonts w:ascii="仿宋_GB2312" w:eastAsia="仿宋_GB2312" w:hAnsi="宋体" w:cs="宋体" w:hint="eastAsia"/>
                <w:sz w:val="24"/>
                <w:szCs w:val="24"/>
              </w:rPr>
              <w:t>485mm，净高不低于130mm，经磷化、静电喷粉、高温锔炉等工序处理。</w:t>
            </w:r>
          </w:p>
          <w:p w:rsidR="00FB149B" w:rsidRPr="00402471" w:rsidRDefault="00FB149B" w:rsidP="00FB149B">
            <w:pPr>
              <w:spacing w:line="360" w:lineRule="auto"/>
              <w:rPr>
                <w:rFonts w:ascii="仿宋_GB2312" w:eastAsia="仿宋_GB2312" w:hAnsi="宋体" w:cs="宋体"/>
                <w:sz w:val="24"/>
                <w:szCs w:val="24"/>
              </w:rPr>
            </w:pPr>
            <w:r w:rsidRPr="00402471">
              <w:rPr>
                <w:rFonts w:ascii="仿宋_GB2312" w:eastAsia="仿宋_GB2312" w:hAnsi="宋体" w:cs="宋体"/>
                <w:sz w:val="24"/>
                <w:szCs w:val="24"/>
              </w:rPr>
              <w:t xml:space="preserve"> 4</w:t>
            </w:r>
            <w:r w:rsidRPr="00402471">
              <w:rPr>
                <w:rFonts w:ascii="仿宋_GB2312" w:eastAsia="仿宋_GB2312" w:hAnsi="宋体" w:cs="宋体" w:hint="eastAsia"/>
                <w:sz w:val="24"/>
                <w:szCs w:val="24"/>
              </w:rPr>
              <w:t>、课桌侧架：两侧耳支架采用≥</w:t>
            </w:r>
            <w:r w:rsidRPr="00402471">
              <w:rPr>
                <w:rFonts w:ascii="仿宋_GB2312" w:eastAsia="仿宋_GB2312" w:hAnsi="宋体" w:cs="宋体"/>
                <w:sz w:val="24"/>
                <w:szCs w:val="24"/>
              </w:rPr>
              <w:t>2.5mm</w:t>
            </w:r>
            <w:r w:rsidRPr="00402471">
              <w:rPr>
                <w:rFonts w:ascii="仿宋_GB2312" w:eastAsia="仿宋_GB2312" w:hAnsi="宋体" w:cs="宋体" w:hint="eastAsia"/>
                <w:sz w:val="24"/>
                <w:szCs w:val="24"/>
              </w:rPr>
              <w:t>优质冷轧钢板经冲压成型。书包挂钩采用</w:t>
            </w:r>
            <w:r w:rsidRPr="00402471">
              <w:rPr>
                <w:rFonts w:ascii="MS Mincho" w:eastAsia="MS Mincho" w:hAnsi="MS Mincho" w:cs="MS Mincho" w:hint="eastAsia"/>
                <w:sz w:val="24"/>
                <w:szCs w:val="24"/>
              </w:rPr>
              <w:t>∅</w:t>
            </w:r>
            <w:r w:rsidRPr="00402471">
              <w:rPr>
                <w:rFonts w:ascii="仿宋_GB2312" w:eastAsia="仿宋_GB2312" w:hAnsi="宋体" w:cs="宋体" w:hint="eastAsia"/>
                <w:sz w:val="24"/>
                <w:szCs w:val="24"/>
              </w:rPr>
              <w:t>≥</w:t>
            </w:r>
            <w:r w:rsidRPr="00402471">
              <w:rPr>
                <w:rFonts w:ascii="仿宋_GB2312" w:eastAsia="仿宋_GB2312" w:hAnsi="宋体" w:cs="宋体"/>
                <w:sz w:val="24"/>
                <w:szCs w:val="24"/>
              </w:rPr>
              <w:t>4mm</w:t>
            </w:r>
            <w:r w:rsidRPr="00402471">
              <w:rPr>
                <w:rFonts w:ascii="仿宋_GB2312" w:eastAsia="仿宋_GB2312" w:hAnsi="宋体" w:cs="宋体" w:hint="eastAsia"/>
                <w:sz w:val="24"/>
                <w:szCs w:val="24"/>
              </w:rPr>
              <w:t>优质冷轧圆钢折弯整体焊接成型。</w:t>
            </w:r>
          </w:p>
          <w:p w:rsidR="00FB149B" w:rsidRPr="00402471" w:rsidRDefault="00FB149B" w:rsidP="00FB149B">
            <w:pPr>
              <w:spacing w:line="360" w:lineRule="auto"/>
              <w:rPr>
                <w:rFonts w:ascii="仿宋_GB2312" w:eastAsia="仿宋_GB2312" w:hAnsi="宋体" w:cs="宋体"/>
                <w:sz w:val="24"/>
                <w:szCs w:val="24"/>
              </w:rPr>
            </w:pPr>
            <w:r w:rsidRPr="00402471">
              <w:rPr>
                <w:rFonts w:ascii="仿宋_GB2312" w:eastAsia="仿宋_GB2312" w:hAnsi="宋体" w:cs="宋体" w:hint="eastAsia"/>
                <w:sz w:val="24"/>
                <w:szCs w:val="24"/>
              </w:rPr>
              <w:t xml:space="preserve"> 5、桌立管：外管规格尺寸约55mm×35mm×1.5mm壁厚全旦形管。内管规格尺寸约50mm×25mm×1.5mm壁厚全旦形管。</w:t>
            </w:r>
          </w:p>
          <w:p w:rsidR="00FB149B" w:rsidRPr="00402471" w:rsidRDefault="00FB149B" w:rsidP="00FB149B">
            <w:pPr>
              <w:spacing w:line="360" w:lineRule="auto"/>
              <w:rPr>
                <w:rFonts w:ascii="仿宋_GB2312" w:eastAsia="仿宋_GB2312" w:hAnsi="宋体" w:cs="宋体"/>
                <w:sz w:val="24"/>
                <w:szCs w:val="24"/>
              </w:rPr>
            </w:pPr>
            <w:r w:rsidRPr="00402471">
              <w:rPr>
                <w:rFonts w:ascii="仿宋_GB2312" w:eastAsia="仿宋_GB2312" w:hAnsi="宋体" w:cs="宋体" w:hint="eastAsia"/>
                <w:sz w:val="24"/>
                <w:szCs w:val="24"/>
              </w:rPr>
              <w:t xml:space="preserve"> 6、桌管套:升降立管配备高度调节管套，管套采用全新优质PP材质精制而成，长105mm±2mm，最大外径66mm±2mm、厚度2mm的不规则旦形体。升降机构全新设计，手摇式无极高度调节，简便易操作美观而且牢固耐用。</w:t>
            </w:r>
          </w:p>
          <w:p w:rsidR="00FB149B" w:rsidRPr="00402471" w:rsidRDefault="00FB149B" w:rsidP="00FB149B">
            <w:pPr>
              <w:spacing w:line="360" w:lineRule="auto"/>
              <w:rPr>
                <w:rFonts w:ascii="仿宋_GB2312" w:eastAsia="仿宋_GB2312" w:hAnsi="宋体" w:cs="宋体"/>
                <w:sz w:val="24"/>
                <w:szCs w:val="24"/>
              </w:rPr>
            </w:pPr>
            <w:r w:rsidRPr="00402471">
              <w:rPr>
                <w:rFonts w:ascii="仿宋_GB2312" w:eastAsia="仿宋_GB2312" w:hAnsi="宋体" w:cs="宋体" w:hint="eastAsia"/>
                <w:sz w:val="24"/>
                <w:szCs w:val="24"/>
              </w:rPr>
              <w:t xml:space="preserve"> 7、桌子脚掌：底脚板规格长约460mm×宽30mm×高50mm×1.6mm壁厚全旦形管。所有五金材料表面经打磨、抛光、磷化、静电喷粉、高温锔炉等工序处理。</w:t>
            </w:r>
          </w:p>
          <w:p w:rsidR="00AD250B" w:rsidRPr="00402471" w:rsidRDefault="00FB149B" w:rsidP="00FB149B">
            <w:pPr>
              <w:spacing w:line="360" w:lineRule="auto"/>
              <w:rPr>
                <w:rFonts w:ascii="仿宋_GB2312" w:eastAsia="仿宋_GB2312" w:hAnsi="宋体" w:cs="宋体"/>
                <w:sz w:val="24"/>
                <w:szCs w:val="24"/>
              </w:rPr>
            </w:pPr>
            <w:r w:rsidRPr="00402471">
              <w:rPr>
                <w:rFonts w:ascii="仿宋_GB2312" w:eastAsia="仿宋_GB2312" w:hAnsi="宋体" w:cs="宋体" w:hint="eastAsia"/>
                <w:sz w:val="24"/>
                <w:szCs w:val="24"/>
              </w:rPr>
              <w:t xml:space="preserve"> 8、脚套：脚套采用多用途设计，尺寸：约86*41*67mm，脚套下方带有可调节高度的调节脚垫，内部加装调节内塞，调节内塞内嵌加厚螺母，保证螺纹有效使用长度；在地面不平整的情况下，使用此调节脚垫调节高度，保证课桌四方平稳。   </w:t>
            </w:r>
          </w:p>
        </w:tc>
        <w:tc>
          <w:tcPr>
            <w:tcW w:w="851" w:type="dxa"/>
            <w:shd w:val="clear" w:color="auto" w:fill="auto"/>
            <w:vAlign w:val="center"/>
          </w:tcPr>
          <w:p w:rsidR="008D6FC2" w:rsidRPr="00402471" w:rsidRDefault="008D6FC2" w:rsidP="0009097B">
            <w:pPr>
              <w:spacing w:line="360" w:lineRule="auto"/>
              <w:jc w:val="center"/>
              <w:rPr>
                <w:rFonts w:ascii="仿宋_GB2312" w:eastAsia="仿宋_GB2312"/>
                <w:sz w:val="24"/>
                <w:szCs w:val="24"/>
              </w:rPr>
            </w:pPr>
            <w:r w:rsidRPr="00402471">
              <w:rPr>
                <w:rFonts w:ascii="仿宋_GB2312" w:eastAsia="仿宋_GB2312" w:hint="eastAsia"/>
                <w:sz w:val="24"/>
                <w:szCs w:val="24"/>
              </w:rPr>
              <w:t>1340</w:t>
            </w:r>
          </w:p>
        </w:tc>
        <w:tc>
          <w:tcPr>
            <w:tcW w:w="709" w:type="dxa"/>
            <w:shd w:val="clear" w:color="auto" w:fill="auto"/>
            <w:vAlign w:val="center"/>
          </w:tcPr>
          <w:p w:rsidR="008D6FC2" w:rsidRPr="00402471" w:rsidRDefault="008D6FC2" w:rsidP="0009097B">
            <w:pPr>
              <w:spacing w:line="360" w:lineRule="auto"/>
              <w:jc w:val="center"/>
              <w:rPr>
                <w:rFonts w:ascii="仿宋_GB2312" w:eastAsia="仿宋_GB2312"/>
                <w:sz w:val="24"/>
                <w:szCs w:val="24"/>
              </w:rPr>
            </w:pPr>
            <w:r w:rsidRPr="00402471">
              <w:rPr>
                <w:rFonts w:ascii="仿宋_GB2312" w:eastAsia="仿宋_GB2312" w:hint="eastAsia"/>
                <w:sz w:val="24"/>
                <w:szCs w:val="24"/>
              </w:rPr>
              <w:t>张</w:t>
            </w:r>
          </w:p>
        </w:tc>
      </w:tr>
      <w:tr w:rsidR="00402471" w:rsidRPr="00402471" w:rsidTr="0009097B">
        <w:tc>
          <w:tcPr>
            <w:tcW w:w="671" w:type="dxa"/>
            <w:shd w:val="clear" w:color="auto" w:fill="auto"/>
            <w:vAlign w:val="center"/>
          </w:tcPr>
          <w:p w:rsidR="008D6FC2" w:rsidRPr="00402471" w:rsidRDefault="008D6FC2" w:rsidP="0009097B">
            <w:pPr>
              <w:spacing w:line="360" w:lineRule="auto"/>
              <w:jc w:val="center"/>
              <w:rPr>
                <w:rFonts w:ascii="仿宋_GB2312" w:eastAsia="仿宋_GB2312"/>
                <w:sz w:val="24"/>
                <w:szCs w:val="24"/>
              </w:rPr>
            </w:pPr>
            <w:r w:rsidRPr="00402471">
              <w:rPr>
                <w:rFonts w:ascii="仿宋_GB2312" w:eastAsia="仿宋_GB2312" w:hint="eastAsia"/>
                <w:sz w:val="24"/>
                <w:szCs w:val="24"/>
              </w:rPr>
              <w:t>2</w:t>
            </w:r>
          </w:p>
        </w:tc>
        <w:tc>
          <w:tcPr>
            <w:tcW w:w="747" w:type="dxa"/>
            <w:shd w:val="clear" w:color="auto" w:fill="auto"/>
            <w:vAlign w:val="center"/>
          </w:tcPr>
          <w:p w:rsidR="008D6FC2" w:rsidRPr="00402471" w:rsidRDefault="008D6FC2" w:rsidP="0009097B">
            <w:pPr>
              <w:spacing w:line="360" w:lineRule="auto"/>
              <w:jc w:val="center"/>
              <w:rPr>
                <w:rFonts w:ascii="仿宋_GB2312" w:eastAsia="仿宋_GB2312"/>
                <w:sz w:val="24"/>
                <w:szCs w:val="24"/>
              </w:rPr>
            </w:pPr>
            <w:r w:rsidRPr="00402471">
              <w:rPr>
                <w:rFonts w:ascii="仿宋_GB2312" w:eastAsia="仿宋_GB2312" w:hAnsi="宋体" w:cs="宋体" w:hint="eastAsia"/>
                <w:sz w:val="24"/>
                <w:szCs w:val="24"/>
              </w:rPr>
              <w:t>课椅</w:t>
            </w:r>
          </w:p>
        </w:tc>
        <w:tc>
          <w:tcPr>
            <w:tcW w:w="6520" w:type="dxa"/>
            <w:shd w:val="clear" w:color="auto" w:fill="auto"/>
          </w:tcPr>
          <w:p w:rsidR="008D6FC2" w:rsidRPr="00402471" w:rsidRDefault="008D6FC2" w:rsidP="0009097B">
            <w:pPr>
              <w:spacing w:line="360" w:lineRule="auto"/>
              <w:rPr>
                <w:rFonts w:ascii="仿宋_GB2312" w:eastAsia="仿宋_GB2312" w:hAnsi="宋体" w:cs="宋体"/>
                <w:sz w:val="24"/>
                <w:szCs w:val="24"/>
              </w:rPr>
            </w:pPr>
            <w:r w:rsidRPr="00402471">
              <w:rPr>
                <w:rFonts w:ascii="仿宋_GB2312" w:eastAsia="仿宋_GB2312" w:hAnsi="宋体" w:cs="宋体" w:hint="eastAsia"/>
                <w:sz w:val="24"/>
                <w:szCs w:val="24"/>
              </w:rPr>
              <w:t xml:space="preserve"> 1</w:t>
            </w:r>
            <w:r w:rsidR="00403D10" w:rsidRPr="00402471">
              <w:rPr>
                <w:rFonts w:ascii="仿宋_GB2312" w:eastAsia="仿宋_GB2312" w:hAnsi="宋体" w:cs="宋体" w:hint="eastAsia"/>
                <w:sz w:val="24"/>
                <w:szCs w:val="24"/>
              </w:rPr>
              <w:t>、</w:t>
            </w:r>
            <w:r w:rsidRPr="00402471">
              <w:rPr>
                <w:rFonts w:ascii="仿宋_GB2312" w:eastAsia="仿宋_GB2312" w:hAnsi="宋体" w:cs="宋体" w:hint="eastAsia"/>
                <w:sz w:val="24"/>
                <w:szCs w:val="24"/>
              </w:rPr>
              <w:t>椅子规格：椅背</w:t>
            </w:r>
            <w:r w:rsidR="00403D10" w:rsidRPr="00402471">
              <w:rPr>
                <w:rFonts w:ascii="仿宋_GB2312" w:eastAsia="仿宋_GB2312" w:hAnsi="宋体" w:cs="宋体" w:hint="eastAsia"/>
                <w:sz w:val="24"/>
                <w:szCs w:val="24"/>
              </w:rPr>
              <w:t>约</w:t>
            </w:r>
            <w:r w:rsidRPr="00402471">
              <w:rPr>
                <w:rFonts w:ascii="仿宋_GB2312" w:eastAsia="仿宋_GB2312" w:hAnsi="宋体" w:cs="宋体" w:hint="eastAsia"/>
                <w:sz w:val="24"/>
                <w:szCs w:val="24"/>
              </w:rPr>
              <w:t>376mm×185mm±3mm，椅背顶有抓手设</w:t>
            </w:r>
            <w:r w:rsidRPr="00402471">
              <w:rPr>
                <w:rFonts w:ascii="仿宋_GB2312" w:eastAsia="仿宋_GB2312" w:hAnsi="宋体" w:cs="宋体" w:hint="eastAsia"/>
                <w:sz w:val="24"/>
                <w:szCs w:val="24"/>
              </w:rPr>
              <w:lastRenderedPageBreak/>
              <w:t>计便于挪动。座板</w:t>
            </w:r>
            <w:r w:rsidR="00F22D73" w:rsidRPr="00402471">
              <w:rPr>
                <w:rFonts w:ascii="仿宋_GB2312" w:eastAsia="仿宋_GB2312" w:hAnsi="宋体" w:cs="宋体" w:hint="eastAsia"/>
                <w:sz w:val="24"/>
                <w:szCs w:val="24"/>
              </w:rPr>
              <w:t>约</w:t>
            </w:r>
            <w:r w:rsidRPr="00402471">
              <w:rPr>
                <w:rFonts w:ascii="仿宋_GB2312" w:eastAsia="仿宋_GB2312" w:hAnsi="宋体" w:cs="宋体" w:hint="eastAsia"/>
                <w:sz w:val="24"/>
                <w:szCs w:val="24"/>
              </w:rPr>
              <w:t>380mm×380mm±3mm。座、背板：采用高密度聚乙烯（HDPE）为原料，中空吹塑工艺制作、产品结构合理，样式美观，造型表面光洁，强度高，抗冲击、耐磨、精制而成。</w:t>
            </w:r>
          </w:p>
          <w:p w:rsidR="008D6FC2" w:rsidRPr="00402471" w:rsidRDefault="008D6FC2" w:rsidP="0009097B">
            <w:pPr>
              <w:spacing w:line="360" w:lineRule="auto"/>
              <w:rPr>
                <w:rFonts w:ascii="仿宋_GB2312" w:eastAsia="仿宋_GB2312" w:hAnsi="宋体" w:cs="宋体"/>
                <w:sz w:val="24"/>
                <w:szCs w:val="24"/>
              </w:rPr>
            </w:pPr>
            <w:r w:rsidRPr="00402471">
              <w:rPr>
                <w:rFonts w:ascii="仿宋_GB2312" w:eastAsia="仿宋_GB2312" w:hAnsi="宋体" w:cs="宋体" w:hint="eastAsia"/>
                <w:sz w:val="24"/>
                <w:szCs w:val="24"/>
              </w:rPr>
              <w:t xml:space="preserve">  2</w:t>
            </w:r>
            <w:r w:rsidR="00403D10" w:rsidRPr="00402471">
              <w:rPr>
                <w:rFonts w:ascii="仿宋_GB2312" w:eastAsia="仿宋_GB2312" w:hAnsi="宋体" w:cs="宋体" w:hint="eastAsia"/>
                <w:sz w:val="24"/>
                <w:szCs w:val="24"/>
              </w:rPr>
              <w:t>、</w:t>
            </w:r>
            <w:r w:rsidRPr="00402471">
              <w:rPr>
                <w:rFonts w:ascii="仿宋_GB2312" w:eastAsia="仿宋_GB2312" w:hAnsi="宋体" w:cs="宋体" w:hint="eastAsia"/>
                <w:sz w:val="24"/>
                <w:szCs w:val="24"/>
              </w:rPr>
              <w:t xml:space="preserve">课桌升降套：采用ABS塑料一次成型，形状与桌脚架立脚管/升降管匹配。                                                        </w:t>
            </w:r>
          </w:p>
          <w:p w:rsidR="008D6FC2" w:rsidRPr="00402471" w:rsidRDefault="008D6FC2" w:rsidP="0009097B">
            <w:pPr>
              <w:spacing w:line="360" w:lineRule="auto"/>
              <w:rPr>
                <w:rFonts w:ascii="仿宋_GB2312" w:eastAsia="仿宋_GB2312" w:hAnsi="宋体" w:cs="宋体"/>
                <w:sz w:val="24"/>
                <w:szCs w:val="24"/>
              </w:rPr>
            </w:pPr>
            <w:r w:rsidRPr="00402471">
              <w:rPr>
                <w:rFonts w:ascii="仿宋_GB2312" w:eastAsia="仿宋_GB2312" w:hAnsi="宋体" w:cs="宋体" w:hint="eastAsia"/>
                <w:sz w:val="24"/>
                <w:szCs w:val="24"/>
              </w:rPr>
              <w:t xml:space="preserve">  3</w:t>
            </w:r>
            <w:r w:rsidR="00403D10" w:rsidRPr="00402471">
              <w:rPr>
                <w:rFonts w:ascii="仿宋_GB2312" w:eastAsia="仿宋_GB2312" w:hAnsi="宋体" w:cs="宋体" w:hint="eastAsia"/>
                <w:sz w:val="24"/>
                <w:szCs w:val="24"/>
              </w:rPr>
              <w:t>、</w:t>
            </w:r>
            <w:r w:rsidRPr="00402471">
              <w:rPr>
                <w:rFonts w:ascii="仿宋_GB2312" w:eastAsia="仿宋_GB2312" w:hAnsi="宋体" w:cs="宋体" w:hint="eastAsia"/>
                <w:sz w:val="24"/>
                <w:szCs w:val="24"/>
              </w:rPr>
              <w:t>椅钢架：材质采用优质Q195碳素结构钢。各组合管材规格如下：</w:t>
            </w:r>
          </w:p>
          <w:p w:rsidR="008D6FC2" w:rsidRPr="00402471" w:rsidRDefault="008D6FC2" w:rsidP="0009097B">
            <w:pPr>
              <w:spacing w:line="360" w:lineRule="auto"/>
              <w:rPr>
                <w:rFonts w:ascii="仿宋_GB2312" w:eastAsia="仿宋_GB2312" w:hAnsi="宋体" w:cs="宋体"/>
                <w:sz w:val="24"/>
                <w:szCs w:val="24"/>
              </w:rPr>
            </w:pPr>
            <w:r w:rsidRPr="00402471">
              <w:rPr>
                <w:rFonts w:ascii="仿宋_GB2312" w:eastAsia="仿宋_GB2312" w:hAnsi="宋体" w:cs="宋体" w:hint="eastAsia"/>
                <w:sz w:val="24"/>
                <w:szCs w:val="24"/>
              </w:rPr>
              <w:t xml:space="preserve"> </w:t>
            </w:r>
            <w:r w:rsidR="00403D10" w:rsidRPr="00402471">
              <w:rPr>
                <w:rFonts w:ascii="仿宋_GB2312" w:eastAsia="仿宋_GB2312" w:hAnsi="宋体" w:cs="宋体" w:hint="eastAsia"/>
                <w:sz w:val="24"/>
                <w:szCs w:val="24"/>
              </w:rPr>
              <w:t>3-</w:t>
            </w:r>
            <w:r w:rsidRPr="00402471">
              <w:rPr>
                <w:rFonts w:ascii="仿宋_GB2312" w:eastAsia="仿宋_GB2312" w:hAnsi="宋体" w:cs="宋体" w:hint="eastAsia"/>
                <w:sz w:val="24"/>
                <w:szCs w:val="24"/>
              </w:rPr>
              <w:t>1</w:t>
            </w:r>
            <w:r w:rsidR="00403D10" w:rsidRPr="00402471">
              <w:rPr>
                <w:rFonts w:ascii="仿宋_GB2312" w:eastAsia="仿宋_GB2312" w:hAnsi="宋体" w:cs="宋体" w:hint="eastAsia"/>
                <w:sz w:val="24"/>
                <w:szCs w:val="24"/>
              </w:rPr>
              <w:t>、</w:t>
            </w:r>
            <w:r w:rsidRPr="00402471">
              <w:rPr>
                <w:rFonts w:ascii="仿宋_GB2312" w:eastAsia="仿宋_GB2312" w:hAnsi="宋体" w:cs="宋体" w:hint="eastAsia"/>
                <w:sz w:val="24"/>
                <w:szCs w:val="24"/>
              </w:rPr>
              <w:t>椅脚架平脚管椅脚架平脚管</w:t>
            </w:r>
            <w:r w:rsidR="00F22D73" w:rsidRPr="00402471">
              <w:rPr>
                <w:rFonts w:ascii="仿宋_GB2312" w:eastAsia="仿宋_GB2312" w:hAnsi="宋体" w:cs="宋体" w:hint="eastAsia"/>
                <w:sz w:val="24"/>
                <w:szCs w:val="24"/>
              </w:rPr>
              <w:t>约</w:t>
            </w:r>
            <w:r w:rsidRPr="00402471">
              <w:rPr>
                <w:rFonts w:ascii="仿宋_GB2312" w:eastAsia="仿宋_GB2312" w:hAnsi="宋体" w:cs="宋体" w:hint="eastAsia"/>
                <w:sz w:val="24"/>
                <w:szCs w:val="24"/>
              </w:rPr>
              <w:t>60mm*35mm*1.0mm（±2mm）梯形管。</w:t>
            </w:r>
          </w:p>
          <w:p w:rsidR="008D6FC2" w:rsidRPr="00402471" w:rsidRDefault="008D6FC2" w:rsidP="0009097B">
            <w:pPr>
              <w:spacing w:line="360" w:lineRule="auto"/>
              <w:rPr>
                <w:rFonts w:ascii="仿宋_GB2312" w:eastAsia="仿宋_GB2312" w:hAnsi="宋体" w:cs="宋体"/>
                <w:sz w:val="24"/>
                <w:szCs w:val="24"/>
              </w:rPr>
            </w:pPr>
            <w:r w:rsidRPr="00402471">
              <w:rPr>
                <w:rFonts w:ascii="仿宋_GB2312" w:eastAsia="仿宋_GB2312" w:hAnsi="宋体" w:cs="宋体" w:hint="eastAsia"/>
                <w:sz w:val="24"/>
                <w:szCs w:val="24"/>
              </w:rPr>
              <w:t xml:space="preserve"> </w:t>
            </w:r>
            <w:r w:rsidR="00403D10" w:rsidRPr="00402471">
              <w:rPr>
                <w:rFonts w:ascii="仿宋_GB2312" w:eastAsia="仿宋_GB2312" w:hAnsi="宋体" w:cs="宋体" w:hint="eastAsia"/>
                <w:sz w:val="24"/>
                <w:szCs w:val="24"/>
              </w:rPr>
              <w:t>3-2、</w:t>
            </w:r>
            <w:r w:rsidRPr="00402471">
              <w:rPr>
                <w:rFonts w:ascii="仿宋_GB2312" w:eastAsia="仿宋_GB2312" w:hAnsi="宋体" w:cs="宋体" w:hint="eastAsia"/>
                <w:sz w:val="24"/>
                <w:szCs w:val="24"/>
              </w:rPr>
              <w:t>椅脚架立脚管</w:t>
            </w:r>
            <w:r w:rsidR="00F22D73" w:rsidRPr="00402471">
              <w:rPr>
                <w:rFonts w:ascii="仿宋_GB2312" w:eastAsia="仿宋_GB2312" w:hAnsi="宋体" w:cs="宋体" w:hint="eastAsia"/>
                <w:sz w:val="24"/>
                <w:szCs w:val="24"/>
              </w:rPr>
              <w:t>约</w:t>
            </w:r>
            <w:r w:rsidRPr="00402471">
              <w:rPr>
                <w:rFonts w:ascii="仿宋_GB2312" w:eastAsia="仿宋_GB2312" w:hAnsi="宋体" w:cs="宋体" w:hint="eastAsia"/>
                <w:sz w:val="24"/>
                <w:szCs w:val="24"/>
              </w:rPr>
              <w:t>60mm*35mm*1.2mm（±2mm）椭圆管。</w:t>
            </w:r>
          </w:p>
          <w:p w:rsidR="008D6FC2" w:rsidRPr="00402471" w:rsidRDefault="008D6FC2" w:rsidP="0009097B">
            <w:pPr>
              <w:spacing w:line="360" w:lineRule="auto"/>
              <w:rPr>
                <w:rFonts w:ascii="仿宋_GB2312" w:eastAsia="仿宋_GB2312" w:hAnsi="宋体" w:cs="宋体"/>
                <w:sz w:val="24"/>
                <w:szCs w:val="24"/>
              </w:rPr>
            </w:pPr>
            <w:r w:rsidRPr="00402471">
              <w:rPr>
                <w:rFonts w:ascii="仿宋_GB2312" w:eastAsia="仿宋_GB2312" w:hAnsi="宋体" w:cs="宋体" w:hint="eastAsia"/>
                <w:sz w:val="24"/>
                <w:szCs w:val="24"/>
              </w:rPr>
              <w:t xml:space="preserve"> </w:t>
            </w:r>
            <w:r w:rsidR="00403D10" w:rsidRPr="00402471">
              <w:rPr>
                <w:rFonts w:ascii="仿宋_GB2312" w:eastAsia="仿宋_GB2312" w:hAnsi="宋体" w:cs="宋体" w:hint="eastAsia"/>
                <w:sz w:val="24"/>
                <w:szCs w:val="24"/>
              </w:rPr>
              <w:t>3-3、</w:t>
            </w:r>
            <w:r w:rsidRPr="00402471">
              <w:rPr>
                <w:rFonts w:ascii="仿宋_GB2312" w:eastAsia="仿宋_GB2312" w:hAnsi="宋体" w:cs="宋体" w:hint="eastAsia"/>
                <w:sz w:val="24"/>
                <w:szCs w:val="24"/>
              </w:rPr>
              <w:t>椅升降架升降管</w:t>
            </w:r>
            <w:r w:rsidR="00F22D73" w:rsidRPr="00402471">
              <w:rPr>
                <w:rFonts w:ascii="仿宋_GB2312" w:eastAsia="仿宋_GB2312" w:hAnsi="宋体" w:cs="宋体" w:hint="eastAsia"/>
                <w:sz w:val="24"/>
                <w:szCs w:val="24"/>
              </w:rPr>
              <w:t>约</w:t>
            </w:r>
            <w:r w:rsidRPr="00402471">
              <w:rPr>
                <w:rFonts w:ascii="仿宋_GB2312" w:eastAsia="仿宋_GB2312" w:hAnsi="宋体" w:cs="宋体" w:hint="eastAsia"/>
                <w:sz w:val="24"/>
                <w:szCs w:val="24"/>
              </w:rPr>
              <w:t>50*25*1.2mm（±2mm）椭圆管。</w:t>
            </w:r>
          </w:p>
          <w:p w:rsidR="008D6FC2" w:rsidRPr="00402471" w:rsidRDefault="008D6FC2" w:rsidP="0009097B">
            <w:pPr>
              <w:spacing w:line="360" w:lineRule="auto"/>
              <w:rPr>
                <w:rFonts w:ascii="仿宋_GB2312" w:eastAsia="仿宋_GB2312" w:hAnsi="宋体" w:cs="宋体"/>
                <w:sz w:val="24"/>
                <w:szCs w:val="24"/>
              </w:rPr>
            </w:pPr>
            <w:r w:rsidRPr="00402471">
              <w:rPr>
                <w:rFonts w:ascii="仿宋_GB2312" w:eastAsia="仿宋_GB2312" w:hAnsi="宋体" w:cs="宋体" w:hint="eastAsia"/>
                <w:sz w:val="24"/>
                <w:szCs w:val="24"/>
              </w:rPr>
              <w:t xml:space="preserve"> </w:t>
            </w:r>
            <w:r w:rsidR="00403D10" w:rsidRPr="00402471">
              <w:rPr>
                <w:rFonts w:ascii="仿宋_GB2312" w:eastAsia="仿宋_GB2312" w:hAnsi="宋体" w:cs="宋体" w:hint="eastAsia"/>
                <w:sz w:val="24"/>
                <w:szCs w:val="24"/>
              </w:rPr>
              <w:t>3-4、</w:t>
            </w:r>
            <w:r w:rsidRPr="00402471">
              <w:rPr>
                <w:rFonts w:ascii="仿宋_GB2312" w:eastAsia="仿宋_GB2312" w:hAnsi="宋体" w:cs="宋体" w:hint="eastAsia"/>
                <w:sz w:val="24"/>
                <w:szCs w:val="24"/>
              </w:rPr>
              <w:t>椅脚架下拉换</w:t>
            </w:r>
            <w:r w:rsidR="00F22D73" w:rsidRPr="00402471">
              <w:rPr>
                <w:rFonts w:ascii="仿宋_GB2312" w:eastAsia="仿宋_GB2312" w:hAnsi="宋体" w:cs="宋体" w:hint="eastAsia"/>
                <w:sz w:val="24"/>
                <w:szCs w:val="24"/>
              </w:rPr>
              <w:t>约</w:t>
            </w:r>
            <w:r w:rsidRPr="00402471">
              <w:rPr>
                <w:rFonts w:ascii="仿宋_GB2312" w:eastAsia="仿宋_GB2312" w:hAnsi="宋体" w:cs="宋体" w:hint="eastAsia"/>
                <w:sz w:val="24"/>
                <w:szCs w:val="24"/>
              </w:rPr>
              <w:t>50mm*25mm*1.2mm（±2mm）椭圆管。</w:t>
            </w:r>
          </w:p>
          <w:p w:rsidR="008D6FC2" w:rsidRPr="00402471" w:rsidRDefault="008D6FC2" w:rsidP="0009097B">
            <w:pPr>
              <w:spacing w:line="360" w:lineRule="auto"/>
              <w:rPr>
                <w:rFonts w:ascii="仿宋_GB2312" w:eastAsia="仿宋_GB2312" w:hAnsi="宋体" w:cs="宋体"/>
                <w:sz w:val="24"/>
                <w:szCs w:val="24"/>
              </w:rPr>
            </w:pPr>
            <w:r w:rsidRPr="00402471">
              <w:rPr>
                <w:rFonts w:ascii="仿宋_GB2312" w:eastAsia="仿宋_GB2312" w:hAnsi="宋体" w:cs="宋体" w:hint="eastAsia"/>
                <w:sz w:val="24"/>
                <w:szCs w:val="24"/>
              </w:rPr>
              <w:t xml:space="preserve"> </w:t>
            </w:r>
            <w:r w:rsidR="00403D10" w:rsidRPr="00402471">
              <w:rPr>
                <w:rFonts w:ascii="仿宋_GB2312" w:eastAsia="仿宋_GB2312" w:hAnsi="宋体" w:cs="宋体" w:hint="eastAsia"/>
                <w:sz w:val="24"/>
                <w:szCs w:val="24"/>
              </w:rPr>
              <w:t>3-5、</w:t>
            </w:r>
            <w:r w:rsidRPr="00402471">
              <w:rPr>
                <w:rFonts w:ascii="仿宋_GB2312" w:eastAsia="仿宋_GB2312" w:hAnsi="宋体" w:cs="宋体" w:hint="eastAsia"/>
                <w:sz w:val="24"/>
                <w:szCs w:val="24"/>
              </w:rPr>
              <w:t xml:space="preserve">椅子靠背管φ25mm*1.3mm圆管                                                                                                  </w:t>
            </w:r>
          </w:p>
          <w:p w:rsidR="008D6FC2" w:rsidRPr="00402471" w:rsidRDefault="008D6FC2" w:rsidP="0009097B">
            <w:pPr>
              <w:spacing w:line="360" w:lineRule="auto"/>
              <w:rPr>
                <w:rFonts w:ascii="仿宋_GB2312" w:eastAsia="仿宋_GB2312" w:hAnsi="宋体" w:cs="宋体"/>
                <w:sz w:val="24"/>
                <w:szCs w:val="24"/>
              </w:rPr>
            </w:pPr>
            <w:r w:rsidRPr="00402471">
              <w:rPr>
                <w:rFonts w:ascii="仿宋_GB2312" w:eastAsia="仿宋_GB2312" w:hAnsi="宋体" w:cs="宋体" w:hint="eastAsia"/>
                <w:sz w:val="24"/>
                <w:szCs w:val="24"/>
              </w:rPr>
              <w:t xml:space="preserve"> 4</w:t>
            </w:r>
            <w:r w:rsidR="00403D10" w:rsidRPr="00402471">
              <w:rPr>
                <w:rFonts w:ascii="仿宋_GB2312" w:eastAsia="仿宋_GB2312" w:hAnsi="宋体" w:cs="宋体" w:hint="eastAsia"/>
                <w:sz w:val="24"/>
                <w:szCs w:val="24"/>
              </w:rPr>
              <w:t>、</w:t>
            </w:r>
            <w:r w:rsidRPr="00402471">
              <w:rPr>
                <w:rFonts w:ascii="仿宋_GB2312" w:eastAsia="仿宋_GB2312" w:hAnsi="宋体" w:cs="宋体" w:hint="eastAsia"/>
                <w:sz w:val="24"/>
                <w:szCs w:val="24"/>
              </w:rPr>
              <w:t>其它塑料件：采用抗老化PP工程塑料一次性注塑成型。</w:t>
            </w:r>
          </w:p>
          <w:p w:rsidR="008D6FC2" w:rsidRPr="00402471" w:rsidRDefault="008D6FC2" w:rsidP="0009097B">
            <w:pPr>
              <w:spacing w:line="360" w:lineRule="auto"/>
              <w:rPr>
                <w:rFonts w:ascii="仿宋_GB2312" w:eastAsia="仿宋_GB2312" w:hAnsi="宋体" w:cs="宋体"/>
                <w:sz w:val="24"/>
                <w:szCs w:val="24"/>
              </w:rPr>
            </w:pPr>
            <w:r w:rsidRPr="00402471">
              <w:rPr>
                <w:rFonts w:ascii="仿宋_GB2312" w:eastAsia="仿宋_GB2312" w:hAnsi="宋体" w:cs="宋体" w:hint="eastAsia"/>
                <w:sz w:val="24"/>
                <w:szCs w:val="24"/>
              </w:rPr>
              <w:t xml:space="preserve"> 5</w:t>
            </w:r>
            <w:r w:rsidR="00403D10" w:rsidRPr="00402471">
              <w:rPr>
                <w:rFonts w:ascii="仿宋_GB2312" w:eastAsia="仿宋_GB2312" w:hAnsi="宋体" w:cs="宋体" w:hint="eastAsia"/>
                <w:sz w:val="24"/>
                <w:szCs w:val="24"/>
              </w:rPr>
              <w:t>、</w:t>
            </w:r>
            <w:r w:rsidRPr="00402471">
              <w:rPr>
                <w:rFonts w:ascii="仿宋_GB2312" w:eastAsia="仿宋_GB2312" w:hAnsi="宋体" w:cs="宋体" w:hint="eastAsia"/>
                <w:sz w:val="24"/>
                <w:szCs w:val="24"/>
              </w:rPr>
              <w:t>椅平脚脚套： 规格</w:t>
            </w:r>
            <w:r w:rsidR="00F22D73" w:rsidRPr="00402471">
              <w:rPr>
                <w:rFonts w:ascii="仿宋_GB2312" w:eastAsia="仿宋_GB2312" w:hAnsi="宋体" w:cs="宋体" w:hint="eastAsia"/>
                <w:sz w:val="24"/>
                <w:szCs w:val="24"/>
              </w:rPr>
              <w:t>约</w:t>
            </w:r>
            <w:r w:rsidRPr="00402471">
              <w:rPr>
                <w:rFonts w:ascii="仿宋_GB2312" w:eastAsia="仿宋_GB2312" w:hAnsi="宋体" w:cs="宋体" w:hint="eastAsia"/>
                <w:sz w:val="24"/>
                <w:szCs w:val="24"/>
              </w:rPr>
              <w:t xml:space="preserve">72mm*65mm*38mm（±2mm），形状与桌脚架平脚管匹配，套入管外后通过金属钢钉与平脚管连接固定；脚套下方带有可调节高度的调节脚垫，内部加装调节内塞，调节内塞内嵌加厚螺母，保证螺纹有效使用长度；在地面不平整的情况下，使用此调节脚垫调节高度，保证课桌四方平稳。                                                                                                                                </w:t>
            </w:r>
          </w:p>
          <w:p w:rsidR="00AD250B" w:rsidRPr="00402471" w:rsidRDefault="008D6FC2" w:rsidP="0009097B">
            <w:pPr>
              <w:spacing w:line="360" w:lineRule="auto"/>
              <w:rPr>
                <w:rFonts w:ascii="仿宋_GB2312" w:eastAsia="仿宋_GB2312" w:hAnsi="宋体" w:cs="宋体"/>
                <w:sz w:val="24"/>
                <w:szCs w:val="24"/>
              </w:rPr>
            </w:pPr>
            <w:r w:rsidRPr="00402471">
              <w:rPr>
                <w:rFonts w:ascii="仿宋_GB2312" w:eastAsia="仿宋_GB2312" w:hAnsi="宋体" w:cs="宋体" w:hint="eastAsia"/>
                <w:sz w:val="24"/>
                <w:szCs w:val="24"/>
              </w:rPr>
              <w:t xml:space="preserve"> 6</w:t>
            </w:r>
            <w:r w:rsidR="00403D10" w:rsidRPr="00402471">
              <w:rPr>
                <w:rFonts w:ascii="仿宋_GB2312" w:eastAsia="仿宋_GB2312" w:hAnsi="宋体" w:cs="宋体" w:hint="eastAsia"/>
                <w:sz w:val="24"/>
                <w:szCs w:val="24"/>
              </w:rPr>
              <w:t>、</w:t>
            </w:r>
            <w:r w:rsidRPr="00402471">
              <w:rPr>
                <w:rFonts w:ascii="仿宋_GB2312" w:eastAsia="仿宋_GB2312" w:hAnsi="宋体" w:cs="宋体" w:hint="eastAsia"/>
                <w:sz w:val="24"/>
                <w:szCs w:val="24"/>
              </w:rPr>
              <w:t>升降机构：座板高度400</w:t>
            </w:r>
            <w:r w:rsidR="00F22D73" w:rsidRPr="00402471">
              <w:rPr>
                <w:rFonts w:ascii="仿宋_GB2312" w:eastAsia="仿宋_GB2312" w:hAnsi="宋体" w:cs="宋体" w:hint="eastAsia"/>
                <w:sz w:val="24"/>
                <w:szCs w:val="24"/>
              </w:rPr>
              <w:t>-</w:t>
            </w:r>
            <w:r w:rsidRPr="00402471">
              <w:rPr>
                <w:rFonts w:ascii="仿宋_GB2312" w:eastAsia="仿宋_GB2312" w:hAnsi="宋体" w:cs="宋体" w:hint="eastAsia"/>
                <w:sz w:val="24"/>
                <w:szCs w:val="24"/>
              </w:rPr>
              <w:t>440mm范围内，通过手摇式无极调节高度。</w:t>
            </w:r>
          </w:p>
        </w:tc>
        <w:tc>
          <w:tcPr>
            <w:tcW w:w="851" w:type="dxa"/>
            <w:shd w:val="clear" w:color="auto" w:fill="auto"/>
            <w:vAlign w:val="center"/>
          </w:tcPr>
          <w:p w:rsidR="008D6FC2" w:rsidRPr="00402471" w:rsidRDefault="008D6FC2" w:rsidP="0009097B">
            <w:pPr>
              <w:spacing w:line="360" w:lineRule="auto"/>
              <w:jc w:val="center"/>
              <w:rPr>
                <w:rFonts w:ascii="仿宋_GB2312" w:eastAsia="仿宋_GB2312"/>
                <w:sz w:val="24"/>
                <w:szCs w:val="24"/>
              </w:rPr>
            </w:pPr>
            <w:r w:rsidRPr="00402471">
              <w:rPr>
                <w:rFonts w:ascii="仿宋_GB2312" w:eastAsia="仿宋_GB2312" w:hint="eastAsia"/>
                <w:sz w:val="24"/>
                <w:szCs w:val="24"/>
              </w:rPr>
              <w:lastRenderedPageBreak/>
              <w:t>1340</w:t>
            </w:r>
          </w:p>
        </w:tc>
        <w:tc>
          <w:tcPr>
            <w:tcW w:w="709" w:type="dxa"/>
            <w:shd w:val="clear" w:color="auto" w:fill="auto"/>
            <w:vAlign w:val="center"/>
          </w:tcPr>
          <w:p w:rsidR="008D6FC2" w:rsidRPr="00402471" w:rsidRDefault="008D6FC2" w:rsidP="0009097B">
            <w:pPr>
              <w:spacing w:line="360" w:lineRule="auto"/>
              <w:jc w:val="center"/>
              <w:rPr>
                <w:rFonts w:ascii="仿宋_GB2312" w:eastAsia="仿宋_GB2312"/>
                <w:sz w:val="24"/>
                <w:szCs w:val="24"/>
              </w:rPr>
            </w:pPr>
            <w:r w:rsidRPr="00402471">
              <w:rPr>
                <w:rFonts w:ascii="仿宋_GB2312" w:eastAsia="仿宋_GB2312" w:hint="eastAsia"/>
                <w:sz w:val="24"/>
                <w:szCs w:val="24"/>
              </w:rPr>
              <w:t>把</w:t>
            </w:r>
          </w:p>
        </w:tc>
      </w:tr>
    </w:tbl>
    <w:p w:rsidR="00FA7218" w:rsidRPr="00402471" w:rsidRDefault="007E3048" w:rsidP="00946A5E">
      <w:pPr>
        <w:autoSpaceDE w:val="0"/>
        <w:autoSpaceDN w:val="0"/>
        <w:adjustRightInd w:val="0"/>
        <w:spacing w:line="360" w:lineRule="auto"/>
        <w:ind w:firstLineChars="200" w:firstLine="480"/>
        <w:rPr>
          <w:rFonts w:ascii="仿宋_GB2312" w:eastAsia="仿宋_GB2312"/>
          <w:b/>
          <w:sz w:val="24"/>
          <w:szCs w:val="24"/>
          <w:lang w:val="zh-CN"/>
        </w:rPr>
      </w:pPr>
      <w:r w:rsidRPr="00402471">
        <w:rPr>
          <w:rFonts w:ascii="仿宋_GB2312" w:eastAsia="仿宋_GB2312" w:hint="eastAsia"/>
          <w:b/>
          <w:sz w:val="24"/>
          <w:szCs w:val="24"/>
          <w:lang w:val="zh-CN"/>
        </w:rPr>
        <w:lastRenderedPageBreak/>
        <w:t>售后服务要求：</w:t>
      </w:r>
    </w:p>
    <w:p w:rsidR="008D6FC2" w:rsidRPr="00402471" w:rsidRDefault="008D6FC2" w:rsidP="00946A5E">
      <w:pPr>
        <w:autoSpaceDE w:val="0"/>
        <w:autoSpaceDN w:val="0"/>
        <w:adjustRightInd w:val="0"/>
        <w:spacing w:line="360" w:lineRule="auto"/>
        <w:ind w:firstLineChars="200" w:firstLine="480"/>
        <w:rPr>
          <w:rFonts w:ascii="仿宋_GB2312" w:eastAsia="仿宋_GB2312"/>
          <w:sz w:val="24"/>
          <w:szCs w:val="24"/>
          <w:lang w:val="zh-CN"/>
        </w:rPr>
      </w:pPr>
      <w:r w:rsidRPr="00402471">
        <w:rPr>
          <w:rFonts w:ascii="仿宋_GB2312" w:eastAsia="仿宋_GB2312" w:hint="eastAsia"/>
          <w:sz w:val="24"/>
          <w:szCs w:val="24"/>
          <w:lang w:val="zh-CN"/>
        </w:rPr>
        <w:t>1</w:t>
      </w:r>
      <w:r w:rsidR="00403D10" w:rsidRPr="00402471">
        <w:rPr>
          <w:rFonts w:ascii="仿宋_GB2312" w:eastAsia="仿宋_GB2312" w:hint="eastAsia"/>
          <w:sz w:val="24"/>
          <w:szCs w:val="24"/>
          <w:lang w:val="zh-CN"/>
        </w:rPr>
        <w:t>、</w:t>
      </w:r>
      <w:r w:rsidRPr="00402471">
        <w:rPr>
          <w:rFonts w:ascii="仿宋_GB2312" w:eastAsia="仿宋_GB2312" w:hint="eastAsia"/>
          <w:sz w:val="24"/>
          <w:szCs w:val="24"/>
          <w:lang w:val="zh-CN"/>
        </w:rPr>
        <w:t>到货后，供应商应免费为学校将原来的旧桌椅搬</w:t>
      </w:r>
      <w:r w:rsidR="00EF6F0E" w:rsidRPr="00402471">
        <w:rPr>
          <w:rFonts w:ascii="仿宋_GB2312" w:eastAsia="仿宋_GB2312" w:hint="eastAsia"/>
          <w:sz w:val="24"/>
          <w:szCs w:val="24"/>
          <w:lang w:val="zh-CN"/>
        </w:rPr>
        <w:t>运</w:t>
      </w:r>
      <w:r w:rsidRPr="00402471">
        <w:rPr>
          <w:rFonts w:ascii="仿宋_GB2312" w:eastAsia="仿宋_GB2312" w:hint="eastAsia"/>
          <w:sz w:val="24"/>
          <w:szCs w:val="24"/>
          <w:lang w:val="zh-CN"/>
        </w:rPr>
        <w:t>到指定地方整齐摆放。</w:t>
      </w:r>
    </w:p>
    <w:p w:rsidR="008D6FC2" w:rsidRPr="00402471" w:rsidRDefault="008D6FC2" w:rsidP="00946A5E">
      <w:pPr>
        <w:autoSpaceDE w:val="0"/>
        <w:autoSpaceDN w:val="0"/>
        <w:adjustRightInd w:val="0"/>
        <w:spacing w:line="360" w:lineRule="auto"/>
        <w:ind w:firstLineChars="200" w:firstLine="480"/>
        <w:rPr>
          <w:rFonts w:ascii="仿宋_GB2312" w:eastAsia="仿宋_GB2312"/>
          <w:sz w:val="24"/>
          <w:szCs w:val="24"/>
          <w:lang w:val="zh-CN"/>
        </w:rPr>
      </w:pPr>
      <w:r w:rsidRPr="00402471">
        <w:rPr>
          <w:rFonts w:ascii="仿宋_GB2312" w:eastAsia="仿宋_GB2312" w:hint="eastAsia"/>
          <w:sz w:val="24"/>
          <w:szCs w:val="24"/>
          <w:lang w:val="zh-CN"/>
        </w:rPr>
        <w:t>2</w:t>
      </w:r>
      <w:r w:rsidR="00403D10" w:rsidRPr="00402471">
        <w:rPr>
          <w:rFonts w:ascii="仿宋_GB2312" w:eastAsia="仿宋_GB2312" w:hint="eastAsia"/>
          <w:sz w:val="24"/>
          <w:szCs w:val="24"/>
          <w:lang w:val="zh-CN"/>
        </w:rPr>
        <w:t>、</w:t>
      </w:r>
      <w:r w:rsidRPr="00402471">
        <w:rPr>
          <w:rFonts w:ascii="仿宋_GB2312" w:eastAsia="仿宋_GB2312" w:hint="eastAsia"/>
          <w:sz w:val="24"/>
          <w:szCs w:val="24"/>
          <w:lang w:val="zh-CN"/>
        </w:rPr>
        <w:t>验收合格后，供应商应按学校要求提前将课桌椅高度调好，以适合学生就坐</w:t>
      </w:r>
      <w:r w:rsidR="00403D10" w:rsidRPr="00402471">
        <w:rPr>
          <w:rFonts w:ascii="仿宋_GB2312" w:eastAsia="仿宋_GB2312" w:hint="eastAsia"/>
          <w:sz w:val="24"/>
          <w:szCs w:val="24"/>
          <w:lang w:val="zh-CN"/>
        </w:rPr>
        <w:t>。</w:t>
      </w:r>
    </w:p>
    <w:p w:rsidR="008D6FC2" w:rsidRPr="00402471" w:rsidRDefault="008D6FC2" w:rsidP="00946A5E">
      <w:pPr>
        <w:autoSpaceDE w:val="0"/>
        <w:autoSpaceDN w:val="0"/>
        <w:adjustRightInd w:val="0"/>
        <w:spacing w:line="360" w:lineRule="auto"/>
        <w:ind w:firstLineChars="200" w:firstLine="480"/>
        <w:rPr>
          <w:rFonts w:ascii="仿宋_GB2312" w:eastAsia="仿宋_GB2312"/>
          <w:sz w:val="24"/>
          <w:szCs w:val="24"/>
          <w:lang w:val="zh-CN"/>
        </w:rPr>
      </w:pPr>
      <w:r w:rsidRPr="00402471">
        <w:rPr>
          <w:rFonts w:ascii="仿宋_GB2312" w:eastAsia="仿宋_GB2312" w:hint="eastAsia"/>
          <w:sz w:val="24"/>
          <w:szCs w:val="24"/>
          <w:lang w:val="zh-CN"/>
        </w:rPr>
        <w:t>3</w:t>
      </w:r>
      <w:r w:rsidR="00403D10" w:rsidRPr="00402471">
        <w:rPr>
          <w:rFonts w:ascii="仿宋_GB2312" w:eastAsia="仿宋_GB2312" w:hint="eastAsia"/>
          <w:sz w:val="24"/>
          <w:szCs w:val="24"/>
          <w:lang w:val="zh-CN"/>
        </w:rPr>
        <w:t>、</w:t>
      </w:r>
      <w:r w:rsidRPr="00402471">
        <w:rPr>
          <w:rFonts w:ascii="仿宋_GB2312" w:eastAsia="仿宋_GB2312" w:hint="eastAsia"/>
          <w:sz w:val="24"/>
          <w:szCs w:val="24"/>
          <w:lang w:val="zh-CN"/>
        </w:rPr>
        <w:t>验收合格后，供应商应为学校提供三年的免费课桌维修、检修工作，如果课桌椅不是人为损坏，供应商应为学校免费更换新的桌椅。</w:t>
      </w:r>
    </w:p>
    <w:p w:rsidR="000A7DE0" w:rsidRPr="00402471" w:rsidRDefault="006E6CD6" w:rsidP="00946A5E">
      <w:pPr>
        <w:autoSpaceDE w:val="0"/>
        <w:autoSpaceDN w:val="0"/>
        <w:adjustRightInd w:val="0"/>
        <w:spacing w:line="360" w:lineRule="auto"/>
        <w:ind w:firstLineChars="200" w:firstLine="480"/>
        <w:rPr>
          <w:rFonts w:ascii="仿宋_GB2312" w:eastAsia="仿宋_GB2312"/>
          <w:sz w:val="24"/>
          <w:szCs w:val="24"/>
          <w:lang w:val="zh-CN"/>
        </w:rPr>
      </w:pPr>
      <w:r w:rsidRPr="00402471">
        <w:rPr>
          <w:rFonts w:ascii="仿宋_GB2312" w:eastAsia="仿宋_GB2312" w:hint="eastAsia"/>
          <w:b/>
          <w:sz w:val="24"/>
          <w:szCs w:val="24"/>
          <w:lang w:val="zh-CN"/>
        </w:rPr>
        <w:t>其他要求</w:t>
      </w:r>
      <w:r w:rsidRPr="00402471">
        <w:rPr>
          <w:rFonts w:ascii="仿宋_GB2312" w:eastAsia="仿宋_GB2312" w:hint="eastAsia"/>
          <w:sz w:val="24"/>
          <w:szCs w:val="24"/>
          <w:lang w:val="zh-CN"/>
        </w:rPr>
        <w:t>：</w:t>
      </w:r>
    </w:p>
    <w:p w:rsidR="008D6FC2" w:rsidRPr="00402471" w:rsidRDefault="000A7DE0" w:rsidP="00946A5E">
      <w:pPr>
        <w:autoSpaceDE w:val="0"/>
        <w:autoSpaceDN w:val="0"/>
        <w:adjustRightInd w:val="0"/>
        <w:spacing w:line="360" w:lineRule="auto"/>
        <w:ind w:firstLineChars="200" w:firstLine="480"/>
        <w:rPr>
          <w:rFonts w:ascii="仿宋_GB2312" w:eastAsia="仿宋_GB2312"/>
          <w:sz w:val="24"/>
          <w:szCs w:val="24"/>
          <w:lang w:val="zh-CN"/>
        </w:rPr>
      </w:pPr>
      <w:r w:rsidRPr="00402471">
        <w:rPr>
          <w:rFonts w:ascii="仿宋_GB2312" w:eastAsia="仿宋_GB2312" w:hint="eastAsia"/>
          <w:sz w:val="24"/>
          <w:szCs w:val="24"/>
          <w:lang w:val="zh-CN"/>
        </w:rPr>
        <w:t>1、</w:t>
      </w:r>
      <w:r w:rsidR="006E6CD6" w:rsidRPr="00402471">
        <w:rPr>
          <w:rFonts w:ascii="仿宋_GB2312" w:eastAsia="仿宋_GB2312" w:hint="eastAsia"/>
          <w:sz w:val="24"/>
          <w:szCs w:val="24"/>
          <w:lang w:val="zh-CN"/>
        </w:rPr>
        <w:t>各供应商应在提交响应文件截止</w:t>
      </w:r>
      <w:r w:rsidR="00D027B8" w:rsidRPr="00402471">
        <w:rPr>
          <w:rFonts w:ascii="仿宋_GB2312" w:eastAsia="仿宋_GB2312" w:hint="eastAsia"/>
          <w:sz w:val="24"/>
          <w:szCs w:val="24"/>
          <w:lang w:val="zh-CN"/>
        </w:rPr>
        <w:t>时间</w:t>
      </w:r>
      <w:r w:rsidR="006E6CD6" w:rsidRPr="00402471">
        <w:rPr>
          <w:rFonts w:ascii="仿宋_GB2312" w:eastAsia="仿宋_GB2312" w:hint="eastAsia"/>
          <w:sz w:val="24"/>
          <w:szCs w:val="24"/>
          <w:lang w:val="zh-CN"/>
        </w:rPr>
        <w:t>前，按照谈判文件要求提供样品一套，随</w:t>
      </w:r>
      <w:r w:rsidR="006E6CD6" w:rsidRPr="00402471">
        <w:rPr>
          <w:rFonts w:ascii="仿宋_GB2312" w:eastAsia="仿宋_GB2312" w:hint="eastAsia"/>
          <w:sz w:val="24"/>
          <w:szCs w:val="24"/>
          <w:lang w:val="zh-CN"/>
        </w:rPr>
        <w:lastRenderedPageBreak/>
        <w:t>响应文件同时递交，成为响应文件的一部分，</w:t>
      </w:r>
      <w:r w:rsidR="00E11BFC" w:rsidRPr="00402471">
        <w:rPr>
          <w:rFonts w:ascii="仿宋_GB2312" w:eastAsia="仿宋_GB2312" w:hint="eastAsia"/>
          <w:sz w:val="24"/>
          <w:szCs w:val="24"/>
          <w:lang w:val="zh-CN"/>
        </w:rPr>
        <w:t xml:space="preserve">未提交样品按无效文件处理， </w:t>
      </w:r>
      <w:r w:rsidR="006E6CD6" w:rsidRPr="00402471">
        <w:rPr>
          <w:rFonts w:ascii="仿宋_GB2312" w:eastAsia="仿宋_GB2312" w:hint="eastAsia"/>
          <w:sz w:val="24"/>
          <w:szCs w:val="24"/>
          <w:lang w:val="zh-CN"/>
        </w:rPr>
        <w:t>并标明项目名称、供应商名称、样品名称等内容，</w:t>
      </w:r>
      <w:r w:rsidR="008D6FC2" w:rsidRPr="00402471">
        <w:rPr>
          <w:rFonts w:ascii="仿宋_GB2312" w:eastAsia="仿宋_GB2312" w:hint="eastAsia"/>
          <w:sz w:val="24"/>
          <w:szCs w:val="24"/>
          <w:lang w:val="zh-CN"/>
        </w:rPr>
        <w:t>由专家现场进行参数对比查验，确保达到学校采购要求，</w:t>
      </w:r>
      <w:r w:rsidR="006E6CD6" w:rsidRPr="00402471">
        <w:rPr>
          <w:rFonts w:ascii="仿宋_GB2312" w:eastAsia="仿宋_GB2312" w:hint="eastAsia"/>
          <w:sz w:val="24"/>
          <w:szCs w:val="24"/>
          <w:lang w:val="zh-CN"/>
        </w:rPr>
        <w:t>成交单位样品不予退还，成为合同内容的一部分，做为验收依据，供货时，</w:t>
      </w:r>
      <w:r w:rsidR="008D6FC2" w:rsidRPr="00402471">
        <w:rPr>
          <w:rFonts w:ascii="仿宋_GB2312" w:eastAsia="仿宋_GB2312" w:hint="eastAsia"/>
          <w:sz w:val="24"/>
          <w:szCs w:val="24"/>
          <w:lang w:val="zh-CN"/>
        </w:rPr>
        <w:t>供应商应保证所供</w:t>
      </w:r>
      <w:r w:rsidR="006E6CD6" w:rsidRPr="00402471">
        <w:rPr>
          <w:rFonts w:ascii="仿宋_GB2312" w:eastAsia="仿宋_GB2312" w:hint="eastAsia"/>
          <w:sz w:val="24"/>
          <w:szCs w:val="24"/>
          <w:lang w:val="zh-CN"/>
        </w:rPr>
        <w:t>货物与</w:t>
      </w:r>
      <w:r w:rsidR="008D6FC2" w:rsidRPr="00402471">
        <w:rPr>
          <w:rFonts w:ascii="仿宋_GB2312" w:eastAsia="仿宋_GB2312" w:hint="eastAsia"/>
          <w:sz w:val="24"/>
          <w:szCs w:val="24"/>
          <w:lang w:val="zh-CN"/>
        </w:rPr>
        <w:t>样品</w:t>
      </w:r>
      <w:r w:rsidR="006E6CD6" w:rsidRPr="00402471">
        <w:rPr>
          <w:rFonts w:ascii="仿宋_GB2312" w:eastAsia="仿宋_GB2312" w:hint="eastAsia"/>
          <w:sz w:val="24"/>
          <w:szCs w:val="24"/>
          <w:lang w:val="zh-CN"/>
        </w:rPr>
        <w:t>相同</w:t>
      </w:r>
      <w:r w:rsidR="008D6FC2" w:rsidRPr="00402471">
        <w:rPr>
          <w:rFonts w:ascii="仿宋_GB2312" w:eastAsia="仿宋_GB2312" w:hint="eastAsia"/>
          <w:sz w:val="24"/>
          <w:szCs w:val="24"/>
          <w:lang w:val="zh-CN"/>
        </w:rPr>
        <w:t>，如果不</w:t>
      </w:r>
      <w:r w:rsidR="006E6CD6" w:rsidRPr="00402471">
        <w:rPr>
          <w:rFonts w:ascii="仿宋_GB2312" w:eastAsia="仿宋_GB2312" w:hint="eastAsia"/>
          <w:sz w:val="24"/>
          <w:szCs w:val="24"/>
          <w:lang w:val="zh-CN"/>
        </w:rPr>
        <w:t>同</w:t>
      </w:r>
      <w:r w:rsidR="008D6FC2" w:rsidRPr="00402471">
        <w:rPr>
          <w:rFonts w:ascii="仿宋_GB2312" w:eastAsia="仿宋_GB2312" w:hint="eastAsia"/>
          <w:sz w:val="24"/>
          <w:szCs w:val="24"/>
          <w:lang w:val="zh-CN"/>
        </w:rPr>
        <w:t>，学校有权拒绝接收，一切后果由</w:t>
      </w:r>
      <w:r w:rsidR="00826DE1" w:rsidRPr="00402471">
        <w:rPr>
          <w:rFonts w:ascii="仿宋_GB2312" w:eastAsia="仿宋_GB2312" w:hint="eastAsia"/>
          <w:sz w:val="24"/>
          <w:szCs w:val="24"/>
          <w:lang w:val="zh-CN"/>
        </w:rPr>
        <w:t>成交供应商</w:t>
      </w:r>
      <w:r w:rsidR="008D6FC2" w:rsidRPr="00402471">
        <w:rPr>
          <w:rFonts w:ascii="仿宋_GB2312" w:eastAsia="仿宋_GB2312" w:hint="eastAsia"/>
          <w:sz w:val="24"/>
          <w:szCs w:val="24"/>
          <w:lang w:val="zh-CN"/>
        </w:rPr>
        <w:t>承担。</w:t>
      </w:r>
    </w:p>
    <w:p w:rsidR="008D6FC2" w:rsidRPr="00402471" w:rsidRDefault="000A7DE0" w:rsidP="00946A5E">
      <w:pPr>
        <w:autoSpaceDE w:val="0"/>
        <w:autoSpaceDN w:val="0"/>
        <w:adjustRightInd w:val="0"/>
        <w:spacing w:line="360" w:lineRule="auto"/>
        <w:ind w:firstLineChars="200" w:firstLine="480"/>
        <w:rPr>
          <w:rFonts w:ascii="仿宋_GB2312" w:eastAsia="仿宋_GB2312"/>
          <w:sz w:val="24"/>
          <w:szCs w:val="24"/>
          <w:lang w:val="zh-CN"/>
        </w:rPr>
      </w:pPr>
      <w:r w:rsidRPr="00402471">
        <w:rPr>
          <w:rFonts w:ascii="仿宋_GB2312" w:eastAsia="仿宋_GB2312" w:hint="eastAsia"/>
          <w:sz w:val="24"/>
          <w:szCs w:val="24"/>
          <w:lang w:val="zh-CN"/>
        </w:rPr>
        <w:t>2、</w:t>
      </w:r>
      <w:r w:rsidR="008D6FC2" w:rsidRPr="00402471">
        <w:rPr>
          <w:rFonts w:ascii="仿宋_GB2312" w:eastAsia="仿宋_GB2312" w:hint="eastAsia"/>
          <w:sz w:val="24"/>
          <w:szCs w:val="24"/>
          <w:lang w:val="zh-CN"/>
        </w:rPr>
        <w:t>产品渠道正常合法，质量保证完善，无劣质、假冒、瑕疵产品及产权纠纷。针对本项目产品须提供来源渠道合法证明材料（包括但不限于销售协议，原厂服务承诺函，产品质保函，项目授权书等证明材料）。</w:t>
      </w:r>
    </w:p>
    <w:p w:rsidR="00403D10" w:rsidRPr="00402471" w:rsidRDefault="00403D10" w:rsidP="00A95B0E">
      <w:pPr>
        <w:tabs>
          <w:tab w:val="left" w:pos="0"/>
        </w:tabs>
        <w:autoSpaceDE w:val="0"/>
        <w:autoSpaceDN w:val="0"/>
        <w:adjustRightInd w:val="0"/>
        <w:snapToGrid w:val="0"/>
        <w:spacing w:line="360" w:lineRule="auto"/>
        <w:jc w:val="center"/>
        <w:rPr>
          <w:rFonts w:eastAsia="仿宋_GB2312"/>
          <w:b/>
          <w:sz w:val="28"/>
          <w:szCs w:val="28"/>
          <w:lang w:val="zh-CN"/>
        </w:rPr>
      </w:pPr>
    </w:p>
    <w:p w:rsidR="00403D10" w:rsidRPr="00402471" w:rsidRDefault="00403D10" w:rsidP="00A95B0E">
      <w:pPr>
        <w:tabs>
          <w:tab w:val="left" w:pos="0"/>
        </w:tabs>
        <w:autoSpaceDE w:val="0"/>
        <w:autoSpaceDN w:val="0"/>
        <w:adjustRightInd w:val="0"/>
        <w:snapToGrid w:val="0"/>
        <w:spacing w:line="360" w:lineRule="auto"/>
        <w:jc w:val="center"/>
        <w:rPr>
          <w:rFonts w:eastAsia="仿宋_GB2312"/>
          <w:b/>
          <w:sz w:val="28"/>
          <w:szCs w:val="28"/>
          <w:lang w:val="zh-CN"/>
        </w:rPr>
      </w:pPr>
    </w:p>
    <w:p w:rsidR="00734304" w:rsidRPr="00402471" w:rsidRDefault="00734304" w:rsidP="00A95B0E">
      <w:pPr>
        <w:tabs>
          <w:tab w:val="left" w:pos="0"/>
        </w:tabs>
        <w:autoSpaceDE w:val="0"/>
        <w:autoSpaceDN w:val="0"/>
        <w:adjustRightInd w:val="0"/>
        <w:snapToGrid w:val="0"/>
        <w:spacing w:line="360" w:lineRule="auto"/>
        <w:jc w:val="center"/>
        <w:rPr>
          <w:rFonts w:eastAsia="仿宋_GB2312"/>
          <w:b/>
          <w:sz w:val="28"/>
          <w:szCs w:val="28"/>
          <w:lang w:val="zh-CN"/>
        </w:rPr>
      </w:pPr>
    </w:p>
    <w:p w:rsidR="00734304" w:rsidRPr="00402471" w:rsidRDefault="00734304" w:rsidP="00A95B0E">
      <w:pPr>
        <w:tabs>
          <w:tab w:val="left" w:pos="0"/>
        </w:tabs>
        <w:autoSpaceDE w:val="0"/>
        <w:autoSpaceDN w:val="0"/>
        <w:adjustRightInd w:val="0"/>
        <w:snapToGrid w:val="0"/>
        <w:spacing w:line="360" w:lineRule="auto"/>
        <w:jc w:val="center"/>
        <w:rPr>
          <w:rFonts w:eastAsia="仿宋_GB2312"/>
          <w:b/>
          <w:sz w:val="28"/>
          <w:szCs w:val="28"/>
          <w:lang w:val="zh-CN"/>
        </w:rPr>
      </w:pPr>
    </w:p>
    <w:p w:rsidR="00734304" w:rsidRPr="00402471" w:rsidRDefault="00734304" w:rsidP="00A95B0E">
      <w:pPr>
        <w:tabs>
          <w:tab w:val="left" w:pos="0"/>
        </w:tabs>
        <w:autoSpaceDE w:val="0"/>
        <w:autoSpaceDN w:val="0"/>
        <w:adjustRightInd w:val="0"/>
        <w:snapToGrid w:val="0"/>
        <w:spacing w:line="360" w:lineRule="auto"/>
        <w:jc w:val="center"/>
        <w:rPr>
          <w:rFonts w:eastAsia="仿宋_GB2312"/>
          <w:b/>
          <w:sz w:val="28"/>
          <w:szCs w:val="28"/>
          <w:lang w:val="zh-CN"/>
        </w:rPr>
      </w:pPr>
    </w:p>
    <w:p w:rsidR="00734304" w:rsidRPr="00402471" w:rsidRDefault="00734304" w:rsidP="00A95B0E">
      <w:pPr>
        <w:tabs>
          <w:tab w:val="left" w:pos="0"/>
        </w:tabs>
        <w:autoSpaceDE w:val="0"/>
        <w:autoSpaceDN w:val="0"/>
        <w:adjustRightInd w:val="0"/>
        <w:snapToGrid w:val="0"/>
        <w:spacing w:line="360" w:lineRule="auto"/>
        <w:jc w:val="center"/>
        <w:rPr>
          <w:rFonts w:eastAsia="仿宋_GB2312"/>
          <w:b/>
          <w:sz w:val="28"/>
          <w:szCs w:val="28"/>
          <w:lang w:val="zh-CN"/>
        </w:rPr>
      </w:pPr>
    </w:p>
    <w:p w:rsidR="00734304" w:rsidRPr="00402471" w:rsidRDefault="00734304" w:rsidP="00A95B0E">
      <w:pPr>
        <w:tabs>
          <w:tab w:val="left" w:pos="0"/>
        </w:tabs>
        <w:autoSpaceDE w:val="0"/>
        <w:autoSpaceDN w:val="0"/>
        <w:adjustRightInd w:val="0"/>
        <w:snapToGrid w:val="0"/>
        <w:spacing w:line="360" w:lineRule="auto"/>
        <w:jc w:val="center"/>
        <w:rPr>
          <w:rFonts w:eastAsia="仿宋_GB2312"/>
          <w:b/>
          <w:sz w:val="28"/>
          <w:szCs w:val="28"/>
          <w:lang w:val="zh-CN"/>
        </w:rPr>
      </w:pPr>
    </w:p>
    <w:p w:rsidR="00734304" w:rsidRPr="00402471" w:rsidRDefault="00734304" w:rsidP="00A95B0E">
      <w:pPr>
        <w:tabs>
          <w:tab w:val="left" w:pos="0"/>
        </w:tabs>
        <w:autoSpaceDE w:val="0"/>
        <w:autoSpaceDN w:val="0"/>
        <w:adjustRightInd w:val="0"/>
        <w:snapToGrid w:val="0"/>
        <w:spacing w:line="360" w:lineRule="auto"/>
        <w:jc w:val="center"/>
        <w:rPr>
          <w:rFonts w:eastAsia="仿宋_GB2312"/>
          <w:b/>
          <w:sz w:val="28"/>
          <w:szCs w:val="28"/>
          <w:lang w:val="zh-CN"/>
        </w:rPr>
      </w:pPr>
    </w:p>
    <w:p w:rsidR="00734304" w:rsidRPr="00402471" w:rsidRDefault="00734304" w:rsidP="00A95B0E">
      <w:pPr>
        <w:tabs>
          <w:tab w:val="left" w:pos="0"/>
        </w:tabs>
        <w:autoSpaceDE w:val="0"/>
        <w:autoSpaceDN w:val="0"/>
        <w:adjustRightInd w:val="0"/>
        <w:snapToGrid w:val="0"/>
        <w:spacing w:line="360" w:lineRule="auto"/>
        <w:jc w:val="center"/>
        <w:rPr>
          <w:rFonts w:eastAsia="仿宋_GB2312"/>
          <w:b/>
          <w:sz w:val="28"/>
          <w:szCs w:val="28"/>
          <w:lang w:val="zh-CN"/>
        </w:rPr>
      </w:pPr>
    </w:p>
    <w:p w:rsidR="00734304" w:rsidRPr="00402471" w:rsidRDefault="00734304" w:rsidP="00A95B0E">
      <w:pPr>
        <w:tabs>
          <w:tab w:val="left" w:pos="0"/>
        </w:tabs>
        <w:autoSpaceDE w:val="0"/>
        <w:autoSpaceDN w:val="0"/>
        <w:adjustRightInd w:val="0"/>
        <w:snapToGrid w:val="0"/>
        <w:spacing w:line="360" w:lineRule="auto"/>
        <w:jc w:val="center"/>
        <w:rPr>
          <w:rFonts w:eastAsia="仿宋_GB2312"/>
          <w:b/>
          <w:sz w:val="28"/>
          <w:szCs w:val="28"/>
          <w:lang w:val="zh-CN"/>
        </w:rPr>
      </w:pPr>
    </w:p>
    <w:p w:rsidR="00734304" w:rsidRPr="00402471" w:rsidRDefault="00734304" w:rsidP="00A95B0E">
      <w:pPr>
        <w:tabs>
          <w:tab w:val="left" w:pos="0"/>
        </w:tabs>
        <w:autoSpaceDE w:val="0"/>
        <w:autoSpaceDN w:val="0"/>
        <w:adjustRightInd w:val="0"/>
        <w:snapToGrid w:val="0"/>
        <w:spacing w:line="360" w:lineRule="auto"/>
        <w:jc w:val="center"/>
        <w:rPr>
          <w:rFonts w:eastAsia="仿宋_GB2312"/>
          <w:b/>
          <w:sz w:val="28"/>
          <w:szCs w:val="28"/>
          <w:lang w:val="zh-CN"/>
        </w:rPr>
      </w:pPr>
    </w:p>
    <w:p w:rsidR="00734304" w:rsidRPr="00402471" w:rsidRDefault="00734304" w:rsidP="00A95B0E">
      <w:pPr>
        <w:tabs>
          <w:tab w:val="left" w:pos="0"/>
        </w:tabs>
        <w:autoSpaceDE w:val="0"/>
        <w:autoSpaceDN w:val="0"/>
        <w:adjustRightInd w:val="0"/>
        <w:snapToGrid w:val="0"/>
        <w:spacing w:line="360" w:lineRule="auto"/>
        <w:jc w:val="center"/>
        <w:rPr>
          <w:rFonts w:eastAsia="仿宋_GB2312"/>
          <w:b/>
          <w:sz w:val="28"/>
          <w:szCs w:val="28"/>
          <w:lang w:val="zh-CN"/>
        </w:rPr>
      </w:pPr>
    </w:p>
    <w:p w:rsidR="00734304" w:rsidRPr="00402471" w:rsidRDefault="00734304" w:rsidP="00A95B0E">
      <w:pPr>
        <w:tabs>
          <w:tab w:val="left" w:pos="0"/>
        </w:tabs>
        <w:autoSpaceDE w:val="0"/>
        <w:autoSpaceDN w:val="0"/>
        <w:adjustRightInd w:val="0"/>
        <w:snapToGrid w:val="0"/>
        <w:spacing w:line="360" w:lineRule="auto"/>
        <w:jc w:val="center"/>
        <w:rPr>
          <w:rFonts w:eastAsia="仿宋_GB2312"/>
          <w:b/>
          <w:sz w:val="28"/>
          <w:szCs w:val="28"/>
          <w:lang w:val="zh-CN"/>
        </w:rPr>
      </w:pPr>
    </w:p>
    <w:p w:rsidR="00734304" w:rsidRPr="00402471" w:rsidRDefault="00734304" w:rsidP="00A95B0E">
      <w:pPr>
        <w:tabs>
          <w:tab w:val="left" w:pos="0"/>
        </w:tabs>
        <w:autoSpaceDE w:val="0"/>
        <w:autoSpaceDN w:val="0"/>
        <w:adjustRightInd w:val="0"/>
        <w:snapToGrid w:val="0"/>
        <w:spacing w:line="360" w:lineRule="auto"/>
        <w:jc w:val="center"/>
        <w:rPr>
          <w:rFonts w:eastAsia="仿宋_GB2312"/>
          <w:b/>
          <w:sz w:val="28"/>
          <w:szCs w:val="28"/>
          <w:lang w:val="zh-CN"/>
        </w:rPr>
      </w:pPr>
    </w:p>
    <w:p w:rsidR="00946A5E" w:rsidRPr="00402471" w:rsidRDefault="00946A5E" w:rsidP="00A95B0E">
      <w:pPr>
        <w:tabs>
          <w:tab w:val="left" w:pos="0"/>
        </w:tabs>
        <w:autoSpaceDE w:val="0"/>
        <w:autoSpaceDN w:val="0"/>
        <w:adjustRightInd w:val="0"/>
        <w:snapToGrid w:val="0"/>
        <w:spacing w:line="360" w:lineRule="auto"/>
        <w:jc w:val="center"/>
        <w:rPr>
          <w:rFonts w:eastAsia="仿宋_GB2312"/>
          <w:b/>
          <w:sz w:val="28"/>
          <w:szCs w:val="28"/>
          <w:lang w:val="zh-CN"/>
        </w:rPr>
      </w:pPr>
    </w:p>
    <w:p w:rsidR="00946A5E" w:rsidRPr="00402471" w:rsidRDefault="00946A5E" w:rsidP="00A95B0E">
      <w:pPr>
        <w:tabs>
          <w:tab w:val="left" w:pos="0"/>
        </w:tabs>
        <w:autoSpaceDE w:val="0"/>
        <w:autoSpaceDN w:val="0"/>
        <w:adjustRightInd w:val="0"/>
        <w:snapToGrid w:val="0"/>
        <w:spacing w:line="360" w:lineRule="auto"/>
        <w:jc w:val="center"/>
        <w:rPr>
          <w:rFonts w:eastAsia="仿宋_GB2312"/>
          <w:b/>
          <w:sz w:val="28"/>
          <w:szCs w:val="28"/>
          <w:lang w:val="zh-CN"/>
        </w:rPr>
      </w:pPr>
    </w:p>
    <w:p w:rsidR="00734304" w:rsidRPr="00402471" w:rsidRDefault="00734304" w:rsidP="00A95B0E">
      <w:pPr>
        <w:tabs>
          <w:tab w:val="left" w:pos="0"/>
        </w:tabs>
        <w:autoSpaceDE w:val="0"/>
        <w:autoSpaceDN w:val="0"/>
        <w:adjustRightInd w:val="0"/>
        <w:snapToGrid w:val="0"/>
        <w:spacing w:line="360" w:lineRule="auto"/>
        <w:jc w:val="center"/>
        <w:rPr>
          <w:rFonts w:eastAsia="仿宋_GB2312"/>
          <w:b/>
          <w:sz w:val="28"/>
          <w:szCs w:val="28"/>
          <w:lang w:val="zh-CN"/>
        </w:rPr>
      </w:pPr>
    </w:p>
    <w:p w:rsidR="00946A5E" w:rsidRPr="00402471" w:rsidRDefault="00946A5E" w:rsidP="00A95B0E">
      <w:pPr>
        <w:tabs>
          <w:tab w:val="left" w:pos="0"/>
        </w:tabs>
        <w:autoSpaceDE w:val="0"/>
        <w:autoSpaceDN w:val="0"/>
        <w:adjustRightInd w:val="0"/>
        <w:snapToGrid w:val="0"/>
        <w:spacing w:line="360" w:lineRule="auto"/>
        <w:jc w:val="center"/>
        <w:rPr>
          <w:rFonts w:eastAsia="仿宋_GB2312"/>
          <w:b/>
          <w:sz w:val="28"/>
          <w:szCs w:val="28"/>
          <w:lang w:val="zh-CN"/>
        </w:rPr>
      </w:pPr>
    </w:p>
    <w:p w:rsidR="00946A5E" w:rsidRPr="00402471" w:rsidRDefault="00946A5E" w:rsidP="00A95B0E">
      <w:pPr>
        <w:tabs>
          <w:tab w:val="left" w:pos="0"/>
        </w:tabs>
        <w:autoSpaceDE w:val="0"/>
        <w:autoSpaceDN w:val="0"/>
        <w:adjustRightInd w:val="0"/>
        <w:snapToGrid w:val="0"/>
        <w:spacing w:line="360" w:lineRule="auto"/>
        <w:jc w:val="center"/>
        <w:rPr>
          <w:rFonts w:eastAsia="仿宋_GB2312"/>
          <w:b/>
          <w:sz w:val="28"/>
          <w:szCs w:val="28"/>
          <w:lang w:val="zh-CN"/>
        </w:rPr>
      </w:pPr>
    </w:p>
    <w:p w:rsidR="00946A5E" w:rsidRPr="00402471" w:rsidRDefault="00946A5E" w:rsidP="00267C68">
      <w:pPr>
        <w:tabs>
          <w:tab w:val="left" w:pos="0"/>
        </w:tabs>
        <w:autoSpaceDE w:val="0"/>
        <w:autoSpaceDN w:val="0"/>
        <w:adjustRightInd w:val="0"/>
        <w:snapToGrid w:val="0"/>
        <w:spacing w:line="360" w:lineRule="auto"/>
        <w:rPr>
          <w:rFonts w:eastAsia="仿宋_GB2312"/>
          <w:b/>
          <w:sz w:val="28"/>
          <w:szCs w:val="28"/>
          <w:lang w:val="zh-CN"/>
        </w:rPr>
      </w:pPr>
    </w:p>
    <w:p w:rsidR="00946A5E" w:rsidRPr="00402471" w:rsidRDefault="00946A5E" w:rsidP="00FB149B">
      <w:pPr>
        <w:tabs>
          <w:tab w:val="left" w:pos="0"/>
        </w:tabs>
        <w:autoSpaceDE w:val="0"/>
        <w:autoSpaceDN w:val="0"/>
        <w:adjustRightInd w:val="0"/>
        <w:snapToGrid w:val="0"/>
        <w:spacing w:line="360" w:lineRule="auto"/>
        <w:rPr>
          <w:rFonts w:eastAsia="仿宋_GB2312"/>
          <w:b/>
          <w:sz w:val="28"/>
          <w:szCs w:val="28"/>
          <w:lang w:val="zh-CN"/>
        </w:rPr>
      </w:pPr>
    </w:p>
    <w:p w:rsidR="00FA7218" w:rsidRPr="00402471" w:rsidRDefault="007E3048" w:rsidP="00A95B0E">
      <w:pPr>
        <w:tabs>
          <w:tab w:val="left" w:pos="0"/>
        </w:tabs>
        <w:autoSpaceDE w:val="0"/>
        <w:autoSpaceDN w:val="0"/>
        <w:adjustRightInd w:val="0"/>
        <w:snapToGrid w:val="0"/>
        <w:spacing w:line="360" w:lineRule="auto"/>
        <w:jc w:val="center"/>
        <w:rPr>
          <w:rFonts w:eastAsia="仿宋_GB2312"/>
          <w:b/>
          <w:sz w:val="28"/>
          <w:szCs w:val="28"/>
          <w:lang w:val="zh-CN"/>
        </w:rPr>
      </w:pPr>
      <w:r w:rsidRPr="00402471">
        <w:rPr>
          <w:rFonts w:eastAsia="仿宋_GB2312"/>
          <w:b/>
          <w:sz w:val="28"/>
          <w:szCs w:val="28"/>
          <w:lang w:val="zh-CN"/>
        </w:rPr>
        <w:lastRenderedPageBreak/>
        <w:t>第</w:t>
      </w:r>
      <w:r w:rsidR="00734304" w:rsidRPr="00402471">
        <w:rPr>
          <w:rFonts w:eastAsia="仿宋_GB2312" w:hint="eastAsia"/>
          <w:b/>
          <w:sz w:val="28"/>
          <w:szCs w:val="28"/>
          <w:lang w:val="zh-CN"/>
        </w:rPr>
        <w:t>二</w:t>
      </w:r>
      <w:r w:rsidRPr="00402471">
        <w:rPr>
          <w:rFonts w:eastAsia="仿宋_GB2312"/>
          <w:b/>
          <w:sz w:val="28"/>
          <w:szCs w:val="28"/>
          <w:lang w:val="zh-CN"/>
        </w:rPr>
        <w:t>包：数学教室建设及科学教室建设</w:t>
      </w:r>
    </w:p>
    <w:p w:rsidR="00FB149B" w:rsidRPr="00402471" w:rsidRDefault="00FB149B" w:rsidP="00FB149B">
      <w:pPr>
        <w:tabs>
          <w:tab w:val="left" w:pos="0"/>
        </w:tabs>
        <w:autoSpaceDE w:val="0"/>
        <w:autoSpaceDN w:val="0"/>
        <w:adjustRightInd w:val="0"/>
        <w:snapToGrid w:val="0"/>
        <w:spacing w:line="360" w:lineRule="auto"/>
        <w:rPr>
          <w:rFonts w:ascii="仿宋_GB2312" w:eastAsia="仿宋_GB2312"/>
          <w:sz w:val="24"/>
          <w:szCs w:val="24"/>
          <w:lang w:val="zh-CN"/>
        </w:rPr>
      </w:pPr>
      <w:r w:rsidRPr="00402471">
        <w:rPr>
          <w:rFonts w:ascii="仿宋_GB2312" w:eastAsia="仿宋_GB2312" w:hint="eastAsia"/>
          <w:sz w:val="24"/>
          <w:szCs w:val="24"/>
          <w:lang w:val="zh-CN"/>
        </w:rPr>
        <w:t>一、数学教室建设</w:t>
      </w:r>
    </w:p>
    <w:tbl>
      <w:tblPr>
        <w:tblW w:w="9513" w:type="dxa"/>
        <w:tblInd w:w="93" w:type="dxa"/>
        <w:tblLayout w:type="fixed"/>
        <w:tblLook w:val="04A0" w:firstRow="1" w:lastRow="0" w:firstColumn="1" w:lastColumn="0" w:noHBand="0" w:noVBand="1"/>
      </w:tblPr>
      <w:tblGrid>
        <w:gridCol w:w="724"/>
        <w:gridCol w:w="1134"/>
        <w:gridCol w:w="5954"/>
        <w:gridCol w:w="850"/>
        <w:gridCol w:w="851"/>
      </w:tblGrid>
      <w:tr w:rsidR="00402471" w:rsidRPr="00402471" w:rsidTr="00FB149B">
        <w:trPr>
          <w:trHeight w:val="1095"/>
        </w:trPr>
        <w:tc>
          <w:tcPr>
            <w:tcW w:w="724" w:type="dxa"/>
            <w:tcBorders>
              <w:top w:val="single" w:sz="8" w:space="0" w:color="auto"/>
              <w:left w:val="single" w:sz="8" w:space="0" w:color="auto"/>
              <w:bottom w:val="single" w:sz="8" w:space="0" w:color="auto"/>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序号</w:t>
            </w:r>
          </w:p>
        </w:tc>
        <w:tc>
          <w:tcPr>
            <w:tcW w:w="1134" w:type="dxa"/>
            <w:tcBorders>
              <w:top w:val="single" w:sz="8" w:space="0" w:color="auto"/>
              <w:left w:val="nil"/>
              <w:bottom w:val="single" w:sz="8" w:space="0" w:color="auto"/>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产品</w:t>
            </w:r>
          </w:p>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名称</w:t>
            </w:r>
          </w:p>
        </w:tc>
        <w:tc>
          <w:tcPr>
            <w:tcW w:w="5954" w:type="dxa"/>
            <w:tcBorders>
              <w:top w:val="single" w:sz="8" w:space="0" w:color="auto"/>
              <w:left w:val="nil"/>
              <w:bottom w:val="single" w:sz="8" w:space="0" w:color="auto"/>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产品技术要求</w:t>
            </w:r>
          </w:p>
        </w:tc>
        <w:tc>
          <w:tcPr>
            <w:tcW w:w="850" w:type="dxa"/>
            <w:tcBorders>
              <w:top w:val="single" w:sz="8" w:space="0" w:color="auto"/>
              <w:left w:val="nil"/>
              <w:bottom w:val="single" w:sz="8" w:space="0" w:color="auto"/>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数量</w:t>
            </w:r>
          </w:p>
        </w:tc>
        <w:tc>
          <w:tcPr>
            <w:tcW w:w="851" w:type="dxa"/>
            <w:tcBorders>
              <w:top w:val="single" w:sz="8" w:space="0" w:color="auto"/>
              <w:left w:val="nil"/>
              <w:bottom w:val="single" w:sz="8" w:space="0" w:color="auto"/>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单位</w:t>
            </w:r>
          </w:p>
        </w:tc>
      </w:tr>
      <w:tr w:rsidR="00402471" w:rsidRPr="00402471" w:rsidTr="00FB149B">
        <w:trPr>
          <w:trHeight w:val="1020"/>
        </w:trPr>
        <w:tc>
          <w:tcPr>
            <w:tcW w:w="724" w:type="dxa"/>
            <w:tcBorders>
              <w:top w:val="nil"/>
              <w:left w:val="single" w:sz="8" w:space="0" w:color="auto"/>
              <w:bottom w:val="nil"/>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1</w:t>
            </w:r>
          </w:p>
        </w:tc>
        <w:tc>
          <w:tcPr>
            <w:tcW w:w="1134" w:type="dxa"/>
            <w:tcBorders>
              <w:top w:val="nil"/>
              <w:left w:val="nil"/>
              <w:bottom w:val="single" w:sz="4" w:space="0" w:color="auto"/>
              <w:right w:val="single" w:sz="8" w:space="0" w:color="auto"/>
            </w:tcBorders>
            <w:shd w:val="clear" w:color="auto" w:fill="auto"/>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仪器陈列柜</w:t>
            </w:r>
          </w:p>
        </w:tc>
        <w:tc>
          <w:tcPr>
            <w:tcW w:w="5954" w:type="dxa"/>
            <w:tcBorders>
              <w:top w:val="nil"/>
              <w:left w:val="nil"/>
              <w:bottom w:val="single" w:sz="4" w:space="0" w:color="auto"/>
              <w:right w:val="single" w:sz="8" w:space="0" w:color="auto"/>
            </w:tcBorders>
            <w:shd w:val="clear" w:color="auto" w:fill="auto"/>
            <w:vAlign w:val="center"/>
          </w:tcPr>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1、含有矮柜与立柜各一件；</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2、规格：根据场地实际尺寸订制；</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3、数学实验仪器、科教设备储存柜；</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4、耐酸、耐腐蚀、防潮、防蚁.</w:t>
            </w:r>
          </w:p>
        </w:tc>
        <w:tc>
          <w:tcPr>
            <w:tcW w:w="850" w:type="dxa"/>
            <w:tcBorders>
              <w:top w:val="nil"/>
              <w:left w:val="nil"/>
              <w:bottom w:val="single" w:sz="4" w:space="0" w:color="auto"/>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4</w:t>
            </w:r>
          </w:p>
        </w:tc>
        <w:tc>
          <w:tcPr>
            <w:tcW w:w="851" w:type="dxa"/>
            <w:tcBorders>
              <w:top w:val="nil"/>
              <w:left w:val="nil"/>
              <w:bottom w:val="nil"/>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套</w:t>
            </w:r>
          </w:p>
        </w:tc>
      </w:tr>
      <w:tr w:rsidR="00402471" w:rsidRPr="00402471" w:rsidTr="00FB149B">
        <w:trPr>
          <w:trHeight w:val="7019"/>
        </w:trPr>
        <w:tc>
          <w:tcPr>
            <w:tcW w:w="724" w:type="dxa"/>
            <w:tcBorders>
              <w:top w:val="single" w:sz="8" w:space="0" w:color="auto"/>
              <w:left w:val="single" w:sz="8" w:space="0" w:color="auto"/>
              <w:bottom w:val="nil"/>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2</w:t>
            </w:r>
          </w:p>
        </w:tc>
        <w:tc>
          <w:tcPr>
            <w:tcW w:w="1134" w:type="dxa"/>
            <w:tcBorders>
              <w:top w:val="single" w:sz="8" w:space="0" w:color="auto"/>
              <w:left w:val="nil"/>
              <w:bottom w:val="single" w:sz="4" w:space="0" w:color="auto"/>
              <w:right w:val="single" w:sz="8" w:space="0" w:color="auto"/>
            </w:tcBorders>
            <w:shd w:val="clear" w:color="auto" w:fill="auto"/>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益智思维专用桌</w:t>
            </w:r>
          </w:p>
        </w:tc>
        <w:tc>
          <w:tcPr>
            <w:tcW w:w="5954" w:type="dxa"/>
            <w:tcBorders>
              <w:top w:val="nil"/>
              <w:left w:val="nil"/>
              <w:bottom w:val="single" w:sz="4" w:space="0" w:color="auto"/>
              <w:right w:val="single" w:sz="8" w:space="0" w:color="auto"/>
            </w:tcBorders>
            <w:shd w:val="clear" w:color="auto" w:fill="auto"/>
            <w:vAlign w:val="center"/>
          </w:tcPr>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规格：约1500×1200×750mm</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台面：一体化台面，采用40mm厚刨花板双面外贴防火板加工制作，四周采用ABS封边，具有防火、耐磨、耐高温、耐刮、抗渗透、容易清洁等优点；</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产品结构：铝合金结构</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立柱采用</w:t>
            </w:r>
            <w:r w:rsidR="00285F04" w:rsidRPr="00402471">
              <w:rPr>
                <w:rFonts w:ascii="仿宋_GB2312" w:eastAsia="仿宋_GB2312" w:hAnsi="宋体" w:cs="宋体" w:hint="eastAsia"/>
                <w:sz w:val="24"/>
                <w:szCs w:val="24"/>
              </w:rPr>
              <w:t>约</w:t>
            </w:r>
            <w:r w:rsidRPr="00402471">
              <w:rPr>
                <w:rFonts w:ascii="仿宋_GB2312" w:eastAsia="仿宋_GB2312" w:hint="eastAsia"/>
                <w:kern w:val="0"/>
                <w:sz w:val="24"/>
                <w:szCs w:val="24"/>
              </w:rPr>
              <w:t>100×50mm壁厚1mm“L”型铝镁合金立柱一次挤压成型；</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横梁为40×40×1mm铝合金方管；</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连接转角规格</w:t>
            </w:r>
            <w:r w:rsidR="00285F04" w:rsidRPr="00402471">
              <w:rPr>
                <w:rFonts w:ascii="仿宋_GB2312" w:eastAsia="仿宋_GB2312" w:hAnsi="宋体" w:cs="宋体" w:hint="eastAsia"/>
                <w:sz w:val="24"/>
                <w:szCs w:val="24"/>
              </w:rPr>
              <w:t>约</w:t>
            </w:r>
            <w:r w:rsidRPr="00402471">
              <w:rPr>
                <w:rFonts w:ascii="仿宋_GB2312" w:eastAsia="仿宋_GB2312" w:hint="eastAsia"/>
                <w:kern w:val="0"/>
                <w:sz w:val="24"/>
                <w:szCs w:val="24"/>
              </w:rPr>
              <w:t>为165×180×100mm，根据产品内部结构差异，采用铝合金压铸工艺一次成型，配模具ABS工程塑料防尘堵头；</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铝镁合金表面经电泳、静电环氧树脂粉末喷涂处理，具有耐腐蚀、防火、防潮等功能，美观实用。</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脚垫：采用模具成型PC+ABS工程塑料合金注塑专用垫，可避免水浸及防潮,有效延长设备寿命。</w:t>
            </w:r>
          </w:p>
        </w:tc>
        <w:tc>
          <w:tcPr>
            <w:tcW w:w="850" w:type="dxa"/>
            <w:tcBorders>
              <w:top w:val="single" w:sz="8" w:space="0" w:color="auto"/>
              <w:left w:val="nil"/>
              <w:bottom w:val="single" w:sz="4" w:space="0" w:color="auto"/>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9</w:t>
            </w:r>
          </w:p>
        </w:tc>
        <w:tc>
          <w:tcPr>
            <w:tcW w:w="851" w:type="dxa"/>
            <w:tcBorders>
              <w:top w:val="single" w:sz="8" w:space="0" w:color="auto"/>
              <w:left w:val="nil"/>
              <w:bottom w:val="nil"/>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张</w:t>
            </w:r>
          </w:p>
        </w:tc>
      </w:tr>
      <w:tr w:rsidR="00402471" w:rsidRPr="00402471" w:rsidTr="00FB149B">
        <w:trPr>
          <w:trHeight w:val="561"/>
        </w:trPr>
        <w:tc>
          <w:tcPr>
            <w:tcW w:w="724" w:type="dxa"/>
            <w:tcBorders>
              <w:top w:val="single" w:sz="8" w:space="0" w:color="auto"/>
              <w:left w:val="single" w:sz="8" w:space="0" w:color="auto"/>
              <w:bottom w:val="nil"/>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3</w:t>
            </w:r>
          </w:p>
        </w:tc>
        <w:tc>
          <w:tcPr>
            <w:tcW w:w="1134" w:type="dxa"/>
            <w:tcBorders>
              <w:top w:val="single" w:sz="8" w:space="0" w:color="auto"/>
              <w:left w:val="nil"/>
              <w:bottom w:val="nil"/>
              <w:right w:val="single" w:sz="8" w:space="0" w:color="auto"/>
            </w:tcBorders>
            <w:shd w:val="clear" w:color="auto" w:fill="auto"/>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86英寸多媒体教学触屏一体机</w:t>
            </w:r>
          </w:p>
        </w:tc>
        <w:tc>
          <w:tcPr>
            <w:tcW w:w="5954" w:type="dxa"/>
            <w:tcBorders>
              <w:top w:val="nil"/>
              <w:left w:val="nil"/>
              <w:bottom w:val="nil"/>
              <w:right w:val="single" w:sz="8" w:space="0" w:color="auto"/>
            </w:tcBorders>
            <w:shd w:val="clear" w:color="auto" w:fill="auto"/>
            <w:vAlign w:val="center"/>
          </w:tcPr>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1.整机采用一体设计，外部无任何可见内部功能模块连接线,采用钢化玻璃，有效保护屏幕显示画面。</w:t>
            </w:r>
            <w:r w:rsidRPr="00402471">
              <w:rPr>
                <w:rFonts w:ascii="仿宋_GB2312" w:eastAsia="仿宋_GB2312" w:hint="eastAsia"/>
                <w:kern w:val="0"/>
                <w:sz w:val="24"/>
                <w:szCs w:val="24"/>
              </w:rPr>
              <w:br/>
              <w:t>2.整机屏幕采用86英寸 UHD超高清LED 液晶屏，显示比例16:9，屏幕图像分辨率3840*2160，具备防眩光效果。</w:t>
            </w:r>
            <w:r w:rsidRPr="00402471">
              <w:rPr>
                <w:rFonts w:ascii="仿宋_GB2312" w:eastAsia="仿宋_GB2312" w:hint="eastAsia"/>
                <w:kern w:val="0"/>
                <w:sz w:val="24"/>
                <w:szCs w:val="24"/>
              </w:rPr>
              <w:br/>
              <w:t>3.整机采用全金属外壳设计，边角采用弧形设计，表面</w:t>
            </w:r>
            <w:r w:rsidRPr="00402471">
              <w:rPr>
                <w:rFonts w:ascii="仿宋_GB2312" w:eastAsia="仿宋_GB2312" w:hint="eastAsia"/>
                <w:kern w:val="0"/>
                <w:sz w:val="24"/>
                <w:szCs w:val="24"/>
              </w:rPr>
              <w:lastRenderedPageBreak/>
              <w:t>无尖锐边缘或凸起。</w:t>
            </w:r>
            <w:r w:rsidRPr="00402471">
              <w:rPr>
                <w:rFonts w:ascii="仿宋_GB2312" w:eastAsia="仿宋_GB2312" w:hint="eastAsia"/>
                <w:kern w:val="0"/>
                <w:sz w:val="24"/>
                <w:szCs w:val="24"/>
              </w:rPr>
              <w:br/>
              <w:t>4.嵌入式系统版本不低于Android 9.0，内存≥2GB，存储空间≥8GB。</w:t>
            </w:r>
            <w:r w:rsidRPr="00402471">
              <w:rPr>
                <w:rFonts w:ascii="仿宋_GB2312" w:eastAsia="仿宋_GB2312" w:hint="eastAsia"/>
                <w:kern w:val="0"/>
                <w:sz w:val="24"/>
                <w:szCs w:val="24"/>
              </w:rPr>
              <w:br/>
              <w:t>5.部署单根网线可实现Android、Windows双系统有线网络联通。</w:t>
            </w:r>
            <w:r w:rsidRPr="00402471">
              <w:rPr>
                <w:rFonts w:ascii="仿宋_GB2312" w:eastAsia="仿宋_GB2312" w:hint="eastAsia"/>
                <w:kern w:val="0"/>
                <w:sz w:val="24"/>
                <w:szCs w:val="24"/>
              </w:rPr>
              <w:br/>
              <w:t>6.采用红外触控技术，支持Windows系统中进行20点或以上触控，支持红外笔书写。</w:t>
            </w:r>
            <w:r w:rsidRPr="00402471">
              <w:rPr>
                <w:rFonts w:ascii="仿宋_GB2312" w:eastAsia="仿宋_GB2312" w:hint="eastAsia"/>
                <w:kern w:val="0"/>
                <w:sz w:val="24"/>
                <w:szCs w:val="24"/>
              </w:rPr>
              <w:br/>
              <w:t>7.整机能感应并自动调节屏幕亮度来达到在不同光照环境下的不同亮度显示效果，此功能可自行开启或关闭。</w:t>
            </w:r>
            <w:r w:rsidRPr="00402471">
              <w:rPr>
                <w:rFonts w:ascii="仿宋_GB2312" w:eastAsia="仿宋_GB2312" w:hint="eastAsia"/>
                <w:kern w:val="0"/>
                <w:sz w:val="24"/>
                <w:szCs w:val="24"/>
              </w:rPr>
              <w:br/>
              <w:t>8.整机内置 2.1 声道扬声器，前朝向 15W中高音扬声器 2 个，后朝向 20W 低音扬声器 1 个，额定总功率 50W。</w:t>
            </w:r>
            <w:r w:rsidRPr="00402471">
              <w:rPr>
                <w:rFonts w:ascii="仿宋_GB2312" w:eastAsia="仿宋_GB2312" w:hint="eastAsia"/>
                <w:kern w:val="0"/>
                <w:sz w:val="24"/>
                <w:szCs w:val="24"/>
              </w:rPr>
              <w:br/>
              <w:t>9.三合一电源按键，同一电源物理按键完成Android系统和Windows系统的开机、节能熄屏、关机操作；关机状态下轻按按键开机；开机状态下轻按按键实现节能熄屏/唤醒，长按按键实现关机。</w:t>
            </w:r>
            <w:r w:rsidRPr="00402471">
              <w:rPr>
                <w:rFonts w:ascii="仿宋_GB2312" w:eastAsia="仿宋_GB2312" w:hint="eastAsia"/>
                <w:kern w:val="0"/>
                <w:sz w:val="24"/>
                <w:szCs w:val="24"/>
              </w:rPr>
              <w:br/>
              <w:t>10.整机具备至少6个前置按键，实现老师开关机、调出中控菜单、音量+/-、护眼、录屏的操作。</w:t>
            </w:r>
            <w:r w:rsidRPr="00402471">
              <w:rPr>
                <w:rFonts w:ascii="仿宋_GB2312" w:eastAsia="仿宋_GB2312" w:hint="eastAsia"/>
                <w:kern w:val="0"/>
                <w:sz w:val="24"/>
                <w:szCs w:val="24"/>
              </w:rPr>
              <w:br/>
              <w:t>11.整机具有护眼功能，可通过前置面板物理功能按键一键启用护眼模式。</w:t>
            </w:r>
            <w:r w:rsidRPr="00402471">
              <w:rPr>
                <w:rFonts w:ascii="仿宋_GB2312" w:eastAsia="仿宋_GB2312" w:hint="eastAsia"/>
                <w:kern w:val="0"/>
                <w:sz w:val="24"/>
                <w:szCs w:val="24"/>
              </w:rPr>
              <w:br/>
              <w:t>12.设备支持通过前置面板物理按键一键启动录屏功能，可将屏幕中显示的课件、音频内容与老师人声同时录制。</w:t>
            </w:r>
            <w:r w:rsidRPr="00402471">
              <w:rPr>
                <w:rFonts w:ascii="仿宋_GB2312" w:eastAsia="仿宋_GB2312" w:hint="eastAsia"/>
                <w:kern w:val="0"/>
                <w:sz w:val="24"/>
                <w:szCs w:val="24"/>
              </w:rPr>
              <w:br/>
              <w:t>13.整机内置摄像头（非外扩），PC通道下支持通过视频展台软件调用摄像头进行二维码扫码识别。</w:t>
            </w:r>
            <w:r w:rsidRPr="00402471">
              <w:rPr>
                <w:rFonts w:ascii="仿宋_GB2312" w:eastAsia="仿宋_GB2312" w:hint="eastAsia"/>
                <w:kern w:val="0"/>
                <w:sz w:val="24"/>
                <w:szCs w:val="24"/>
              </w:rPr>
              <w:br/>
              <w:t>14.整机内置非独立外扩展的阵列麦克风，可用于对教室环境音频进行采集，拾音距离≥12m。</w:t>
            </w:r>
            <w:r w:rsidRPr="00402471">
              <w:rPr>
                <w:rFonts w:ascii="仿宋_GB2312" w:eastAsia="仿宋_GB2312" w:hint="eastAsia"/>
                <w:kern w:val="0"/>
                <w:sz w:val="24"/>
                <w:szCs w:val="24"/>
              </w:rPr>
              <w:br/>
              <w:t>15.整机内置非独立的高清摄像头，内置摄像头像素≥</w:t>
            </w:r>
            <w:r w:rsidRPr="00402471">
              <w:rPr>
                <w:rFonts w:ascii="仿宋_GB2312" w:eastAsia="仿宋_GB2312" w:hint="eastAsia"/>
                <w:kern w:val="0"/>
                <w:sz w:val="24"/>
                <w:szCs w:val="24"/>
              </w:rPr>
              <w:lastRenderedPageBreak/>
              <w:t>800万。</w:t>
            </w:r>
            <w:r w:rsidRPr="00402471">
              <w:rPr>
                <w:rFonts w:ascii="仿宋_GB2312" w:eastAsia="仿宋_GB2312" w:hint="eastAsia"/>
                <w:kern w:val="0"/>
                <w:sz w:val="24"/>
                <w:szCs w:val="24"/>
              </w:rPr>
              <w:br/>
              <w:t>16.内置摄像头、麦克风，无外接线材连接，无可见模块化拼接，未占用整机设备端口。</w:t>
            </w:r>
            <w:r w:rsidRPr="00402471">
              <w:rPr>
                <w:rFonts w:ascii="仿宋_GB2312" w:eastAsia="仿宋_GB2312" w:hint="eastAsia"/>
                <w:kern w:val="0"/>
                <w:sz w:val="24"/>
                <w:szCs w:val="24"/>
              </w:rPr>
              <w:br/>
              <w:t>17.外接电脑设备通过机外TypeC线连接至整机Type-C口，可直接调用整机内置的摄像头、麦克风、扬声器，在外接电脑可拍摄教室画面。</w:t>
            </w:r>
            <w:r w:rsidRPr="00402471">
              <w:rPr>
                <w:rFonts w:ascii="仿宋_GB2312" w:eastAsia="仿宋_GB2312" w:hint="eastAsia"/>
                <w:kern w:val="0"/>
                <w:sz w:val="24"/>
                <w:szCs w:val="24"/>
              </w:rPr>
              <w:br/>
              <w:t>18.前置USB接口，支持通过不带转换转置的外部线缆，实现外接电脑HDMI信号的接入显示。前面板除USB口外，其他接口（如HDMI，VGA）均为侧置或后置，保证设备正面无任何线材连接，避免教师课堂操作被线材绊倒，产生安全风险。</w:t>
            </w:r>
            <w:r w:rsidRPr="00402471">
              <w:rPr>
                <w:rFonts w:ascii="仿宋_GB2312" w:eastAsia="仿宋_GB2312" w:hint="eastAsia"/>
                <w:kern w:val="0"/>
                <w:sz w:val="24"/>
                <w:szCs w:val="24"/>
              </w:rPr>
              <w:br/>
              <w:t>19.支持通道记忆功能，开机默认回到最近一次关机时的显示通道。</w:t>
            </w:r>
            <w:r w:rsidRPr="00402471">
              <w:rPr>
                <w:rFonts w:ascii="仿宋_GB2312" w:eastAsia="仿宋_GB2312" w:hint="eastAsia"/>
                <w:kern w:val="0"/>
                <w:sz w:val="24"/>
                <w:szCs w:val="24"/>
              </w:rPr>
              <w:br/>
              <w:t>20.整机内置独立AP路由模块，连接到整机AP路由的学生端能同步接收整机教师端组播推送的视频、课件教学画面，学生端无需连接到外部无线路由器。</w:t>
            </w:r>
            <w:r w:rsidRPr="00402471">
              <w:rPr>
                <w:rFonts w:ascii="仿宋_GB2312" w:eastAsia="仿宋_GB2312" w:hint="eastAsia"/>
                <w:kern w:val="0"/>
                <w:sz w:val="24"/>
                <w:szCs w:val="24"/>
              </w:rPr>
              <w:br/>
              <w:t>21.支持半屏模式，将Windows显示画面上半部分下拉到显示屏的下半部分显示，此时依然可以正常触控操作Windows系统；点击非Windows显示画面区域，即可退出该模式，无需其他设置。</w:t>
            </w:r>
            <w:r w:rsidRPr="00402471">
              <w:rPr>
                <w:rFonts w:ascii="仿宋_GB2312" w:eastAsia="仿宋_GB2312" w:hint="eastAsia"/>
                <w:kern w:val="0"/>
                <w:sz w:val="24"/>
                <w:szCs w:val="24"/>
              </w:rPr>
              <w:br/>
              <w:t>二、电脑参数：</w:t>
            </w:r>
            <w:r w:rsidRPr="00402471">
              <w:rPr>
                <w:rFonts w:ascii="仿宋_GB2312" w:eastAsia="仿宋_GB2312" w:hint="eastAsia"/>
                <w:kern w:val="0"/>
                <w:sz w:val="24"/>
                <w:szCs w:val="24"/>
              </w:rPr>
              <w:br/>
              <w:t>1.采用模块化电脑方案，抽拉内置式，实现无单独接线的插拔，低噪音热管传导散热设计。</w:t>
            </w:r>
            <w:r w:rsidRPr="00402471">
              <w:rPr>
                <w:rFonts w:ascii="仿宋_GB2312" w:eastAsia="仿宋_GB2312" w:hint="eastAsia"/>
                <w:kern w:val="0"/>
                <w:sz w:val="24"/>
                <w:szCs w:val="24"/>
              </w:rPr>
              <w:br/>
              <w:t>2.采用按压式卡扣开关，无需工具即可快速拆卸电脑模块。</w:t>
            </w:r>
            <w:r w:rsidRPr="00402471">
              <w:rPr>
                <w:rFonts w:ascii="仿宋_GB2312" w:eastAsia="仿宋_GB2312" w:hint="eastAsia"/>
                <w:kern w:val="0"/>
                <w:sz w:val="24"/>
                <w:szCs w:val="24"/>
              </w:rPr>
              <w:br/>
              <w:t>3.处理器：≥Intel Core i5八代。</w:t>
            </w:r>
            <w:r w:rsidRPr="00402471">
              <w:rPr>
                <w:rFonts w:ascii="仿宋_GB2312" w:eastAsia="仿宋_GB2312" w:hint="eastAsia"/>
                <w:kern w:val="0"/>
                <w:sz w:val="24"/>
                <w:szCs w:val="24"/>
              </w:rPr>
              <w:br/>
              <w:t xml:space="preserve">4.内存：≥4G DDR4 </w:t>
            </w:r>
            <w:r w:rsidRPr="00402471">
              <w:rPr>
                <w:rFonts w:ascii="仿宋_GB2312" w:eastAsia="仿宋_GB2312" w:hint="eastAsia"/>
                <w:kern w:val="0"/>
                <w:sz w:val="24"/>
                <w:szCs w:val="24"/>
              </w:rPr>
              <w:br/>
              <w:t xml:space="preserve">5.硬盘：≥128G SSD </w:t>
            </w:r>
            <w:r w:rsidRPr="00402471">
              <w:rPr>
                <w:rFonts w:ascii="仿宋_GB2312" w:eastAsia="仿宋_GB2312" w:hint="eastAsia"/>
                <w:kern w:val="0"/>
                <w:sz w:val="24"/>
                <w:szCs w:val="24"/>
              </w:rPr>
              <w:br/>
              <w:t>6.内置 Wi Fi：IEEE 802.11n 标准。内置网卡：</w:t>
            </w:r>
            <w:r w:rsidRPr="00402471">
              <w:rPr>
                <w:rFonts w:ascii="仿宋_GB2312" w:eastAsia="仿宋_GB2312" w:hint="eastAsia"/>
                <w:kern w:val="0"/>
                <w:sz w:val="24"/>
                <w:szCs w:val="24"/>
              </w:rPr>
              <w:lastRenderedPageBreak/>
              <w:t>10M/100M/1000M。</w:t>
            </w:r>
            <w:r w:rsidRPr="00402471">
              <w:rPr>
                <w:rFonts w:ascii="仿宋_GB2312" w:eastAsia="仿宋_GB2312" w:hint="eastAsia"/>
                <w:kern w:val="0"/>
                <w:sz w:val="24"/>
                <w:szCs w:val="24"/>
              </w:rPr>
              <w:br/>
              <w:t>7.和整机的连接采用万兆级接口，传输速率≥10Gbps。</w:t>
            </w:r>
            <w:r w:rsidRPr="00402471">
              <w:rPr>
                <w:rFonts w:ascii="仿宋_GB2312" w:eastAsia="仿宋_GB2312" w:hint="eastAsia"/>
                <w:kern w:val="0"/>
                <w:sz w:val="24"/>
                <w:szCs w:val="24"/>
              </w:rPr>
              <w:br/>
              <w:t>8.具有独立非外扩展的电脑USB接口：电脑上≥2个USB3.0 TypeA接口，≥1个USB TypeC接口</w:t>
            </w:r>
            <w:r w:rsidRPr="00402471">
              <w:rPr>
                <w:rFonts w:ascii="仿宋_GB2312" w:eastAsia="仿宋_GB2312" w:hint="eastAsia"/>
                <w:kern w:val="0"/>
                <w:sz w:val="24"/>
                <w:szCs w:val="24"/>
              </w:rPr>
              <w:br/>
              <w:t>9.具有独立非外扩展的视频输出接口：≥1 路 HDMI ；</w:t>
            </w:r>
            <w:r w:rsidRPr="00402471">
              <w:rPr>
                <w:rFonts w:ascii="仿宋_GB2312" w:eastAsia="仿宋_GB2312" w:hint="eastAsia"/>
                <w:kern w:val="0"/>
                <w:sz w:val="24"/>
                <w:szCs w:val="24"/>
              </w:rPr>
              <w:br/>
              <w:t>10.具有标准 PC 防盗锁孔。</w:t>
            </w:r>
            <w:r w:rsidRPr="00402471">
              <w:rPr>
                <w:rFonts w:ascii="仿宋_GB2312" w:eastAsia="仿宋_GB2312" w:hint="eastAsia"/>
                <w:kern w:val="0"/>
                <w:sz w:val="24"/>
                <w:szCs w:val="24"/>
              </w:rPr>
              <w:br/>
              <w:t>三、备授课平台</w:t>
            </w:r>
            <w:r w:rsidRPr="00402471">
              <w:rPr>
                <w:rFonts w:ascii="仿宋_GB2312" w:eastAsia="仿宋_GB2312" w:hint="eastAsia"/>
                <w:kern w:val="0"/>
                <w:sz w:val="24"/>
                <w:szCs w:val="24"/>
              </w:rPr>
              <w:br/>
              <w:t>1、备授课一体化，具有备课模式及授课模式，且操作界面 根据备课和授课使用场景不同而区别设计，符合用户使用需求。</w:t>
            </w:r>
            <w:r w:rsidRPr="00402471">
              <w:rPr>
                <w:rFonts w:ascii="仿宋_GB2312" w:eastAsia="仿宋_GB2312" w:hint="eastAsia"/>
                <w:kern w:val="0"/>
                <w:sz w:val="24"/>
                <w:szCs w:val="24"/>
              </w:rPr>
              <w:br/>
              <w:t>2、电子白板软件提供至少三种登录方式，所有应用模块的入口均在统一界面上，包括教师云空间、课件资源库、云直播课堂、精品微课录制，校本资源库等功能。各级菜单功能按钮和图标的各级菜单均配备明确标识。</w:t>
            </w:r>
            <w:r w:rsidRPr="00402471">
              <w:rPr>
                <w:rFonts w:ascii="仿宋_GB2312" w:eastAsia="仿宋_GB2312" w:hint="eastAsia"/>
                <w:kern w:val="0"/>
                <w:sz w:val="24"/>
                <w:szCs w:val="24"/>
              </w:rPr>
              <w:br/>
              <w:t>3、支持用户在软件中打开pptx格式文件，且用户可在软件中自由编辑原文件中的图片、文字、表格等元素，并支持修改原文件中的动画。老师利用软件互动功能在原有PPT基础上修改课件。</w:t>
            </w:r>
            <w:r w:rsidRPr="00402471">
              <w:rPr>
                <w:rFonts w:ascii="仿宋_GB2312" w:eastAsia="仿宋_GB2312" w:hint="eastAsia"/>
                <w:kern w:val="0"/>
                <w:sz w:val="24"/>
                <w:szCs w:val="24"/>
              </w:rPr>
              <w:br/>
              <w:t>4、文本框：支持文本输入并可快速设置字体、大小、颜色、粗体、斜体、下划线、上角标、下角标、项目符号，方便指数、化学式等复杂文本的输入。可对文本的对齐、缩进、行高等进行设置。</w:t>
            </w:r>
            <w:r w:rsidRPr="00402471">
              <w:rPr>
                <w:rFonts w:ascii="仿宋_GB2312" w:eastAsia="仿宋_GB2312" w:hint="eastAsia"/>
                <w:kern w:val="0"/>
                <w:sz w:val="24"/>
                <w:szCs w:val="24"/>
              </w:rPr>
              <w:br/>
              <w:t>5、多媒体导入：支持导入图片、音视频等多媒体文件供备课使用，兼容以下格式：rm\rmvb\wmv\avi\mp4\3gp\mkv\flv\mp3\wav\wma\ogg\aac\png\bmp\jpg\jpeg\gif</w:t>
            </w:r>
            <w:r w:rsidRPr="00402471">
              <w:rPr>
                <w:rFonts w:ascii="仿宋_GB2312" w:eastAsia="仿宋_GB2312" w:hint="eastAsia"/>
                <w:kern w:val="0"/>
                <w:sz w:val="24"/>
                <w:szCs w:val="24"/>
              </w:rPr>
              <w:br/>
              <w:t>6、提供专门的白板软件手机版，在手机上登录账号后，支持以列表的方式查看该账号里所有的云课件，预览模式下的云课件支持元素拖拽、克隆、置顶、删除等互动</w:t>
            </w:r>
            <w:r w:rsidRPr="00402471">
              <w:rPr>
                <w:rFonts w:ascii="仿宋_GB2312" w:eastAsia="仿宋_GB2312" w:hint="eastAsia"/>
                <w:kern w:val="0"/>
                <w:sz w:val="24"/>
                <w:szCs w:val="24"/>
              </w:rPr>
              <w:lastRenderedPageBreak/>
              <w:t>功能，支持在手机上进行思维导图、课堂活动等操作。</w:t>
            </w:r>
            <w:r w:rsidRPr="00402471">
              <w:rPr>
                <w:rFonts w:ascii="仿宋_GB2312" w:eastAsia="仿宋_GB2312" w:hint="eastAsia"/>
                <w:kern w:val="0"/>
                <w:sz w:val="24"/>
                <w:szCs w:val="24"/>
              </w:rPr>
              <w:br/>
              <w:t>7、支持通过U盘制作U盘钥匙快速登录帐号，并同步云端课件。</w:t>
            </w:r>
            <w:r w:rsidRPr="00402471">
              <w:rPr>
                <w:rFonts w:ascii="仿宋_GB2312" w:eastAsia="仿宋_GB2312" w:hint="eastAsia"/>
                <w:kern w:val="0"/>
                <w:sz w:val="24"/>
                <w:szCs w:val="24"/>
              </w:rPr>
              <w:br/>
              <w:t>8、具有在课件中一键生成评课和课件分享二维码，方便老师实时评课，评课标准为央馆一师一优课标准模板，或学校可根据实际情况自己定义，并支持主观评价。</w:t>
            </w:r>
            <w:r w:rsidRPr="00402471">
              <w:rPr>
                <w:rFonts w:ascii="仿宋_GB2312" w:eastAsia="仿宋_GB2312" w:hint="eastAsia"/>
                <w:kern w:val="0"/>
                <w:sz w:val="24"/>
                <w:szCs w:val="24"/>
              </w:rPr>
              <w:br/>
              <w:t>9、提供教学设计功能，支持教师根据教学需要自主添加课堂活动。课堂活动中涵盖趣味分类，超级分类，选词填空，知识配对，分组竞争，判断对错等环节，支持调整编辑或增删各个环节。</w:t>
            </w:r>
            <w:r w:rsidRPr="00402471">
              <w:rPr>
                <w:rFonts w:ascii="仿宋_GB2312" w:eastAsia="仿宋_GB2312" w:hint="eastAsia"/>
                <w:kern w:val="0"/>
                <w:sz w:val="24"/>
                <w:szCs w:val="24"/>
              </w:rPr>
              <w:br/>
              <w:t>10、分组竞争游戏：支持创建分组竞争游戏，教师可设置正确项／干扰项，让两组学生开展竞争游戏。系统提供≥3种难度、10种游戏模版选择。</w:t>
            </w:r>
            <w:r w:rsidRPr="00402471">
              <w:rPr>
                <w:rFonts w:ascii="仿宋_GB2312" w:eastAsia="仿宋_GB2312" w:hint="eastAsia"/>
                <w:kern w:val="0"/>
                <w:sz w:val="24"/>
                <w:szCs w:val="24"/>
              </w:rPr>
              <w:br/>
              <w:t>11、支持在备授课软件中一键录制教学小视频：个人空间支持语音识别转文字，支持视频内课件控制，支持在个人空间查看录制数量、累计时长数据，提供上述数据个人与全校教师的对比情况。在白板软件直接录制，不接受使用第三方软件和平台。</w:t>
            </w:r>
            <w:r w:rsidRPr="00402471">
              <w:rPr>
                <w:rFonts w:ascii="仿宋_GB2312" w:eastAsia="仿宋_GB2312" w:hint="eastAsia"/>
                <w:kern w:val="0"/>
                <w:sz w:val="24"/>
                <w:szCs w:val="24"/>
              </w:rPr>
              <w:br/>
              <w:t>12、思维导图总结联系：支持对思维导图任意相邻节点进行总结，老师知识点的总结呈现，同时在节点引出联系内容，知识点的关联和总结。系统自带关联和总结方式，而非手动绘制粘贴等方式。且模版样式支持自定义修改。</w:t>
            </w:r>
            <w:r w:rsidRPr="00402471">
              <w:rPr>
                <w:rFonts w:ascii="仿宋_GB2312" w:eastAsia="仿宋_GB2312" w:hint="eastAsia"/>
                <w:kern w:val="0"/>
                <w:sz w:val="24"/>
                <w:szCs w:val="24"/>
              </w:rPr>
              <w:br/>
              <w:t>13、AI智能英语听写工具：配和英语学科听写工具，覆盖小初高不少于8000个英语单词及多个常用教材版本，单词内容与教材章节相匹配，支持自定义选择单词。自定义听写频率和次数，一键生成听写卡；授课模式下支持一键开启听写朗读。</w:t>
            </w:r>
            <w:r w:rsidRPr="00402471">
              <w:rPr>
                <w:rFonts w:ascii="仿宋_GB2312" w:eastAsia="仿宋_GB2312" w:hint="eastAsia"/>
                <w:kern w:val="0"/>
                <w:sz w:val="24"/>
                <w:szCs w:val="24"/>
              </w:rPr>
              <w:br/>
              <w:t>14、英语工具：AI智能纠错：软件内置的AI智能语义</w:t>
            </w:r>
            <w:r w:rsidRPr="00402471">
              <w:rPr>
                <w:rFonts w:ascii="仿宋_GB2312" w:eastAsia="仿宋_GB2312" w:hint="eastAsia"/>
                <w:kern w:val="0"/>
                <w:sz w:val="24"/>
                <w:szCs w:val="24"/>
              </w:rPr>
              <w:lastRenderedPageBreak/>
              <w:t>分析模块，可对输入的英文文本的拼写、句型、语法进行错误检查，并支持一键纠错。</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15、直播功能须内置于白板软件中，支持在授课模式下快速开启课堂直播，可直播音频和课件的互动操作，微课直播开始后自动生成分享海报，学生扫码在即可在微信观看，无需登陆和下载app使用，学生观看直播时可进行多种互动，可主动操作屏幕，控制教师课件，移动、删除克隆课件内的元素，参与课堂活动互动练习。</w:t>
            </w:r>
            <w:r w:rsidRPr="00402471">
              <w:rPr>
                <w:rFonts w:ascii="仿宋_GB2312" w:eastAsia="仿宋_GB2312" w:hint="eastAsia"/>
                <w:kern w:val="0"/>
                <w:sz w:val="24"/>
                <w:szCs w:val="24"/>
              </w:rPr>
              <w:br/>
              <w:t>该软件需与触摸一体机有兼容性，必须满足采购人的使用要求。</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四、移动授课软件</w:t>
            </w:r>
            <w:r w:rsidRPr="00402471">
              <w:rPr>
                <w:rFonts w:ascii="仿宋_GB2312" w:eastAsia="仿宋_GB2312" w:hint="eastAsia"/>
                <w:kern w:val="0"/>
                <w:sz w:val="24"/>
                <w:szCs w:val="24"/>
              </w:rPr>
              <w:br/>
              <w:t>1、支持Android 4.0及IOS 7.0以上版本系统。</w:t>
            </w:r>
            <w:r w:rsidRPr="00402471">
              <w:rPr>
                <w:rFonts w:ascii="仿宋_GB2312" w:eastAsia="仿宋_GB2312" w:hint="eastAsia"/>
                <w:kern w:val="0"/>
                <w:sz w:val="24"/>
                <w:szCs w:val="24"/>
              </w:rPr>
              <w:br/>
              <w:t>2、支持横屏及竖屏双模式，满足不同用户的使用习惯。</w:t>
            </w:r>
            <w:r w:rsidRPr="00402471">
              <w:rPr>
                <w:rFonts w:ascii="仿宋_GB2312" w:eastAsia="仿宋_GB2312" w:hint="eastAsia"/>
                <w:kern w:val="0"/>
                <w:sz w:val="24"/>
                <w:szCs w:val="24"/>
              </w:rPr>
              <w:br/>
              <w:t>3、支持手机投屏，可通过该软件将手机屏幕画面实时投影到大屏上。</w:t>
            </w:r>
            <w:r w:rsidRPr="00402471">
              <w:rPr>
                <w:rFonts w:ascii="仿宋_GB2312" w:eastAsia="仿宋_GB2312" w:hint="eastAsia"/>
                <w:kern w:val="0"/>
                <w:sz w:val="24"/>
                <w:szCs w:val="24"/>
              </w:rPr>
              <w:br/>
              <w:t>4、大小屏同步显示时支持同步放大功能，可使用小屏远程同步放大大屏画面，突出重点和细节内容。</w:t>
            </w:r>
            <w:r w:rsidRPr="00402471">
              <w:rPr>
                <w:rFonts w:ascii="仿宋_GB2312" w:eastAsia="仿宋_GB2312" w:hint="eastAsia"/>
                <w:kern w:val="0"/>
                <w:sz w:val="24"/>
                <w:szCs w:val="24"/>
              </w:rPr>
              <w:br/>
              <w:t>5、支持Office、WPS及白板软件课件远程同步，可通过移动端对智能平板上的课件实现页面预览、远程翻页、双向批注、激光笔、聚光灯等功能，其中批注功能支持≥3种以上颜色。</w:t>
            </w:r>
            <w:r w:rsidRPr="00402471">
              <w:rPr>
                <w:rFonts w:ascii="仿宋_GB2312" w:eastAsia="仿宋_GB2312" w:hint="eastAsia"/>
                <w:kern w:val="0"/>
                <w:sz w:val="24"/>
                <w:szCs w:val="24"/>
              </w:rPr>
              <w:br/>
              <w:t>6、支持手机投屏，可通过该软件将手机屏幕画面实时投影到大屏上，同时支持同屏状态下使用摄像头，将学生动手操作实时的动态画面进行大屏投屏，实现直播功能。</w:t>
            </w:r>
            <w:r w:rsidRPr="00402471">
              <w:rPr>
                <w:rFonts w:ascii="仿宋_GB2312" w:eastAsia="仿宋_GB2312" w:hint="eastAsia"/>
                <w:kern w:val="0"/>
                <w:sz w:val="24"/>
                <w:szCs w:val="24"/>
              </w:rPr>
              <w:br/>
              <w:t>该软件需与触摸一体机有兼容性，必须满足采购人的使用要求。</w:t>
            </w:r>
            <w:r w:rsidRPr="00402471">
              <w:rPr>
                <w:rFonts w:ascii="仿宋_GB2312" w:eastAsia="仿宋_GB2312" w:hint="eastAsia"/>
                <w:kern w:val="0"/>
                <w:sz w:val="24"/>
                <w:szCs w:val="24"/>
              </w:rPr>
              <w:br/>
              <w:t>五、微课录制平台软件</w:t>
            </w:r>
            <w:r w:rsidRPr="00402471">
              <w:rPr>
                <w:rFonts w:ascii="仿宋_GB2312" w:eastAsia="仿宋_GB2312" w:hint="eastAsia"/>
                <w:kern w:val="0"/>
                <w:sz w:val="24"/>
                <w:szCs w:val="24"/>
              </w:rPr>
              <w:br/>
              <w:t>1.采编一体化设计，可在同一软件中录制并编辑微课视</w:t>
            </w:r>
            <w:r w:rsidRPr="00402471">
              <w:rPr>
                <w:rFonts w:ascii="仿宋_GB2312" w:eastAsia="仿宋_GB2312" w:hint="eastAsia"/>
                <w:kern w:val="0"/>
                <w:sz w:val="24"/>
                <w:szCs w:val="24"/>
              </w:rPr>
              <w:lastRenderedPageBreak/>
              <w:t>频。</w:t>
            </w:r>
            <w:r w:rsidRPr="00402471">
              <w:rPr>
                <w:rFonts w:ascii="仿宋_GB2312" w:eastAsia="仿宋_GB2312" w:hint="eastAsia"/>
                <w:kern w:val="0"/>
                <w:sz w:val="24"/>
                <w:szCs w:val="24"/>
              </w:rPr>
              <w:br/>
              <w:t>2.支持全屏录制及任意区域截屏录制两种模式，可切换16:9或4:3录制比例。</w:t>
            </w:r>
            <w:r w:rsidRPr="00402471">
              <w:rPr>
                <w:rFonts w:ascii="仿宋_GB2312" w:eastAsia="仿宋_GB2312" w:hint="eastAsia"/>
                <w:kern w:val="0"/>
                <w:sz w:val="24"/>
                <w:szCs w:val="24"/>
              </w:rPr>
              <w:br/>
              <w:t>3.支持快速短视频录制，可直接在播放器中播放视频，通过软件直接录制视频画面及系统音量，录制成功后可一键导出为MP4格式视频。</w:t>
            </w:r>
            <w:r w:rsidRPr="00402471">
              <w:rPr>
                <w:rFonts w:ascii="仿宋_GB2312" w:eastAsia="仿宋_GB2312" w:hint="eastAsia"/>
                <w:kern w:val="0"/>
                <w:sz w:val="24"/>
                <w:szCs w:val="24"/>
              </w:rPr>
              <w:br/>
              <w:t>4.支持与双摄像头展台配合使用，能够将双路摄像画面合成在同一播放画面中，且双画面可随意切换主画面。</w:t>
            </w:r>
            <w:r w:rsidRPr="00402471">
              <w:rPr>
                <w:rFonts w:ascii="仿宋_GB2312" w:eastAsia="仿宋_GB2312" w:hint="eastAsia"/>
                <w:kern w:val="0"/>
                <w:sz w:val="24"/>
                <w:szCs w:val="24"/>
              </w:rPr>
              <w:br/>
              <w:t>5.录制后微课可直接进入编辑模式，可对微课视频进行自由裁剪、编辑等操作，还可将视频、图片、文字等素材进行多轨合成，轨道数量可自由设置。</w:t>
            </w:r>
            <w:r w:rsidRPr="00402471">
              <w:rPr>
                <w:rFonts w:ascii="仿宋_GB2312" w:eastAsia="仿宋_GB2312" w:hint="eastAsia"/>
                <w:kern w:val="0"/>
                <w:sz w:val="24"/>
                <w:szCs w:val="24"/>
              </w:rPr>
              <w:br/>
              <w:t>6.支持从视频中分离提取音频进行编辑，方便后期处理。</w:t>
            </w:r>
            <w:r w:rsidRPr="00402471">
              <w:rPr>
                <w:rFonts w:ascii="仿宋_GB2312" w:eastAsia="仿宋_GB2312" w:hint="eastAsia"/>
                <w:kern w:val="0"/>
                <w:sz w:val="24"/>
                <w:szCs w:val="24"/>
              </w:rPr>
              <w:br/>
              <w:t>7.支持内容局部变焦缩放功能：可以视频进行局部聚焦放大。</w:t>
            </w:r>
            <w:r w:rsidRPr="00402471">
              <w:rPr>
                <w:rFonts w:ascii="仿宋_GB2312" w:eastAsia="仿宋_GB2312" w:hint="eastAsia"/>
                <w:kern w:val="0"/>
                <w:sz w:val="24"/>
                <w:szCs w:val="24"/>
              </w:rPr>
              <w:br/>
              <w:t>8.支持对微课视频添加水印，水印信息包括作者名称和网站地址。</w:t>
            </w:r>
            <w:r w:rsidRPr="00402471">
              <w:rPr>
                <w:rFonts w:ascii="仿宋_GB2312" w:eastAsia="仿宋_GB2312" w:hint="eastAsia"/>
                <w:kern w:val="0"/>
                <w:sz w:val="24"/>
                <w:szCs w:val="24"/>
              </w:rPr>
              <w:br/>
              <w:t>9.编辑完成的微课视频支持一键导出到白板软件或另存到本地，也可上传到资源分享平台。</w:t>
            </w:r>
            <w:r w:rsidRPr="00402471">
              <w:rPr>
                <w:rFonts w:ascii="仿宋_GB2312" w:eastAsia="仿宋_GB2312" w:hint="eastAsia"/>
                <w:kern w:val="0"/>
                <w:sz w:val="24"/>
                <w:szCs w:val="24"/>
              </w:rPr>
              <w:br/>
              <w:t>该软件需与触摸一体机有兼容性，必须满足采购人的使用要求。</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六、数据分析平台</w:t>
            </w:r>
            <w:r w:rsidRPr="00402471">
              <w:rPr>
                <w:rFonts w:ascii="仿宋_GB2312" w:eastAsia="仿宋_GB2312" w:hint="eastAsia"/>
                <w:kern w:val="0"/>
                <w:sz w:val="24"/>
                <w:szCs w:val="24"/>
              </w:rPr>
              <w:br/>
              <w:t>1.后台采用B/S架构设计，支持学校管理者在Windows、Linux、Android、IOS等多种不同的操作系统上通过网页浏览器登陆进行操作，可统计全校教师软件活跃数据、学生点评及课件上传等数据。</w:t>
            </w:r>
            <w:r w:rsidRPr="00402471">
              <w:rPr>
                <w:rFonts w:ascii="仿宋_GB2312" w:eastAsia="仿宋_GB2312" w:hint="eastAsia"/>
                <w:kern w:val="0"/>
                <w:sz w:val="24"/>
                <w:szCs w:val="24"/>
              </w:rPr>
              <w:br/>
              <w:t>2.支持管理员及教师使用网页端、移动端登录，移动端支持查看网页端数据信息，教师榜单，并定期推送数据分析报表，帮助学校检验信息化教学成果。</w:t>
            </w:r>
            <w:r w:rsidRPr="00402471">
              <w:rPr>
                <w:rFonts w:ascii="仿宋_GB2312" w:eastAsia="仿宋_GB2312" w:hint="eastAsia"/>
                <w:kern w:val="0"/>
                <w:sz w:val="24"/>
                <w:szCs w:val="24"/>
              </w:rPr>
              <w:br/>
            </w:r>
            <w:r w:rsidRPr="00402471">
              <w:rPr>
                <w:rFonts w:ascii="仿宋_GB2312" w:eastAsia="仿宋_GB2312" w:hint="eastAsia"/>
                <w:kern w:val="0"/>
                <w:sz w:val="24"/>
                <w:szCs w:val="24"/>
              </w:rPr>
              <w:lastRenderedPageBreak/>
              <w:t>3.信息化数据雷达图：将信息化教学数据分五个维度进行评估，分别为课件制作、听课评课、师生互动、互动教学、家校沟通，并与全省均值对比。</w:t>
            </w:r>
            <w:r w:rsidRPr="00402471">
              <w:rPr>
                <w:rFonts w:ascii="仿宋_GB2312" w:eastAsia="仿宋_GB2312" w:hint="eastAsia"/>
                <w:kern w:val="0"/>
                <w:sz w:val="24"/>
                <w:szCs w:val="24"/>
              </w:rPr>
              <w:br/>
              <w:t>4.提升实力：一键分析学校信息化教学的待提升项，并将本校信息化教学数值与省最高值进行对比，方便学校了解自身情况和实际差距；同时可通过管理端督促教师开展信息化教学活动，并为管理者预测督促后可提升的指标，督促信息将通过短信触达教师，保证督促效果。</w:t>
            </w:r>
            <w:r w:rsidRPr="00402471">
              <w:rPr>
                <w:rFonts w:ascii="仿宋_GB2312" w:eastAsia="仿宋_GB2312" w:hint="eastAsia"/>
                <w:kern w:val="0"/>
                <w:sz w:val="24"/>
                <w:szCs w:val="24"/>
              </w:rPr>
              <w:br/>
              <w:t>5.学校通知：管理员可根据组织架构信息，自由选定教师发送学校通知。发送后，管理员可实时查阅教师已读、未读情况。通知的发送、接收都可在微信小程序中完成，随时随地进行通知的查阅和管理。</w:t>
            </w:r>
            <w:r w:rsidRPr="00402471">
              <w:rPr>
                <w:rFonts w:ascii="仿宋_GB2312" w:eastAsia="仿宋_GB2312" w:hint="eastAsia"/>
                <w:kern w:val="0"/>
                <w:sz w:val="24"/>
                <w:szCs w:val="24"/>
              </w:rPr>
              <w:br/>
              <w:t>6.教师考勤：具备教师GPS定位打卡考勤功能。学校管理员可设置考勤时间、考勤范围，还可以查看和导出考勤数据报表。教师可在移动端进行GPS考勤，到达学校范围后即激活打卡，支持入校、离校、迟到、早退等多种打卡类型。</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7.组织架构：管理员可自定义构建部门，亦可将教师导入相应的部门，方便进行分组管理。支持管理者在移动端审核教师入校，快速处理教师的申请。</w:t>
            </w:r>
            <w:r w:rsidRPr="00402471">
              <w:rPr>
                <w:rFonts w:ascii="仿宋_GB2312" w:eastAsia="仿宋_GB2312" w:hint="eastAsia"/>
                <w:kern w:val="0"/>
                <w:sz w:val="24"/>
                <w:szCs w:val="24"/>
              </w:rPr>
              <w:br/>
              <w:t>8.人员管理：支持管理员通过多种方式邀请教师入校，包含直接导入教师、链接邀请入校、二维码邀请入校。支持以姓名、手机号快速搜索教师，同时支持导出学校教师名单。</w:t>
            </w:r>
            <w:r w:rsidRPr="00402471">
              <w:rPr>
                <w:rFonts w:ascii="仿宋_GB2312" w:eastAsia="仿宋_GB2312" w:hint="eastAsia"/>
                <w:kern w:val="0"/>
                <w:sz w:val="24"/>
                <w:szCs w:val="24"/>
              </w:rPr>
              <w:br/>
              <w:t>9.信息管理：支持修改管理员、教师的账户信息，支持管理员上传校徽，并对本校内管理者账户都可见。</w:t>
            </w:r>
            <w:r w:rsidRPr="00402471">
              <w:rPr>
                <w:rFonts w:ascii="仿宋_GB2312" w:eastAsia="仿宋_GB2312" w:hint="eastAsia"/>
                <w:kern w:val="0"/>
                <w:sz w:val="24"/>
                <w:szCs w:val="24"/>
              </w:rPr>
              <w:br/>
              <w:t>10.班级管理：支持查看校内每个班级的班主任、班级人数，查看每位学生的课堂行为点评。</w:t>
            </w:r>
            <w:r w:rsidRPr="00402471">
              <w:rPr>
                <w:rFonts w:ascii="仿宋_GB2312" w:eastAsia="仿宋_GB2312" w:hint="eastAsia"/>
                <w:kern w:val="0"/>
                <w:sz w:val="24"/>
                <w:szCs w:val="24"/>
              </w:rPr>
              <w:br/>
              <w:t>11.为学校提供教研全流程管理服务，包含教学计划、</w:t>
            </w:r>
            <w:r w:rsidRPr="00402471">
              <w:rPr>
                <w:rFonts w:ascii="仿宋_GB2312" w:eastAsia="仿宋_GB2312" w:hint="eastAsia"/>
                <w:kern w:val="0"/>
                <w:sz w:val="24"/>
                <w:szCs w:val="24"/>
              </w:rPr>
              <w:lastRenderedPageBreak/>
              <w:t>电子教案、听课评课、校本资源、班级氛围的流程管理和数据分析，方便学校统筹管理教学、教研活动进展，收集数据反馈和评价，了解全校教师的教学教研产出。</w:t>
            </w:r>
            <w:r w:rsidRPr="00402471">
              <w:rPr>
                <w:rFonts w:ascii="仿宋_GB2312" w:eastAsia="仿宋_GB2312" w:hint="eastAsia"/>
                <w:kern w:val="0"/>
                <w:sz w:val="24"/>
                <w:szCs w:val="24"/>
              </w:rPr>
              <w:br/>
              <w:t>12.学校目标与计划：可以在系统中录入学校教学计划，计划可以和教案的课时数相关联，方便管理者掌握学校教学进度。</w:t>
            </w:r>
            <w:r w:rsidRPr="00402471">
              <w:rPr>
                <w:rFonts w:ascii="仿宋_GB2312" w:eastAsia="仿宋_GB2312" w:hint="eastAsia"/>
                <w:kern w:val="0"/>
                <w:sz w:val="24"/>
                <w:szCs w:val="24"/>
              </w:rPr>
              <w:br/>
              <w:t>13.校本课件管理：可统一审核发布、删除教师上传至校本库的课件，支持查看更新时间、大小、下载次数等数据。校本课件支持文件夹分组，方便各学科课件的分组管理。同时支持课件的批量移动、删除。</w:t>
            </w:r>
            <w:r w:rsidRPr="00402471">
              <w:rPr>
                <w:rFonts w:ascii="仿宋_GB2312" w:eastAsia="仿宋_GB2312" w:hint="eastAsia"/>
                <w:kern w:val="0"/>
                <w:sz w:val="24"/>
                <w:szCs w:val="24"/>
              </w:rPr>
              <w:br/>
              <w:t>14.校本课件榜单：支持查看校本课件各维度的榜单，包含最多分享教师榜单、最受欢迎课件榜单、最受欢迎教师榜单，可以查看数据详情，支持一键获取课件。</w:t>
            </w:r>
            <w:r w:rsidRPr="00402471">
              <w:rPr>
                <w:rFonts w:ascii="仿宋_GB2312" w:eastAsia="仿宋_GB2312" w:hint="eastAsia"/>
                <w:kern w:val="0"/>
                <w:sz w:val="24"/>
                <w:szCs w:val="24"/>
              </w:rPr>
              <w:br/>
              <w:t>15.课件制作数据：支持按本周、本月、本学期、自定义时间查看全校教师课件制作的数据排行，教师榜单支持按照课件数、上传校本课件数、校本课件热度进行排序。课件数据支持按学科对比，方便总览全校课件制作情况。</w:t>
            </w:r>
            <w:r w:rsidRPr="00402471">
              <w:rPr>
                <w:rFonts w:ascii="仿宋_GB2312" w:eastAsia="仿宋_GB2312" w:hint="eastAsia"/>
                <w:kern w:val="0"/>
                <w:sz w:val="24"/>
                <w:szCs w:val="24"/>
              </w:rPr>
              <w:br/>
              <w:t>16.校本课件数据详情：支持查看校本课件数据，包括新增数据，各年级和学科的对比，可查看校本课件列表，校本课件列表可按累计被下载数排序。</w:t>
            </w:r>
            <w:r w:rsidRPr="00402471">
              <w:rPr>
                <w:rFonts w:ascii="仿宋_GB2312" w:eastAsia="仿宋_GB2312" w:hint="eastAsia"/>
                <w:kern w:val="0"/>
                <w:sz w:val="24"/>
                <w:szCs w:val="24"/>
              </w:rPr>
              <w:br/>
              <w:t>17.听课评课概览：展示教研组听评课数据概况，数据包含教研组授课节数、听课人数、优秀课例前三名，教师得分榜前三名。支持获取查看优秀课例，可查看教师评课维度得分详情。</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18.听评课数据统计导出：支持对不同评课维度得分进行统计，计算平均分并找出评分薄弱项，方便管理者针对性优化教学策略，同时支持查看全校的评课记录和得分详情，并可一键导出Excel表格。</w:t>
            </w:r>
            <w:r w:rsidRPr="00402471">
              <w:rPr>
                <w:rFonts w:ascii="仿宋_GB2312" w:eastAsia="仿宋_GB2312" w:hint="eastAsia"/>
                <w:kern w:val="0"/>
                <w:sz w:val="24"/>
                <w:szCs w:val="24"/>
              </w:rPr>
              <w:br/>
            </w:r>
            <w:r w:rsidRPr="00402471">
              <w:rPr>
                <w:rFonts w:ascii="仿宋_GB2312" w:eastAsia="仿宋_GB2312" w:hint="eastAsia"/>
                <w:kern w:val="0"/>
                <w:sz w:val="24"/>
                <w:szCs w:val="24"/>
              </w:rPr>
              <w:lastRenderedPageBreak/>
              <w:t>19.教师的教学教研一站式服务平台，为教师提供教学计划与教案设计、资源中心、个人云空间、教学数据分析模块，覆盖老师课前、课中、课后的教学场景，方便课前制定教学计划并完成电子备课，课中使用教学资源进行互动教学，课后收集教学数据及评价反馈。通过一站式服务，提高老师教学工作效率，使教学过程全记录，教学数据全打通。</w:t>
            </w:r>
            <w:r w:rsidRPr="00402471">
              <w:rPr>
                <w:rFonts w:ascii="仿宋_GB2312" w:eastAsia="仿宋_GB2312" w:hint="eastAsia"/>
                <w:kern w:val="0"/>
                <w:sz w:val="24"/>
                <w:szCs w:val="24"/>
              </w:rPr>
              <w:br/>
              <w:t>该软件需与触摸一体机有兼容性，必须满足采购人的使用要求。</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成交供应商供货前提供样品进行功能演示及参数比对，合格后方可供货。</w:t>
            </w:r>
          </w:p>
        </w:tc>
        <w:tc>
          <w:tcPr>
            <w:tcW w:w="850" w:type="dxa"/>
            <w:tcBorders>
              <w:top w:val="single" w:sz="8" w:space="0" w:color="auto"/>
              <w:left w:val="nil"/>
              <w:bottom w:val="nil"/>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lastRenderedPageBreak/>
              <w:t>1</w:t>
            </w:r>
          </w:p>
        </w:tc>
        <w:tc>
          <w:tcPr>
            <w:tcW w:w="851" w:type="dxa"/>
            <w:tcBorders>
              <w:top w:val="single" w:sz="8" w:space="0" w:color="auto"/>
              <w:left w:val="nil"/>
              <w:bottom w:val="nil"/>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台</w:t>
            </w:r>
          </w:p>
        </w:tc>
      </w:tr>
      <w:tr w:rsidR="00402471" w:rsidRPr="00402471" w:rsidTr="00FB149B">
        <w:trPr>
          <w:trHeight w:val="1290"/>
        </w:trPr>
        <w:tc>
          <w:tcPr>
            <w:tcW w:w="724" w:type="dxa"/>
            <w:tcBorders>
              <w:top w:val="single" w:sz="8" w:space="0" w:color="auto"/>
              <w:left w:val="single" w:sz="8" w:space="0" w:color="auto"/>
              <w:bottom w:val="nil"/>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lastRenderedPageBreak/>
              <w:t>4</w:t>
            </w:r>
          </w:p>
        </w:tc>
        <w:tc>
          <w:tcPr>
            <w:tcW w:w="1134" w:type="dxa"/>
            <w:tcBorders>
              <w:top w:val="single" w:sz="8" w:space="0" w:color="auto"/>
              <w:left w:val="nil"/>
              <w:bottom w:val="single" w:sz="4" w:space="0" w:color="auto"/>
              <w:right w:val="single" w:sz="8" w:space="0" w:color="auto"/>
            </w:tcBorders>
            <w:shd w:val="clear" w:color="auto" w:fill="auto"/>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立体几何模型</w:t>
            </w:r>
          </w:p>
        </w:tc>
        <w:tc>
          <w:tcPr>
            <w:tcW w:w="5954" w:type="dxa"/>
            <w:tcBorders>
              <w:top w:val="single" w:sz="4" w:space="0" w:color="auto"/>
              <w:left w:val="nil"/>
              <w:bottom w:val="single" w:sz="4" w:space="0" w:color="auto"/>
              <w:right w:val="single" w:sz="8" w:space="0" w:color="auto"/>
            </w:tcBorders>
            <w:shd w:val="clear" w:color="auto" w:fill="auto"/>
            <w:vAlign w:val="center"/>
          </w:tcPr>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1、包含小学教学需要的几何体、立方体及多面体、棱柱、棱锥、棱台、圆柱、圆锥、容积体积模型、旋转模型十大类共65件精选模型。</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2、 能够满足多面体、圆柱、圆锥、棱柱、棱锥等展开面和表面积教学的需要，能够解决组合几何体的复杂展开面的难题。</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3、 要满足进行各种几何体体积教学的需要。</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4、 需要实现几何体对角性、高线、中线等线条的可视化。</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5、 模型要求是可拆卸和可操作的，支持学生观察、猜测和动手操作、测量、验证的需要。</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6、 模型材质要求：亚克力材质，要求材料纯洁、透明度好，纯手工制作。</w:t>
            </w:r>
          </w:p>
        </w:tc>
        <w:tc>
          <w:tcPr>
            <w:tcW w:w="850" w:type="dxa"/>
            <w:tcBorders>
              <w:top w:val="single" w:sz="8" w:space="0" w:color="auto"/>
              <w:left w:val="nil"/>
              <w:bottom w:val="nil"/>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3</w:t>
            </w:r>
          </w:p>
        </w:tc>
        <w:tc>
          <w:tcPr>
            <w:tcW w:w="851" w:type="dxa"/>
            <w:tcBorders>
              <w:top w:val="single" w:sz="8" w:space="0" w:color="auto"/>
              <w:left w:val="nil"/>
              <w:bottom w:val="nil"/>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套</w:t>
            </w:r>
          </w:p>
        </w:tc>
      </w:tr>
      <w:tr w:rsidR="00402471" w:rsidRPr="00402471" w:rsidTr="00FB149B">
        <w:trPr>
          <w:trHeight w:val="400"/>
        </w:trPr>
        <w:tc>
          <w:tcPr>
            <w:tcW w:w="724" w:type="dxa"/>
            <w:tcBorders>
              <w:top w:val="single" w:sz="8" w:space="0" w:color="auto"/>
              <w:left w:val="single" w:sz="8" w:space="0" w:color="auto"/>
              <w:bottom w:val="nil"/>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5</w:t>
            </w:r>
          </w:p>
        </w:tc>
        <w:tc>
          <w:tcPr>
            <w:tcW w:w="1134" w:type="dxa"/>
            <w:tcBorders>
              <w:top w:val="single" w:sz="8" w:space="0" w:color="auto"/>
              <w:left w:val="nil"/>
              <w:bottom w:val="single" w:sz="4" w:space="0" w:color="auto"/>
              <w:right w:val="single" w:sz="8" w:space="0" w:color="auto"/>
            </w:tcBorders>
            <w:shd w:val="clear" w:color="auto" w:fill="auto"/>
            <w:noWrap/>
            <w:vAlign w:val="center"/>
          </w:tcPr>
          <w:p w:rsidR="00FB149B" w:rsidRPr="00402471" w:rsidRDefault="00FB149B" w:rsidP="00FB149B">
            <w:pPr>
              <w:widowControl/>
              <w:spacing w:line="360" w:lineRule="auto"/>
              <w:rPr>
                <w:rFonts w:ascii="仿宋_GB2312" w:eastAsia="仿宋_GB2312"/>
                <w:kern w:val="0"/>
                <w:sz w:val="24"/>
                <w:szCs w:val="24"/>
              </w:rPr>
            </w:pPr>
            <w:r w:rsidRPr="00402471">
              <w:rPr>
                <w:rFonts w:ascii="仿宋_GB2312" w:eastAsia="仿宋_GB2312" w:hint="eastAsia"/>
                <w:kern w:val="0"/>
                <w:sz w:val="24"/>
                <w:szCs w:val="24"/>
              </w:rPr>
              <w:t>数学益智套装</w:t>
            </w:r>
          </w:p>
        </w:tc>
        <w:tc>
          <w:tcPr>
            <w:tcW w:w="5954" w:type="dxa"/>
            <w:tcBorders>
              <w:top w:val="nil"/>
              <w:left w:val="nil"/>
              <w:bottom w:val="single" w:sz="4" w:space="0" w:color="auto"/>
              <w:right w:val="single" w:sz="8" w:space="0" w:color="auto"/>
            </w:tcBorders>
            <w:shd w:val="clear" w:color="auto" w:fill="auto"/>
            <w:vAlign w:val="center"/>
          </w:tcPr>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1、项目内容：数独游戏（含四宫、六宫与九宫），数字幻方（含三阶与四阶），博士巧板，北斗七星，七巧神板，五巧奇板，益智燕几，蛋形巧板（包含九巧板与十巧板），心形巧板，五连正方，五连立方，索玛方块，六连三角，龙生九子，孔明跳棋，数字滑块（含九格、</w:t>
            </w:r>
            <w:r w:rsidRPr="00402471">
              <w:rPr>
                <w:rFonts w:ascii="仿宋_GB2312" w:eastAsia="仿宋_GB2312" w:hint="eastAsia"/>
                <w:kern w:val="0"/>
                <w:sz w:val="24"/>
                <w:szCs w:val="24"/>
              </w:rPr>
              <w:lastRenderedPageBreak/>
              <w:t>十六格与圆形），鲁班锁系列（含三通、六通、星形与15柱），益智环扣（含双M型扣、双X型扣、双E型扣与双L型扣）</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2、所有的项目都含有介绍、任务、说明等课程</w:t>
            </w:r>
            <w:r w:rsidR="000A7DE0" w:rsidRPr="00402471">
              <w:rPr>
                <w:rFonts w:ascii="仿宋_GB2312" w:eastAsia="仿宋_GB2312" w:hint="eastAsia"/>
                <w:kern w:val="0"/>
                <w:sz w:val="24"/>
                <w:szCs w:val="24"/>
              </w:rPr>
              <w:t>，</w:t>
            </w:r>
            <w:r w:rsidRPr="00402471">
              <w:rPr>
                <w:rFonts w:ascii="仿宋_GB2312" w:eastAsia="仿宋_GB2312" w:hint="eastAsia"/>
                <w:kern w:val="0"/>
                <w:sz w:val="24"/>
                <w:szCs w:val="24"/>
              </w:rPr>
              <w:t xml:space="preserve"> 课程为双面彩色印刷</w:t>
            </w:r>
            <w:r w:rsidR="000A7DE0" w:rsidRPr="00402471">
              <w:rPr>
                <w:rFonts w:ascii="仿宋_GB2312" w:eastAsia="仿宋_GB2312" w:hint="eastAsia"/>
                <w:kern w:val="0"/>
                <w:sz w:val="24"/>
                <w:szCs w:val="24"/>
              </w:rPr>
              <w:t>。</w:t>
            </w:r>
          </w:p>
        </w:tc>
        <w:tc>
          <w:tcPr>
            <w:tcW w:w="850" w:type="dxa"/>
            <w:tcBorders>
              <w:top w:val="single" w:sz="8" w:space="0" w:color="auto"/>
              <w:left w:val="nil"/>
              <w:bottom w:val="single" w:sz="4" w:space="0" w:color="auto"/>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lastRenderedPageBreak/>
              <w:t>9</w:t>
            </w:r>
          </w:p>
        </w:tc>
        <w:tc>
          <w:tcPr>
            <w:tcW w:w="851" w:type="dxa"/>
            <w:tcBorders>
              <w:top w:val="single" w:sz="8" w:space="0" w:color="auto"/>
              <w:left w:val="nil"/>
              <w:bottom w:val="nil"/>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套</w:t>
            </w:r>
          </w:p>
        </w:tc>
      </w:tr>
      <w:tr w:rsidR="00402471" w:rsidRPr="00402471" w:rsidTr="00FB149B">
        <w:trPr>
          <w:trHeight w:val="780"/>
        </w:trPr>
        <w:tc>
          <w:tcPr>
            <w:tcW w:w="724" w:type="dxa"/>
            <w:tcBorders>
              <w:top w:val="single" w:sz="8" w:space="0" w:color="auto"/>
              <w:left w:val="single" w:sz="8" w:space="0" w:color="auto"/>
              <w:bottom w:val="nil"/>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lastRenderedPageBreak/>
              <w:t>6</w:t>
            </w:r>
          </w:p>
        </w:tc>
        <w:tc>
          <w:tcPr>
            <w:tcW w:w="1134" w:type="dxa"/>
            <w:tcBorders>
              <w:top w:val="single" w:sz="8" w:space="0" w:color="auto"/>
              <w:left w:val="nil"/>
              <w:bottom w:val="single" w:sz="4" w:space="0" w:color="auto"/>
              <w:right w:val="single" w:sz="8" w:space="0" w:color="auto"/>
            </w:tcBorders>
            <w:shd w:val="clear" w:color="auto" w:fill="auto"/>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磁性几何搭建套装</w:t>
            </w:r>
          </w:p>
        </w:tc>
        <w:tc>
          <w:tcPr>
            <w:tcW w:w="5954" w:type="dxa"/>
            <w:tcBorders>
              <w:top w:val="nil"/>
              <w:left w:val="nil"/>
              <w:bottom w:val="single" w:sz="4" w:space="0" w:color="auto"/>
              <w:right w:val="single" w:sz="8" w:space="0" w:color="auto"/>
            </w:tcBorders>
            <w:shd w:val="clear" w:color="auto" w:fill="auto"/>
            <w:vAlign w:val="center"/>
          </w:tcPr>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（1）搭建套装内含400块组件，包括等边三角形、等腰三角形、直角三角形、正方形、长方形、平行四边形、正五边形、正六边形等。</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2）套装可以构建起正多面体、棱柱、棱锥以及组合体等多种立体几何体模型，是一套独一无二且极具价值的学习工具，可以最大限度激发学生的创造性，帮助学生建立空间意识，培养学生的空间想象力，达到教学目标。</w:t>
            </w:r>
          </w:p>
        </w:tc>
        <w:tc>
          <w:tcPr>
            <w:tcW w:w="850" w:type="dxa"/>
            <w:tcBorders>
              <w:top w:val="single" w:sz="8" w:space="0" w:color="auto"/>
              <w:left w:val="nil"/>
              <w:bottom w:val="single" w:sz="4" w:space="0" w:color="auto"/>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9</w:t>
            </w:r>
          </w:p>
        </w:tc>
        <w:tc>
          <w:tcPr>
            <w:tcW w:w="851" w:type="dxa"/>
            <w:tcBorders>
              <w:top w:val="single" w:sz="8" w:space="0" w:color="auto"/>
              <w:left w:val="nil"/>
              <w:bottom w:val="nil"/>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套</w:t>
            </w:r>
          </w:p>
        </w:tc>
      </w:tr>
      <w:tr w:rsidR="00402471" w:rsidRPr="00402471" w:rsidTr="00FB149B">
        <w:trPr>
          <w:trHeight w:val="780"/>
        </w:trPr>
        <w:tc>
          <w:tcPr>
            <w:tcW w:w="724" w:type="dxa"/>
            <w:tcBorders>
              <w:top w:val="single" w:sz="8" w:space="0" w:color="auto"/>
              <w:left w:val="single" w:sz="8" w:space="0" w:color="auto"/>
              <w:bottom w:val="nil"/>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7</w:t>
            </w:r>
          </w:p>
        </w:tc>
        <w:tc>
          <w:tcPr>
            <w:tcW w:w="1134" w:type="dxa"/>
            <w:tcBorders>
              <w:top w:val="single" w:sz="8" w:space="0" w:color="auto"/>
              <w:left w:val="nil"/>
              <w:bottom w:val="single" w:sz="4" w:space="0" w:color="auto"/>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重力</w:t>
            </w:r>
          </w:p>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博弈</w:t>
            </w:r>
          </w:p>
        </w:tc>
        <w:tc>
          <w:tcPr>
            <w:tcW w:w="5954" w:type="dxa"/>
            <w:tcBorders>
              <w:top w:val="nil"/>
              <w:left w:val="nil"/>
              <w:bottom w:val="single" w:sz="4" w:space="0" w:color="auto"/>
              <w:right w:val="single" w:sz="8" w:space="0" w:color="auto"/>
            </w:tcBorders>
            <w:shd w:val="clear" w:color="auto" w:fill="auto"/>
            <w:vAlign w:val="center"/>
          </w:tcPr>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1、规格：棋盘尺寸均为：470mm×330mm×60mm，</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2、功能：培养学生的博弈认知、权重意识，培养学生对概率的理解和认识，培养学生基于数理逻辑的跨学科综合应用，强调运用数学知识进行策略制定的学习和训练；训练学生对不同策略和权重的自我分析和判断；培养学生创造规则的能力、创意设计思维.</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3、配有项目介绍及任务提示.</w:t>
            </w:r>
          </w:p>
        </w:tc>
        <w:tc>
          <w:tcPr>
            <w:tcW w:w="850" w:type="dxa"/>
            <w:tcBorders>
              <w:top w:val="single" w:sz="8" w:space="0" w:color="auto"/>
              <w:left w:val="nil"/>
              <w:bottom w:val="nil"/>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9</w:t>
            </w:r>
          </w:p>
        </w:tc>
        <w:tc>
          <w:tcPr>
            <w:tcW w:w="851" w:type="dxa"/>
            <w:tcBorders>
              <w:top w:val="single" w:sz="8" w:space="0" w:color="auto"/>
              <w:left w:val="nil"/>
              <w:bottom w:val="nil"/>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套</w:t>
            </w:r>
          </w:p>
        </w:tc>
      </w:tr>
      <w:tr w:rsidR="00402471" w:rsidRPr="00402471" w:rsidTr="00FB149B">
        <w:trPr>
          <w:trHeight w:val="541"/>
        </w:trPr>
        <w:tc>
          <w:tcPr>
            <w:tcW w:w="724" w:type="dxa"/>
            <w:tcBorders>
              <w:top w:val="single" w:sz="8" w:space="0" w:color="auto"/>
              <w:left w:val="single" w:sz="8" w:space="0" w:color="auto"/>
              <w:bottom w:val="nil"/>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8</w:t>
            </w:r>
          </w:p>
        </w:tc>
        <w:tc>
          <w:tcPr>
            <w:tcW w:w="1134" w:type="dxa"/>
            <w:tcBorders>
              <w:top w:val="single" w:sz="8" w:space="0" w:color="auto"/>
              <w:left w:val="nil"/>
              <w:bottom w:val="nil"/>
              <w:right w:val="single" w:sz="8" w:space="0" w:color="auto"/>
            </w:tcBorders>
            <w:shd w:val="clear" w:color="auto" w:fill="auto"/>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磁性</w:t>
            </w:r>
          </w:p>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画板</w:t>
            </w:r>
          </w:p>
        </w:tc>
        <w:tc>
          <w:tcPr>
            <w:tcW w:w="5954" w:type="dxa"/>
            <w:tcBorders>
              <w:top w:val="nil"/>
              <w:left w:val="nil"/>
              <w:bottom w:val="nil"/>
              <w:right w:val="single" w:sz="8" w:space="0" w:color="auto"/>
            </w:tcBorders>
            <w:shd w:val="clear" w:color="auto" w:fill="auto"/>
            <w:vAlign w:val="center"/>
          </w:tcPr>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1、材料：优质ABS塑料+磁铁，规格：约31mm*255mm*12mm，数量：1件磁性画板+1件点画笔；</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2、功能：可用于平面几何图形与空间几何图形的认识、研究与搭建，可用于数的乘除、乘方等数与代数问题的探索、研究与搭建；</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3、收纳：每一套磁性画板都配有一件收纳盒。</w:t>
            </w:r>
          </w:p>
        </w:tc>
        <w:tc>
          <w:tcPr>
            <w:tcW w:w="850" w:type="dxa"/>
            <w:tcBorders>
              <w:top w:val="single" w:sz="8" w:space="0" w:color="auto"/>
              <w:left w:val="nil"/>
              <w:bottom w:val="nil"/>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10</w:t>
            </w:r>
          </w:p>
        </w:tc>
        <w:tc>
          <w:tcPr>
            <w:tcW w:w="851" w:type="dxa"/>
            <w:tcBorders>
              <w:top w:val="single" w:sz="8" w:space="0" w:color="auto"/>
              <w:left w:val="nil"/>
              <w:bottom w:val="nil"/>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套</w:t>
            </w:r>
          </w:p>
        </w:tc>
      </w:tr>
      <w:tr w:rsidR="00402471" w:rsidRPr="00402471" w:rsidTr="00FB149B">
        <w:trPr>
          <w:trHeight w:val="780"/>
        </w:trPr>
        <w:tc>
          <w:tcPr>
            <w:tcW w:w="724" w:type="dxa"/>
            <w:tcBorders>
              <w:top w:val="single" w:sz="8" w:space="0" w:color="auto"/>
              <w:left w:val="single" w:sz="8" w:space="0" w:color="auto"/>
              <w:bottom w:val="nil"/>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9</w:t>
            </w:r>
          </w:p>
        </w:tc>
        <w:tc>
          <w:tcPr>
            <w:tcW w:w="1134" w:type="dxa"/>
            <w:tcBorders>
              <w:top w:val="single" w:sz="8" w:space="0" w:color="auto"/>
              <w:left w:val="nil"/>
              <w:bottom w:val="single" w:sz="4" w:space="0" w:color="auto"/>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创意</w:t>
            </w:r>
          </w:p>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积木</w:t>
            </w:r>
          </w:p>
        </w:tc>
        <w:tc>
          <w:tcPr>
            <w:tcW w:w="5954" w:type="dxa"/>
            <w:tcBorders>
              <w:top w:val="single" w:sz="4" w:space="0" w:color="auto"/>
              <w:left w:val="nil"/>
              <w:bottom w:val="single" w:sz="4" w:space="0" w:color="auto"/>
              <w:right w:val="single" w:sz="8" w:space="0" w:color="auto"/>
            </w:tcBorders>
            <w:shd w:val="clear" w:color="auto" w:fill="auto"/>
            <w:vAlign w:val="center"/>
          </w:tcPr>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1、材料：优质ABS塑料，规格：约20mm，数量：78件；</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2、功能：可用于平面几何图形与空间几何图形的认识、研究与搭建，可用于数的加减、乘除、乘方等数与代数</w:t>
            </w:r>
            <w:r w:rsidRPr="00402471">
              <w:rPr>
                <w:rFonts w:ascii="仿宋_GB2312" w:eastAsia="仿宋_GB2312" w:hint="eastAsia"/>
                <w:kern w:val="0"/>
                <w:sz w:val="24"/>
                <w:szCs w:val="24"/>
              </w:rPr>
              <w:lastRenderedPageBreak/>
              <w:t>问题的探索、研究与搭建；</w:t>
            </w:r>
          </w:p>
          <w:p w:rsidR="00FB149B" w:rsidRPr="00402471" w:rsidRDefault="00FB149B" w:rsidP="00FB149B">
            <w:pPr>
              <w:widowControl/>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3、收纳：每一套创意积木都配有一件操作托盘，操作托盘具有收纳功能。</w:t>
            </w:r>
          </w:p>
        </w:tc>
        <w:tc>
          <w:tcPr>
            <w:tcW w:w="850" w:type="dxa"/>
            <w:tcBorders>
              <w:top w:val="single" w:sz="4" w:space="0" w:color="auto"/>
              <w:left w:val="nil"/>
              <w:bottom w:val="single" w:sz="4" w:space="0" w:color="auto"/>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lastRenderedPageBreak/>
              <w:t>10</w:t>
            </w:r>
          </w:p>
        </w:tc>
        <w:tc>
          <w:tcPr>
            <w:tcW w:w="851" w:type="dxa"/>
            <w:tcBorders>
              <w:top w:val="single" w:sz="8" w:space="0" w:color="auto"/>
              <w:left w:val="nil"/>
              <w:bottom w:val="nil"/>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套</w:t>
            </w:r>
          </w:p>
        </w:tc>
      </w:tr>
      <w:tr w:rsidR="00402471" w:rsidRPr="00402471" w:rsidTr="00FB149B">
        <w:trPr>
          <w:trHeight w:val="780"/>
        </w:trPr>
        <w:tc>
          <w:tcPr>
            <w:tcW w:w="724" w:type="dxa"/>
            <w:tcBorders>
              <w:top w:val="single" w:sz="8" w:space="0" w:color="auto"/>
              <w:left w:val="single" w:sz="8" w:space="0" w:color="auto"/>
              <w:bottom w:val="single" w:sz="4" w:space="0" w:color="auto"/>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lastRenderedPageBreak/>
              <w:t>10</w:t>
            </w:r>
          </w:p>
        </w:tc>
        <w:tc>
          <w:tcPr>
            <w:tcW w:w="1134" w:type="dxa"/>
            <w:tcBorders>
              <w:top w:val="single" w:sz="8" w:space="0" w:color="auto"/>
              <w:left w:val="nil"/>
              <w:bottom w:val="single" w:sz="4" w:space="0" w:color="auto"/>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仪器收纳箱</w:t>
            </w:r>
          </w:p>
        </w:tc>
        <w:tc>
          <w:tcPr>
            <w:tcW w:w="5954" w:type="dxa"/>
            <w:tcBorders>
              <w:top w:val="nil"/>
              <w:left w:val="nil"/>
              <w:bottom w:val="single" w:sz="4" w:space="0" w:color="auto"/>
              <w:right w:val="single" w:sz="8" w:space="0" w:color="auto"/>
            </w:tcBorders>
            <w:shd w:val="clear" w:color="auto" w:fill="auto"/>
            <w:vAlign w:val="center"/>
          </w:tcPr>
          <w:p w:rsidR="00FB149B" w:rsidRPr="00402471" w:rsidRDefault="00FB149B" w:rsidP="00FB149B">
            <w:pPr>
              <w:widowControl/>
              <w:numPr>
                <w:ilvl w:val="0"/>
                <w:numId w:val="2"/>
              </w:numPr>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规格：约30cm×20cm×16cm；</w:t>
            </w:r>
          </w:p>
          <w:p w:rsidR="00FB149B" w:rsidRPr="00402471" w:rsidRDefault="00FB149B" w:rsidP="00FB149B">
            <w:pPr>
              <w:widowControl/>
              <w:numPr>
                <w:ilvl w:val="0"/>
                <w:numId w:val="2"/>
              </w:numPr>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手提式；</w:t>
            </w:r>
          </w:p>
          <w:p w:rsidR="00FB149B" w:rsidRPr="00402471" w:rsidRDefault="00FB149B" w:rsidP="00FB149B">
            <w:pPr>
              <w:widowControl/>
              <w:numPr>
                <w:ilvl w:val="0"/>
                <w:numId w:val="2"/>
              </w:numPr>
              <w:spacing w:line="360" w:lineRule="auto"/>
              <w:jc w:val="left"/>
              <w:rPr>
                <w:rFonts w:ascii="仿宋_GB2312" w:eastAsia="仿宋_GB2312"/>
                <w:kern w:val="0"/>
                <w:sz w:val="24"/>
                <w:szCs w:val="24"/>
              </w:rPr>
            </w:pPr>
            <w:r w:rsidRPr="00402471">
              <w:rPr>
                <w:rFonts w:ascii="仿宋_GB2312" w:eastAsia="仿宋_GB2312" w:hint="eastAsia"/>
                <w:kern w:val="0"/>
                <w:sz w:val="24"/>
                <w:szCs w:val="24"/>
              </w:rPr>
              <w:t>无毒无味食品级塑料。</w:t>
            </w:r>
          </w:p>
        </w:tc>
        <w:tc>
          <w:tcPr>
            <w:tcW w:w="850" w:type="dxa"/>
            <w:tcBorders>
              <w:top w:val="single" w:sz="8" w:space="0" w:color="auto"/>
              <w:left w:val="nil"/>
              <w:bottom w:val="single" w:sz="4" w:space="0" w:color="auto"/>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18</w:t>
            </w:r>
          </w:p>
        </w:tc>
        <w:tc>
          <w:tcPr>
            <w:tcW w:w="851" w:type="dxa"/>
            <w:tcBorders>
              <w:top w:val="single" w:sz="8" w:space="0" w:color="auto"/>
              <w:left w:val="nil"/>
              <w:bottom w:val="single" w:sz="4" w:space="0" w:color="auto"/>
              <w:right w:val="single" w:sz="8" w:space="0" w:color="auto"/>
            </w:tcBorders>
            <w:shd w:val="clear" w:color="auto" w:fill="auto"/>
            <w:noWrap/>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件</w:t>
            </w:r>
          </w:p>
        </w:tc>
      </w:tr>
    </w:tbl>
    <w:p w:rsidR="00FB149B" w:rsidRPr="00402471" w:rsidRDefault="00FB149B" w:rsidP="00FB149B">
      <w:pPr>
        <w:autoSpaceDE w:val="0"/>
        <w:autoSpaceDN w:val="0"/>
        <w:adjustRightInd w:val="0"/>
        <w:spacing w:line="360" w:lineRule="auto"/>
        <w:ind w:firstLineChars="200" w:firstLine="480"/>
        <w:rPr>
          <w:rFonts w:ascii="仿宋_GB2312" w:eastAsia="仿宋_GB2312"/>
          <w:sz w:val="24"/>
          <w:szCs w:val="24"/>
          <w:lang w:val="zh-CN"/>
        </w:rPr>
      </w:pPr>
      <w:r w:rsidRPr="00402471">
        <w:rPr>
          <w:rFonts w:ascii="仿宋_GB2312" w:eastAsia="仿宋_GB2312" w:hint="eastAsia"/>
          <w:sz w:val="24"/>
          <w:szCs w:val="24"/>
          <w:lang w:val="zh-CN"/>
        </w:rPr>
        <w:t>售后服务要求：</w:t>
      </w:r>
    </w:p>
    <w:p w:rsidR="00FB149B" w:rsidRPr="00402471" w:rsidRDefault="00FB149B" w:rsidP="00FB149B">
      <w:pPr>
        <w:autoSpaceDE w:val="0"/>
        <w:autoSpaceDN w:val="0"/>
        <w:adjustRightInd w:val="0"/>
        <w:spacing w:line="360" w:lineRule="auto"/>
        <w:ind w:firstLineChars="200" w:firstLine="480"/>
        <w:rPr>
          <w:rFonts w:ascii="仿宋_GB2312" w:eastAsia="仿宋_GB2312"/>
          <w:sz w:val="24"/>
          <w:szCs w:val="24"/>
          <w:lang w:val="zh-CN"/>
        </w:rPr>
      </w:pPr>
      <w:r w:rsidRPr="00402471">
        <w:rPr>
          <w:rFonts w:ascii="仿宋_GB2312" w:eastAsia="仿宋_GB2312" w:hint="eastAsia"/>
          <w:sz w:val="24"/>
          <w:szCs w:val="24"/>
          <w:lang w:val="zh-CN"/>
        </w:rPr>
        <w:t>1、到货后，供应商应免费为学校将数学教室进行简单布置（数学教室约</w:t>
      </w:r>
      <w:r w:rsidRPr="00402471">
        <w:rPr>
          <w:rFonts w:ascii="仿宋_GB2312" w:eastAsia="仿宋_GB2312" w:hint="eastAsia"/>
          <w:sz w:val="24"/>
          <w:szCs w:val="24"/>
        </w:rPr>
        <w:t>60平方米，对地面铺上地胶、墙面乳胶漆刷白</w:t>
      </w:r>
      <w:r w:rsidRPr="00402471">
        <w:rPr>
          <w:rFonts w:ascii="仿宋_GB2312" w:eastAsia="仿宋_GB2312" w:hint="eastAsia"/>
          <w:sz w:val="24"/>
          <w:szCs w:val="24"/>
          <w:lang w:val="zh-CN"/>
        </w:rPr>
        <w:t>）并将相关物品摆放到位；</w:t>
      </w:r>
    </w:p>
    <w:p w:rsidR="00FB149B" w:rsidRPr="00402471" w:rsidRDefault="00FB149B" w:rsidP="00FB149B">
      <w:pPr>
        <w:autoSpaceDE w:val="0"/>
        <w:autoSpaceDN w:val="0"/>
        <w:adjustRightInd w:val="0"/>
        <w:spacing w:line="360" w:lineRule="auto"/>
        <w:ind w:firstLineChars="200" w:firstLine="480"/>
        <w:rPr>
          <w:rFonts w:ascii="仿宋_GB2312" w:eastAsia="仿宋_GB2312"/>
          <w:sz w:val="24"/>
          <w:szCs w:val="24"/>
          <w:lang w:val="zh-CN"/>
        </w:rPr>
      </w:pPr>
      <w:r w:rsidRPr="00402471">
        <w:rPr>
          <w:rFonts w:ascii="仿宋_GB2312" w:eastAsia="仿宋_GB2312" w:hint="eastAsia"/>
          <w:sz w:val="24"/>
          <w:szCs w:val="24"/>
        </w:rPr>
        <w:t>2、验收合格后三年内，</w:t>
      </w:r>
      <w:r w:rsidRPr="00402471">
        <w:rPr>
          <w:rFonts w:ascii="仿宋_GB2312" w:eastAsia="仿宋_GB2312" w:hint="eastAsia"/>
          <w:sz w:val="24"/>
          <w:szCs w:val="24"/>
          <w:lang w:val="zh-CN"/>
        </w:rPr>
        <w:t>数学教室的设备如不能正常使用，供应商应为学校免费更换新的设备。</w:t>
      </w:r>
    </w:p>
    <w:p w:rsidR="00FB149B" w:rsidRPr="00402471" w:rsidRDefault="00FB149B" w:rsidP="00FB149B">
      <w:pPr>
        <w:autoSpaceDE w:val="0"/>
        <w:autoSpaceDN w:val="0"/>
        <w:adjustRightInd w:val="0"/>
        <w:spacing w:line="360" w:lineRule="auto"/>
        <w:ind w:firstLineChars="200" w:firstLine="480"/>
        <w:rPr>
          <w:rFonts w:ascii="仿宋_GB2312" w:eastAsia="仿宋_GB2312"/>
          <w:sz w:val="24"/>
          <w:szCs w:val="24"/>
          <w:lang w:val="zh-CN"/>
        </w:rPr>
      </w:pPr>
      <w:r w:rsidRPr="00402471">
        <w:rPr>
          <w:rFonts w:ascii="仿宋_GB2312" w:eastAsia="仿宋_GB2312" w:hint="eastAsia"/>
          <w:sz w:val="24"/>
          <w:szCs w:val="24"/>
          <w:lang w:val="zh-CN"/>
        </w:rPr>
        <w:t>3、供应商应提供免费的三年维修维护保养服务，三年后，只收取成本费（基本的配件费用）。</w:t>
      </w:r>
    </w:p>
    <w:p w:rsidR="00FB149B" w:rsidRPr="00402471" w:rsidRDefault="00FB149B" w:rsidP="00FB149B">
      <w:pPr>
        <w:autoSpaceDE w:val="0"/>
        <w:autoSpaceDN w:val="0"/>
        <w:adjustRightInd w:val="0"/>
        <w:spacing w:line="360" w:lineRule="auto"/>
        <w:ind w:firstLineChars="200" w:firstLine="480"/>
        <w:rPr>
          <w:rFonts w:ascii="仿宋_GB2312" w:eastAsia="仿宋_GB2312"/>
          <w:sz w:val="24"/>
          <w:szCs w:val="24"/>
          <w:lang w:val="zh-CN"/>
        </w:rPr>
      </w:pPr>
      <w:r w:rsidRPr="00402471">
        <w:rPr>
          <w:rFonts w:ascii="仿宋_GB2312" w:eastAsia="仿宋_GB2312" w:hint="eastAsia"/>
          <w:sz w:val="24"/>
          <w:szCs w:val="24"/>
        </w:rPr>
        <w:t>4</w:t>
      </w:r>
      <w:r w:rsidR="00267C68" w:rsidRPr="00402471">
        <w:rPr>
          <w:rFonts w:ascii="仿宋_GB2312" w:eastAsia="仿宋_GB2312" w:hint="eastAsia"/>
          <w:sz w:val="24"/>
          <w:szCs w:val="24"/>
          <w:lang w:val="zh-CN"/>
        </w:rPr>
        <w:t>、</w:t>
      </w:r>
      <w:r w:rsidRPr="00402471">
        <w:rPr>
          <w:rFonts w:ascii="仿宋_GB2312" w:eastAsia="仿宋_GB2312" w:hint="eastAsia"/>
          <w:sz w:val="24"/>
          <w:szCs w:val="24"/>
          <w:lang w:val="zh-CN"/>
        </w:rPr>
        <w:t>供应商应免费为学校提供不少于三次的数学教室相关物品的使用培训，并提供相关的使用指导。</w:t>
      </w:r>
    </w:p>
    <w:p w:rsidR="00FB149B" w:rsidRPr="00402471" w:rsidRDefault="00FB149B" w:rsidP="00FB149B">
      <w:pPr>
        <w:tabs>
          <w:tab w:val="left" w:pos="0"/>
        </w:tabs>
        <w:autoSpaceDE w:val="0"/>
        <w:autoSpaceDN w:val="0"/>
        <w:adjustRightInd w:val="0"/>
        <w:snapToGrid w:val="0"/>
        <w:spacing w:line="360" w:lineRule="auto"/>
        <w:rPr>
          <w:rFonts w:ascii="仿宋_GB2312" w:eastAsia="仿宋_GB2312"/>
          <w:sz w:val="24"/>
          <w:szCs w:val="24"/>
          <w:lang w:val="zh-CN"/>
        </w:rPr>
      </w:pPr>
      <w:r w:rsidRPr="00402471">
        <w:rPr>
          <w:rFonts w:ascii="仿宋_GB2312" w:eastAsia="仿宋_GB2312" w:hint="eastAsia"/>
          <w:sz w:val="24"/>
          <w:szCs w:val="24"/>
          <w:lang w:val="zh-CN"/>
        </w:rPr>
        <w:t>二、科学教室建设</w:t>
      </w:r>
    </w:p>
    <w:tbl>
      <w:tblPr>
        <w:tblW w:w="519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03"/>
        <w:gridCol w:w="1154"/>
        <w:gridCol w:w="5949"/>
        <w:gridCol w:w="873"/>
        <w:gridCol w:w="873"/>
      </w:tblGrid>
      <w:tr w:rsidR="00402471" w:rsidRPr="00402471" w:rsidTr="00FB149B">
        <w:trPr>
          <w:trHeight w:val="324"/>
        </w:trPr>
        <w:tc>
          <w:tcPr>
            <w:tcW w:w="416" w:type="pct"/>
            <w:shd w:val="clear" w:color="auto" w:fill="auto"/>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序号</w:t>
            </w:r>
          </w:p>
        </w:tc>
        <w:tc>
          <w:tcPr>
            <w:tcW w:w="598" w:type="pct"/>
            <w:shd w:val="clear" w:color="auto" w:fill="auto"/>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产品</w:t>
            </w:r>
          </w:p>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名称</w:t>
            </w:r>
          </w:p>
        </w:tc>
        <w:tc>
          <w:tcPr>
            <w:tcW w:w="3081" w:type="pct"/>
            <w:shd w:val="clear" w:color="auto" w:fill="auto"/>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产品技术要求</w:t>
            </w:r>
          </w:p>
        </w:tc>
        <w:tc>
          <w:tcPr>
            <w:tcW w:w="452" w:type="pct"/>
            <w:shd w:val="clear" w:color="auto" w:fill="auto"/>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单位</w:t>
            </w:r>
          </w:p>
        </w:tc>
        <w:tc>
          <w:tcPr>
            <w:tcW w:w="452" w:type="pct"/>
            <w:shd w:val="clear" w:color="auto" w:fill="auto"/>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数量</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1</w:t>
            </w:r>
          </w:p>
        </w:tc>
        <w:tc>
          <w:tcPr>
            <w:tcW w:w="598"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sz w:val="24"/>
                <w:szCs w:val="24"/>
              </w:rPr>
            </w:pPr>
            <w:r w:rsidRPr="00402471">
              <w:rPr>
                <w:rFonts w:ascii="仿宋_GB2312" w:eastAsia="仿宋_GB2312" w:hint="eastAsia"/>
                <w:sz w:val="24"/>
                <w:szCs w:val="24"/>
              </w:rPr>
              <w:t>智慧</w:t>
            </w:r>
          </w:p>
          <w:p w:rsidR="00FB149B" w:rsidRPr="00402471" w:rsidRDefault="00FB149B" w:rsidP="00FB149B">
            <w:pPr>
              <w:widowControl/>
              <w:spacing w:line="360" w:lineRule="auto"/>
              <w:jc w:val="center"/>
              <w:textAlignment w:val="center"/>
              <w:rPr>
                <w:rFonts w:ascii="仿宋_GB2312" w:eastAsia="仿宋_GB2312"/>
                <w:sz w:val="24"/>
                <w:szCs w:val="24"/>
              </w:rPr>
            </w:pPr>
            <w:r w:rsidRPr="00402471">
              <w:rPr>
                <w:rFonts w:ascii="仿宋_GB2312" w:eastAsia="仿宋_GB2312" w:hint="eastAsia"/>
                <w:sz w:val="24"/>
                <w:szCs w:val="24"/>
              </w:rPr>
              <w:t>黑板</w:t>
            </w:r>
          </w:p>
        </w:tc>
        <w:tc>
          <w:tcPr>
            <w:tcW w:w="3081" w:type="pct"/>
            <w:shd w:val="clear" w:color="auto" w:fill="auto"/>
            <w:vAlign w:val="center"/>
          </w:tcPr>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一、整体设计</w:t>
            </w:r>
            <w:r w:rsidRPr="00402471">
              <w:rPr>
                <w:rFonts w:ascii="仿宋_GB2312" w:eastAsia="仿宋_GB2312" w:hint="eastAsia"/>
                <w:sz w:val="24"/>
                <w:szCs w:val="24"/>
              </w:rPr>
              <w:br/>
              <w:t>1、整机采用三拼接平面一体化设计，无推拉式结构及外露连接线，外观简洁。整机尺寸宽度≥4200mm，高度≥1200mm。整机屏幕边缘采用金属圆角包边防护。</w:t>
            </w:r>
            <w:r w:rsidRPr="00402471">
              <w:rPr>
                <w:rFonts w:ascii="仿宋_GB2312" w:eastAsia="仿宋_GB2312" w:hint="eastAsia"/>
                <w:sz w:val="24"/>
                <w:szCs w:val="24"/>
              </w:rPr>
              <w:br/>
              <w:t>2、整机中间主屏及两侧副屏可支持多种媒介（普通粉笔、液体粉笔、水溶性粉笔等）进行板书书写，便于老师完整书写教学内容。</w:t>
            </w:r>
            <w:r w:rsidRPr="00402471">
              <w:rPr>
                <w:rFonts w:ascii="仿宋_GB2312" w:eastAsia="仿宋_GB2312" w:hint="eastAsia"/>
                <w:sz w:val="24"/>
                <w:szCs w:val="24"/>
              </w:rPr>
              <w:br/>
              <w:t>3、中央主屏幕显示采用86英寸UHD超高清LED液晶屏，显示比例16：9，屏幕分辨率不低于3840*2160，具备防眩光效果。</w:t>
            </w:r>
            <w:r w:rsidRPr="00402471">
              <w:rPr>
                <w:rFonts w:ascii="仿宋_GB2312" w:eastAsia="仿宋_GB2312" w:hint="eastAsia"/>
                <w:sz w:val="24"/>
                <w:szCs w:val="24"/>
              </w:rPr>
              <w:br/>
              <w:t>4、整机屏幕与屏幕保护层0贴合，减少显示面板与玻</w:t>
            </w:r>
            <w:r w:rsidRPr="00402471">
              <w:rPr>
                <w:rFonts w:ascii="仿宋_GB2312" w:eastAsia="仿宋_GB2312" w:hint="eastAsia"/>
                <w:sz w:val="24"/>
                <w:szCs w:val="24"/>
              </w:rPr>
              <w:lastRenderedPageBreak/>
              <w:t>璃间的偏光、散射，画面显示更加清晰通透、可视角度更广。</w:t>
            </w:r>
            <w:r w:rsidRPr="00402471">
              <w:rPr>
                <w:rFonts w:ascii="仿宋_GB2312" w:eastAsia="仿宋_GB2312" w:hint="eastAsia"/>
                <w:sz w:val="24"/>
                <w:szCs w:val="24"/>
              </w:rPr>
              <w:br/>
              <w:t>5、整机屏幕拥有更高的色域，色域值≥NTSC 72%。</w:t>
            </w:r>
            <w:r w:rsidRPr="00402471">
              <w:rPr>
                <w:rFonts w:ascii="仿宋_GB2312" w:eastAsia="仿宋_GB2312" w:hint="eastAsia"/>
                <w:sz w:val="24"/>
                <w:szCs w:val="24"/>
              </w:rPr>
              <w:br/>
              <w:t>6、机身具备防盐雾锈蚀特性，且满足GB4943.1-2011标准中的防火要求。</w:t>
            </w:r>
            <w:r w:rsidRPr="00402471">
              <w:rPr>
                <w:rFonts w:ascii="仿宋_GB2312" w:eastAsia="仿宋_GB2312" w:hint="eastAsia"/>
                <w:sz w:val="24"/>
                <w:szCs w:val="24"/>
              </w:rPr>
              <w:br/>
              <w:t>7、屏幕显示灰度分辨等级达到256灰阶以上，保证画面显示效果细腻。</w:t>
            </w:r>
            <w:r w:rsidRPr="00402471">
              <w:rPr>
                <w:rFonts w:ascii="仿宋_GB2312" w:eastAsia="仿宋_GB2312" w:hint="eastAsia"/>
                <w:sz w:val="24"/>
                <w:szCs w:val="24"/>
              </w:rPr>
              <w:br/>
              <w:t>二、电视系统</w:t>
            </w:r>
            <w:r w:rsidRPr="00402471">
              <w:rPr>
                <w:rFonts w:ascii="仿宋_GB2312" w:eastAsia="仿宋_GB2312" w:hint="eastAsia"/>
                <w:sz w:val="24"/>
                <w:szCs w:val="24"/>
              </w:rPr>
              <w:br/>
              <w:t>8、采用红外触控技术，支持Windows系统及Android系统中进行10点或以上触控。</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9、整机内置2.1声道音响，前朝向2个不低于15W中高音扬声器，后朝向1个不低于20W低音扬声器，额定总功率不低于50W。</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10、整机具备不少于2路前置双系统USB3.0接口，双系统USB3.0接口支持Android系统、Windows系统读取外接移动存储设备，即插即用无需区分接口对应系统。</w:t>
            </w:r>
            <w:r w:rsidRPr="00402471">
              <w:rPr>
                <w:rFonts w:ascii="仿宋_GB2312" w:eastAsia="仿宋_GB2312" w:hint="eastAsia"/>
                <w:sz w:val="24"/>
                <w:szCs w:val="24"/>
              </w:rPr>
              <w:br/>
              <w:t>11、整机具备不少于1路前置Typec接口，外接电脑设备通过标准TypeC线连接至整机TypeC口，可直接调用整机内置的摄像头、麦克风、扬声器，在外接电脑即可拍摄教室画面。</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三、整机功能</w:t>
            </w:r>
            <w:r w:rsidRPr="00402471">
              <w:rPr>
                <w:rFonts w:ascii="仿宋_GB2312" w:eastAsia="仿宋_GB2312" w:hint="eastAsia"/>
                <w:sz w:val="24"/>
                <w:szCs w:val="24"/>
              </w:rPr>
              <w:br/>
              <w:t>12、支持护眼模式，可通过前置物理按键启用护眼模式，降低有害蓝光。</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13、设备支持通过前置物理按键，一键启动录屏功能， 可将屏幕中显示的课件、音频内容与老师人声同时录制。</w:t>
            </w:r>
            <w:r w:rsidRPr="00402471">
              <w:rPr>
                <w:rFonts w:ascii="仿宋_GB2312" w:eastAsia="仿宋_GB2312" w:hint="eastAsia"/>
                <w:sz w:val="24"/>
                <w:szCs w:val="24"/>
              </w:rPr>
              <w:br/>
              <w:t>14、整机内置非独立外扩展的摄像头，支持二维码扫码识别，方便用户使用在线资源，可拍摄不低于800万像素的照片，支持远程巡课等应用，为保证摄像头稳定性，</w:t>
            </w:r>
            <w:r w:rsidRPr="00402471">
              <w:rPr>
                <w:rFonts w:ascii="仿宋_GB2312" w:eastAsia="仿宋_GB2312" w:hint="eastAsia"/>
                <w:sz w:val="24"/>
                <w:szCs w:val="24"/>
              </w:rPr>
              <w:lastRenderedPageBreak/>
              <w:t>不接受外接摄像头。</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15、整机内置非独立外扩展的麦克风，可用于录屏对音频进行采集。</w:t>
            </w:r>
            <w:r w:rsidRPr="00402471">
              <w:rPr>
                <w:rFonts w:ascii="仿宋_GB2312" w:eastAsia="仿宋_GB2312" w:hint="eastAsia"/>
                <w:sz w:val="24"/>
                <w:szCs w:val="24"/>
              </w:rPr>
              <w:br/>
              <w:t>16、整机无需外接无线网卡，在Windows系统下可实现WiFi无线上网连接、AP无线热点发射、BT蓝牙连接功能。</w:t>
            </w:r>
            <w:r w:rsidRPr="00402471">
              <w:rPr>
                <w:rFonts w:ascii="仿宋_GB2312" w:eastAsia="仿宋_GB2312" w:hint="eastAsia"/>
                <w:sz w:val="24"/>
                <w:szCs w:val="24"/>
              </w:rPr>
              <w:br/>
              <w:t>17、在任意信号源通道下，支持十指长按屏幕5秒和遥控器两种方式实现触摸锁定及解锁，触摸锁定时整机无法被触控操作。</w:t>
            </w:r>
            <w:r w:rsidRPr="00402471">
              <w:rPr>
                <w:rFonts w:ascii="仿宋_GB2312" w:eastAsia="仿宋_GB2312" w:hint="eastAsia"/>
                <w:sz w:val="24"/>
                <w:szCs w:val="24"/>
              </w:rPr>
              <w:br/>
              <w:t>18、支持自定义开机通道，用户可设置默认通道，开机自动进入无需手动切换。</w:t>
            </w:r>
            <w:r w:rsidRPr="00402471">
              <w:rPr>
                <w:rFonts w:ascii="仿宋_GB2312" w:eastAsia="仿宋_GB2312" w:hint="eastAsia"/>
                <w:sz w:val="24"/>
                <w:szCs w:val="24"/>
              </w:rPr>
              <w:br/>
              <w:t>19、电子产品三键合一：同一物理按键完成Android系统、Windows系统和节能熄屏操作，通过轻按按键实现节能熄屏/唤醒，长按按键实现关机。</w:t>
            </w:r>
            <w:r w:rsidRPr="00402471">
              <w:rPr>
                <w:rFonts w:ascii="仿宋_GB2312" w:eastAsia="仿宋_GB2312" w:hint="eastAsia"/>
                <w:sz w:val="24"/>
                <w:szCs w:val="24"/>
              </w:rPr>
              <w:br/>
              <w:t>20、整机关机状态下，通过长按电源键进入设置界面后，可点击屏幕选择恢复整机系统及Windows操作系统到出厂默认状态，无需额外工具辅助。</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21、不用借助PC，整机可一键进行硬件自检，包括对系统硬盘、系统内存、触摸框、PC模块、光感系统等模块进行检测，并针对不同模块给出问题原因提示，支持直接扫描系统提供的二维码进行在线客服问题保修。</w:t>
            </w:r>
            <w:r w:rsidRPr="00402471">
              <w:rPr>
                <w:rFonts w:ascii="仿宋_GB2312" w:eastAsia="仿宋_GB2312" w:hint="eastAsia"/>
                <w:sz w:val="24"/>
                <w:szCs w:val="24"/>
              </w:rPr>
              <w:br/>
              <w:t>四、安卓系统</w:t>
            </w:r>
            <w:r w:rsidRPr="00402471">
              <w:rPr>
                <w:rFonts w:ascii="仿宋_GB2312" w:eastAsia="仿宋_GB2312" w:hint="eastAsia"/>
                <w:sz w:val="24"/>
                <w:szCs w:val="24"/>
              </w:rPr>
              <w:br/>
              <w:t>22、系统版本不低于Android9.0，内存不低于2GB，存储空间不低于8GB。</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23、在安卓操作系统下，能对TV多媒体USB所读取到的课件文件进行自动归类，可快速分类查找文档、板书、图片、音视频，检索后可直接在界面中打开。</w:t>
            </w:r>
            <w:r w:rsidRPr="00402471">
              <w:rPr>
                <w:rFonts w:ascii="仿宋_GB2312" w:eastAsia="仿宋_GB2312" w:hint="eastAsia"/>
                <w:sz w:val="24"/>
                <w:szCs w:val="24"/>
              </w:rPr>
              <w:br/>
              <w:t>24、安卓系统内置互动白板支持全局漫游，并能在工具栏中对全局内容进行预览和移动。</w:t>
            </w:r>
            <w:r w:rsidRPr="00402471">
              <w:rPr>
                <w:rFonts w:ascii="仿宋_GB2312" w:eastAsia="仿宋_GB2312" w:hint="eastAsia"/>
                <w:sz w:val="24"/>
                <w:szCs w:val="24"/>
              </w:rPr>
              <w:br/>
            </w:r>
            <w:r w:rsidRPr="00402471">
              <w:rPr>
                <w:rFonts w:ascii="仿宋_GB2312" w:eastAsia="仿宋_GB2312" w:hint="eastAsia"/>
                <w:sz w:val="24"/>
                <w:szCs w:val="24"/>
              </w:rPr>
              <w:lastRenderedPageBreak/>
              <w:t>五、电脑配置</w:t>
            </w:r>
            <w:r w:rsidRPr="00402471">
              <w:rPr>
                <w:rFonts w:ascii="仿宋_GB2312" w:eastAsia="仿宋_GB2312" w:hint="eastAsia"/>
                <w:sz w:val="24"/>
                <w:szCs w:val="24"/>
              </w:rPr>
              <w:br/>
              <w:t>25、采用抽拉内置式模块化电脑，抽拉内置式，PC模块可插入整机，可实现无单独接线的插拔。按压式卡扣方式，无需工具即可快速拆卸电脑模块。</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26、主板采用H310芯片组， Intel 8代酷睿 i7CPU。内存： 8GB DDR4笔记本内存或以上配置。硬盘： 256GB SSD固态硬盘或以上配置。</w:t>
            </w:r>
            <w:r w:rsidRPr="00402471">
              <w:rPr>
                <w:rFonts w:ascii="仿宋_GB2312" w:eastAsia="仿宋_GB2312" w:hint="eastAsia"/>
                <w:sz w:val="24"/>
                <w:szCs w:val="24"/>
              </w:rPr>
              <w:br/>
              <w:t>具有独立非外扩展的电脑USB接口：电脑上至少具备3个USB3.0 接口。</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kern w:val="0"/>
                <w:sz w:val="24"/>
                <w:szCs w:val="24"/>
              </w:rPr>
              <w:t>成交供应商供货前提供样品进行功能演示及参数比对，合格后方可供货。</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sz w:val="24"/>
                <w:szCs w:val="24"/>
              </w:rPr>
            </w:pPr>
            <w:r w:rsidRPr="00402471">
              <w:rPr>
                <w:rFonts w:ascii="仿宋_GB2312" w:eastAsia="仿宋_GB2312" w:hint="eastAsia"/>
                <w:kern w:val="0"/>
                <w:sz w:val="24"/>
                <w:szCs w:val="24"/>
              </w:rPr>
              <w:lastRenderedPageBreak/>
              <w:t>台</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sz w:val="24"/>
                <w:szCs w:val="24"/>
              </w:rPr>
            </w:pPr>
            <w:r w:rsidRPr="00402471">
              <w:rPr>
                <w:rFonts w:ascii="仿宋_GB2312" w:eastAsia="仿宋_GB2312" w:hint="eastAsia"/>
                <w:sz w:val="24"/>
                <w:szCs w:val="24"/>
              </w:rPr>
              <w:t>1</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2</w:t>
            </w:r>
          </w:p>
        </w:tc>
        <w:tc>
          <w:tcPr>
            <w:tcW w:w="598"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sz w:val="24"/>
                <w:szCs w:val="24"/>
              </w:rPr>
            </w:pPr>
            <w:r w:rsidRPr="00402471">
              <w:rPr>
                <w:rFonts w:ascii="仿宋_GB2312" w:eastAsia="仿宋_GB2312" w:hint="eastAsia"/>
                <w:kern w:val="0"/>
                <w:sz w:val="24"/>
                <w:szCs w:val="24"/>
              </w:rPr>
              <w:t>集控管理平台</w:t>
            </w:r>
          </w:p>
        </w:tc>
        <w:tc>
          <w:tcPr>
            <w:tcW w:w="3081" w:type="pct"/>
            <w:shd w:val="clear" w:color="auto" w:fill="auto"/>
            <w:vAlign w:val="center"/>
          </w:tcPr>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白板软件</w:t>
            </w:r>
            <w:r w:rsidRPr="00402471">
              <w:rPr>
                <w:rFonts w:ascii="仿宋_GB2312" w:eastAsia="仿宋_GB2312" w:hint="eastAsia"/>
                <w:sz w:val="24"/>
                <w:szCs w:val="24"/>
              </w:rPr>
              <w:br/>
              <w:t>1、备授课一体化，具有备课模式及授课模式，且操作界面根据备课和授课使用场景不同而区别设计，符合用户使用需求。</w:t>
            </w:r>
            <w:r w:rsidRPr="00402471">
              <w:rPr>
                <w:rFonts w:ascii="仿宋_GB2312" w:eastAsia="仿宋_GB2312" w:hint="eastAsia"/>
                <w:sz w:val="24"/>
                <w:szCs w:val="24"/>
              </w:rPr>
              <w:br/>
              <w:t>2、支持个人账号注册登录使用，也可通过USB key进行身份快速识别登录，还可以通过微信绑定账号后扫码，形成一体的信息化教学账号体系；根据教师账号信息将教师云空间匹配至对应学校、学科校本资源。</w:t>
            </w:r>
            <w:r w:rsidRPr="00402471">
              <w:rPr>
                <w:rFonts w:ascii="仿宋_GB2312" w:eastAsia="仿宋_GB2312" w:hint="eastAsia"/>
                <w:sz w:val="24"/>
                <w:szCs w:val="24"/>
              </w:rPr>
              <w:br/>
              <w:t>3、提供白板软件手机移动版，方便用户随时随地查看课件。</w:t>
            </w:r>
            <w:r w:rsidRPr="00402471">
              <w:rPr>
                <w:rFonts w:ascii="仿宋_GB2312" w:eastAsia="仿宋_GB2312" w:hint="eastAsia"/>
                <w:sz w:val="24"/>
                <w:szCs w:val="24"/>
              </w:rPr>
              <w:br/>
              <w:t>4、提供在线云课堂功能，无需额外安装部署直播软件，可实现语音直播、课件同步、互动工具等远程教学功能。</w:t>
            </w:r>
            <w:r w:rsidRPr="00402471">
              <w:rPr>
                <w:rFonts w:ascii="仿宋_GB2312" w:eastAsia="仿宋_GB2312" w:hint="eastAsia"/>
                <w:sz w:val="24"/>
                <w:szCs w:val="24"/>
              </w:rPr>
              <w:br/>
              <w:t>5、云课堂可以通过生成二维码海报的方式发送给学生用于远程在线教学。</w:t>
            </w:r>
            <w:r w:rsidRPr="00402471">
              <w:rPr>
                <w:rFonts w:ascii="仿宋_GB2312" w:eastAsia="仿宋_GB2312" w:hint="eastAsia"/>
                <w:sz w:val="24"/>
                <w:szCs w:val="24"/>
              </w:rPr>
              <w:br/>
              <w:t>6、互动教学课件支持分享至学校校本资源库，学段学科根据教师个人信息自动匹配，分享后课件全校教师可见，并可直接下载使用。校本资源库支持按学科、学段进行快速查找，同时支持关键词精准检索。</w:t>
            </w:r>
            <w:r w:rsidRPr="00402471">
              <w:rPr>
                <w:rFonts w:ascii="仿宋_GB2312" w:eastAsia="仿宋_GB2312" w:hint="eastAsia"/>
                <w:sz w:val="24"/>
                <w:szCs w:val="24"/>
              </w:rPr>
              <w:br/>
            </w:r>
            <w:r w:rsidRPr="00402471">
              <w:rPr>
                <w:rFonts w:ascii="仿宋_GB2312" w:eastAsia="仿宋_GB2312" w:hint="eastAsia"/>
                <w:sz w:val="24"/>
                <w:szCs w:val="24"/>
              </w:rPr>
              <w:lastRenderedPageBreak/>
              <w:t>7、为老师提供可扩展，易于学校管理，安全可靠的云存储空间，根据教师使用时长与教学资料制作频率提供可扩展升级至不小于200G的个人云空间。</w:t>
            </w:r>
            <w:r w:rsidRPr="00402471">
              <w:rPr>
                <w:rFonts w:ascii="仿宋_GB2312" w:eastAsia="仿宋_GB2312" w:hint="eastAsia"/>
                <w:sz w:val="24"/>
                <w:szCs w:val="24"/>
              </w:rPr>
              <w:br/>
              <w:t>8、互动教学课件支持开放式云分享：分享者可将互动课件、课件组以公开或加密的web链接和二维码形式进行分享，分享链接可设置访问有效期。</w:t>
            </w:r>
            <w:r w:rsidRPr="00402471">
              <w:rPr>
                <w:rFonts w:ascii="仿宋_GB2312" w:eastAsia="仿宋_GB2312" w:hint="eastAsia"/>
                <w:sz w:val="24"/>
                <w:szCs w:val="24"/>
              </w:rPr>
              <w:br/>
              <w:t xml:space="preserve">9、备授课平台对接教学数据管理平台，可将教学平台的教案关联至教师课件，支持课件同时关联多份教案，关联后教师可在备课界面调用查看教案，便于教研工作开展。     </w:t>
            </w:r>
            <w:r w:rsidRPr="00402471">
              <w:rPr>
                <w:rFonts w:ascii="仿宋_GB2312" w:eastAsia="仿宋_GB2312" w:hint="eastAsia"/>
                <w:sz w:val="24"/>
                <w:szCs w:val="24"/>
              </w:rPr>
              <w:br/>
              <w:t>10、课堂互动游戏支持云储存，编辑完成的活动可一键存储至教师云空间，便于在不同课件中直接调用，无需反复编辑。</w:t>
            </w:r>
            <w:r w:rsidRPr="00402471">
              <w:rPr>
                <w:rFonts w:ascii="仿宋_GB2312" w:eastAsia="仿宋_GB2312" w:hint="eastAsia"/>
                <w:sz w:val="24"/>
                <w:szCs w:val="24"/>
              </w:rPr>
              <w:br/>
              <w:t>11、提供柱状图、扇形图、折线图等互动图表，每类图表预置不少于5种样式，支持图表文字、背景、透明度设置；柱状图、折线图可一键转置互换坐标轴类别；图表支持三维模式旋转展示，生动形象。</w:t>
            </w:r>
            <w:r w:rsidRPr="00402471">
              <w:rPr>
                <w:rFonts w:ascii="仿宋_GB2312" w:eastAsia="仿宋_GB2312" w:hint="eastAsia"/>
                <w:sz w:val="24"/>
                <w:szCs w:val="24"/>
              </w:rPr>
              <w:br/>
              <w:t>12、提供多种翻页按键布局，翻页按键可分布于屏幕单侧或左右两侧，支持上下翻页、课件页面预览及页面非线性跳转。</w:t>
            </w:r>
            <w:r w:rsidRPr="00402471">
              <w:rPr>
                <w:rFonts w:ascii="仿宋_GB2312" w:eastAsia="仿宋_GB2312" w:hint="eastAsia"/>
                <w:sz w:val="24"/>
                <w:szCs w:val="24"/>
              </w:rPr>
              <w:br/>
              <w:t>13、支持课件内所有的元素对象创建超链接，可链接到对象所在课件的相关页面、网页、文档等。</w:t>
            </w:r>
            <w:r w:rsidRPr="00402471">
              <w:rPr>
                <w:rFonts w:ascii="仿宋_GB2312" w:eastAsia="仿宋_GB2312" w:hint="eastAsia"/>
                <w:sz w:val="24"/>
                <w:szCs w:val="24"/>
              </w:rPr>
              <w:br/>
              <w:t>14、可在授课界面中一键生成评课和课件分享二维码（不接受临时插入二维码），方便教师实时评课与课件分享，评课标准为央馆一师一优课模板，并支持自定义设置学校专属评课表，系统应预置中央电教馆“一师一优课，一课一名师”模板供评课使用。</w:t>
            </w:r>
            <w:r w:rsidRPr="00402471">
              <w:rPr>
                <w:rFonts w:ascii="仿宋_GB2312" w:eastAsia="仿宋_GB2312" w:hint="eastAsia"/>
                <w:sz w:val="24"/>
                <w:szCs w:val="24"/>
              </w:rPr>
              <w:br/>
              <w:t>15、提供直线、箭头、正方形、圆角四边形、平行四边形、圆形、等腰三角形、直角三角形、菱形、梯形、五</w:t>
            </w:r>
            <w:r w:rsidRPr="00402471">
              <w:rPr>
                <w:rFonts w:ascii="仿宋_GB2312" w:eastAsia="仿宋_GB2312" w:hint="eastAsia"/>
                <w:sz w:val="24"/>
                <w:szCs w:val="24"/>
              </w:rPr>
              <w:lastRenderedPageBreak/>
              <w:t>边形等基本几何图形以及对话框、五角星、大括号、旗子等特殊图形，特殊图形插入后支持顶点位置编辑；图形总数量不少于40种，可直接插入课件供教师使用。</w:t>
            </w:r>
            <w:r w:rsidRPr="00402471">
              <w:rPr>
                <w:rFonts w:ascii="仿宋_GB2312" w:eastAsia="仿宋_GB2312" w:hint="eastAsia"/>
                <w:sz w:val="24"/>
                <w:szCs w:val="24"/>
              </w:rPr>
              <w:br/>
              <w:t>16、AI智能纠错：软件内置的AI智能语义分析模块，可对输入的英文文本的拼写、句型、语法进行错误检查，并支持一键纠错。</w:t>
            </w:r>
            <w:r w:rsidRPr="00402471">
              <w:rPr>
                <w:rFonts w:ascii="仿宋_GB2312" w:eastAsia="仿宋_GB2312" w:hint="eastAsia"/>
                <w:sz w:val="24"/>
                <w:szCs w:val="24"/>
              </w:rPr>
              <w:br/>
              <w:t>17、配置英语学科听写工具，覆盖不少于6000个英语单词，支持自定义选择单词。自定义听写频率和次数，一键生成听写卡；授课模式支持一键开启听写朗读。</w:t>
            </w:r>
            <w:r w:rsidRPr="00402471">
              <w:rPr>
                <w:rFonts w:ascii="仿宋_GB2312" w:eastAsia="仿宋_GB2312" w:hint="eastAsia"/>
                <w:sz w:val="24"/>
                <w:szCs w:val="24"/>
              </w:rPr>
              <w:br/>
              <w:t>18、AI智能纠错：软件内置的AI智能语义分析模块，可对输入的英文文本的拼写、句型、语法进行错误检查，并支持一键纠错。</w:t>
            </w:r>
            <w:r w:rsidRPr="00402471">
              <w:rPr>
                <w:rFonts w:ascii="仿宋_GB2312" w:eastAsia="仿宋_GB2312" w:hint="eastAsia"/>
                <w:sz w:val="24"/>
                <w:szCs w:val="24"/>
              </w:rPr>
              <w:br/>
              <w:t>19、提供3D立体星球模型，包括地球、太阳、火星、水星、木星、金星、土星、海王星、天王星，支持360°自由旋转、缩放展示，以及任意星球标记功能，在星球模型中任意位置均可设置文字标识，便于老师直观授课，并且地球模型还具备教学模型切换，并提供星球百科，方便老师给孩子们进行展示教学。</w:t>
            </w:r>
            <w:r w:rsidRPr="00402471">
              <w:rPr>
                <w:rFonts w:ascii="仿宋_GB2312" w:eastAsia="仿宋_GB2312" w:hint="eastAsia"/>
                <w:sz w:val="24"/>
                <w:szCs w:val="24"/>
              </w:rPr>
              <w:br/>
              <w:t>20、提供古诗词、古文教学资源：包含原文、翻译、背景介绍、作者介绍、原文朗诵音频。内嵌诗词百科链接，一键跳转展示诗词及作者详细背景介绍；全部古诗词资源按照年级学段、朝代、诗人进行精细分类，教师仅需点击分类关键词即可快速跳转至对应诗词资源，无需输入诗词名称即可快速检索，支持教师直接搜索诗词、古文名称或作者名称进行查找。</w:t>
            </w:r>
            <w:r w:rsidRPr="00402471">
              <w:rPr>
                <w:rFonts w:ascii="仿宋_GB2312" w:eastAsia="仿宋_GB2312" w:hint="eastAsia"/>
                <w:sz w:val="24"/>
                <w:szCs w:val="24"/>
              </w:rPr>
              <w:br/>
              <w:t>21、多学科课件库：提供涵盖语文、数学、英语等学科全部教学章节的不少于2000份的交互式课件。课件支持直接预览并下载，预览时支持拖动课堂活动、形状、几何、文本等元素；下载时课件可同步至教师个人云课</w:t>
            </w:r>
            <w:r w:rsidRPr="00402471">
              <w:rPr>
                <w:rFonts w:ascii="仿宋_GB2312" w:eastAsia="仿宋_GB2312" w:hint="eastAsia"/>
                <w:sz w:val="24"/>
                <w:szCs w:val="24"/>
              </w:rPr>
              <w:lastRenderedPageBreak/>
              <w:t>件存储空间；课件支持教师在线评分。</w:t>
            </w:r>
            <w:r w:rsidRPr="00402471">
              <w:rPr>
                <w:rFonts w:ascii="仿宋_GB2312" w:eastAsia="仿宋_GB2312" w:hint="eastAsia"/>
                <w:sz w:val="24"/>
                <w:szCs w:val="24"/>
              </w:rPr>
              <w:br/>
              <w:t>22、为保证软件稳定性，需与智慧黑板为同一品牌。</w:t>
            </w:r>
            <w:r w:rsidRPr="00402471">
              <w:rPr>
                <w:rFonts w:ascii="仿宋_GB2312" w:eastAsia="仿宋_GB2312" w:hint="eastAsia"/>
                <w:sz w:val="24"/>
                <w:szCs w:val="24"/>
              </w:rPr>
              <w:br/>
              <w:t>微课软件</w:t>
            </w:r>
            <w:r w:rsidRPr="00402471">
              <w:rPr>
                <w:rFonts w:ascii="仿宋_GB2312" w:eastAsia="仿宋_GB2312" w:hint="eastAsia"/>
                <w:sz w:val="24"/>
                <w:szCs w:val="24"/>
              </w:rPr>
              <w:br/>
              <w:t>1、微课功能内置于交互式课件工具中，支持快速录制胶囊式微课，微课可录制保存音频和课件的互动操作。</w:t>
            </w:r>
            <w:r w:rsidRPr="00402471">
              <w:rPr>
                <w:rFonts w:ascii="仿宋_GB2312" w:eastAsia="仿宋_GB2312" w:hint="eastAsia"/>
                <w:sz w:val="24"/>
                <w:szCs w:val="24"/>
              </w:rPr>
              <w:br/>
              <w:t>2、录制功能：录制过程中可对课件中的元素进行拖动、克隆、删除等操作，支持在录制过程中进行书写和擦除。</w:t>
            </w:r>
            <w:r w:rsidRPr="00402471">
              <w:rPr>
                <w:rFonts w:ascii="仿宋_GB2312" w:eastAsia="仿宋_GB2312" w:hint="eastAsia"/>
                <w:sz w:val="24"/>
                <w:szCs w:val="24"/>
              </w:rPr>
              <w:br/>
              <w:t>3、剪辑重录功能：支持按照课件页面片段剪辑和重录微课，支持一键上传至云端保存。</w:t>
            </w:r>
            <w:r w:rsidRPr="00402471">
              <w:rPr>
                <w:rFonts w:ascii="仿宋_GB2312" w:eastAsia="仿宋_GB2312" w:hint="eastAsia"/>
                <w:sz w:val="24"/>
                <w:szCs w:val="24"/>
              </w:rPr>
              <w:br/>
              <w:t>4、无课件录制：支持教师在空白页面录制胶囊式微课，支持自主添加不低于一百页电子草稿进行讲解。</w:t>
            </w:r>
            <w:r w:rsidRPr="00402471">
              <w:rPr>
                <w:rFonts w:ascii="仿宋_GB2312" w:eastAsia="仿宋_GB2312" w:hint="eastAsia"/>
                <w:sz w:val="24"/>
                <w:szCs w:val="24"/>
              </w:rPr>
              <w:br/>
              <w:t>5、听课方式：微课录制结束后自动生成分享海报，学生扫码在即可在微信观看，无需下载其他app使用。</w:t>
            </w:r>
            <w:r w:rsidRPr="00402471">
              <w:rPr>
                <w:rFonts w:ascii="仿宋_GB2312" w:eastAsia="仿宋_GB2312" w:hint="eastAsia"/>
                <w:sz w:val="24"/>
                <w:szCs w:val="24"/>
              </w:rPr>
              <w:br/>
              <w:t>6、学生观看胶囊式微课时可进行多种互动，可在控制课件模式下移动、删除克隆课件内的元素，参与课堂活动互动练习。</w:t>
            </w:r>
            <w:r w:rsidRPr="00402471">
              <w:rPr>
                <w:rFonts w:ascii="仿宋_GB2312" w:eastAsia="仿宋_GB2312" w:hint="eastAsia"/>
                <w:sz w:val="24"/>
                <w:szCs w:val="24"/>
              </w:rPr>
              <w:br/>
              <w:t>7、系统后台自动统计胶囊式微课的观看次数，便于教师做教研管理。</w:t>
            </w:r>
            <w:r w:rsidRPr="00402471">
              <w:rPr>
                <w:rFonts w:ascii="仿宋_GB2312" w:eastAsia="仿宋_GB2312" w:hint="eastAsia"/>
                <w:sz w:val="24"/>
                <w:szCs w:val="24"/>
              </w:rPr>
              <w:br/>
              <w:t>8、微课胶囊播放：支持在胶囊中直接对胶囊中的课件进行控制，包括翻页、跳转至任意指定页、支持画笔、橡皮擦、撤销等工具的调用，方便对课件进行预览学习。支持一键对音频内容进行语音识别，转化为文字，方便对讲解内容深入学习。</w:t>
            </w:r>
            <w:r w:rsidRPr="00402471">
              <w:rPr>
                <w:rFonts w:ascii="仿宋_GB2312" w:eastAsia="仿宋_GB2312" w:hint="eastAsia"/>
                <w:sz w:val="24"/>
                <w:szCs w:val="24"/>
              </w:rPr>
              <w:br/>
              <w:t>微课胶囊分享：支持通过链接分享、手机号分享、微信二维码分享以及上传到校本资源库等方式进行分享。</w:t>
            </w:r>
            <w:r w:rsidRPr="00402471">
              <w:rPr>
                <w:rFonts w:ascii="仿宋_GB2312" w:eastAsia="仿宋_GB2312" w:hint="eastAsia"/>
                <w:sz w:val="24"/>
                <w:szCs w:val="24"/>
              </w:rPr>
              <w:br/>
              <w:t>移动授课软件</w:t>
            </w:r>
            <w:r w:rsidRPr="00402471">
              <w:rPr>
                <w:rFonts w:ascii="仿宋_GB2312" w:eastAsia="仿宋_GB2312" w:hint="eastAsia"/>
                <w:sz w:val="24"/>
                <w:szCs w:val="24"/>
              </w:rPr>
              <w:br/>
              <w:t>1、支持Android 4.0及IOS 7.0以上版本系统。</w:t>
            </w:r>
            <w:r w:rsidRPr="00402471">
              <w:rPr>
                <w:rFonts w:ascii="仿宋_GB2312" w:eastAsia="仿宋_GB2312" w:hint="eastAsia"/>
                <w:sz w:val="24"/>
                <w:szCs w:val="24"/>
              </w:rPr>
              <w:br/>
              <w:t>2、可与交互智能平板实现无线连接，可对连接的设备进行密码的权限管理。</w:t>
            </w:r>
            <w:r w:rsidRPr="00402471">
              <w:rPr>
                <w:rFonts w:ascii="仿宋_GB2312" w:eastAsia="仿宋_GB2312" w:hint="eastAsia"/>
                <w:sz w:val="24"/>
                <w:szCs w:val="24"/>
              </w:rPr>
              <w:br/>
            </w:r>
            <w:r w:rsidRPr="00402471">
              <w:rPr>
                <w:rFonts w:ascii="仿宋_GB2312" w:eastAsia="仿宋_GB2312" w:hint="eastAsia"/>
                <w:sz w:val="24"/>
                <w:szCs w:val="24"/>
              </w:rPr>
              <w:lastRenderedPageBreak/>
              <w:t>3、支持手机投屏，可通过该软件将手机屏幕画面实时投影到大屏上。</w:t>
            </w:r>
            <w:r w:rsidRPr="00402471">
              <w:rPr>
                <w:rFonts w:ascii="仿宋_GB2312" w:eastAsia="仿宋_GB2312" w:hint="eastAsia"/>
                <w:sz w:val="24"/>
                <w:szCs w:val="24"/>
              </w:rPr>
              <w:br/>
              <w:t>4、具备客户端生成热点功能，在没有路由器的情况下，可通过客户端生成局域网热点供外部终端进行无线连接，并支持二维码扫描连接，无需手动设置。</w:t>
            </w:r>
            <w:r w:rsidRPr="00402471">
              <w:rPr>
                <w:rFonts w:ascii="仿宋_GB2312" w:eastAsia="仿宋_GB2312" w:hint="eastAsia"/>
                <w:sz w:val="24"/>
                <w:szCs w:val="24"/>
              </w:rPr>
              <w:br/>
              <w:t>5、支持对移动终端设备进行接入锁定，防止学生随意接入影响老师使用。</w:t>
            </w:r>
            <w:r w:rsidRPr="00402471">
              <w:rPr>
                <w:rFonts w:ascii="仿宋_GB2312" w:eastAsia="仿宋_GB2312" w:hint="eastAsia"/>
                <w:sz w:val="24"/>
                <w:szCs w:val="24"/>
              </w:rPr>
              <w:br/>
              <w:t>6、可实现交互智能平板与手持终端屏幕同步显示，支持多种手持终端的手势识别，包括单指点击、单指漫游、双指缩放，支持远程文本输入。</w:t>
            </w:r>
            <w:r w:rsidRPr="00402471">
              <w:rPr>
                <w:rFonts w:ascii="仿宋_GB2312" w:eastAsia="仿宋_GB2312" w:hint="eastAsia"/>
                <w:sz w:val="24"/>
                <w:szCs w:val="24"/>
              </w:rPr>
              <w:br/>
              <w:t>7、具备移动展台功能，可对试卷、课本等实物进行拍摄并将实物照片一键上传至交互智能平板，支持一键插入授课教学工具，并可在移动端实现激光笔、聚光灯、放大镜、双向批注、撤销等操作。</w:t>
            </w:r>
            <w:r w:rsidRPr="00402471">
              <w:rPr>
                <w:rFonts w:ascii="仿宋_GB2312" w:eastAsia="仿宋_GB2312" w:hint="eastAsia"/>
                <w:sz w:val="24"/>
                <w:szCs w:val="24"/>
              </w:rPr>
              <w:br/>
              <w:t>8、具备本地文件智能管理功能，可对移动终端上的图片、视频、压缩包进行自动分类，方便快速找到相应文件，并支持一键上传到交互智能平板中并打开。</w:t>
            </w:r>
            <w:r w:rsidRPr="00402471">
              <w:rPr>
                <w:rFonts w:ascii="仿宋_GB2312" w:eastAsia="仿宋_GB2312" w:hint="eastAsia"/>
                <w:sz w:val="24"/>
                <w:szCs w:val="24"/>
              </w:rPr>
              <w:br/>
              <w:t>为确保移动授课软件兼容性良好，需与智慧黑板为同一品牌。</w:t>
            </w:r>
            <w:r w:rsidRPr="00402471">
              <w:rPr>
                <w:rFonts w:ascii="仿宋_GB2312" w:eastAsia="仿宋_GB2312" w:hint="eastAsia"/>
                <w:sz w:val="24"/>
                <w:szCs w:val="24"/>
              </w:rPr>
              <w:br/>
              <w:t>学生行为管理系统</w:t>
            </w:r>
            <w:r w:rsidRPr="00402471">
              <w:rPr>
                <w:rFonts w:ascii="仿宋_GB2312" w:eastAsia="仿宋_GB2312" w:hint="eastAsia"/>
                <w:sz w:val="24"/>
                <w:szCs w:val="24"/>
              </w:rPr>
              <w:br/>
              <w:t>1、支持通过数字账号、微信二维码、硬件密钥方式登录教师个人账号。</w:t>
            </w:r>
            <w:r w:rsidRPr="00402471">
              <w:rPr>
                <w:rFonts w:ascii="仿宋_GB2312" w:eastAsia="仿宋_GB2312" w:hint="eastAsia"/>
                <w:sz w:val="24"/>
                <w:szCs w:val="24"/>
              </w:rPr>
              <w:br/>
              <w:t>2、移动端支持教师/家长双重身份无缝切换，软件内可直接切换账户类型，无需安装多个APP应用或退出账号重新登录。</w:t>
            </w:r>
            <w:r w:rsidRPr="00402471">
              <w:rPr>
                <w:rFonts w:ascii="仿宋_GB2312" w:eastAsia="仿宋_GB2312" w:hint="eastAsia"/>
                <w:sz w:val="24"/>
                <w:szCs w:val="24"/>
              </w:rPr>
              <w:br/>
              <w:t>3、兼容多平台系统，可在PC、Web、安卓、iOS等系统使用，且各终端数据互通，教师可多场景下对学生进行管理与评价。</w:t>
            </w:r>
            <w:r w:rsidRPr="00402471">
              <w:rPr>
                <w:rFonts w:ascii="仿宋_GB2312" w:eastAsia="仿宋_GB2312" w:hint="eastAsia"/>
                <w:sz w:val="24"/>
                <w:szCs w:val="24"/>
              </w:rPr>
              <w:br/>
              <w:t>4、学生行为评价系统集成学校管理、教师管理、课堂</w:t>
            </w:r>
            <w:r w:rsidRPr="00402471">
              <w:rPr>
                <w:rFonts w:ascii="仿宋_GB2312" w:eastAsia="仿宋_GB2312" w:hint="eastAsia"/>
                <w:sz w:val="24"/>
                <w:szCs w:val="24"/>
              </w:rPr>
              <w:lastRenderedPageBreak/>
              <w:t>表现评价、家校互联互通功能，所有功能同一软件平台的同一账户实现。</w:t>
            </w:r>
            <w:r w:rsidRPr="00402471">
              <w:rPr>
                <w:rFonts w:ascii="仿宋_GB2312" w:eastAsia="仿宋_GB2312" w:hint="eastAsia"/>
                <w:sz w:val="24"/>
                <w:szCs w:val="24"/>
              </w:rPr>
              <w:br/>
              <w:t>5、支持对家长进行定向邀请，家长入班后可查看学生在校表现并实时接收教师通知。</w:t>
            </w:r>
            <w:r w:rsidRPr="00402471">
              <w:rPr>
                <w:rFonts w:ascii="仿宋_GB2312" w:eastAsia="仿宋_GB2312" w:hint="eastAsia"/>
                <w:sz w:val="24"/>
                <w:szCs w:val="24"/>
              </w:rPr>
              <w:br/>
              <w:t>6、支持对任课教师进行定向邀请，教师入班后可协同对班级学生进行管理评价。</w:t>
            </w:r>
            <w:r w:rsidRPr="00402471">
              <w:rPr>
                <w:rFonts w:ascii="仿宋_GB2312" w:eastAsia="仿宋_GB2312" w:hint="eastAsia"/>
                <w:sz w:val="24"/>
                <w:szCs w:val="24"/>
              </w:rPr>
              <w:br/>
              <w:t>7、支持汇总查看校内的班级评价排名，可以列表形式查看班主任、班级学生数、家长数、班级代码等信息。</w:t>
            </w:r>
            <w:r w:rsidRPr="00402471">
              <w:rPr>
                <w:rFonts w:ascii="仿宋_GB2312" w:eastAsia="仿宋_GB2312" w:hint="eastAsia"/>
                <w:sz w:val="24"/>
                <w:szCs w:val="24"/>
              </w:rPr>
              <w:br/>
              <w:t>8、支持查看校内某个班级的详细信息及学生个人表现记录，便于进行教学行为分析。</w:t>
            </w:r>
            <w:r w:rsidRPr="00402471">
              <w:rPr>
                <w:rFonts w:ascii="仿宋_GB2312" w:eastAsia="仿宋_GB2312" w:hint="eastAsia"/>
                <w:sz w:val="24"/>
                <w:szCs w:val="24"/>
              </w:rPr>
              <w:br/>
              <w:t>9、支持进行校级、年级学生综合素质量表快速导入，教师可将针对不同年级学段以及校级综合素质量表快速导入班级。</w:t>
            </w:r>
            <w:r w:rsidRPr="00402471">
              <w:rPr>
                <w:rFonts w:ascii="仿宋_GB2312" w:eastAsia="仿宋_GB2312" w:hint="eastAsia"/>
                <w:sz w:val="24"/>
                <w:szCs w:val="24"/>
              </w:rPr>
              <w:br/>
              <w:t>10、根据评价得分情况，对应小组或学生的头像装饰产生相应变化，以游戏化方式激励学生积极参与课堂互动。</w:t>
            </w:r>
            <w:r w:rsidRPr="00402471">
              <w:rPr>
                <w:rFonts w:ascii="仿宋_GB2312" w:eastAsia="仿宋_GB2312" w:hint="eastAsia"/>
                <w:sz w:val="24"/>
                <w:szCs w:val="24"/>
              </w:rPr>
              <w:br/>
              <w:t>11、系统根据学生日常行为评价情况，通过AI学生能力模型进行智能分析，为每个学生生成定制化评语，评语可支持教师二次编辑修改并推送至家长端。</w:t>
            </w:r>
            <w:r w:rsidRPr="00402471">
              <w:rPr>
                <w:rFonts w:ascii="仿宋_GB2312" w:eastAsia="仿宋_GB2312" w:hint="eastAsia"/>
                <w:sz w:val="24"/>
                <w:szCs w:val="24"/>
              </w:rPr>
              <w:br/>
              <w:t>12、支持教师与其他教师及家长进行文字、语音、图片交流，且教师可设置免打扰时间段，非工作时间内消息不会发生提醒。</w:t>
            </w:r>
            <w:r w:rsidRPr="00402471">
              <w:rPr>
                <w:rFonts w:ascii="仿宋_GB2312" w:eastAsia="仿宋_GB2312" w:hint="eastAsia"/>
                <w:sz w:val="24"/>
                <w:szCs w:val="24"/>
              </w:rPr>
              <w:br/>
              <w:t>为确保学生行为评价软件兼容性良好，需与智慧黑板为同一品牌。</w:t>
            </w:r>
            <w:r w:rsidRPr="00402471">
              <w:rPr>
                <w:rFonts w:ascii="仿宋_GB2312" w:eastAsia="仿宋_GB2312" w:hint="eastAsia"/>
                <w:sz w:val="24"/>
                <w:szCs w:val="24"/>
              </w:rPr>
              <w:br/>
              <w:t>数据分析管理平台</w:t>
            </w:r>
            <w:r w:rsidRPr="00402471">
              <w:rPr>
                <w:rFonts w:ascii="仿宋_GB2312" w:eastAsia="仿宋_GB2312" w:hint="eastAsia"/>
                <w:sz w:val="24"/>
                <w:szCs w:val="24"/>
              </w:rPr>
              <w:br/>
              <w:t>1、后台采用B/S架构设计，支持学校管理者在Windows、Linux、Android、IOS等多种不同的操作系统上通过网页浏览器登陆进行操作，可统计全校教师软件活跃数据、学生点评及课件上传等数据。</w:t>
            </w:r>
            <w:r w:rsidRPr="00402471">
              <w:rPr>
                <w:rFonts w:ascii="仿宋_GB2312" w:eastAsia="仿宋_GB2312" w:hint="eastAsia"/>
                <w:sz w:val="24"/>
                <w:szCs w:val="24"/>
              </w:rPr>
              <w:br/>
            </w:r>
            <w:r w:rsidRPr="00402471">
              <w:rPr>
                <w:rFonts w:ascii="仿宋_GB2312" w:eastAsia="仿宋_GB2312" w:hint="eastAsia"/>
                <w:sz w:val="24"/>
                <w:szCs w:val="24"/>
              </w:rPr>
              <w:lastRenderedPageBreak/>
              <w:t>2、支持管理员及教师使用网页端、移动端登录，移动端支持查看网页端数据信息，教师榜单，并定期推送数据分析报表，帮助学校检验信息化教学成果。</w:t>
            </w:r>
            <w:r w:rsidRPr="00402471">
              <w:rPr>
                <w:rFonts w:ascii="仿宋_GB2312" w:eastAsia="仿宋_GB2312" w:hint="eastAsia"/>
                <w:sz w:val="24"/>
                <w:szCs w:val="24"/>
              </w:rPr>
              <w:br/>
              <w:t>3、信息化数据雷达图：将信息化教学数据分五个维度进行评估，分别为课件制作、听课评课、师生互动、互动教学、家校沟通，并与全省均值对比，学校信息化教学情况一目了然。</w:t>
            </w:r>
            <w:r w:rsidRPr="00402471">
              <w:rPr>
                <w:rFonts w:ascii="仿宋_GB2312" w:eastAsia="仿宋_GB2312" w:hint="eastAsia"/>
                <w:sz w:val="24"/>
                <w:szCs w:val="24"/>
              </w:rPr>
              <w:br/>
              <w:t>4、学校通知：管理员可根据组织架构信息，自由选定教师发送学校通知。发送后，管理员可实时查阅教师已读、未读情况。通知的发送、接收都可在微信小程序中完成，方便随时随地进行通知的查阅和管理。</w:t>
            </w:r>
            <w:r w:rsidRPr="00402471">
              <w:rPr>
                <w:rFonts w:ascii="仿宋_GB2312" w:eastAsia="仿宋_GB2312" w:hint="eastAsia"/>
                <w:sz w:val="24"/>
                <w:szCs w:val="24"/>
              </w:rPr>
              <w:br/>
              <w:t>5、教师考勤：具备教师GPS定位打卡考勤功能。学校管理员可设置考勤时间、考勤范围，还可以查看和导出考勤数据报表。教师可在移动端进行GPS考勤，到达学校范围后即激活打卡，支持入校、离校、迟到、早退等多种打卡类型。</w:t>
            </w:r>
            <w:r w:rsidRPr="00402471">
              <w:rPr>
                <w:rFonts w:ascii="仿宋_GB2312" w:eastAsia="仿宋_GB2312" w:hint="eastAsia"/>
                <w:sz w:val="24"/>
                <w:szCs w:val="24"/>
              </w:rPr>
              <w:br/>
              <w:t>6、组织架构：管理员可自定义构建部门，亦可将教师导入相应的部门，方便进行分组管理。支持管理者在移动端审核教师入校，方便快速处理教师的申请。</w:t>
            </w:r>
            <w:r w:rsidRPr="00402471">
              <w:rPr>
                <w:rFonts w:ascii="仿宋_GB2312" w:eastAsia="仿宋_GB2312" w:hint="eastAsia"/>
                <w:sz w:val="24"/>
                <w:szCs w:val="24"/>
              </w:rPr>
              <w:br/>
              <w:t>7、为学校提供教研全流程管理服务，包含教学计划、电子教案、听课评课、校本资源、班级氛围的流程管理和数据分析，方便学校统筹管理教学、教研活动进展，收集数据反馈和评价，了解全校教师的教学教研产出。</w:t>
            </w:r>
            <w:r w:rsidRPr="00402471">
              <w:rPr>
                <w:rFonts w:ascii="仿宋_GB2312" w:eastAsia="仿宋_GB2312" w:hint="eastAsia"/>
                <w:sz w:val="24"/>
                <w:szCs w:val="24"/>
              </w:rPr>
              <w:br/>
              <w:t>8、学校目标与计划：可以在系统中录入学校教学计划，计划可以和教案的课时数相关联，方便管理者掌握学校教学进度。</w:t>
            </w:r>
            <w:r w:rsidRPr="00402471">
              <w:rPr>
                <w:rFonts w:ascii="仿宋_GB2312" w:eastAsia="仿宋_GB2312" w:hint="eastAsia"/>
                <w:sz w:val="24"/>
                <w:szCs w:val="24"/>
              </w:rPr>
              <w:br/>
              <w:t>9、校本课件管理：可统一审核发布、删除教师上传至校本库的课件，支持查看更新时间、大小、下载次数等数据。校本课件支持文件夹分组，方便各学科课件的分</w:t>
            </w:r>
            <w:r w:rsidRPr="00402471">
              <w:rPr>
                <w:rFonts w:ascii="仿宋_GB2312" w:eastAsia="仿宋_GB2312" w:hint="eastAsia"/>
                <w:sz w:val="24"/>
                <w:szCs w:val="24"/>
              </w:rPr>
              <w:lastRenderedPageBreak/>
              <w:t>组管理。同时支持课件的批量移动、删除。</w:t>
            </w:r>
            <w:r w:rsidRPr="00402471">
              <w:rPr>
                <w:rFonts w:ascii="仿宋_GB2312" w:eastAsia="仿宋_GB2312" w:hint="eastAsia"/>
                <w:sz w:val="24"/>
                <w:szCs w:val="24"/>
              </w:rPr>
              <w:br/>
              <w:t>10、校本课件榜单：支持查看校本课件各维度的榜单，包含最多分享教师榜单、最受欢迎课件榜单、最受欢迎教师榜单，可以查看数据详情，支持一键获取课件。</w:t>
            </w:r>
            <w:r w:rsidRPr="00402471">
              <w:rPr>
                <w:rFonts w:ascii="仿宋_GB2312" w:eastAsia="仿宋_GB2312" w:hint="eastAsia"/>
                <w:sz w:val="24"/>
                <w:szCs w:val="24"/>
              </w:rPr>
              <w:br/>
              <w:t>11、校本课件数据详情：支持查看校本课件数据，包括新增数据，各年级和学科的对比，可查看校本课件列表，校本课件列表可按累计被下载数排序。</w:t>
            </w:r>
            <w:r w:rsidRPr="00402471">
              <w:rPr>
                <w:rFonts w:ascii="仿宋_GB2312" w:eastAsia="仿宋_GB2312" w:hint="eastAsia"/>
                <w:sz w:val="24"/>
                <w:szCs w:val="24"/>
              </w:rPr>
              <w:br/>
              <w:t>12、听评课数据统计导出：支持对不同评课维度得分进行统计，计算平均分并找出评分薄弱项，方便管理者针对性优化教学策略，同时支持查看全校的评课记录和得分详情，并可一键导出Excel表格，方便整理。</w:t>
            </w:r>
            <w:r w:rsidRPr="00402471">
              <w:rPr>
                <w:rFonts w:ascii="仿宋_GB2312" w:eastAsia="仿宋_GB2312" w:hint="eastAsia"/>
                <w:sz w:val="24"/>
                <w:szCs w:val="24"/>
              </w:rPr>
              <w:br/>
              <w:t>13、教师的教学教研一站式服务平台，为教师提供教学计划与教案设计、资源中心、个人云空间、教学数据分析模块，覆盖老师课前、课中、课后的教学场景，方便课前制定教学计划并完成电子备课，课中使用教学资源进行互动教学，课后收集教学数据及评价反馈。通过一站式服务，提高老师教学工作效率，使教学过程全记录，教学数据全打通。</w:t>
            </w:r>
            <w:r w:rsidRPr="00402471">
              <w:rPr>
                <w:rFonts w:ascii="仿宋_GB2312" w:eastAsia="仿宋_GB2312" w:hint="eastAsia"/>
                <w:sz w:val="24"/>
                <w:szCs w:val="24"/>
              </w:rPr>
              <w:br/>
              <w:t>以上所有功能操作需在同一软件平台上实现，需与智慧黑板为同一厂商生产，确保证软件稳定性。</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sz w:val="24"/>
                <w:szCs w:val="24"/>
              </w:rPr>
            </w:pPr>
            <w:r w:rsidRPr="00402471">
              <w:rPr>
                <w:rFonts w:ascii="仿宋_GB2312" w:eastAsia="仿宋_GB2312" w:hint="eastAsia"/>
                <w:kern w:val="0"/>
                <w:sz w:val="24"/>
                <w:szCs w:val="24"/>
              </w:rPr>
              <w:lastRenderedPageBreak/>
              <w:t>套</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sz w:val="24"/>
                <w:szCs w:val="24"/>
              </w:rPr>
            </w:pPr>
            <w:r w:rsidRPr="00402471">
              <w:rPr>
                <w:rFonts w:ascii="仿宋_GB2312" w:eastAsia="仿宋_GB2312" w:hint="eastAsia"/>
                <w:sz w:val="24"/>
                <w:szCs w:val="24"/>
              </w:rPr>
              <w:t>1</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3</w:t>
            </w:r>
          </w:p>
        </w:tc>
        <w:tc>
          <w:tcPr>
            <w:tcW w:w="598"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sz w:val="24"/>
                <w:szCs w:val="24"/>
              </w:rPr>
            </w:pPr>
            <w:r w:rsidRPr="00402471">
              <w:rPr>
                <w:rFonts w:ascii="仿宋_GB2312" w:eastAsia="仿宋_GB2312" w:hint="eastAsia"/>
                <w:kern w:val="0"/>
                <w:sz w:val="24"/>
                <w:szCs w:val="24"/>
              </w:rPr>
              <w:t>壁挂高拍仪</w:t>
            </w:r>
          </w:p>
        </w:tc>
        <w:tc>
          <w:tcPr>
            <w:tcW w:w="3081" w:type="pct"/>
            <w:shd w:val="clear" w:color="auto" w:fill="auto"/>
            <w:vAlign w:val="center"/>
          </w:tcPr>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金属外壳，壁挂式安装。</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分离式设计：展台与数据线可随时拆分，方便后续维修；收起时小巧不占空间，高效利用挂墙面积。</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USB高速接口，单根USB线供电、高清数据传输。</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采用≥800W像素自动对焦摄像头，可拍摄A4画幅。</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展台软件，可实现一键启动展台画面、画面放大、画面缩小、画面旋转、拍照截图等功能，同时也支持在一体机或电脑上进行同样的操作。</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展台光源：4级触摸调光</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lastRenderedPageBreak/>
              <w:t>软件参数：</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展台软件应用方便，可以与电脑桌面一键自由切换，支持电脑桌面的批注和擦除功能。</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1</w:t>
            </w:r>
            <w:r w:rsidR="00FE4083" w:rsidRPr="00402471">
              <w:rPr>
                <w:rFonts w:ascii="仿宋_GB2312" w:eastAsia="仿宋_GB2312" w:hint="eastAsia"/>
                <w:sz w:val="24"/>
                <w:szCs w:val="24"/>
              </w:rPr>
              <w:t>、</w:t>
            </w:r>
            <w:r w:rsidRPr="00402471">
              <w:rPr>
                <w:rFonts w:ascii="仿宋_GB2312" w:eastAsia="仿宋_GB2312" w:hint="eastAsia"/>
                <w:sz w:val="24"/>
                <w:szCs w:val="24"/>
              </w:rPr>
              <w:t>展台软件可收缩为一个图标，并可自由的在展台软件以及电脑桌面上自动拖动。</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2</w:t>
            </w:r>
            <w:r w:rsidR="00FE4083" w:rsidRPr="00402471">
              <w:rPr>
                <w:rFonts w:ascii="仿宋_GB2312" w:eastAsia="仿宋_GB2312" w:hint="eastAsia"/>
                <w:sz w:val="24"/>
                <w:szCs w:val="24"/>
              </w:rPr>
              <w:t>、</w:t>
            </w:r>
            <w:r w:rsidRPr="00402471">
              <w:rPr>
                <w:rFonts w:ascii="仿宋_GB2312" w:eastAsia="仿宋_GB2312" w:hint="eastAsia"/>
                <w:sz w:val="24"/>
                <w:szCs w:val="24"/>
              </w:rPr>
              <w:t>展台软件支持10点同时批注。</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3</w:t>
            </w:r>
            <w:r w:rsidR="00FE4083" w:rsidRPr="00402471">
              <w:rPr>
                <w:rFonts w:ascii="仿宋_GB2312" w:eastAsia="仿宋_GB2312" w:hint="eastAsia"/>
                <w:sz w:val="24"/>
                <w:szCs w:val="24"/>
              </w:rPr>
              <w:t>、</w:t>
            </w:r>
            <w:r w:rsidRPr="00402471">
              <w:rPr>
                <w:rFonts w:ascii="仿宋_GB2312" w:eastAsia="仿宋_GB2312" w:hint="eastAsia"/>
                <w:sz w:val="24"/>
                <w:szCs w:val="24"/>
              </w:rPr>
              <w:t>可以从电脑本地或U盘中导入图片，自由叠放，且支持展示动画与图片的360°无极旋转、拖拽、缩放。</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4</w:t>
            </w:r>
            <w:r w:rsidR="00FE4083" w:rsidRPr="00402471">
              <w:rPr>
                <w:rFonts w:ascii="仿宋_GB2312" w:eastAsia="仿宋_GB2312" w:hint="eastAsia"/>
                <w:sz w:val="24"/>
                <w:szCs w:val="24"/>
              </w:rPr>
              <w:t>、</w:t>
            </w:r>
            <w:r w:rsidRPr="00402471">
              <w:rPr>
                <w:rFonts w:ascii="仿宋_GB2312" w:eastAsia="仿宋_GB2312" w:hint="eastAsia"/>
                <w:sz w:val="24"/>
                <w:szCs w:val="24"/>
              </w:rPr>
              <w:t>展台软件带聚光灯功能，可用于突出和强调重点内容，聚光灯透明度可调节，聚光区域可自由拖动，快照，保存。</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5</w:t>
            </w:r>
            <w:r w:rsidR="00FE4083" w:rsidRPr="00402471">
              <w:rPr>
                <w:rFonts w:ascii="仿宋_GB2312" w:eastAsia="仿宋_GB2312" w:hint="eastAsia"/>
                <w:sz w:val="24"/>
                <w:szCs w:val="24"/>
              </w:rPr>
              <w:t>、</w:t>
            </w:r>
            <w:r w:rsidRPr="00402471">
              <w:rPr>
                <w:rFonts w:ascii="仿宋_GB2312" w:eastAsia="仿宋_GB2312" w:hint="eastAsia"/>
                <w:sz w:val="24"/>
                <w:szCs w:val="24"/>
              </w:rPr>
              <w:t>智能对比教学：支持1</w:t>
            </w:r>
            <w:r w:rsidRPr="00402471">
              <w:rPr>
                <w:rFonts w:eastAsia="仿宋_GB2312"/>
                <w:sz w:val="24"/>
                <w:szCs w:val="24"/>
              </w:rPr>
              <w:t>~</w:t>
            </w:r>
            <w:r w:rsidRPr="00402471">
              <w:rPr>
                <w:rFonts w:ascii="仿宋_GB2312" w:eastAsia="仿宋_GB2312" w:hint="eastAsia"/>
                <w:sz w:val="24"/>
                <w:szCs w:val="24"/>
              </w:rPr>
              <w:t>16个对象的对比展示，用户只需选定对比内容，软件可智能排序对比；对比状态下的展台画面、图像可以自由的批注、缩放以及360°无极旋转。</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6</w:t>
            </w:r>
            <w:r w:rsidR="00FE4083" w:rsidRPr="00402471">
              <w:rPr>
                <w:rFonts w:ascii="仿宋_GB2312" w:eastAsia="仿宋_GB2312" w:hint="eastAsia"/>
                <w:sz w:val="24"/>
                <w:szCs w:val="24"/>
              </w:rPr>
              <w:t>、</w:t>
            </w:r>
            <w:r w:rsidRPr="00402471">
              <w:rPr>
                <w:rFonts w:ascii="仿宋_GB2312" w:eastAsia="仿宋_GB2312" w:hint="eastAsia"/>
                <w:sz w:val="24"/>
                <w:szCs w:val="24"/>
              </w:rPr>
              <w:t>★展台卫士：展台软件可智能检测并修复软件底层配置文件、解码器等，确保软件的正常</w:t>
            </w:r>
            <w:r w:rsidR="008E683A" w:rsidRPr="00402471">
              <w:rPr>
                <w:rFonts w:ascii="仿宋_GB2312" w:eastAsia="仿宋_GB2312" w:hint="eastAsia"/>
                <w:sz w:val="24"/>
                <w:szCs w:val="24"/>
              </w:rPr>
              <w:t>运</w:t>
            </w:r>
            <w:r w:rsidRPr="00402471">
              <w:rPr>
                <w:rFonts w:ascii="仿宋_GB2312" w:eastAsia="仿宋_GB2312" w:hint="eastAsia"/>
                <w:sz w:val="24"/>
                <w:szCs w:val="24"/>
              </w:rPr>
              <w:t>行。</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7</w:t>
            </w:r>
            <w:r w:rsidR="00FE4083" w:rsidRPr="00402471">
              <w:rPr>
                <w:rFonts w:ascii="仿宋_GB2312" w:eastAsia="仿宋_GB2312" w:hint="eastAsia"/>
                <w:sz w:val="24"/>
                <w:szCs w:val="24"/>
              </w:rPr>
              <w:t>、</w:t>
            </w:r>
            <w:r w:rsidRPr="00402471">
              <w:rPr>
                <w:rFonts w:ascii="仿宋_GB2312" w:eastAsia="仿宋_GB2312" w:hint="eastAsia"/>
                <w:sz w:val="24"/>
                <w:szCs w:val="24"/>
              </w:rPr>
              <w:t>支持高速/高清两种展示模式的切换。</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8</w:t>
            </w:r>
            <w:r w:rsidR="00FE4083" w:rsidRPr="00402471">
              <w:rPr>
                <w:rFonts w:ascii="仿宋_GB2312" w:eastAsia="仿宋_GB2312" w:hint="eastAsia"/>
                <w:sz w:val="24"/>
                <w:szCs w:val="24"/>
              </w:rPr>
              <w:t>、</w:t>
            </w:r>
            <w:r w:rsidRPr="00402471">
              <w:rPr>
                <w:rFonts w:ascii="仿宋_GB2312" w:eastAsia="仿宋_GB2312" w:hint="eastAsia"/>
                <w:sz w:val="24"/>
                <w:szCs w:val="24"/>
              </w:rPr>
              <w:t>软件带画笔标注，魔术笔标注以及图形标注功能，其中画笔标注可进行笔锋粗细，各种线形，各种颜色的选择。</w:t>
            </w:r>
          </w:p>
          <w:p w:rsidR="00FB149B" w:rsidRPr="00402471" w:rsidRDefault="00FB149B" w:rsidP="00FB149B">
            <w:pPr>
              <w:widowControl/>
              <w:spacing w:line="360" w:lineRule="auto"/>
              <w:jc w:val="left"/>
              <w:textAlignment w:val="center"/>
              <w:rPr>
                <w:rFonts w:ascii="仿宋_GB2312" w:eastAsia="仿宋_GB2312"/>
                <w:sz w:val="24"/>
                <w:szCs w:val="24"/>
              </w:rPr>
            </w:pPr>
            <w:r w:rsidRPr="00402471">
              <w:rPr>
                <w:rFonts w:ascii="仿宋_GB2312" w:eastAsia="仿宋_GB2312" w:hint="eastAsia"/>
                <w:sz w:val="24"/>
                <w:szCs w:val="24"/>
              </w:rPr>
              <w:t>9</w:t>
            </w:r>
            <w:r w:rsidR="00FE4083" w:rsidRPr="00402471">
              <w:rPr>
                <w:rFonts w:ascii="仿宋_GB2312" w:eastAsia="仿宋_GB2312" w:hint="eastAsia"/>
                <w:sz w:val="24"/>
                <w:szCs w:val="24"/>
              </w:rPr>
              <w:t>、</w:t>
            </w:r>
            <w:r w:rsidRPr="00402471">
              <w:rPr>
                <w:rFonts w:ascii="仿宋_GB2312" w:eastAsia="仿宋_GB2312" w:hint="eastAsia"/>
                <w:sz w:val="24"/>
                <w:szCs w:val="24"/>
              </w:rPr>
              <w:t>★软件设置中带亮度调节，对比度调节，饱和度调节，分辨率选择，8种语言选择，多种图片格式选择，多种视频格式选择，启动时横向与竖向图像默认选择等。</w:t>
            </w:r>
          </w:p>
          <w:p w:rsidR="00FB149B" w:rsidRPr="00402471" w:rsidRDefault="00FB149B" w:rsidP="004401AB">
            <w:pPr>
              <w:widowControl/>
              <w:spacing w:line="360" w:lineRule="auto"/>
              <w:jc w:val="left"/>
              <w:textAlignment w:val="center"/>
              <w:rPr>
                <w:rFonts w:ascii="仿宋_GB2312" w:eastAsia="仿宋_GB2312"/>
                <w:sz w:val="24"/>
                <w:szCs w:val="24"/>
              </w:rPr>
            </w:pPr>
            <w:r w:rsidRPr="00402471">
              <w:rPr>
                <w:rFonts w:ascii="仿宋_GB2312" w:eastAsia="仿宋_GB2312" w:hint="eastAsia"/>
                <w:kern w:val="0"/>
                <w:sz w:val="24"/>
                <w:szCs w:val="24"/>
              </w:rPr>
              <w:t>需提供样品对标</w:t>
            </w:r>
            <w:r w:rsidRPr="00402471">
              <w:rPr>
                <w:rFonts w:ascii="仿宋_GB2312" w:eastAsia="仿宋_GB2312" w:hint="eastAsia"/>
                <w:sz w:val="24"/>
                <w:szCs w:val="24"/>
              </w:rPr>
              <w:t>★项进行演示</w:t>
            </w:r>
            <w:r w:rsidR="003234FE" w:rsidRPr="00402471">
              <w:rPr>
                <w:rFonts w:ascii="仿宋_GB2312" w:eastAsia="仿宋_GB2312" w:hint="eastAsia"/>
                <w:sz w:val="24"/>
                <w:szCs w:val="24"/>
              </w:rPr>
              <w:t>，演示时间</w:t>
            </w:r>
            <w:r w:rsidR="000A7DE0" w:rsidRPr="00402471">
              <w:rPr>
                <w:rFonts w:ascii="仿宋_GB2312" w:eastAsia="仿宋_GB2312" w:hint="eastAsia"/>
                <w:sz w:val="24"/>
                <w:szCs w:val="24"/>
              </w:rPr>
              <w:t>≤</w:t>
            </w:r>
            <w:r w:rsidR="004401AB" w:rsidRPr="00402471">
              <w:rPr>
                <w:rFonts w:ascii="仿宋_GB2312" w:eastAsia="仿宋_GB2312" w:hint="eastAsia"/>
                <w:sz w:val="24"/>
                <w:szCs w:val="24"/>
              </w:rPr>
              <w:t>5</w:t>
            </w:r>
            <w:r w:rsidR="003234FE" w:rsidRPr="00402471">
              <w:rPr>
                <w:rFonts w:ascii="仿宋_GB2312" w:eastAsia="仿宋_GB2312" w:hint="eastAsia"/>
                <w:sz w:val="24"/>
                <w:szCs w:val="24"/>
              </w:rPr>
              <w:t>分钟</w:t>
            </w:r>
            <w:r w:rsidRPr="00402471">
              <w:rPr>
                <w:rFonts w:ascii="仿宋_GB2312" w:eastAsia="仿宋_GB2312" w:hint="eastAsia"/>
                <w:sz w:val="24"/>
                <w:szCs w:val="24"/>
              </w:rPr>
              <w:t>。</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sz w:val="24"/>
                <w:szCs w:val="24"/>
              </w:rPr>
            </w:pPr>
            <w:r w:rsidRPr="00402471">
              <w:rPr>
                <w:rFonts w:ascii="仿宋_GB2312" w:eastAsia="仿宋_GB2312" w:hint="eastAsia"/>
                <w:kern w:val="0"/>
                <w:sz w:val="24"/>
                <w:szCs w:val="24"/>
              </w:rPr>
              <w:lastRenderedPageBreak/>
              <w:t>套</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sz w:val="24"/>
                <w:szCs w:val="24"/>
              </w:rPr>
            </w:pPr>
            <w:r w:rsidRPr="00402471">
              <w:rPr>
                <w:rFonts w:ascii="仿宋_GB2312" w:eastAsia="仿宋_GB2312" w:hint="eastAsia"/>
                <w:sz w:val="24"/>
                <w:szCs w:val="24"/>
              </w:rPr>
              <w:t>2</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4</w:t>
            </w:r>
          </w:p>
        </w:tc>
        <w:tc>
          <w:tcPr>
            <w:tcW w:w="598"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sz w:val="24"/>
                <w:szCs w:val="24"/>
              </w:rPr>
            </w:pPr>
            <w:r w:rsidRPr="00402471">
              <w:rPr>
                <w:rFonts w:ascii="仿宋_GB2312" w:eastAsia="仿宋_GB2312" w:hint="eastAsia"/>
                <w:kern w:val="0"/>
                <w:sz w:val="24"/>
                <w:szCs w:val="24"/>
              </w:rPr>
              <w:t>无线扩音系统</w:t>
            </w:r>
          </w:p>
        </w:tc>
        <w:tc>
          <w:tcPr>
            <w:tcW w:w="3081" w:type="pct"/>
            <w:shd w:val="clear" w:color="auto" w:fill="auto"/>
            <w:vAlign w:val="center"/>
          </w:tcPr>
          <w:p w:rsidR="00FB149B" w:rsidRPr="00402471" w:rsidRDefault="00FB149B" w:rsidP="00FB149B">
            <w:pPr>
              <w:widowControl/>
              <w:spacing w:line="360" w:lineRule="auto"/>
              <w:textAlignment w:val="center"/>
              <w:rPr>
                <w:rFonts w:ascii="仿宋_GB2312" w:eastAsia="仿宋_GB2312"/>
                <w:kern w:val="0"/>
                <w:sz w:val="24"/>
                <w:szCs w:val="24"/>
              </w:rPr>
            </w:pPr>
            <w:r w:rsidRPr="00402471">
              <w:rPr>
                <w:rFonts w:ascii="仿宋_GB2312" w:eastAsia="仿宋_GB2312" w:hint="eastAsia"/>
                <w:kern w:val="0"/>
                <w:sz w:val="24"/>
                <w:szCs w:val="24"/>
              </w:rPr>
              <w:t>1、 2.0多媒体有源音箱，主副箱各一只，主箱内置双声道音频功率放大器。</w:t>
            </w:r>
          </w:p>
          <w:p w:rsidR="00FB149B" w:rsidRPr="00402471" w:rsidRDefault="00FB149B" w:rsidP="00FB149B">
            <w:pPr>
              <w:widowControl/>
              <w:spacing w:line="360" w:lineRule="auto"/>
              <w:textAlignment w:val="center"/>
              <w:rPr>
                <w:rFonts w:ascii="仿宋_GB2312" w:eastAsia="仿宋_GB2312"/>
                <w:kern w:val="0"/>
                <w:sz w:val="24"/>
                <w:szCs w:val="24"/>
              </w:rPr>
            </w:pPr>
            <w:r w:rsidRPr="00402471">
              <w:rPr>
                <w:rFonts w:ascii="仿宋_GB2312" w:eastAsia="仿宋_GB2312" w:hint="eastAsia"/>
                <w:kern w:val="0"/>
                <w:sz w:val="24"/>
                <w:szCs w:val="24"/>
              </w:rPr>
              <w:t>2、 接口：一路有线话筒输入口,带6V幻象供电；一组</w:t>
            </w:r>
            <w:r w:rsidRPr="00402471">
              <w:rPr>
                <w:rFonts w:ascii="仿宋_GB2312" w:eastAsia="仿宋_GB2312" w:hint="eastAsia"/>
                <w:kern w:val="0"/>
                <w:sz w:val="24"/>
                <w:szCs w:val="24"/>
              </w:rPr>
              <w:lastRenderedPageBreak/>
              <w:t>立体声输入接口（RCA），可外接CD/MD/电脑；一路立体声音频输出接口；可扩展一路定压广播优先强切输入。</w:t>
            </w:r>
          </w:p>
          <w:p w:rsidR="00FB149B" w:rsidRPr="00402471" w:rsidRDefault="00FB149B" w:rsidP="00FB149B">
            <w:pPr>
              <w:widowControl/>
              <w:spacing w:line="360" w:lineRule="auto"/>
              <w:textAlignment w:val="center"/>
              <w:rPr>
                <w:rFonts w:ascii="仿宋_GB2312" w:eastAsia="仿宋_GB2312"/>
                <w:kern w:val="0"/>
                <w:sz w:val="24"/>
                <w:szCs w:val="24"/>
              </w:rPr>
            </w:pPr>
            <w:r w:rsidRPr="00402471">
              <w:rPr>
                <w:rFonts w:ascii="仿宋_GB2312" w:eastAsia="仿宋_GB2312" w:hint="eastAsia"/>
                <w:kern w:val="0"/>
                <w:sz w:val="24"/>
                <w:szCs w:val="24"/>
              </w:rPr>
              <w:t>3、 主音量、话筒音量、高低音独立调节。</w:t>
            </w:r>
          </w:p>
          <w:p w:rsidR="00FB149B" w:rsidRPr="00402471" w:rsidRDefault="00FB149B" w:rsidP="00FB149B">
            <w:pPr>
              <w:widowControl/>
              <w:spacing w:line="360" w:lineRule="auto"/>
              <w:textAlignment w:val="center"/>
              <w:rPr>
                <w:rFonts w:ascii="仿宋_GB2312" w:eastAsia="仿宋_GB2312"/>
                <w:kern w:val="0"/>
                <w:sz w:val="24"/>
                <w:szCs w:val="24"/>
              </w:rPr>
            </w:pPr>
            <w:r w:rsidRPr="00402471">
              <w:rPr>
                <w:rFonts w:ascii="仿宋_GB2312" w:eastAsia="仿宋_GB2312" w:hint="eastAsia"/>
                <w:kern w:val="0"/>
                <w:sz w:val="24"/>
                <w:szCs w:val="24"/>
              </w:rPr>
              <w:t>4、 箱体为高密度纤维板制作，整体结实可靠。</w:t>
            </w:r>
          </w:p>
          <w:p w:rsidR="00FB149B" w:rsidRPr="00402471" w:rsidRDefault="00FB149B" w:rsidP="00FB149B">
            <w:pPr>
              <w:widowControl/>
              <w:spacing w:line="360" w:lineRule="auto"/>
              <w:textAlignment w:val="center"/>
              <w:rPr>
                <w:rFonts w:ascii="仿宋_GB2312" w:eastAsia="仿宋_GB2312"/>
                <w:kern w:val="0"/>
                <w:sz w:val="24"/>
                <w:szCs w:val="24"/>
              </w:rPr>
            </w:pPr>
            <w:r w:rsidRPr="00402471">
              <w:rPr>
                <w:rFonts w:ascii="仿宋_GB2312" w:eastAsia="仿宋_GB2312" w:hint="eastAsia"/>
                <w:kern w:val="0"/>
                <w:sz w:val="24"/>
                <w:szCs w:val="24"/>
              </w:rPr>
              <w:t>5、 一路数字跳频U段无线接收，标配一只数字跳频U段无线话筒。</w:t>
            </w:r>
          </w:p>
          <w:p w:rsidR="00FB149B" w:rsidRPr="00402471" w:rsidRDefault="00FB149B" w:rsidP="00FB149B">
            <w:pPr>
              <w:widowControl/>
              <w:spacing w:line="360" w:lineRule="auto"/>
              <w:textAlignment w:val="center"/>
              <w:rPr>
                <w:rFonts w:ascii="仿宋_GB2312" w:eastAsia="仿宋_GB2312"/>
                <w:kern w:val="0"/>
                <w:sz w:val="24"/>
                <w:szCs w:val="24"/>
              </w:rPr>
            </w:pPr>
            <w:r w:rsidRPr="00402471">
              <w:rPr>
                <w:rFonts w:ascii="仿宋_GB2312" w:eastAsia="仿宋_GB2312" w:hint="eastAsia"/>
                <w:kern w:val="0"/>
                <w:sz w:val="24"/>
                <w:szCs w:val="24"/>
              </w:rPr>
              <w:t>产品详情</w:t>
            </w:r>
            <w:r w:rsidRPr="00402471">
              <w:rPr>
                <w:rFonts w:ascii="仿宋_GB2312" w:eastAsia="仿宋_GB2312" w:hint="eastAsia"/>
                <w:kern w:val="0"/>
                <w:sz w:val="24"/>
                <w:szCs w:val="24"/>
              </w:rPr>
              <w:t> </w:t>
            </w:r>
          </w:p>
          <w:p w:rsidR="00FB149B" w:rsidRPr="00402471" w:rsidRDefault="00FB149B" w:rsidP="00FB149B">
            <w:pPr>
              <w:widowControl/>
              <w:spacing w:line="360" w:lineRule="auto"/>
              <w:textAlignment w:val="center"/>
              <w:rPr>
                <w:rFonts w:ascii="仿宋_GB2312" w:eastAsia="仿宋_GB2312"/>
                <w:kern w:val="0"/>
                <w:sz w:val="24"/>
                <w:szCs w:val="24"/>
              </w:rPr>
            </w:pPr>
            <w:r w:rsidRPr="00402471">
              <w:rPr>
                <w:rFonts w:ascii="仿宋_GB2312" w:eastAsia="仿宋_GB2312" w:hint="eastAsia"/>
                <w:kern w:val="0"/>
                <w:sz w:val="24"/>
                <w:szCs w:val="24"/>
              </w:rPr>
              <w:t>1、喇叭单元：</w:t>
            </w:r>
            <w:r w:rsidRPr="00402471">
              <w:rPr>
                <w:rFonts w:ascii="仿宋_GB2312" w:eastAsia="仿宋_GB2312" w:hint="eastAsia"/>
                <w:kern w:val="0"/>
                <w:sz w:val="24"/>
                <w:szCs w:val="24"/>
              </w:rPr>
              <w:t> </w:t>
            </w:r>
            <w:r w:rsidRPr="00402471">
              <w:rPr>
                <w:rFonts w:ascii="仿宋_GB2312" w:eastAsia="仿宋_GB2312" w:hint="eastAsia"/>
                <w:kern w:val="0"/>
                <w:sz w:val="24"/>
                <w:szCs w:val="24"/>
              </w:rPr>
              <w:t>5.25"低音×1，3"高音×1</w:t>
            </w:r>
          </w:p>
          <w:p w:rsidR="00FB149B" w:rsidRPr="00402471" w:rsidRDefault="00FB149B" w:rsidP="00FB149B">
            <w:pPr>
              <w:widowControl/>
              <w:spacing w:line="360" w:lineRule="auto"/>
              <w:textAlignment w:val="center"/>
              <w:rPr>
                <w:rFonts w:ascii="仿宋_GB2312" w:eastAsia="仿宋_GB2312"/>
                <w:kern w:val="0"/>
                <w:sz w:val="24"/>
                <w:szCs w:val="24"/>
              </w:rPr>
            </w:pPr>
            <w:r w:rsidRPr="00402471">
              <w:rPr>
                <w:rFonts w:ascii="仿宋_GB2312" w:eastAsia="仿宋_GB2312" w:hint="eastAsia"/>
                <w:kern w:val="0"/>
                <w:sz w:val="24"/>
                <w:szCs w:val="24"/>
              </w:rPr>
              <w:t>2、输出功率：</w:t>
            </w:r>
            <w:r w:rsidRPr="00402471">
              <w:rPr>
                <w:rFonts w:ascii="仿宋_GB2312" w:eastAsia="仿宋_GB2312" w:hint="eastAsia"/>
                <w:kern w:val="0"/>
                <w:sz w:val="24"/>
                <w:szCs w:val="24"/>
              </w:rPr>
              <w:t> </w:t>
            </w:r>
            <w:r w:rsidRPr="00402471">
              <w:rPr>
                <w:rFonts w:ascii="仿宋_GB2312" w:eastAsia="仿宋_GB2312" w:hint="eastAsia"/>
                <w:kern w:val="0"/>
                <w:sz w:val="24"/>
                <w:szCs w:val="24"/>
              </w:rPr>
              <w:t>2×50W</w:t>
            </w:r>
          </w:p>
          <w:p w:rsidR="00FB149B" w:rsidRPr="00402471" w:rsidRDefault="00FB149B" w:rsidP="00FB149B">
            <w:pPr>
              <w:widowControl/>
              <w:spacing w:line="360" w:lineRule="auto"/>
              <w:textAlignment w:val="center"/>
              <w:rPr>
                <w:rFonts w:ascii="仿宋_GB2312" w:eastAsia="仿宋_GB2312"/>
                <w:kern w:val="0"/>
                <w:sz w:val="24"/>
                <w:szCs w:val="24"/>
              </w:rPr>
            </w:pPr>
            <w:r w:rsidRPr="00402471">
              <w:rPr>
                <w:rFonts w:ascii="仿宋_GB2312" w:eastAsia="仿宋_GB2312" w:hint="eastAsia"/>
                <w:kern w:val="0"/>
                <w:sz w:val="24"/>
                <w:szCs w:val="24"/>
              </w:rPr>
              <w:t>3、阻抗：</w:t>
            </w:r>
            <w:r w:rsidRPr="00402471">
              <w:rPr>
                <w:rFonts w:ascii="仿宋_GB2312" w:eastAsia="仿宋_GB2312" w:hint="eastAsia"/>
                <w:kern w:val="0"/>
                <w:sz w:val="24"/>
                <w:szCs w:val="24"/>
              </w:rPr>
              <w:t> </w:t>
            </w:r>
            <w:r w:rsidRPr="00402471">
              <w:rPr>
                <w:rFonts w:ascii="仿宋_GB2312" w:eastAsia="仿宋_GB2312" w:hint="eastAsia"/>
                <w:kern w:val="0"/>
                <w:sz w:val="24"/>
                <w:szCs w:val="24"/>
              </w:rPr>
              <w:t>8Ω</w:t>
            </w:r>
          </w:p>
          <w:p w:rsidR="00FB149B" w:rsidRPr="00402471" w:rsidRDefault="00FB149B" w:rsidP="00FB149B">
            <w:pPr>
              <w:widowControl/>
              <w:spacing w:line="360" w:lineRule="auto"/>
              <w:textAlignment w:val="center"/>
              <w:rPr>
                <w:rFonts w:ascii="仿宋_GB2312" w:eastAsia="仿宋_GB2312"/>
                <w:kern w:val="0"/>
                <w:sz w:val="24"/>
                <w:szCs w:val="24"/>
              </w:rPr>
            </w:pPr>
            <w:r w:rsidRPr="00402471">
              <w:rPr>
                <w:rFonts w:ascii="仿宋_GB2312" w:eastAsia="仿宋_GB2312" w:hint="eastAsia"/>
                <w:kern w:val="0"/>
                <w:sz w:val="24"/>
                <w:szCs w:val="24"/>
              </w:rPr>
              <w:t>4、频率响应：</w:t>
            </w:r>
            <w:r w:rsidRPr="00402471">
              <w:rPr>
                <w:rFonts w:ascii="仿宋_GB2312" w:eastAsia="仿宋_GB2312" w:hint="eastAsia"/>
                <w:kern w:val="0"/>
                <w:sz w:val="24"/>
                <w:szCs w:val="24"/>
              </w:rPr>
              <w:t> </w:t>
            </w:r>
            <w:r w:rsidRPr="00402471">
              <w:rPr>
                <w:rFonts w:ascii="仿宋_GB2312" w:eastAsia="仿宋_GB2312" w:hint="eastAsia"/>
                <w:kern w:val="0"/>
                <w:sz w:val="24"/>
                <w:szCs w:val="24"/>
              </w:rPr>
              <w:t>40Hz～20KHz</w:t>
            </w:r>
          </w:p>
          <w:p w:rsidR="00FB149B" w:rsidRPr="00402471" w:rsidRDefault="00FB149B" w:rsidP="00FB149B">
            <w:pPr>
              <w:widowControl/>
              <w:spacing w:line="360" w:lineRule="auto"/>
              <w:textAlignment w:val="center"/>
              <w:rPr>
                <w:rFonts w:ascii="仿宋_GB2312" w:eastAsia="仿宋_GB2312"/>
                <w:kern w:val="0"/>
                <w:sz w:val="24"/>
                <w:szCs w:val="24"/>
              </w:rPr>
            </w:pPr>
            <w:r w:rsidRPr="00402471">
              <w:rPr>
                <w:rFonts w:ascii="仿宋_GB2312" w:eastAsia="仿宋_GB2312" w:hint="eastAsia"/>
                <w:kern w:val="0"/>
                <w:sz w:val="24"/>
                <w:szCs w:val="24"/>
              </w:rPr>
              <w:t>5、灵敏度：</w:t>
            </w:r>
            <w:r w:rsidRPr="00402471">
              <w:rPr>
                <w:rFonts w:ascii="仿宋_GB2312" w:eastAsia="仿宋_GB2312" w:hint="eastAsia"/>
                <w:kern w:val="0"/>
                <w:sz w:val="24"/>
                <w:szCs w:val="24"/>
              </w:rPr>
              <w:t> </w:t>
            </w:r>
            <w:r w:rsidRPr="00402471">
              <w:rPr>
                <w:rFonts w:ascii="仿宋_GB2312" w:eastAsia="仿宋_GB2312" w:hint="eastAsia"/>
                <w:kern w:val="0"/>
                <w:sz w:val="24"/>
                <w:szCs w:val="24"/>
              </w:rPr>
              <w:t>92dB</w:t>
            </w:r>
          </w:p>
          <w:p w:rsidR="00FB149B" w:rsidRPr="00402471" w:rsidRDefault="00FB149B" w:rsidP="00FB149B">
            <w:pPr>
              <w:widowControl/>
              <w:spacing w:line="360" w:lineRule="auto"/>
              <w:textAlignment w:val="center"/>
              <w:rPr>
                <w:rFonts w:ascii="仿宋_GB2312" w:eastAsia="仿宋_GB2312"/>
                <w:kern w:val="0"/>
                <w:sz w:val="24"/>
                <w:szCs w:val="24"/>
              </w:rPr>
            </w:pPr>
            <w:r w:rsidRPr="00402471">
              <w:rPr>
                <w:rFonts w:ascii="仿宋_GB2312" w:eastAsia="仿宋_GB2312" w:hint="eastAsia"/>
                <w:kern w:val="0"/>
                <w:sz w:val="24"/>
                <w:szCs w:val="24"/>
              </w:rPr>
              <w:t>6、电源：</w:t>
            </w:r>
            <w:r w:rsidRPr="00402471">
              <w:rPr>
                <w:rFonts w:ascii="仿宋_GB2312" w:eastAsia="仿宋_GB2312" w:hint="eastAsia"/>
                <w:kern w:val="0"/>
                <w:sz w:val="24"/>
                <w:szCs w:val="24"/>
              </w:rPr>
              <w:t> </w:t>
            </w:r>
            <w:r w:rsidRPr="00402471">
              <w:rPr>
                <w:rFonts w:ascii="仿宋_GB2312" w:eastAsia="仿宋_GB2312" w:hint="eastAsia"/>
                <w:kern w:val="0"/>
                <w:sz w:val="24"/>
                <w:szCs w:val="24"/>
              </w:rPr>
              <w:t>AC220V/50Hz</w:t>
            </w:r>
          </w:p>
          <w:p w:rsidR="00FB149B" w:rsidRPr="00402471" w:rsidRDefault="00FB149B" w:rsidP="00FB149B">
            <w:pPr>
              <w:widowControl/>
              <w:spacing w:line="360" w:lineRule="auto"/>
              <w:textAlignment w:val="center"/>
              <w:rPr>
                <w:rFonts w:ascii="仿宋_GB2312" w:eastAsia="仿宋_GB2312"/>
                <w:kern w:val="0"/>
                <w:sz w:val="24"/>
                <w:szCs w:val="24"/>
              </w:rPr>
            </w:pPr>
            <w:r w:rsidRPr="00402471">
              <w:rPr>
                <w:rFonts w:ascii="仿宋_GB2312" w:eastAsia="仿宋_GB2312" w:hint="eastAsia"/>
                <w:kern w:val="0"/>
                <w:sz w:val="24"/>
                <w:szCs w:val="24"/>
              </w:rPr>
              <w:t>7、定压广播强切输入：</w:t>
            </w:r>
            <w:r w:rsidRPr="00402471">
              <w:rPr>
                <w:rFonts w:ascii="仿宋_GB2312" w:eastAsia="仿宋_GB2312" w:hint="eastAsia"/>
                <w:kern w:val="0"/>
                <w:sz w:val="24"/>
                <w:szCs w:val="24"/>
              </w:rPr>
              <w:t> </w:t>
            </w:r>
            <w:r w:rsidRPr="00402471">
              <w:rPr>
                <w:rFonts w:ascii="仿宋_GB2312" w:eastAsia="仿宋_GB2312" w:hint="eastAsia"/>
                <w:kern w:val="0"/>
                <w:sz w:val="24"/>
                <w:szCs w:val="24"/>
              </w:rPr>
              <w:t>可选</w:t>
            </w:r>
          </w:p>
          <w:p w:rsidR="00FB149B" w:rsidRPr="00402471" w:rsidRDefault="00FB149B" w:rsidP="00FB149B">
            <w:pPr>
              <w:widowControl/>
              <w:spacing w:line="360" w:lineRule="auto"/>
              <w:textAlignment w:val="center"/>
              <w:rPr>
                <w:rFonts w:ascii="仿宋_GB2312" w:eastAsia="仿宋_GB2312"/>
                <w:kern w:val="0"/>
                <w:sz w:val="24"/>
                <w:szCs w:val="24"/>
              </w:rPr>
            </w:pPr>
            <w:r w:rsidRPr="00402471">
              <w:rPr>
                <w:rFonts w:ascii="仿宋_GB2312" w:eastAsia="仿宋_GB2312" w:hint="eastAsia"/>
                <w:kern w:val="0"/>
                <w:sz w:val="24"/>
                <w:szCs w:val="24"/>
              </w:rPr>
              <w:t>8、无线接收：一路数字跳频U段无线接收，标配一只数字跳频U段无线话筒（可选配手持式、头戴/耳挂式）；可扩展加装蓝牙接收功能</w:t>
            </w:r>
          </w:p>
          <w:p w:rsidR="00FB149B" w:rsidRPr="00402471" w:rsidRDefault="00FB149B" w:rsidP="00FB149B">
            <w:pPr>
              <w:widowControl/>
              <w:spacing w:line="360" w:lineRule="auto"/>
              <w:textAlignment w:val="center"/>
              <w:rPr>
                <w:rFonts w:ascii="仿宋_GB2312" w:eastAsia="仿宋_GB2312"/>
                <w:kern w:val="0"/>
                <w:sz w:val="24"/>
                <w:szCs w:val="24"/>
              </w:rPr>
            </w:pPr>
            <w:r w:rsidRPr="00402471">
              <w:rPr>
                <w:rFonts w:ascii="仿宋_GB2312" w:eastAsia="仿宋_GB2312" w:hint="eastAsia"/>
                <w:kern w:val="0"/>
                <w:sz w:val="24"/>
                <w:szCs w:val="24"/>
              </w:rPr>
              <w:t>9、箱体尺寸：</w:t>
            </w:r>
            <w:r w:rsidR="00285F04" w:rsidRPr="00402471">
              <w:rPr>
                <w:rFonts w:ascii="仿宋_GB2312" w:eastAsia="仿宋_GB2312" w:hint="eastAsia"/>
                <w:kern w:val="0"/>
                <w:sz w:val="24"/>
                <w:szCs w:val="24"/>
              </w:rPr>
              <w:t>约</w:t>
            </w:r>
            <w:r w:rsidRPr="00402471">
              <w:rPr>
                <w:rFonts w:ascii="仿宋_GB2312" w:eastAsia="仿宋_GB2312" w:hint="eastAsia"/>
                <w:kern w:val="0"/>
                <w:sz w:val="24"/>
                <w:szCs w:val="24"/>
              </w:rPr>
              <w:t> </w:t>
            </w:r>
            <w:r w:rsidRPr="00402471">
              <w:rPr>
                <w:rFonts w:ascii="仿宋_GB2312" w:eastAsia="仿宋_GB2312" w:hint="eastAsia"/>
                <w:kern w:val="0"/>
                <w:sz w:val="24"/>
                <w:szCs w:val="24"/>
              </w:rPr>
              <w:t>290×170×200mm（高×宽×深）</w:t>
            </w:r>
          </w:p>
          <w:p w:rsidR="00FB149B" w:rsidRPr="00402471" w:rsidRDefault="00FB149B" w:rsidP="00FB149B">
            <w:pPr>
              <w:widowControl/>
              <w:spacing w:line="360" w:lineRule="auto"/>
              <w:textAlignment w:val="center"/>
              <w:rPr>
                <w:rFonts w:ascii="仿宋_GB2312" w:eastAsia="仿宋_GB2312"/>
                <w:kern w:val="0"/>
                <w:sz w:val="24"/>
                <w:szCs w:val="24"/>
              </w:rPr>
            </w:pPr>
            <w:r w:rsidRPr="00402471">
              <w:rPr>
                <w:rFonts w:ascii="仿宋_GB2312" w:eastAsia="仿宋_GB2312" w:hint="eastAsia"/>
                <w:kern w:val="0"/>
                <w:sz w:val="24"/>
                <w:szCs w:val="24"/>
              </w:rPr>
              <w:t>10、箱体颜色：</w:t>
            </w:r>
            <w:r w:rsidRPr="00402471">
              <w:rPr>
                <w:rFonts w:ascii="仿宋_GB2312" w:eastAsia="仿宋_GB2312" w:hint="eastAsia"/>
                <w:kern w:val="0"/>
                <w:sz w:val="24"/>
                <w:szCs w:val="24"/>
              </w:rPr>
              <w:t> </w:t>
            </w:r>
            <w:r w:rsidRPr="00402471">
              <w:rPr>
                <w:rFonts w:ascii="仿宋_GB2312" w:eastAsia="仿宋_GB2312" w:hint="eastAsia"/>
                <w:kern w:val="0"/>
                <w:sz w:val="24"/>
                <w:szCs w:val="24"/>
              </w:rPr>
              <w:t>黑色</w:t>
            </w:r>
          </w:p>
          <w:p w:rsidR="00FB149B" w:rsidRPr="00402471" w:rsidRDefault="00FB149B" w:rsidP="00FB149B">
            <w:pPr>
              <w:widowControl/>
              <w:spacing w:line="360" w:lineRule="auto"/>
              <w:textAlignment w:val="center"/>
              <w:rPr>
                <w:rFonts w:ascii="仿宋_GB2312" w:eastAsia="仿宋_GB2312"/>
                <w:sz w:val="24"/>
                <w:szCs w:val="24"/>
              </w:rPr>
            </w:pPr>
            <w:r w:rsidRPr="00402471">
              <w:rPr>
                <w:rFonts w:ascii="仿宋_GB2312" w:eastAsia="仿宋_GB2312" w:hint="eastAsia"/>
                <w:kern w:val="0"/>
                <w:sz w:val="24"/>
                <w:szCs w:val="24"/>
              </w:rPr>
              <w:t>11、数字跳频U段无线话筒</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sz w:val="24"/>
                <w:szCs w:val="24"/>
              </w:rPr>
            </w:pPr>
            <w:r w:rsidRPr="00402471">
              <w:rPr>
                <w:rFonts w:ascii="仿宋_GB2312" w:eastAsia="仿宋_GB2312" w:hint="eastAsia"/>
                <w:kern w:val="0"/>
                <w:sz w:val="24"/>
                <w:szCs w:val="24"/>
              </w:rPr>
              <w:lastRenderedPageBreak/>
              <w:t>套</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sz w:val="24"/>
                <w:szCs w:val="24"/>
              </w:rPr>
            </w:pPr>
            <w:r w:rsidRPr="00402471">
              <w:rPr>
                <w:rFonts w:ascii="仿宋_GB2312" w:eastAsia="仿宋_GB2312" w:hint="eastAsia"/>
                <w:sz w:val="24"/>
                <w:szCs w:val="24"/>
              </w:rPr>
              <w:t>1</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5</w:t>
            </w:r>
          </w:p>
        </w:tc>
        <w:tc>
          <w:tcPr>
            <w:tcW w:w="598"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sz w:val="24"/>
                <w:szCs w:val="24"/>
              </w:rPr>
            </w:pPr>
            <w:r w:rsidRPr="00402471">
              <w:rPr>
                <w:rFonts w:ascii="仿宋_GB2312" w:eastAsia="仿宋_GB2312" w:hint="eastAsia"/>
                <w:kern w:val="0"/>
                <w:sz w:val="24"/>
                <w:szCs w:val="24"/>
              </w:rPr>
              <w:t>辅材及系统集成</w:t>
            </w:r>
          </w:p>
        </w:tc>
        <w:tc>
          <w:tcPr>
            <w:tcW w:w="3081" w:type="pct"/>
            <w:shd w:val="clear" w:color="auto" w:fill="auto"/>
            <w:vAlign w:val="center"/>
          </w:tcPr>
          <w:p w:rsidR="00FB149B" w:rsidRPr="00402471" w:rsidRDefault="00FB149B" w:rsidP="00FB149B">
            <w:pPr>
              <w:widowControl/>
              <w:spacing w:line="360" w:lineRule="auto"/>
              <w:textAlignment w:val="center"/>
              <w:rPr>
                <w:rFonts w:ascii="仿宋_GB2312" w:eastAsia="仿宋_GB2312"/>
                <w:sz w:val="24"/>
                <w:szCs w:val="24"/>
              </w:rPr>
            </w:pPr>
            <w:r w:rsidRPr="00402471">
              <w:rPr>
                <w:rFonts w:ascii="仿宋_GB2312" w:eastAsia="仿宋_GB2312" w:hint="eastAsia"/>
                <w:kern w:val="0"/>
                <w:sz w:val="24"/>
                <w:szCs w:val="24"/>
              </w:rPr>
              <w:t>安装符合国家标准的铜线，负载满足要求，三线分色分类阻燃分离布线；符合国家标准，满足传输要求；电源插座符合国家标准，满足连接需求；符合国家安全标准，所有线路按需加以保护；以上线缆、管材等辅材，所有线路、信息点均有一定编号或颜色标识，以方便维护；综合布线系统的设计工程应符合GB/T 50311－2007《建筑与建筑群综合布线系统工程设计规范》。综合布线系统工程验收应符合GB/T 50312-2007《建筑与建筑群综</w:t>
            </w:r>
            <w:r w:rsidRPr="00402471">
              <w:rPr>
                <w:rFonts w:ascii="仿宋_GB2312" w:eastAsia="仿宋_GB2312" w:hint="eastAsia"/>
                <w:kern w:val="0"/>
                <w:sz w:val="24"/>
                <w:szCs w:val="24"/>
              </w:rPr>
              <w:lastRenderedPageBreak/>
              <w:t>合布线系统工程验收规范》。</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sz w:val="24"/>
                <w:szCs w:val="24"/>
              </w:rPr>
            </w:pPr>
            <w:r w:rsidRPr="00402471">
              <w:rPr>
                <w:rFonts w:ascii="仿宋_GB2312" w:eastAsia="仿宋_GB2312" w:hint="eastAsia"/>
                <w:kern w:val="0"/>
                <w:sz w:val="24"/>
                <w:szCs w:val="24"/>
              </w:rPr>
              <w:lastRenderedPageBreak/>
              <w:t>套</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sz w:val="24"/>
                <w:szCs w:val="24"/>
              </w:rPr>
            </w:pPr>
            <w:r w:rsidRPr="00402471">
              <w:rPr>
                <w:rFonts w:ascii="仿宋_GB2312" w:eastAsia="仿宋_GB2312" w:hint="eastAsia"/>
                <w:sz w:val="24"/>
                <w:szCs w:val="24"/>
              </w:rPr>
              <w:t>1</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6</w:t>
            </w:r>
          </w:p>
        </w:tc>
        <w:tc>
          <w:tcPr>
            <w:tcW w:w="598" w:type="pct"/>
            <w:shd w:val="clear" w:color="auto" w:fill="auto"/>
            <w:vAlign w:val="center"/>
          </w:tcPr>
          <w:p w:rsidR="00FB149B" w:rsidRPr="00402471" w:rsidRDefault="00FB149B" w:rsidP="00A3125B">
            <w:pPr>
              <w:spacing w:line="360" w:lineRule="auto"/>
              <w:jc w:val="center"/>
              <w:rPr>
                <w:rFonts w:ascii="仿宋_GB2312" w:eastAsia="仿宋_GB2312"/>
                <w:sz w:val="24"/>
                <w:szCs w:val="24"/>
              </w:rPr>
            </w:pPr>
            <w:r w:rsidRPr="00402471">
              <w:rPr>
                <w:rFonts w:ascii="仿宋_GB2312" w:eastAsia="仿宋_GB2312" w:hint="eastAsia"/>
                <w:sz w:val="24"/>
                <w:szCs w:val="24"/>
              </w:rPr>
              <w:t>六角台</w:t>
            </w:r>
          </w:p>
        </w:tc>
        <w:tc>
          <w:tcPr>
            <w:tcW w:w="3081" w:type="pct"/>
            <w:shd w:val="clear" w:color="auto" w:fill="auto"/>
            <w:vAlign w:val="center"/>
          </w:tcPr>
          <w:p w:rsidR="00FB149B" w:rsidRPr="00402471" w:rsidRDefault="00FB149B" w:rsidP="004401AB">
            <w:pPr>
              <w:widowControl/>
              <w:spacing w:line="360" w:lineRule="auto"/>
              <w:jc w:val="left"/>
              <w:textAlignment w:val="center"/>
              <w:rPr>
                <w:rFonts w:ascii="仿宋_GB2312" w:eastAsia="仿宋_GB2312"/>
                <w:sz w:val="24"/>
                <w:szCs w:val="24"/>
              </w:rPr>
            </w:pPr>
            <w:r w:rsidRPr="00402471">
              <w:rPr>
                <w:rFonts w:ascii="仿宋_GB2312" w:eastAsia="仿宋_GB2312" w:hint="eastAsia"/>
                <w:kern w:val="0"/>
                <w:sz w:val="24"/>
                <w:szCs w:val="24"/>
              </w:rPr>
              <w:t>（单位：mm）750*6E*780，台面：采用</w:t>
            </w:r>
            <w:r w:rsidR="00285F04" w:rsidRPr="00402471">
              <w:rPr>
                <w:rFonts w:ascii="仿宋_GB2312" w:eastAsia="仿宋_GB2312" w:hAnsi="宋体" w:cs="宋体" w:hint="eastAsia"/>
                <w:sz w:val="24"/>
                <w:szCs w:val="24"/>
              </w:rPr>
              <w:t>约</w:t>
            </w:r>
            <w:r w:rsidRPr="00402471">
              <w:rPr>
                <w:rFonts w:ascii="仿宋_GB2312" w:eastAsia="仿宋_GB2312" w:hint="eastAsia"/>
                <w:kern w:val="0"/>
                <w:sz w:val="24"/>
                <w:szCs w:val="24"/>
              </w:rPr>
              <w:t>1</w:t>
            </w:r>
            <w:r w:rsidR="004401AB" w:rsidRPr="00402471">
              <w:rPr>
                <w:rFonts w:ascii="仿宋_GB2312" w:eastAsia="仿宋_GB2312" w:hint="eastAsia"/>
                <w:kern w:val="0"/>
                <w:sz w:val="24"/>
                <w:szCs w:val="24"/>
              </w:rPr>
              <w:t>3</w:t>
            </w:r>
            <w:r w:rsidRPr="00402471">
              <w:rPr>
                <w:rFonts w:ascii="仿宋_GB2312" w:eastAsia="仿宋_GB2312" w:hint="eastAsia"/>
                <w:kern w:val="0"/>
                <w:sz w:val="24"/>
                <w:szCs w:val="24"/>
              </w:rPr>
              <w:t>mm实心理化板，四周贴边处理，总厚度</w:t>
            </w:r>
            <w:r w:rsidR="00285F04" w:rsidRPr="00402471">
              <w:rPr>
                <w:rFonts w:ascii="仿宋_GB2312" w:eastAsia="仿宋_GB2312" w:hAnsi="宋体" w:cs="宋体" w:hint="eastAsia"/>
                <w:sz w:val="24"/>
                <w:szCs w:val="24"/>
              </w:rPr>
              <w:t>约</w:t>
            </w:r>
            <w:r w:rsidRPr="00402471">
              <w:rPr>
                <w:rFonts w:ascii="仿宋_GB2312" w:eastAsia="仿宋_GB2312" w:hint="eastAsia"/>
                <w:kern w:val="0"/>
                <w:sz w:val="24"/>
                <w:szCs w:val="24"/>
              </w:rPr>
              <w:t>25mm，边缘和四角磨边。主体采用铝合金型材和铝压铸件连接组合框架，表面经过防腐氧化处理和纯环氧树脂塑粉高温固化处理，具有较强的耐蚀性及承重性。带三个书包斗。</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sz w:val="24"/>
                <w:szCs w:val="24"/>
              </w:rPr>
            </w:pPr>
            <w:r w:rsidRPr="00402471">
              <w:rPr>
                <w:rFonts w:ascii="仿宋_GB2312" w:eastAsia="仿宋_GB2312" w:hint="eastAsia"/>
                <w:sz w:val="24"/>
                <w:szCs w:val="24"/>
              </w:rPr>
              <w:t>套</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sz w:val="24"/>
                <w:szCs w:val="24"/>
              </w:rPr>
            </w:pPr>
            <w:r w:rsidRPr="00402471">
              <w:rPr>
                <w:rFonts w:ascii="仿宋_GB2312" w:eastAsia="仿宋_GB2312" w:hint="eastAsia"/>
                <w:sz w:val="24"/>
                <w:szCs w:val="24"/>
              </w:rPr>
              <w:t>9</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7</w:t>
            </w:r>
          </w:p>
        </w:tc>
        <w:tc>
          <w:tcPr>
            <w:tcW w:w="598" w:type="pct"/>
            <w:shd w:val="clear" w:color="auto" w:fill="auto"/>
            <w:vAlign w:val="center"/>
          </w:tcPr>
          <w:p w:rsidR="00FB149B" w:rsidRPr="00402471" w:rsidRDefault="00FB149B" w:rsidP="00FB149B">
            <w:pPr>
              <w:spacing w:line="360" w:lineRule="auto"/>
              <w:jc w:val="center"/>
              <w:rPr>
                <w:rFonts w:ascii="仿宋_GB2312" w:eastAsia="仿宋_GB2312"/>
                <w:sz w:val="24"/>
                <w:szCs w:val="24"/>
              </w:rPr>
            </w:pPr>
            <w:r w:rsidRPr="00402471">
              <w:rPr>
                <w:rFonts w:ascii="仿宋_GB2312" w:eastAsia="仿宋_GB2312" w:hint="eastAsia"/>
                <w:sz w:val="24"/>
                <w:szCs w:val="24"/>
              </w:rPr>
              <w:t>实验</w:t>
            </w:r>
          </w:p>
          <w:p w:rsidR="00FB149B" w:rsidRPr="00402471" w:rsidRDefault="00FB149B" w:rsidP="00FE4083">
            <w:pPr>
              <w:spacing w:line="360" w:lineRule="auto"/>
              <w:jc w:val="center"/>
              <w:rPr>
                <w:rFonts w:ascii="仿宋_GB2312" w:eastAsia="仿宋_GB2312"/>
                <w:sz w:val="24"/>
                <w:szCs w:val="24"/>
              </w:rPr>
            </w:pPr>
            <w:r w:rsidRPr="00402471">
              <w:rPr>
                <w:rFonts w:ascii="仿宋_GB2312" w:eastAsia="仿宋_GB2312" w:hint="eastAsia"/>
                <w:sz w:val="24"/>
                <w:szCs w:val="24"/>
              </w:rPr>
              <w:t>圆凳</w:t>
            </w:r>
          </w:p>
        </w:tc>
        <w:tc>
          <w:tcPr>
            <w:tcW w:w="3081" w:type="pct"/>
            <w:shd w:val="clear" w:color="auto" w:fill="auto"/>
            <w:vAlign w:val="center"/>
          </w:tcPr>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1、产品规格：凳面直径约320mm，高度可调；</w:t>
            </w:r>
            <w:r w:rsidRPr="00402471">
              <w:rPr>
                <w:rFonts w:ascii="仿宋_GB2312" w:eastAsia="仿宋_GB2312" w:hint="eastAsia"/>
                <w:kern w:val="0"/>
                <w:sz w:val="24"/>
                <w:szCs w:val="24"/>
              </w:rPr>
              <w:br/>
              <w:t>2、技术参数：凳面采用一体注塑成型；支架具有结构牢固、耐酸碱腐蚀等特点。</w:t>
            </w:r>
          </w:p>
        </w:tc>
        <w:tc>
          <w:tcPr>
            <w:tcW w:w="452" w:type="pct"/>
            <w:shd w:val="clear" w:color="auto" w:fill="auto"/>
            <w:vAlign w:val="center"/>
          </w:tcPr>
          <w:p w:rsidR="00FB149B" w:rsidRPr="00402471" w:rsidRDefault="00FB149B" w:rsidP="00FB149B">
            <w:pPr>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张</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60</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8</w:t>
            </w:r>
          </w:p>
        </w:tc>
        <w:tc>
          <w:tcPr>
            <w:tcW w:w="598"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3d打</w:t>
            </w:r>
          </w:p>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印机</w:t>
            </w:r>
          </w:p>
        </w:tc>
        <w:tc>
          <w:tcPr>
            <w:tcW w:w="3081" w:type="pct"/>
            <w:shd w:val="clear" w:color="auto" w:fill="auto"/>
            <w:vAlign w:val="center"/>
          </w:tcPr>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全封闭一体成型机箱</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打印技术：熔融堆积（FDM）</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打印尺寸：</w:t>
            </w:r>
            <w:r w:rsidR="00285F04" w:rsidRPr="00402471">
              <w:rPr>
                <w:rFonts w:ascii="仿宋_GB2312" w:eastAsia="仿宋_GB2312" w:hint="eastAsia"/>
                <w:kern w:val="0"/>
                <w:sz w:val="24"/>
                <w:szCs w:val="24"/>
              </w:rPr>
              <w:t>≥</w:t>
            </w:r>
            <w:r w:rsidRPr="00402471">
              <w:rPr>
                <w:rFonts w:ascii="仿宋_GB2312" w:eastAsia="仿宋_GB2312" w:hint="eastAsia"/>
                <w:kern w:val="0"/>
                <w:sz w:val="24"/>
                <w:szCs w:val="24"/>
              </w:rPr>
              <w:t>200*200*200mm</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设备尺寸：</w:t>
            </w:r>
            <w:r w:rsidR="004401AB" w:rsidRPr="00402471">
              <w:rPr>
                <w:rFonts w:ascii="仿宋_GB2312" w:eastAsia="仿宋_GB2312" w:hint="eastAsia"/>
                <w:kern w:val="0"/>
                <w:sz w:val="24"/>
                <w:szCs w:val="24"/>
              </w:rPr>
              <w:t>约</w:t>
            </w:r>
            <w:r w:rsidRPr="00402471">
              <w:rPr>
                <w:rFonts w:ascii="仿宋_GB2312" w:eastAsia="仿宋_GB2312" w:hint="eastAsia"/>
                <w:kern w:val="0"/>
                <w:sz w:val="24"/>
                <w:szCs w:val="24"/>
              </w:rPr>
              <w:t>411*435*503mm</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XY轴定位：0.01mm，Z轴定位：0.0025mm；</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打印喷头：0.4mm孔径，支持0.2，0.3，0.6；单喷头最高温度可达260℃；模块化结构易于拆卸更换</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打印耗材：PLA、ABS、TPU软胶、木材、混色耗材、碳纤维等市面主流耗材。</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打印方式：SD卡脱机打印，USB联机打印。</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平台可加热温度≥110度；</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成型平台材质：采用碳晶硅玻璃平台，有效防止模型翘边，底部平整度保持在0.1mm,模型底部平整精美，一体加热平台；</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远端送料：远端双齿轮金属挤出机构，挤出力度大，提高打印的稳定性；减少喷头套件重量从而减少喷头套件运动时的惯性，也很好的保证了模型打印质量</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操作界面：4.3寸全彩触摸屏，操作方便控制，WIFI远程控制，WiFi连接，带APP手机智能控制UI界面，同时也能实现中英文语言切换，满足各人群的需求</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可控LED节能灯：内含LED节能灯，方便夜间打印照明，打印效果一目了然；</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断料检测功能：设备具备断料检测功能，断料提醒，智能预警节约材料，提高打印成功率，</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断电续打功能：能在断电情况后，来电继续打印，在断断或者缺料情况下可以继续打印。</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支持断电续打功能：随时停电换料、防止停电导致模型损坏，一键恢复打印，</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断丝报警：能够在耗材耗尽时自动停止打印，降低打印失败率</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支持暂停打印、安全防护、一键进退料功能；</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智能云控制平台：可直接手机端联机切片，打印，随时观看打印进度，并支持多台手机</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台</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2</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9</w:t>
            </w:r>
          </w:p>
        </w:tc>
        <w:tc>
          <w:tcPr>
            <w:tcW w:w="598" w:type="pct"/>
            <w:shd w:val="clear" w:color="auto" w:fill="auto"/>
            <w:vAlign w:val="center"/>
          </w:tcPr>
          <w:p w:rsidR="00FB149B" w:rsidRPr="00402471" w:rsidRDefault="00FB149B" w:rsidP="00A3125B">
            <w:pPr>
              <w:spacing w:line="360" w:lineRule="auto"/>
              <w:jc w:val="center"/>
              <w:rPr>
                <w:rFonts w:ascii="仿宋_GB2312" w:eastAsia="仿宋_GB2312"/>
                <w:sz w:val="24"/>
                <w:szCs w:val="24"/>
              </w:rPr>
            </w:pPr>
            <w:r w:rsidRPr="00402471">
              <w:rPr>
                <w:rFonts w:ascii="仿宋_GB2312" w:eastAsia="仿宋_GB2312" w:hint="eastAsia"/>
                <w:sz w:val="24"/>
                <w:szCs w:val="24"/>
              </w:rPr>
              <w:t>光学实验箱</w:t>
            </w:r>
          </w:p>
        </w:tc>
        <w:tc>
          <w:tcPr>
            <w:tcW w:w="5460" w:type="dxa"/>
            <w:shd w:val="clear" w:color="auto" w:fill="auto"/>
            <w:vAlign w:val="center"/>
          </w:tcPr>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箱体外观尺寸（mm）：约485×370×160mm</w:t>
            </w:r>
            <w:r w:rsidRPr="00402471">
              <w:rPr>
                <w:rFonts w:ascii="仿宋_GB2312" w:eastAsia="仿宋_GB2312" w:hint="eastAsia"/>
                <w:kern w:val="0"/>
                <w:sz w:val="24"/>
                <w:szCs w:val="24"/>
              </w:rPr>
              <w:br/>
              <w:t>箱体颜色：灰色</w:t>
            </w:r>
            <w:r w:rsidRPr="00402471">
              <w:rPr>
                <w:rFonts w:ascii="仿宋_GB2312" w:eastAsia="仿宋_GB2312" w:hint="eastAsia"/>
                <w:kern w:val="0"/>
                <w:sz w:val="24"/>
                <w:szCs w:val="24"/>
              </w:rPr>
              <w:br/>
              <w:t>箱体材料：高密度工程塑料（聚丙烯）</w:t>
            </w:r>
            <w:r w:rsidRPr="00402471">
              <w:rPr>
                <w:rFonts w:ascii="仿宋_GB2312" w:eastAsia="仿宋_GB2312" w:hint="eastAsia"/>
                <w:kern w:val="0"/>
                <w:sz w:val="24"/>
                <w:szCs w:val="24"/>
              </w:rPr>
              <w:br/>
              <w:t>箱体内部构造：采用EPV珍珠棉隔离填充材料，每种实验器材有相对应插槽，每种实验器材设有固定位置</w:t>
            </w:r>
            <w:r w:rsidRPr="00402471">
              <w:rPr>
                <w:rFonts w:ascii="仿宋_GB2312" w:eastAsia="仿宋_GB2312" w:hint="eastAsia"/>
                <w:kern w:val="0"/>
                <w:sz w:val="24"/>
                <w:szCs w:val="24"/>
              </w:rPr>
              <w:br/>
              <w:t>主要配置及用材：光具座导轨，光具座滑动标尺，视觉暂留装置，光具座底座，电影圆筒等,各种器材有序嵌放于珍珠棉发泡成型的空间内。</w:t>
            </w:r>
            <w:r w:rsidRPr="00402471">
              <w:rPr>
                <w:rFonts w:ascii="仿宋_GB2312" w:eastAsia="仿宋_GB2312" w:hint="eastAsia"/>
                <w:kern w:val="0"/>
                <w:sz w:val="24"/>
                <w:szCs w:val="24"/>
              </w:rPr>
              <w:br/>
              <w:t>光具座导轨：</w:t>
            </w:r>
            <w:r w:rsidRPr="00402471">
              <w:rPr>
                <w:rFonts w:ascii="仿宋_GB2312" w:eastAsia="仿宋_GB2312" w:hint="eastAsia"/>
                <w:kern w:val="0"/>
                <w:sz w:val="24"/>
                <w:szCs w:val="24"/>
              </w:rPr>
              <w:br/>
              <w:t>规格：</w:t>
            </w:r>
            <w:r w:rsidR="004401AB" w:rsidRPr="00402471">
              <w:rPr>
                <w:rFonts w:ascii="仿宋_GB2312" w:eastAsia="仿宋_GB2312" w:hint="eastAsia"/>
                <w:kern w:val="0"/>
                <w:sz w:val="24"/>
                <w:szCs w:val="24"/>
              </w:rPr>
              <w:t>约</w:t>
            </w:r>
            <w:r w:rsidRPr="00402471">
              <w:rPr>
                <w:rFonts w:ascii="仿宋_GB2312" w:eastAsia="仿宋_GB2312" w:hint="eastAsia"/>
                <w:kern w:val="0"/>
                <w:sz w:val="24"/>
                <w:szCs w:val="24"/>
              </w:rPr>
              <w:t>150mm×35mm×11mm，材质：ABS，工艺：模具注塑成型，表面处理：亚光。</w:t>
            </w:r>
            <w:r w:rsidRPr="00402471">
              <w:rPr>
                <w:rFonts w:ascii="仿宋_GB2312" w:eastAsia="仿宋_GB2312" w:hint="eastAsia"/>
                <w:kern w:val="0"/>
                <w:sz w:val="24"/>
                <w:szCs w:val="24"/>
              </w:rPr>
              <w:br/>
              <w:t>光具座滑动标尺：</w:t>
            </w:r>
            <w:r w:rsidRPr="00402471">
              <w:rPr>
                <w:rFonts w:ascii="仿宋_GB2312" w:eastAsia="仿宋_GB2312" w:hint="eastAsia"/>
                <w:kern w:val="0"/>
                <w:sz w:val="24"/>
                <w:szCs w:val="24"/>
              </w:rPr>
              <w:br/>
              <w:t>规格：</w:t>
            </w:r>
            <w:r w:rsidR="004401AB" w:rsidRPr="00402471">
              <w:rPr>
                <w:rFonts w:ascii="仿宋_GB2312" w:eastAsia="仿宋_GB2312" w:hint="eastAsia"/>
                <w:kern w:val="0"/>
                <w:sz w:val="24"/>
                <w:szCs w:val="24"/>
              </w:rPr>
              <w:t>约</w:t>
            </w:r>
            <w:r w:rsidRPr="00402471">
              <w:rPr>
                <w:rFonts w:ascii="仿宋_GB2312" w:eastAsia="仿宋_GB2312" w:hint="eastAsia"/>
                <w:kern w:val="0"/>
                <w:sz w:val="24"/>
                <w:szCs w:val="24"/>
              </w:rPr>
              <w:t>170mm×28mm×22mm，材质：ABS，工艺：模具注塑成型，表面处理：亚光。</w:t>
            </w:r>
            <w:r w:rsidRPr="00402471">
              <w:rPr>
                <w:rFonts w:ascii="仿宋_GB2312" w:eastAsia="仿宋_GB2312" w:hint="eastAsia"/>
                <w:kern w:val="0"/>
                <w:sz w:val="24"/>
                <w:szCs w:val="24"/>
              </w:rPr>
              <w:br/>
              <w:t>视觉暂留装置：</w:t>
            </w:r>
            <w:r w:rsidRPr="00402471">
              <w:rPr>
                <w:rFonts w:ascii="仿宋_GB2312" w:eastAsia="仿宋_GB2312" w:hint="eastAsia"/>
                <w:kern w:val="0"/>
                <w:sz w:val="24"/>
                <w:szCs w:val="24"/>
              </w:rPr>
              <w:br/>
              <w:t>规格:</w:t>
            </w:r>
            <w:r w:rsidR="004401AB" w:rsidRPr="00402471">
              <w:rPr>
                <w:rFonts w:ascii="仿宋_GB2312" w:eastAsia="仿宋_GB2312" w:hint="eastAsia"/>
                <w:kern w:val="0"/>
                <w:sz w:val="24"/>
                <w:szCs w:val="24"/>
              </w:rPr>
              <w:t xml:space="preserve"> 约</w:t>
            </w:r>
            <w:r w:rsidRPr="00402471">
              <w:rPr>
                <w:rFonts w:ascii="仿宋_GB2312" w:eastAsia="仿宋_GB2312" w:hint="eastAsia"/>
                <w:kern w:val="0"/>
                <w:sz w:val="24"/>
                <w:szCs w:val="24"/>
              </w:rPr>
              <w:t>120mm×120mm×70mm，材质：PC工艺：模具</w:t>
            </w:r>
            <w:r w:rsidRPr="00402471">
              <w:rPr>
                <w:rFonts w:ascii="仿宋_GB2312" w:eastAsia="仿宋_GB2312" w:hint="eastAsia"/>
                <w:kern w:val="0"/>
                <w:sz w:val="24"/>
                <w:szCs w:val="24"/>
              </w:rPr>
              <w:lastRenderedPageBreak/>
              <w:t>注塑成型，表面处理：亚光。装置电机转速可调，以比较不同转速（即暂留时间长短）的视觉暂留效果。</w:t>
            </w:r>
            <w:r w:rsidRPr="00402471">
              <w:rPr>
                <w:rFonts w:ascii="仿宋_GB2312" w:eastAsia="仿宋_GB2312" w:hint="eastAsia"/>
                <w:kern w:val="0"/>
                <w:sz w:val="24"/>
                <w:szCs w:val="24"/>
              </w:rPr>
              <w:br/>
              <w:t>功能描述：本实验箱要求实现如下实验：1.光的传播实验2.光的折射、散射、色散、反射实验3.显微镜原理实验4.幻灯机实验5.视觉残留装置。</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箱</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2</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10</w:t>
            </w:r>
          </w:p>
        </w:tc>
        <w:tc>
          <w:tcPr>
            <w:tcW w:w="598" w:type="pct"/>
            <w:shd w:val="clear" w:color="auto" w:fill="auto"/>
            <w:vAlign w:val="center"/>
          </w:tcPr>
          <w:p w:rsidR="00FB149B" w:rsidRPr="00402471" w:rsidRDefault="00FB149B" w:rsidP="00A3125B">
            <w:pPr>
              <w:spacing w:line="360" w:lineRule="auto"/>
              <w:jc w:val="center"/>
              <w:rPr>
                <w:rFonts w:ascii="仿宋_GB2312" w:eastAsia="仿宋_GB2312"/>
                <w:sz w:val="24"/>
                <w:szCs w:val="24"/>
              </w:rPr>
            </w:pPr>
            <w:r w:rsidRPr="00402471">
              <w:rPr>
                <w:rFonts w:ascii="仿宋_GB2312" w:eastAsia="仿宋_GB2312" w:hint="eastAsia"/>
                <w:sz w:val="24"/>
                <w:szCs w:val="24"/>
              </w:rPr>
              <w:t>电学实验箱</w:t>
            </w:r>
          </w:p>
        </w:tc>
        <w:tc>
          <w:tcPr>
            <w:tcW w:w="5460" w:type="dxa"/>
            <w:shd w:val="clear" w:color="auto" w:fill="auto"/>
            <w:vAlign w:val="center"/>
          </w:tcPr>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箱体外观尺寸（mm）：约485×370×160mm</w:t>
            </w:r>
            <w:r w:rsidRPr="00402471">
              <w:rPr>
                <w:rFonts w:ascii="仿宋_GB2312" w:eastAsia="仿宋_GB2312" w:hint="eastAsia"/>
                <w:kern w:val="0"/>
                <w:sz w:val="24"/>
                <w:szCs w:val="24"/>
              </w:rPr>
              <w:br/>
              <w:t>箱体颜色：灰色</w:t>
            </w:r>
            <w:r w:rsidRPr="00402471">
              <w:rPr>
                <w:rFonts w:ascii="仿宋_GB2312" w:eastAsia="仿宋_GB2312" w:hint="eastAsia"/>
                <w:kern w:val="0"/>
                <w:sz w:val="24"/>
                <w:szCs w:val="24"/>
              </w:rPr>
              <w:br/>
              <w:t>箱体材料：高密度工程塑料（聚丙烯）</w:t>
            </w:r>
            <w:r w:rsidRPr="00402471">
              <w:rPr>
                <w:rFonts w:ascii="仿宋_GB2312" w:eastAsia="仿宋_GB2312" w:hint="eastAsia"/>
                <w:kern w:val="0"/>
                <w:sz w:val="24"/>
                <w:szCs w:val="24"/>
              </w:rPr>
              <w:br/>
              <w:t>箱体内部构造：采用EPV珍珠棉隔离填充材料，每种实验器材有相对应插槽，每种实验器材设有固定位置</w:t>
            </w:r>
            <w:r w:rsidRPr="00402471">
              <w:rPr>
                <w:rFonts w:ascii="仿宋_GB2312" w:eastAsia="仿宋_GB2312" w:hint="eastAsia"/>
                <w:kern w:val="0"/>
                <w:sz w:val="24"/>
                <w:szCs w:val="24"/>
              </w:rPr>
              <w:br/>
              <w:t>主要配置及用材：人体导电，旋转支架，橡胶棒，玻璃棒等,各种器材有序嵌放于珍珠棉发泡成型的空间内。</w:t>
            </w:r>
            <w:r w:rsidRPr="00402471">
              <w:rPr>
                <w:rFonts w:ascii="仿宋_GB2312" w:eastAsia="仿宋_GB2312" w:hint="eastAsia"/>
                <w:kern w:val="0"/>
                <w:sz w:val="24"/>
                <w:szCs w:val="24"/>
              </w:rPr>
              <w:br/>
              <w:t>人体导电：</w:t>
            </w:r>
            <w:r w:rsidRPr="00402471">
              <w:rPr>
                <w:rFonts w:ascii="仿宋_GB2312" w:eastAsia="仿宋_GB2312" w:hint="eastAsia"/>
                <w:kern w:val="0"/>
                <w:sz w:val="24"/>
                <w:szCs w:val="24"/>
              </w:rPr>
              <w:br/>
              <w:t>壳体规格：长100mm，材质：PMMA，半透明。</w:t>
            </w:r>
            <w:r w:rsidRPr="00402471">
              <w:rPr>
                <w:rFonts w:ascii="仿宋_GB2312" w:eastAsia="仿宋_GB2312" w:hint="eastAsia"/>
                <w:kern w:val="0"/>
                <w:sz w:val="24"/>
                <w:szCs w:val="24"/>
              </w:rPr>
              <w:br/>
              <w:t>功能描述：本实验箱要求实现如下实验：1.摩擦起电实验2.基本电路实验3.电流的热效应磁效应实验4.人体导电实验5.电路综合实验盒的探究实验。</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箱</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2</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11</w:t>
            </w:r>
          </w:p>
        </w:tc>
        <w:tc>
          <w:tcPr>
            <w:tcW w:w="598" w:type="pct"/>
            <w:shd w:val="clear" w:color="auto" w:fill="auto"/>
            <w:vAlign w:val="center"/>
          </w:tcPr>
          <w:p w:rsidR="00FB149B" w:rsidRPr="00402471" w:rsidRDefault="00FB149B" w:rsidP="00A3125B">
            <w:pPr>
              <w:spacing w:line="360" w:lineRule="auto"/>
              <w:jc w:val="center"/>
              <w:rPr>
                <w:rFonts w:ascii="仿宋_GB2312" w:eastAsia="仿宋_GB2312"/>
                <w:sz w:val="24"/>
                <w:szCs w:val="24"/>
              </w:rPr>
            </w:pPr>
            <w:r w:rsidRPr="00402471">
              <w:rPr>
                <w:rFonts w:ascii="仿宋_GB2312" w:eastAsia="仿宋_GB2312" w:hint="eastAsia"/>
                <w:sz w:val="24"/>
                <w:szCs w:val="24"/>
              </w:rPr>
              <w:t>电与磁实验箱</w:t>
            </w:r>
          </w:p>
        </w:tc>
        <w:tc>
          <w:tcPr>
            <w:tcW w:w="5460" w:type="dxa"/>
            <w:shd w:val="clear" w:color="auto" w:fill="auto"/>
            <w:vAlign w:val="center"/>
          </w:tcPr>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箱体外观尺寸（mm）：约485×370×160mm</w:t>
            </w:r>
            <w:r w:rsidRPr="00402471">
              <w:rPr>
                <w:rFonts w:ascii="仿宋_GB2312" w:eastAsia="仿宋_GB2312" w:hint="eastAsia"/>
                <w:kern w:val="0"/>
                <w:sz w:val="24"/>
                <w:szCs w:val="24"/>
              </w:rPr>
              <w:br/>
              <w:t>箱体颜色：灰色箱体材料：高密度工程塑料（聚丙烯）</w:t>
            </w:r>
            <w:r w:rsidRPr="00402471">
              <w:rPr>
                <w:rFonts w:ascii="仿宋_GB2312" w:eastAsia="仿宋_GB2312" w:hint="eastAsia"/>
                <w:kern w:val="0"/>
                <w:sz w:val="24"/>
                <w:szCs w:val="24"/>
              </w:rPr>
              <w:br/>
              <w:t>箱体内部构造：采用EPV珍珠棉隔离填充材料，每种实验器材有相对应插槽，每种实验器材设有固定位置</w:t>
            </w:r>
            <w:r w:rsidRPr="00402471">
              <w:rPr>
                <w:rFonts w:ascii="仿宋_GB2312" w:eastAsia="仿宋_GB2312" w:hint="eastAsia"/>
                <w:kern w:val="0"/>
                <w:sz w:val="24"/>
                <w:szCs w:val="24"/>
              </w:rPr>
              <w:br/>
              <w:t>主要配置及用材：小电动机，手摇发电机，电磁秋千，纯铁棒等,各种器材有序嵌放于珍珠棉发泡成型的空间内。</w:t>
            </w:r>
            <w:r w:rsidRPr="00402471">
              <w:rPr>
                <w:rFonts w:ascii="仿宋_GB2312" w:eastAsia="仿宋_GB2312" w:hint="eastAsia"/>
                <w:kern w:val="0"/>
                <w:sz w:val="24"/>
                <w:szCs w:val="24"/>
              </w:rPr>
              <w:br/>
              <w:t>小电动机：</w:t>
            </w:r>
            <w:r w:rsidRPr="00402471">
              <w:rPr>
                <w:rFonts w:ascii="仿宋_GB2312" w:eastAsia="仿宋_GB2312" w:hint="eastAsia"/>
                <w:kern w:val="0"/>
                <w:sz w:val="24"/>
                <w:szCs w:val="24"/>
              </w:rPr>
              <w:br/>
              <w:t>规格：底座（长×宽×高）</w:t>
            </w:r>
            <w:r w:rsidR="004401AB" w:rsidRPr="00402471">
              <w:rPr>
                <w:rFonts w:ascii="仿宋_GB2312" w:eastAsia="仿宋_GB2312" w:hint="eastAsia"/>
                <w:kern w:val="0"/>
                <w:sz w:val="24"/>
                <w:szCs w:val="24"/>
              </w:rPr>
              <w:t>约</w:t>
            </w:r>
            <w:r w:rsidRPr="00402471">
              <w:rPr>
                <w:rFonts w:ascii="仿宋_GB2312" w:eastAsia="仿宋_GB2312" w:hint="eastAsia"/>
                <w:kern w:val="0"/>
                <w:sz w:val="24"/>
                <w:szCs w:val="24"/>
              </w:rPr>
              <w:t>136mm×92mm×28mm，套件整体（总高）68mm。</w:t>
            </w:r>
            <w:r w:rsidRPr="00402471">
              <w:rPr>
                <w:rFonts w:ascii="仿宋_GB2312" w:eastAsia="仿宋_GB2312" w:hint="eastAsia"/>
                <w:kern w:val="0"/>
                <w:sz w:val="24"/>
                <w:szCs w:val="24"/>
              </w:rPr>
              <w:br/>
              <w:t>构件底座材质：ABS，工艺：模具注塑成型。</w:t>
            </w:r>
            <w:r w:rsidRPr="00402471">
              <w:rPr>
                <w:rFonts w:ascii="仿宋_GB2312" w:eastAsia="仿宋_GB2312" w:hint="eastAsia"/>
                <w:kern w:val="0"/>
                <w:sz w:val="24"/>
                <w:szCs w:val="24"/>
              </w:rPr>
              <w:br/>
              <w:t>构件：电动机支架材质：透明PC，工艺：模具注塑成型；；</w:t>
            </w:r>
            <w:r w:rsidRPr="00402471">
              <w:rPr>
                <w:rFonts w:ascii="仿宋_GB2312" w:eastAsia="仿宋_GB2312" w:hint="eastAsia"/>
                <w:kern w:val="0"/>
                <w:sz w:val="24"/>
                <w:szCs w:val="24"/>
              </w:rPr>
              <w:br/>
            </w:r>
            <w:r w:rsidRPr="00402471">
              <w:rPr>
                <w:rFonts w:ascii="仿宋_GB2312" w:eastAsia="仿宋_GB2312" w:hint="eastAsia"/>
                <w:kern w:val="0"/>
                <w:sz w:val="24"/>
                <w:szCs w:val="24"/>
              </w:rPr>
              <w:lastRenderedPageBreak/>
              <w:t>电动机参数：额定电压：DC 3V；功率：0.37W；</w:t>
            </w:r>
            <w:r w:rsidRPr="00402471">
              <w:rPr>
                <w:rFonts w:ascii="仿宋_GB2312" w:eastAsia="仿宋_GB2312" w:hint="eastAsia"/>
                <w:kern w:val="0"/>
                <w:sz w:val="24"/>
                <w:szCs w:val="24"/>
              </w:rPr>
              <w:br/>
              <w:t>转矩：24.5mN/m，负载转速146r/min,负载电流：0.1A。</w:t>
            </w:r>
            <w:r w:rsidRPr="00402471">
              <w:rPr>
                <w:rFonts w:ascii="仿宋_GB2312" w:eastAsia="仿宋_GB2312" w:hint="eastAsia"/>
                <w:kern w:val="0"/>
                <w:sz w:val="24"/>
                <w:szCs w:val="24"/>
              </w:rPr>
              <w:br/>
              <w:t>小电动机为模块化整体套件，实验时在接通电源后电动机，在电动机线圈径向平面将U形磁铁竖立到装置上电动机开始工作，移去磁铁电机虽有供电但不工作。可让学生探究电动机运动的条件。</w:t>
            </w:r>
            <w:r w:rsidRPr="00402471">
              <w:rPr>
                <w:rFonts w:ascii="仿宋_GB2312" w:eastAsia="仿宋_GB2312" w:hint="eastAsia"/>
                <w:kern w:val="0"/>
                <w:sz w:val="24"/>
                <w:szCs w:val="24"/>
              </w:rPr>
              <w:br/>
              <w:t>手摇发电机：</w:t>
            </w:r>
            <w:r w:rsidRPr="00402471">
              <w:rPr>
                <w:rFonts w:ascii="仿宋_GB2312" w:eastAsia="仿宋_GB2312" w:hint="eastAsia"/>
                <w:kern w:val="0"/>
                <w:sz w:val="24"/>
                <w:szCs w:val="24"/>
              </w:rPr>
              <w:br/>
              <w:t>规格：底座（长×宽×高）</w:t>
            </w:r>
            <w:r w:rsidR="004401AB" w:rsidRPr="00402471">
              <w:rPr>
                <w:rFonts w:ascii="仿宋_GB2312" w:eastAsia="仿宋_GB2312" w:hint="eastAsia"/>
                <w:kern w:val="0"/>
                <w:sz w:val="24"/>
                <w:szCs w:val="24"/>
              </w:rPr>
              <w:t>约</w:t>
            </w:r>
            <w:r w:rsidRPr="00402471">
              <w:rPr>
                <w:rFonts w:ascii="仿宋_GB2312" w:eastAsia="仿宋_GB2312" w:hint="eastAsia"/>
                <w:kern w:val="0"/>
                <w:sz w:val="24"/>
                <w:szCs w:val="24"/>
              </w:rPr>
              <w:t>136mm×92mm×28mm，套件整体（长×宽×高）</w:t>
            </w:r>
            <w:r w:rsidR="004401AB" w:rsidRPr="00402471">
              <w:rPr>
                <w:rFonts w:ascii="仿宋_GB2312" w:eastAsia="仿宋_GB2312" w:hint="eastAsia"/>
                <w:kern w:val="0"/>
                <w:sz w:val="24"/>
                <w:szCs w:val="24"/>
              </w:rPr>
              <w:t>约</w:t>
            </w:r>
            <w:r w:rsidRPr="00402471">
              <w:rPr>
                <w:rFonts w:ascii="仿宋_GB2312" w:eastAsia="仿宋_GB2312" w:hint="eastAsia"/>
                <w:kern w:val="0"/>
                <w:sz w:val="24"/>
                <w:szCs w:val="24"/>
              </w:rPr>
              <w:t>142mm×110mm×100mm。</w:t>
            </w:r>
            <w:r w:rsidRPr="00402471">
              <w:rPr>
                <w:rFonts w:ascii="仿宋_GB2312" w:eastAsia="仿宋_GB2312" w:hint="eastAsia"/>
                <w:kern w:val="0"/>
                <w:sz w:val="24"/>
                <w:szCs w:val="24"/>
              </w:rPr>
              <w:br/>
              <w:t>构件：底座、模型发电机、齿轮变速装置；底座、发电机支架材质及工艺：模具成型注塑；</w:t>
            </w:r>
            <w:r w:rsidRPr="00402471">
              <w:rPr>
                <w:rFonts w:ascii="仿宋_GB2312" w:eastAsia="仿宋_GB2312" w:hint="eastAsia"/>
                <w:kern w:val="0"/>
                <w:sz w:val="24"/>
                <w:szCs w:val="24"/>
              </w:rPr>
              <w:br/>
              <w:t>变速装置规格：材质PA工艺：模具注塑成型；理论变速传动比1:32（2级变速）。</w:t>
            </w:r>
            <w:r w:rsidRPr="00402471">
              <w:rPr>
                <w:rFonts w:ascii="仿宋_GB2312" w:eastAsia="仿宋_GB2312" w:hint="eastAsia"/>
                <w:kern w:val="0"/>
                <w:sz w:val="24"/>
                <w:szCs w:val="24"/>
              </w:rPr>
              <w:br/>
              <w:t>第1级采用齿轮变速：主被动轮传动比1:4；</w:t>
            </w:r>
            <w:r w:rsidRPr="00402471">
              <w:rPr>
                <w:rFonts w:ascii="仿宋_GB2312" w:eastAsia="仿宋_GB2312" w:hint="eastAsia"/>
                <w:kern w:val="0"/>
                <w:sz w:val="24"/>
                <w:szCs w:val="24"/>
              </w:rPr>
              <w:br/>
              <w:t>第2级采用皮带传动方，理论传动比1：8。</w:t>
            </w:r>
            <w:r w:rsidRPr="00402471">
              <w:rPr>
                <w:rFonts w:ascii="仿宋_GB2312" w:eastAsia="仿宋_GB2312" w:hint="eastAsia"/>
                <w:kern w:val="0"/>
                <w:sz w:val="24"/>
                <w:szCs w:val="24"/>
              </w:rPr>
              <w:br/>
              <w:t>传动皮带材质：硅胶。</w:t>
            </w:r>
            <w:r w:rsidRPr="00402471">
              <w:rPr>
                <w:rFonts w:ascii="仿宋_GB2312" w:eastAsia="仿宋_GB2312" w:hint="eastAsia"/>
                <w:kern w:val="0"/>
                <w:sz w:val="24"/>
                <w:szCs w:val="24"/>
              </w:rPr>
              <w:br/>
              <w:t>发电机输出电压：高于1.45V（手柄转速大于90r/min）。</w:t>
            </w:r>
            <w:r w:rsidRPr="00402471">
              <w:rPr>
                <w:rFonts w:ascii="仿宋_GB2312" w:eastAsia="仿宋_GB2312" w:hint="eastAsia"/>
                <w:kern w:val="0"/>
                <w:sz w:val="24"/>
                <w:szCs w:val="24"/>
              </w:rPr>
              <w:br/>
              <w:t>装置底座上4个电流输出端，可供实验插接其他模块或器材，当发电装置手摇柄以60～80转/分钟匀速率摇动时，即可点亮器材中配套小电珠灯丝，装置电源输出接口可以直接插拔或驳接其他模块化实验器材，适宜小学生做探究性实验。</w:t>
            </w:r>
            <w:r w:rsidRPr="00402471">
              <w:rPr>
                <w:rFonts w:ascii="仿宋_GB2312" w:eastAsia="仿宋_GB2312" w:hint="eastAsia"/>
                <w:kern w:val="0"/>
                <w:sz w:val="24"/>
                <w:szCs w:val="24"/>
              </w:rPr>
              <w:br/>
              <w:t>电磁秋千：</w:t>
            </w:r>
            <w:r w:rsidRPr="00402471">
              <w:rPr>
                <w:rFonts w:ascii="仿宋_GB2312" w:eastAsia="仿宋_GB2312" w:hint="eastAsia"/>
                <w:kern w:val="0"/>
                <w:sz w:val="24"/>
                <w:szCs w:val="24"/>
              </w:rPr>
              <w:br/>
              <w:t>电磁秋千装置的主要构件：电磁秋千支架模块、按钮开关、秋千摆杆及线圈（千秋摆）。</w:t>
            </w:r>
            <w:r w:rsidRPr="00402471">
              <w:rPr>
                <w:rFonts w:ascii="仿宋_GB2312" w:eastAsia="仿宋_GB2312" w:hint="eastAsia"/>
                <w:kern w:val="0"/>
                <w:sz w:val="24"/>
                <w:szCs w:val="24"/>
              </w:rPr>
              <w:br/>
              <w:t>规格：秋千支架座模块（长×宽×高）</w:t>
            </w:r>
            <w:r w:rsidR="004401AB" w:rsidRPr="00402471">
              <w:rPr>
                <w:rFonts w:ascii="仿宋_GB2312" w:eastAsia="仿宋_GB2312" w:hint="eastAsia"/>
                <w:kern w:val="0"/>
                <w:sz w:val="24"/>
                <w:szCs w:val="24"/>
              </w:rPr>
              <w:t>约</w:t>
            </w:r>
            <w:r w:rsidRPr="00402471">
              <w:rPr>
                <w:rFonts w:ascii="仿宋_GB2312" w:eastAsia="仿宋_GB2312" w:hint="eastAsia"/>
                <w:kern w:val="0"/>
                <w:sz w:val="24"/>
                <w:szCs w:val="24"/>
              </w:rPr>
              <w:t>136mm×92mm×155mm，</w:t>
            </w:r>
            <w:r w:rsidRPr="00402471">
              <w:rPr>
                <w:rFonts w:ascii="仿宋_GB2312" w:eastAsia="仿宋_GB2312" w:hint="eastAsia"/>
                <w:kern w:val="0"/>
                <w:sz w:val="24"/>
                <w:szCs w:val="24"/>
              </w:rPr>
              <w:br/>
              <w:t>塑料件材质：ABS模具注塑成型</w:t>
            </w:r>
            <w:r w:rsidRPr="00402471">
              <w:rPr>
                <w:rFonts w:ascii="仿宋_GB2312" w:eastAsia="仿宋_GB2312" w:hint="eastAsia"/>
                <w:kern w:val="0"/>
                <w:sz w:val="24"/>
                <w:szCs w:val="24"/>
              </w:rPr>
              <w:br/>
              <w:t>金属支架材质：碳钢镀镍；</w:t>
            </w:r>
            <w:r w:rsidRPr="00402471">
              <w:rPr>
                <w:rFonts w:ascii="仿宋_GB2312" w:eastAsia="仿宋_GB2312" w:hint="eastAsia"/>
                <w:kern w:val="0"/>
                <w:sz w:val="24"/>
                <w:szCs w:val="24"/>
              </w:rPr>
              <w:br/>
            </w:r>
            <w:r w:rsidRPr="00402471">
              <w:rPr>
                <w:rFonts w:ascii="仿宋_GB2312" w:eastAsia="仿宋_GB2312" w:hint="eastAsia"/>
                <w:kern w:val="0"/>
                <w:sz w:val="24"/>
                <w:szCs w:val="24"/>
              </w:rPr>
              <w:lastRenderedPageBreak/>
              <w:t xml:space="preserve">按钮开关规格：操作方式：自复式，操作行程：约1.5mm，操作压力约1N；接触电阻：≤50mΩ，绝缘电阻≥1000MΩ，绝缘强度：2000VAC；环境温度-20℃～+55℃；电器寿命：20万次以上； </w:t>
            </w:r>
            <w:r w:rsidRPr="00402471">
              <w:rPr>
                <w:rFonts w:ascii="仿宋_GB2312" w:eastAsia="仿宋_GB2312" w:hint="eastAsia"/>
                <w:kern w:val="0"/>
                <w:sz w:val="24"/>
                <w:szCs w:val="24"/>
              </w:rPr>
              <w:br/>
              <w:t>秋千摆杆规格：中心长度48mm；材质：不锈钢丝，直径Φ0.8mm线圈（秋千摆）规格：模块的（长×宽×高）</w:t>
            </w:r>
            <w:r w:rsidR="004401AB" w:rsidRPr="00402471">
              <w:rPr>
                <w:rFonts w:ascii="仿宋_GB2312" w:eastAsia="仿宋_GB2312" w:hint="eastAsia"/>
                <w:kern w:val="0"/>
                <w:sz w:val="24"/>
                <w:szCs w:val="24"/>
              </w:rPr>
              <w:t>约</w:t>
            </w:r>
            <w:r w:rsidRPr="00402471">
              <w:rPr>
                <w:rFonts w:ascii="仿宋_GB2312" w:eastAsia="仿宋_GB2312" w:hint="eastAsia"/>
                <w:kern w:val="0"/>
                <w:sz w:val="24"/>
                <w:szCs w:val="24"/>
              </w:rPr>
              <w:t>59mm×56mm×18mm；</w:t>
            </w:r>
            <w:r w:rsidRPr="00402471">
              <w:rPr>
                <w:rFonts w:ascii="仿宋_GB2312" w:eastAsia="仿宋_GB2312" w:hint="eastAsia"/>
                <w:kern w:val="0"/>
                <w:sz w:val="24"/>
                <w:szCs w:val="24"/>
              </w:rPr>
              <w:br/>
              <w:t>线圈架材质：PC透明，工艺模具注塑成型。</w:t>
            </w:r>
            <w:r w:rsidRPr="00402471">
              <w:rPr>
                <w:rFonts w:ascii="仿宋_GB2312" w:eastAsia="仿宋_GB2312" w:hint="eastAsia"/>
                <w:kern w:val="0"/>
                <w:sz w:val="24"/>
                <w:szCs w:val="24"/>
              </w:rPr>
              <w:br/>
              <w:t>电磁秋千实验模块化设计，装配快捷，配上模块化电源、U形磁铁后，通过按钮开关有规律的按压抬起使电磁秋千摆动起来，通过线圈（秋千摆）中U形磁铁的插入及插入磁铁极性的改变，能很好演示并诠释电与磁之间变化关系，可拓展至有关电磁学法则的实验验证。</w:t>
            </w:r>
            <w:r w:rsidRPr="00402471">
              <w:rPr>
                <w:rFonts w:ascii="仿宋_GB2312" w:eastAsia="仿宋_GB2312" w:hint="eastAsia"/>
                <w:kern w:val="0"/>
                <w:sz w:val="24"/>
                <w:szCs w:val="24"/>
              </w:rPr>
              <w:br/>
              <w:t>功能描述：本实验箱要求实现如下实验：1.电磁转换实验2.机械能发电实验3.电动机构造</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箱</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2</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12</w:t>
            </w:r>
          </w:p>
        </w:tc>
        <w:tc>
          <w:tcPr>
            <w:tcW w:w="598" w:type="pct"/>
            <w:shd w:val="clear" w:color="auto" w:fill="auto"/>
            <w:vAlign w:val="center"/>
          </w:tcPr>
          <w:p w:rsidR="00FB149B" w:rsidRPr="00402471" w:rsidRDefault="00FB149B" w:rsidP="00A3125B">
            <w:pPr>
              <w:spacing w:line="360" w:lineRule="auto"/>
              <w:jc w:val="center"/>
              <w:rPr>
                <w:rFonts w:ascii="仿宋_GB2312" w:eastAsia="仿宋_GB2312"/>
                <w:sz w:val="24"/>
                <w:szCs w:val="24"/>
              </w:rPr>
            </w:pPr>
            <w:r w:rsidRPr="00402471">
              <w:rPr>
                <w:rFonts w:ascii="仿宋_GB2312" w:eastAsia="仿宋_GB2312" w:hint="eastAsia"/>
                <w:sz w:val="24"/>
                <w:szCs w:val="24"/>
              </w:rPr>
              <w:t>建筑与结构实验箱</w:t>
            </w:r>
          </w:p>
        </w:tc>
        <w:tc>
          <w:tcPr>
            <w:tcW w:w="5460" w:type="dxa"/>
            <w:shd w:val="clear" w:color="auto" w:fill="auto"/>
            <w:vAlign w:val="center"/>
          </w:tcPr>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箱体外观尺寸（mm）：约485×370×160mm</w:t>
            </w:r>
            <w:r w:rsidRPr="00402471">
              <w:rPr>
                <w:rFonts w:ascii="仿宋_GB2312" w:eastAsia="仿宋_GB2312" w:hint="eastAsia"/>
                <w:kern w:val="0"/>
                <w:sz w:val="24"/>
                <w:szCs w:val="24"/>
              </w:rPr>
              <w:br/>
              <w:t>箱体颜色：灰色</w:t>
            </w:r>
            <w:r w:rsidRPr="00402471">
              <w:rPr>
                <w:rFonts w:ascii="仿宋_GB2312" w:eastAsia="仿宋_GB2312" w:hint="eastAsia"/>
                <w:kern w:val="0"/>
                <w:sz w:val="24"/>
                <w:szCs w:val="24"/>
              </w:rPr>
              <w:br/>
              <w:t>箱体材料：高密度工程塑料（聚丙烯）</w:t>
            </w:r>
            <w:r w:rsidRPr="00402471">
              <w:rPr>
                <w:rFonts w:ascii="仿宋_GB2312" w:eastAsia="仿宋_GB2312" w:hint="eastAsia"/>
                <w:kern w:val="0"/>
                <w:sz w:val="24"/>
                <w:szCs w:val="24"/>
              </w:rPr>
              <w:br/>
              <w:t>箱体内部构造：采用EPV珍珠棉隔离填充材料，每种实验器材有相对应插槽，每种实验器材设有固定位置</w:t>
            </w:r>
            <w:r w:rsidRPr="00402471">
              <w:rPr>
                <w:rFonts w:ascii="仿宋_GB2312" w:eastAsia="仿宋_GB2312" w:hint="eastAsia"/>
                <w:kern w:val="0"/>
                <w:sz w:val="24"/>
                <w:szCs w:val="24"/>
              </w:rPr>
              <w:br/>
              <w:t>主要配置及用材：桥梁模拟装置，搭建房屋装置。ABS/PC注塑成型。,各种器材有序嵌放于珍珠棉发泡成型的空间内。</w:t>
            </w:r>
            <w:r w:rsidRPr="00402471">
              <w:rPr>
                <w:rFonts w:ascii="仿宋_GB2312" w:eastAsia="仿宋_GB2312" w:hint="eastAsia"/>
                <w:kern w:val="0"/>
                <w:sz w:val="24"/>
                <w:szCs w:val="24"/>
              </w:rPr>
              <w:br/>
              <w:t>实验箱为科学课提供了部分桥梁结构、建筑结构模型搭建所需的实验器材；由学生自行设计不同地桥梁模型或建筑模型并用实验器材把对应的模型搭建出来；以砝码作为载荷加载在模型上，观察它们的承重能力。以实验比对结果帮助同学了解相关结构在工程上得到应用的大致原因。</w:t>
            </w:r>
            <w:r w:rsidRPr="00402471">
              <w:rPr>
                <w:rFonts w:ascii="仿宋_GB2312" w:eastAsia="仿宋_GB2312" w:hint="eastAsia"/>
                <w:kern w:val="0"/>
                <w:sz w:val="24"/>
                <w:szCs w:val="24"/>
              </w:rPr>
              <w:br/>
            </w:r>
            <w:r w:rsidRPr="00402471">
              <w:rPr>
                <w:rFonts w:ascii="仿宋_GB2312" w:eastAsia="仿宋_GB2312" w:hint="eastAsia"/>
                <w:kern w:val="0"/>
                <w:sz w:val="24"/>
                <w:szCs w:val="24"/>
              </w:rPr>
              <w:lastRenderedPageBreak/>
              <w:t>功能描述：本实验箱要求实现如下实验：1.搭建悬索桥、斜拉桥、拱桥实验2.桥梁承重实验3.不同截面承重实验4.设计布局搭建房屋实验。</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箱</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2</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13</w:t>
            </w:r>
          </w:p>
        </w:tc>
        <w:tc>
          <w:tcPr>
            <w:tcW w:w="598" w:type="pct"/>
            <w:shd w:val="clear" w:color="auto" w:fill="auto"/>
            <w:vAlign w:val="center"/>
          </w:tcPr>
          <w:p w:rsidR="00FB149B" w:rsidRPr="00402471" w:rsidRDefault="00FB149B" w:rsidP="00A3125B">
            <w:pPr>
              <w:spacing w:line="360" w:lineRule="auto"/>
              <w:jc w:val="center"/>
              <w:rPr>
                <w:rFonts w:ascii="仿宋_GB2312" w:eastAsia="仿宋_GB2312"/>
                <w:sz w:val="24"/>
                <w:szCs w:val="24"/>
              </w:rPr>
            </w:pPr>
            <w:r w:rsidRPr="00402471">
              <w:rPr>
                <w:rFonts w:ascii="仿宋_GB2312" w:eastAsia="仿宋_GB2312" w:hint="eastAsia"/>
                <w:sz w:val="24"/>
                <w:szCs w:val="24"/>
              </w:rPr>
              <w:t>人体结构实验箱</w:t>
            </w:r>
          </w:p>
        </w:tc>
        <w:tc>
          <w:tcPr>
            <w:tcW w:w="5460" w:type="dxa"/>
            <w:shd w:val="clear" w:color="auto" w:fill="auto"/>
            <w:vAlign w:val="center"/>
          </w:tcPr>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箱体外观尺寸（mm）：约485×370×160mm</w:t>
            </w:r>
            <w:r w:rsidRPr="00402471">
              <w:rPr>
                <w:rFonts w:ascii="仿宋_GB2312" w:eastAsia="仿宋_GB2312" w:hint="eastAsia"/>
                <w:kern w:val="0"/>
                <w:sz w:val="24"/>
                <w:szCs w:val="24"/>
              </w:rPr>
              <w:br/>
              <w:t>箱体颜色：灰色</w:t>
            </w:r>
            <w:r w:rsidRPr="00402471">
              <w:rPr>
                <w:rFonts w:ascii="仿宋_GB2312" w:eastAsia="仿宋_GB2312" w:hint="eastAsia"/>
                <w:kern w:val="0"/>
                <w:sz w:val="24"/>
                <w:szCs w:val="24"/>
              </w:rPr>
              <w:br/>
              <w:t>箱体材料：高密度工程塑料（聚丙烯）</w:t>
            </w:r>
            <w:r w:rsidRPr="00402471">
              <w:rPr>
                <w:rFonts w:ascii="仿宋_GB2312" w:eastAsia="仿宋_GB2312" w:hint="eastAsia"/>
                <w:kern w:val="0"/>
                <w:sz w:val="24"/>
                <w:szCs w:val="24"/>
              </w:rPr>
              <w:br/>
              <w:t>箱体内部构造：采用EPV珍珠棉隔离填充材料，每种实验器材有相对应插槽，每种实验器材设有固定位置</w:t>
            </w:r>
            <w:r w:rsidRPr="00402471">
              <w:rPr>
                <w:rFonts w:ascii="仿宋_GB2312" w:eastAsia="仿宋_GB2312" w:hint="eastAsia"/>
                <w:kern w:val="0"/>
                <w:sz w:val="24"/>
                <w:szCs w:val="24"/>
              </w:rPr>
              <w:br/>
              <w:t>主要配置及用材：人体心脏结构，人体躯干结构，人体眼睛的结构，人体骨骼结构，人体耳朵结构，人体颅和头骨结构，人体肌肉模型，人体手的结构,各种器材有序嵌放于珍珠棉发泡成型的空间内。</w:t>
            </w:r>
            <w:r w:rsidRPr="00402471">
              <w:rPr>
                <w:rFonts w:ascii="仿宋_GB2312" w:eastAsia="仿宋_GB2312" w:hint="eastAsia"/>
                <w:kern w:val="0"/>
                <w:sz w:val="24"/>
                <w:szCs w:val="24"/>
              </w:rPr>
              <w:br/>
              <w:t>产品结构：纯手工拼装模型。模型按人体正常比例缩小，部件之间以“榫”结构彼此镶嵌，可供反复拆装，拼装的过程中需要左右手配合，手眼配合及一定的空间想象力，对模型各个部件的观察能更直观去了解人体的自身结构。</w:t>
            </w:r>
            <w:r w:rsidRPr="00402471">
              <w:rPr>
                <w:rFonts w:ascii="仿宋_GB2312" w:eastAsia="仿宋_GB2312" w:hint="eastAsia"/>
                <w:kern w:val="0"/>
                <w:sz w:val="24"/>
                <w:szCs w:val="24"/>
              </w:rPr>
              <w:br/>
              <w:t>功能描述：本实验箱要求该箱之人体模型可以进一步拆分和组装，使学生更加了解人体构造。</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箱</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2</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14</w:t>
            </w:r>
          </w:p>
        </w:tc>
        <w:tc>
          <w:tcPr>
            <w:tcW w:w="598" w:type="pct"/>
            <w:shd w:val="clear" w:color="auto" w:fill="auto"/>
            <w:vAlign w:val="center"/>
          </w:tcPr>
          <w:p w:rsidR="00FB149B" w:rsidRPr="00402471" w:rsidRDefault="00FB149B" w:rsidP="00A3125B">
            <w:pPr>
              <w:spacing w:line="360" w:lineRule="auto"/>
              <w:jc w:val="center"/>
              <w:rPr>
                <w:rFonts w:ascii="仿宋_GB2312" w:eastAsia="仿宋_GB2312"/>
                <w:sz w:val="24"/>
                <w:szCs w:val="24"/>
              </w:rPr>
            </w:pPr>
            <w:r w:rsidRPr="00402471">
              <w:rPr>
                <w:rFonts w:ascii="仿宋_GB2312" w:eastAsia="仿宋_GB2312" w:hint="eastAsia"/>
                <w:sz w:val="24"/>
                <w:szCs w:val="24"/>
              </w:rPr>
              <w:t>再生纸实验箱</w:t>
            </w:r>
          </w:p>
        </w:tc>
        <w:tc>
          <w:tcPr>
            <w:tcW w:w="5460" w:type="dxa"/>
            <w:shd w:val="clear" w:color="auto" w:fill="auto"/>
            <w:vAlign w:val="center"/>
          </w:tcPr>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箱体外观尺寸（mm）：约490×390×190</w:t>
            </w:r>
            <w:r w:rsidRPr="00402471">
              <w:rPr>
                <w:rFonts w:ascii="仿宋_GB2312" w:eastAsia="仿宋_GB2312" w:hint="eastAsia"/>
                <w:kern w:val="0"/>
                <w:sz w:val="24"/>
                <w:szCs w:val="24"/>
              </w:rPr>
              <w:br/>
              <w:t>箱体颜色：黄色</w:t>
            </w:r>
            <w:r w:rsidRPr="00402471">
              <w:rPr>
                <w:rFonts w:ascii="仿宋_GB2312" w:eastAsia="仿宋_GB2312" w:hint="eastAsia"/>
                <w:kern w:val="0"/>
                <w:sz w:val="24"/>
                <w:szCs w:val="24"/>
              </w:rPr>
              <w:br/>
              <w:t>箱体材料：高密度工程塑料（聚丙烯）</w:t>
            </w:r>
            <w:r w:rsidRPr="00402471">
              <w:rPr>
                <w:rFonts w:ascii="仿宋_GB2312" w:eastAsia="仿宋_GB2312" w:hint="eastAsia"/>
                <w:kern w:val="0"/>
                <w:sz w:val="24"/>
                <w:szCs w:val="24"/>
              </w:rPr>
              <w:br/>
              <w:t>箱体内部构造：采用EPV珍珠棉隔离填充材料，每种实验器材有相对应插槽，每种实验器材设有固定位置</w:t>
            </w:r>
            <w:r w:rsidRPr="00402471">
              <w:rPr>
                <w:rFonts w:ascii="仿宋_GB2312" w:eastAsia="仿宋_GB2312" w:hint="eastAsia"/>
                <w:kern w:val="0"/>
                <w:sz w:val="24"/>
                <w:szCs w:val="24"/>
              </w:rPr>
              <w:br/>
              <w:t>主要配置及用材：纸浆粉碎机，滤网，木搅拌棒,各种器材有序嵌放于珍珠棉发泡成型的空间内。</w:t>
            </w:r>
            <w:r w:rsidRPr="00402471">
              <w:rPr>
                <w:rFonts w:ascii="仿宋_GB2312" w:eastAsia="仿宋_GB2312" w:hint="eastAsia"/>
                <w:kern w:val="0"/>
                <w:sz w:val="24"/>
                <w:szCs w:val="24"/>
              </w:rPr>
              <w:br/>
              <w:t>功能描述：本实验箱要求利用废旧纸张制造再生纸，使学生了解造纸原理</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箱</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2</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15</w:t>
            </w:r>
          </w:p>
        </w:tc>
        <w:tc>
          <w:tcPr>
            <w:tcW w:w="598" w:type="pct"/>
            <w:shd w:val="clear" w:color="auto" w:fill="auto"/>
            <w:vAlign w:val="center"/>
          </w:tcPr>
          <w:p w:rsidR="00FB149B" w:rsidRPr="00402471" w:rsidRDefault="00FB149B" w:rsidP="00FB149B">
            <w:pPr>
              <w:spacing w:line="360" w:lineRule="auto"/>
              <w:jc w:val="center"/>
              <w:rPr>
                <w:rFonts w:ascii="仿宋_GB2312" w:eastAsia="仿宋_GB2312"/>
                <w:kern w:val="0"/>
                <w:sz w:val="24"/>
                <w:szCs w:val="24"/>
              </w:rPr>
            </w:pPr>
            <w:r w:rsidRPr="00402471">
              <w:rPr>
                <w:rFonts w:ascii="仿宋_GB2312" w:eastAsia="仿宋_GB2312" w:hint="eastAsia"/>
                <w:sz w:val="24"/>
                <w:szCs w:val="24"/>
              </w:rPr>
              <w:t>标本实</w:t>
            </w:r>
            <w:r w:rsidRPr="00402471">
              <w:rPr>
                <w:rFonts w:ascii="仿宋_GB2312" w:eastAsia="仿宋_GB2312" w:hint="eastAsia"/>
                <w:sz w:val="24"/>
                <w:szCs w:val="24"/>
              </w:rPr>
              <w:lastRenderedPageBreak/>
              <w:t>验箱</w:t>
            </w:r>
          </w:p>
        </w:tc>
        <w:tc>
          <w:tcPr>
            <w:tcW w:w="5460" w:type="dxa"/>
            <w:shd w:val="clear" w:color="auto" w:fill="auto"/>
            <w:vAlign w:val="center"/>
          </w:tcPr>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箱体外观尺寸（mm）：约485×370×160mm</w:t>
            </w:r>
            <w:r w:rsidRPr="00402471">
              <w:rPr>
                <w:rFonts w:ascii="仿宋_GB2312" w:eastAsia="仿宋_GB2312" w:hint="eastAsia"/>
                <w:kern w:val="0"/>
                <w:sz w:val="24"/>
                <w:szCs w:val="24"/>
              </w:rPr>
              <w:br/>
            </w:r>
            <w:r w:rsidRPr="00402471">
              <w:rPr>
                <w:rFonts w:ascii="仿宋_GB2312" w:eastAsia="仿宋_GB2312" w:hint="eastAsia"/>
                <w:kern w:val="0"/>
                <w:sz w:val="24"/>
                <w:szCs w:val="24"/>
              </w:rPr>
              <w:lastRenderedPageBreak/>
              <w:t>箱体颜色：灰色</w:t>
            </w:r>
            <w:r w:rsidRPr="00402471">
              <w:rPr>
                <w:rFonts w:ascii="仿宋_GB2312" w:eastAsia="仿宋_GB2312" w:hint="eastAsia"/>
                <w:kern w:val="0"/>
                <w:sz w:val="24"/>
                <w:szCs w:val="24"/>
              </w:rPr>
              <w:br/>
              <w:t>箱体材料：高密度工程塑料（聚丙烯）</w:t>
            </w:r>
            <w:r w:rsidRPr="00402471">
              <w:rPr>
                <w:rFonts w:ascii="仿宋_GB2312" w:eastAsia="仿宋_GB2312" w:hint="eastAsia"/>
                <w:kern w:val="0"/>
                <w:sz w:val="24"/>
                <w:szCs w:val="24"/>
              </w:rPr>
              <w:br/>
              <w:t>箱体内部构造：采用EPV珍珠棉隔离填充材料，每种实验器材有相对应插槽，每种实验器材设有固定位置</w:t>
            </w:r>
            <w:r w:rsidRPr="00402471">
              <w:rPr>
                <w:rFonts w:ascii="仿宋_GB2312" w:eastAsia="仿宋_GB2312" w:hint="eastAsia"/>
                <w:kern w:val="0"/>
                <w:sz w:val="24"/>
                <w:szCs w:val="24"/>
              </w:rPr>
              <w:br/>
              <w:t>主要配置及用材：家蚕生活史包埋标本，桑蚕生活史包埋标本，昆虫（六种益虫）包埋标本，昆虫（六种害虫）包埋标本，玉米发芽过程标本，豆芽发芽过程标本，水稻发芽过程标本，花生发芽过程标本，小麦发芽过程标本，青蛙发育顺序标本，菜粉蝶生活史标本（亚克力包埋）。15种常见矿石标本，15种常见化石标本，15种常见岩石标本,各种器材有序嵌放于珍珠棉发泡成型的空间内。</w:t>
            </w:r>
            <w:r w:rsidRPr="00402471">
              <w:rPr>
                <w:rFonts w:ascii="仿宋_GB2312" w:eastAsia="仿宋_GB2312" w:hint="eastAsia"/>
                <w:kern w:val="0"/>
                <w:sz w:val="24"/>
                <w:szCs w:val="24"/>
              </w:rPr>
              <w:br/>
              <w:t>功能描述：本实验箱要求实现如下实验：观察和了解家蚕生活史观察和了解桑蚕生活史，观察和了解昆虫（六种益虫），观察和了解昆虫（六种害虫），观察和了解玉米发芽过程，观察和了解豆芽发芽过程，观察和了解水稻发芽过程，观察和了解花生发芽过程，观察和了解青蛙发育顺序，观察和了解小麦发芽过程，观察和了解菜粉蝶生活史，观察和了解15种常见矿石</w:t>
            </w:r>
            <w:r w:rsidRPr="00402471">
              <w:rPr>
                <w:rFonts w:ascii="仿宋_GB2312" w:eastAsia="仿宋_GB2312" w:hint="eastAsia"/>
                <w:kern w:val="0"/>
                <w:sz w:val="24"/>
                <w:szCs w:val="24"/>
              </w:rPr>
              <w:br/>
              <w:t>，观察和了解15种常见化石，观察和了解15种常见岩石，观察和了解12种常见植物的叶。</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箱</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2</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16</w:t>
            </w:r>
          </w:p>
        </w:tc>
        <w:tc>
          <w:tcPr>
            <w:tcW w:w="598" w:type="pct"/>
            <w:shd w:val="clear" w:color="auto" w:fill="auto"/>
            <w:vAlign w:val="center"/>
          </w:tcPr>
          <w:p w:rsidR="00FB149B" w:rsidRPr="00402471" w:rsidRDefault="00FB149B" w:rsidP="00FB149B">
            <w:pPr>
              <w:spacing w:line="360" w:lineRule="auto"/>
              <w:jc w:val="center"/>
              <w:rPr>
                <w:rFonts w:ascii="仿宋_GB2312" w:eastAsia="仿宋_GB2312"/>
                <w:bCs/>
                <w:sz w:val="24"/>
                <w:szCs w:val="24"/>
              </w:rPr>
            </w:pPr>
            <w:r w:rsidRPr="00402471">
              <w:rPr>
                <w:rFonts w:ascii="仿宋_GB2312" w:eastAsia="仿宋_GB2312" w:hint="eastAsia"/>
                <w:bCs/>
                <w:sz w:val="24"/>
                <w:szCs w:val="24"/>
              </w:rPr>
              <w:t>创意组合模型——机器人制作组合</w:t>
            </w:r>
          </w:p>
          <w:p w:rsidR="00FB149B" w:rsidRPr="00402471" w:rsidRDefault="00FB149B" w:rsidP="00FB149B">
            <w:pPr>
              <w:spacing w:line="360" w:lineRule="auto"/>
              <w:jc w:val="center"/>
              <w:rPr>
                <w:rFonts w:ascii="仿宋_GB2312" w:eastAsia="仿宋_GB2312"/>
                <w:bCs/>
                <w:sz w:val="24"/>
                <w:szCs w:val="24"/>
              </w:rPr>
            </w:pPr>
          </w:p>
        </w:tc>
        <w:tc>
          <w:tcPr>
            <w:tcW w:w="3081" w:type="pct"/>
            <w:shd w:val="clear" w:color="auto" w:fill="auto"/>
            <w:vAlign w:val="center"/>
          </w:tcPr>
          <w:p w:rsidR="004401A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包装箱体规格：PP塑料箱包装</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内含零件整理盒2个，材质PE</w:t>
            </w:r>
            <w:r w:rsidRPr="00402471">
              <w:rPr>
                <w:rFonts w:ascii="仿宋_GB2312" w:eastAsia="仿宋_GB2312" w:hint="eastAsia"/>
                <w:kern w:val="0"/>
                <w:sz w:val="24"/>
                <w:szCs w:val="24"/>
              </w:rPr>
              <w:br/>
              <w:t>材  质：主要部件采用优质尼龙制造，尺寸精确，不易磨损，可以保证反复拆装的同时不影响模型结合的精确度。具有易于拼接、颜色鲜艳亮丽、能耐炎热和高寒、耐磨、韧性好等优点，为操作方便的同时也增加了模型的使用寿命和趣味性。</w:t>
            </w:r>
            <w:r w:rsidRPr="00402471">
              <w:rPr>
                <w:rFonts w:ascii="仿宋_GB2312" w:eastAsia="仿宋_GB2312" w:hint="eastAsia"/>
                <w:kern w:val="0"/>
                <w:sz w:val="24"/>
                <w:szCs w:val="24"/>
              </w:rPr>
              <w:br/>
              <w:t>结  构：主要构件采用工程结构技术原理设计，构件的</w:t>
            </w:r>
            <w:r w:rsidRPr="00402471">
              <w:rPr>
                <w:rFonts w:ascii="仿宋_GB2312" w:eastAsia="仿宋_GB2312" w:hint="eastAsia"/>
                <w:kern w:val="0"/>
                <w:sz w:val="24"/>
                <w:szCs w:val="24"/>
              </w:rPr>
              <w:lastRenderedPageBreak/>
              <w:t>工业燕尾槽设计使六面都可拼接，利用“六面可拼接体”这种开放的零件，可以充分发挥学生的创意来构建或者模拟现实。</w:t>
            </w:r>
            <w:r w:rsidRPr="00402471">
              <w:rPr>
                <w:rFonts w:ascii="仿宋_GB2312" w:eastAsia="仿宋_GB2312" w:hint="eastAsia"/>
                <w:kern w:val="0"/>
                <w:sz w:val="24"/>
                <w:szCs w:val="24"/>
              </w:rPr>
              <w:br/>
              <w:t>控制器：采用16位以上的处理器，带128×64点阵液晶显示器，高速USB接口，4个RJ12的输入和联机通讯接口，能同时测量4路模拟信号，4路串口设备、4路I2C设备，4路数字设备、4路同步计数器。4个RJ12的输出口，能同时驱动4路9V/2A大电流输出的无极调速功率电机、8路伺服电机输出、4路继电器或灯的控制。采用内置和外接两种电源供电方式。可接声音、数字温度计、超声波、颜色、红外测距、指南针等传感器。</w:t>
            </w:r>
            <w:r w:rsidRPr="00402471">
              <w:rPr>
                <w:rFonts w:ascii="仿宋_GB2312" w:eastAsia="仿宋_GB2312" w:hint="eastAsia"/>
                <w:kern w:val="0"/>
                <w:sz w:val="24"/>
                <w:szCs w:val="24"/>
              </w:rPr>
              <w:br/>
              <w:t>产品以开放的零件构建平台，采用拼插式结构为基础，主要部件采用优质尼龙材料。产品具有尺寸精确、耐磨损，可反复拆装且不影响构件的精确度。独特的设计可实现随心所欲的组合和扩充。图形化软件编程平台让学生的逻辑思维能力有了更直观的创新舞台。</w:t>
            </w:r>
            <w:r w:rsidRPr="00402471">
              <w:rPr>
                <w:rFonts w:ascii="仿宋_GB2312" w:eastAsia="仿宋_GB2312" w:hint="eastAsia"/>
                <w:kern w:val="0"/>
                <w:sz w:val="24"/>
                <w:szCs w:val="24"/>
              </w:rPr>
              <w:br/>
              <w:t>产品描述：产品提供6种装配案例，可完成交通灯，自动烘手机，机器人门卫，碰壁回头机器人，机器人工兵、寻线机器人。</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箱</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2</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bCs/>
                <w:kern w:val="0"/>
                <w:sz w:val="24"/>
                <w:szCs w:val="24"/>
              </w:rPr>
            </w:pPr>
            <w:r w:rsidRPr="00402471">
              <w:rPr>
                <w:rFonts w:ascii="仿宋_GB2312" w:eastAsia="仿宋_GB2312" w:hint="eastAsia"/>
                <w:bCs/>
                <w:kern w:val="0"/>
                <w:sz w:val="24"/>
                <w:szCs w:val="24"/>
              </w:rPr>
              <w:lastRenderedPageBreak/>
              <w:t>17</w:t>
            </w:r>
          </w:p>
        </w:tc>
        <w:tc>
          <w:tcPr>
            <w:tcW w:w="598" w:type="pct"/>
            <w:shd w:val="clear" w:color="auto" w:fill="auto"/>
            <w:vAlign w:val="center"/>
          </w:tcPr>
          <w:p w:rsidR="00FB149B" w:rsidRPr="00402471" w:rsidRDefault="00FB149B" w:rsidP="00A3125B">
            <w:pPr>
              <w:spacing w:line="360" w:lineRule="auto"/>
              <w:jc w:val="center"/>
              <w:rPr>
                <w:rFonts w:ascii="仿宋_GB2312" w:eastAsia="仿宋_GB2312"/>
                <w:bCs/>
                <w:sz w:val="24"/>
                <w:szCs w:val="24"/>
              </w:rPr>
            </w:pPr>
            <w:r w:rsidRPr="00402471">
              <w:rPr>
                <w:rFonts w:ascii="仿宋_GB2312" w:eastAsia="仿宋_GB2312" w:hint="eastAsia"/>
                <w:bCs/>
                <w:sz w:val="24"/>
                <w:szCs w:val="24"/>
              </w:rPr>
              <w:t>创意组合模型——城市交通组合</w:t>
            </w:r>
          </w:p>
        </w:tc>
        <w:tc>
          <w:tcPr>
            <w:tcW w:w="5460" w:type="dxa"/>
            <w:shd w:val="clear" w:color="auto" w:fill="auto"/>
            <w:vAlign w:val="center"/>
          </w:tcPr>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包装箱体规格：PP塑料箱包装</w:t>
            </w:r>
            <w:r w:rsidRPr="00402471">
              <w:rPr>
                <w:rFonts w:ascii="仿宋_GB2312" w:eastAsia="仿宋_GB2312" w:hint="eastAsia"/>
                <w:kern w:val="0"/>
                <w:sz w:val="24"/>
                <w:szCs w:val="24"/>
              </w:rPr>
              <w:br/>
              <w:t>内含零件整理盒2个，材质PE</w:t>
            </w:r>
            <w:r w:rsidRPr="00402471">
              <w:rPr>
                <w:rFonts w:ascii="仿宋_GB2312" w:eastAsia="仿宋_GB2312" w:hint="eastAsia"/>
                <w:kern w:val="0"/>
                <w:sz w:val="24"/>
                <w:szCs w:val="24"/>
              </w:rPr>
              <w:br/>
              <w:t>材  质：主要部件采用优质尼龙制造，尺寸精确，不易磨损，可以保证反复拆装的同时不影响模型结合的精确度。具有易于拼接、颜色鲜艳亮丽、能耐炎热和高寒、耐磨、韧性好等优点，为操作方便的同时也增加了模型的使用寿命和趣味性。</w:t>
            </w:r>
            <w:r w:rsidRPr="00402471">
              <w:rPr>
                <w:rFonts w:ascii="仿宋_GB2312" w:eastAsia="仿宋_GB2312" w:hint="eastAsia"/>
                <w:kern w:val="0"/>
                <w:sz w:val="24"/>
                <w:szCs w:val="24"/>
              </w:rPr>
              <w:br/>
              <w:t>结  构：主要构件采用工程结构技术原理设计，构件的工业燕尾槽设计使六面都可拼接，利用“六面可拼接体”这种开放的零件，可以充分发挥学生的创意来构建或者</w:t>
            </w:r>
            <w:r w:rsidRPr="00402471">
              <w:rPr>
                <w:rFonts w:ascii="仿宋_GB2312" w:eastAsia="仿宋_GB2312" w:hint="eastAsia"/>
                <w:kern w:val="0"/>
                <w:sz w:val="24"/>
                <w:szCs w:val="24"/>
              </w:rPr>
              <w:lastRenderedPageBreak/>
              <w:t>模拟现实。</w:t>
            </w:r>
            <w:r w:rsidRPr="00402471">
              <w:rPr>
                <w:rFonts w:ascii="仿宋_GB2312" w:eastAsia="仿宋_GB2312" w:hint="eastAsia"/>
                <w:kern w:val="0"/>
                <w:sz w:val="24"/>
                <w:szCs w:val="24"/>
              </w:rPr>
              <w:br/>
              <w:t>产品描述：产品提供4种装配案例，包含摩托车、草坪车、电容草坪车、太阳能汽车。</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箱</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2</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bCs/>
                <w:kern w:val="0"/>
                <w:sz w:val="24"/>
                <w:szCs w:val="24"/>
              </w:rPr>
            </w:pPr>
            <w:r w:rsidRPr="00402471">
              <w:rPr>
                <w:rFonts w:ascii="仿宋_GB2312" w:eastAsia="仿宋_GB2312" w:hint="eastAsia"/>
                <w:bCs/>
                <w:kern w:val="0"/>
                <w:sz w:val="24"/>
                <w:szCs w:val="24"/>
              </w:rPr>
              <w:lastRenderedPageBreak/>
              <w:t>18</w:t>
            </w:r>
          </w:p>
        </w:tc>
        <w:tc>
          <w:tcPr>
            <w:tcW w:w="598" w:type="pct"/>
            <w:shd w:val="clear" w:color="auto" w:fill="auto"/>
            <w:vAlign w:val="center"/>
          </w:tcPr>
          <w:p w:rsidR="00FB149B" w:rsidRPr="00402471" w:rsidRDefault="00FB149B" w:rsidP="00FB149B">
            <w:pPr>
              <w:spacing w:line="360" w:lineRule="auto"/>
              <w:jc w:val="center"/>
              <w:rPr>
                <w:rFonts w:ascii="仿宋_GB2312" w:eastAsia="仿宋_GB2312"/>
                <w:sz w:val="24"/>
                <w:szCs w:val="24"/>
              </w:rPr>
            </w:pPr>
            <w:r w:rsidRPr="00402471">
              <w:rPr>
                <w:rFonts w:ascii="仿宋_GB2312" w:eastAsia="仿宋_GB2312" w:hint="eastAsia"/>
                <w:sz w:val="24"/>
                <w:szCs w:val="24"/>
              </w:rPr>
              <w:t>针筒</w:t>
            </w:r>
          </w:p>
          <w:p w:rsidR="00FB149B" w:rsidRPr="00402471" w:rsidRDefault="00FB149B" w:rsidP="00A3125B">
            <w:pPr>
              <w:spacing w:line="360" w:lineRule="auto"/>
              <w:jc w:val="center"/>
              <w:rPr>
                <w:rFonts w:ascii="仿宋_GB2312" w:eastAsia="仿宋_GB2312"/>
                <w:sz w:val="24"/>
                <w:szCs w:val="24"/>
              </w:rPr>
            </w:pPr>
            <w:r w:rsidRPr="00402471">
              <w:rPr>
                <w:rFonts w:ascii="仿宋_GB2312" w:eastAsia="仿宋_GB2312" w:hint="eastAsia"/>
                <w:sz w:val="24"/>
                <w:szCs w:val="24"/>
              </w:rPr>
              <w:t>火箭</w:t>
            </w:r>
          </w:p>
        </w:tc>
        <w:tc>
          <w:tcPr>
            <w:tcW w:w="5460" w:type="dxa"/>
            <w:shd w:val="clear" w:color="auto" w:fill="auto"/>
            <w:vAlign w:val="center"/>
          </w:tcPr>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箱体外观尺寸（mm）：约485*360*160</w:t>
            </w:r>
            <w:r w:rsidRPr="00402471">
              <w:rPr>
                <w:rFonts w:ascii="仿宋_GB2312" w:eastAsia="仿宋_GB2312" w:hint="eastAsia"/>
                <w:kern w:val="0"/>
                <w:sz w:val="24"/>
                <w:szCs w:val="24"/>
              </w:rPr>
              <w:br/>
              <w:t>每箱12套</w:t>
            </w:r>
            <w:r w:rsidRPr="00402471">
              <w:rPr>
                <w:rFonts w:ascii="仿宋_GB2312" w:eastAsia="仿宋_GB2312" w:hint="eastAsia"/>
                <w:kern w:val="0"/>
                <w:sz w:val="24"/>
                <w:szCs w:val="24"/>
              </w:rPr>
              <w:br/>
              <w:t>箱体材质：箱体采用PP塑料材质</w:t>
            </w:r>
            <w:r w:rsidRPr="00402471">
              <w:rPr>
                <w:rFonts w:ascii="仿宋_GB2312" w:eastAsia="仿宋_GB2312" w:hint="eastAsia"/>
                <w:kern w:val="0"/>
                <w:sz w:val="24"/>
                <w:szCs w:val="24"/>
              </w:rPr>
              <w:br/>
              <w:t>实验目标：学生通过实验认识到气体体积是可以压缩的，在压缩后强大的气压可作为推动力引起装置的反弹。实验内容：1.空气和水的性质</w:t>
            </w:r>
            <w:r w:rsidRPr="00402471">
              <w:rPr>
                <w:rFonts w:ascii="仿宋_GB2312" w:eastAsia="仿宋_GB2312" w:hint="eastAsia"/>
                <w:kern w:val="0"/>
                <w:sz w:val="24"/>
                <w:szCs w:val="24"/>
              </w:rPr>
              <w:br/>
              <w:t>使用针筒，观察压缩空气和水时两者收缩方式的区别。</w:t>
            </w:r>
            <w:r w:rsidRPr="00402471">
              <w:rPr>
                <w:rFonts w:ascii="仿宋_GB2312" w:eastAsia="仿宋_GB2312" w:hint="eastAsia"/>
                <w:kern w:val="0"/>
                <w:sz w:val="24"/>
                <w:szCs w:val="24"/>
              </w:rPr>
              <w:br/>
              <w:t>2.空气的压力</w:t>
            </w:r>
            <w:r w:rsidRPr="00402471">
              <w:rPr>
                <w:rFonts w:ascii="仿宋_GB2312" w:eastAsia="仿宋_GB2312" w:hint="eastAsia"/>
                <w:kern w:val="0"/>
                <w:sz w:val="24"/>
                <w:szCs w:val="24"/>
              </w:rPr>
              <w:br/>
              <w:t>将海绵放入针筒，观察空气压力下海绵会发生怎样的变化。</w:t>
            </w:r>
            <w:r w:rsidRPr="00402471">
              <w:rPr>
                <w:rFonts w:ascii="仿宋_GB2312" w:eastAsia="仿宋_GB2312" w:hint="eastAsia"/>
                <w:kern w:val="0"/>
                <w:sz w:val="24"/>
                <w:szCs w:val="24"/>
              </w:rPr>
              <w:br/>
              <w:t>3.制作迷你火箭</w:t>
            </w:r>
            <w:r w:rsidRPr="00402471">
              <w:rPr>
                <w:rFonts w:ascii="仿宋_GB2312" w:eastAsia="仿宋_GB2312" w:hint="eastAsia"/>
                <w:kern w:val="0"/>
                <w:sz w:val="24"/>
                <w:szCs w:val="24"/>
              </w:rPr>
              <w:br/>
              <w:t>制作在空气的压力下会瞬间飞出的迷你火箭。本实验可以同时刺激孩子们的游玩心和学习心。</w:t>
            </w:r>
            <w:r w:rsidRPr="00402471">
              <w:rPr>
                <w:rFonts w:ascii="仿宋_GB2312" w:eastAsia="仿宋_GB2312" w:hint="eastAsia"/>
                <w:kern w:val="0"/>
                <w:sz w:val="24"/>
                <w:szCs w:val="24"/>
              </w:rPr>
              <w:br/>
              <w:t>实验结果：学生通过实验可以制作成一个用针筒做推动力的火箭。以此提高学生的动手能力。</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箱</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2</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19</w:t>
            </w:r>
          </w:p>
        </w:tc>
        <w:tc>
          <w:tcPr>
            <w:tcW w:w="598" w:type="pct"/>
            <w:shd w:val="clear" w:color="auto" w:fill="auto"/>
            <w:vAlign w:val="center"/>
          </w:tcPr>
          <w:p w:rsidR="00FB149B" w:rsidRPr="00402471" w:rsidRDefault="00FB149B" w:rsidP="00FB149B">
            <w:pPr>
              <w:spacing w:line="360" w:lineRule="auto"/>
              <w:jc w:val="center"/>
              <w:rPr>
                <w:rFonts w:ascii="仿宋_GB2312" w:eastAsia="仿宋_GB2312"/>
                <w:bCs/>
                <w:sz w:val="24"/>
                <w:szCs w:val="24"/>
              </w:rPr>
            </w:pPr>
            <w:r w:rsidRPr="00402471">
              <w:rPr>
                <w:rFonts w:ascii="仿宋_GB2312" w:eastAsia="仿宋_GB2312" w:hint="eastAsia"/>
                <w:bCs/>
                <w:sz w:val="24"/>
                <w:szCs w:val="24"/>
              </w:rPr>
              <w:t>巧解环扣系列</w:t>
            </w:r>
          </w:p>
          <w:p w:rsidR="00FB149B" w:rsidRPr="00402471" w:rsidRDefault="00FB149B" w:rsidP="00FB149B">
            <w:pPr>
              <w:spacing w:line="360" w:lineRule="auto"/>
              <w:jc w:val="center"/>
              <w:rPr>
                <w:rFonts w:ascii="仿宋_GB2312" w:eastAsia="仿宋_GB2312"/>
                <w:b/>
                <w:bCs/>
                <w:sz w:val="24"/>
                <w:szCs w:val="24"/>
              </w:rPr>
            </w:pPr>
          </w:p>
        </w:tc>
        <w:tc>
          <w:tcPr>
            <w:tcW w:w="5460" w:type="dxa"/>
            <w:shd w:val="clear" w:color="auto" w:fill="auto"/>
            <w:vAlign w:val="center"/>
          </w:tcPr>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箱体外观尺寸（mm）：约485×360×160</w:t>
            </w:r>
            <w:r w:rsidRPr="00402471">
              <w:rPr>
                <w:rFonts w:ascii="仿宋_GB2312" w:eastAsia="仿宋_GB2312" w:hint="eastAsia"/>
                <w:kern w:val="0"/>
                <w:sz w:val="24"/>
                <w:szCs w:val="24"/>
              </w:rPr>
              <w:br/>
              <w:t>箱体颜色：蓝色</w:t>
            </w:r>
            <w:r w:rsidRPr="00402471">
              <w:rPr>
                <w:rFonts w:ascii="仿宋_GB2312" w:eastAsia="仿宋_GB2312" w:hint="eastAsia"/>
                <w:kern w:val="0"/>
                <w:sz w:val="24"/>
                <w:szCs w:val="24"/>
              </w:rPr>
              <w:br/>
              <w:t>箱体材料：PP塑料箱</w:t>
            </w:r>
            <w:r w:rsidRPr="00402471">
              <w:rPr>
                <w:rFonts w:ascii="仿宋_GB2312" w:eastAsia="仿宋_GB2312" w:hint="eastAsia"/>
                <w:kern w:val="0"/>
                <w:sz w:val="24"/>
                <w:szCs w:val="24"/>
              </w:rPr>
              <w:br/>
              <w:t>箱体内部构造：采用EPV珍珠棉隔离填充材料，每种器具有相对应插槽并设有固定位置。</w:t>
            </w:r>
            <w:r w:rsidRPr="00402471">
              <w:rPr>
                <w:rFonts w:ascii="仿宋_GB2312" w:eastAsia="仿宋_GB2312" w:hint="eastAsia"/>
                <w:kern w:val="0"/>
                <w:sz w:val="24"/>
                <w:szCs w:val="24"/>
              </w:rPr>
              <w:br/>
              <w:t>器具材质：所配学具材质为优质金属，包括：</w:t>
            </w:r>
            <w:r w:rsidRPr="00402471">
              <w:rPr>
                <w:rFonts w:ascii="仿宋_GB2312" w:eastAsia="仿宋_GB2312" w:hint="eastAsia"/>
                <w:kern w:val="0"/>
                <w:sz w:val="24"/>
                <w:szCs w:val="24"/>
              </w:rPr>
              <w:br/>
              <w:t>学具一：QQ扣；</w:t>
            </w:r>
            <w:r w:rsidRPr="00402471">
              <w:rPr>
                <w:rFonts w:ascii="仿宋_GB2312" w:eastAsia="仿宋_GB2312" w:hint="eastAsia"/>
                <w:kern w:val="0"/>
                <w:sz w:val="24"/>
                <w:szCs w:val="24"/>
              </w:rPr>
              <w:br/>
              <w:t>学具二：天鹅扣；</w:t>
            </w:r>
            <w:r w:rsidRPr="00402471">
              <w:rPr>
                <w:rFonts w:ascii="仿宋_GB2312" w:eastAsia="仿宋_GB2312" w:hint="eastAsia"/>
                <w:kern w:val="0"/>
                <w:sz w:val="24"/>
                <w:szCs w:val="24"/>
              </w:rPr>
              <w:br/>
              <w:t>学具三：海马扣；</w:t>
            </w:r>
            <w:r w:rsidRPr="00402471">
              <w:rPr>
                <w:rFonts w:ascii="仿宋_GB2312" w:eastAsia="仿宋_GB2312" w:hint="eastAsia"/>
                <w:kern w:val="0"/>
                <w:sz w:val="24"/>
                <w:szCs w:val="24"/>
              </w:rPr>
              <w:br/>
              <w:t>学具四：天平扣；</w:t>
            </w:r>
            <w:r w:rsidRPr="00402471">
              <w:rPr>
                <w:rFonts w:ascii="仿宋_GB2312" w:eastAsia="仿宋_GB2312" w:hint="eastAsia"/>
                <w:kern w:val="0"/>
                <w:sz w:val="24"/>
                <w:szCs w:val="24"/>
              </w:rPr>
              <w:br/>
              <w:t>学具五：蛙扣；</w:t>
            </w:r>
            <w:r w:rsidRPr="00402471">
              <w:rPr>
                <w:rFonts w:ascii="仿宋_GB2312" w:eastAsia="仿宋_GB2312" w:hint="eastAsia"/>
                <w:kern w:val="0"/>
                <w:sz w:val="24"/>
                <w:szCs w:val="24"/>
              </w:rPr>
              <w:br/>
            </w:r>
            <w:r w:rsidRPr="00402471">
              <w:rPr>
                <w:rFonts w:ascii="仿宋_GB2312" w:eastAsia="仿宋_GB2312" w:hint="eastAsia"/>
                <w:kern w:val="0"/>
                <w:sz w:val="24"/>
                <w:szCs w:val="24"/>
              </w:rPr>
              <w:lastRenderedPageBreak/>
              <w:t>学具六：X扣；</w:t>
            </w:r>
            <w:r w:rsidRPr="00402471">
              <w:rPr>
                <w:rFonts w:ascii="仿宋_GB2312" w:eastAsia="仿宋_GB2312" w:hint="eastAsia"/>
                <w:kern w:val="0"/>
                <w:sz w:val="24"/>
                <w:szCs w:val="24"/>
              </w:rPr>
              <w:br/>
              <w:t>学具七：锁心；</w:t>
            </w:r>
            <w:r w:rsidRPr="00402471">
              <w:rPr>
                <w:rFonts w:ascii="仿宋_GB2312" w:eastAsia="仿宋_GB2312" w:hint="eastAsia"/>
                <w:kern w:val="0"/>
                <w:sz w:val="24"/>
                <w:szCs w:val="24"/>
              </w:rPr>
              <w:br/>
              <w:t>学具八：铁钉扣；</w:t>
            </w:r>
            <w:r w:rsidRPr="00402471">
              <w:rPr>
                <w:rFonts w:ascii="仿宋_GB2312" w:eastAsia="仿宋_GB2312" w:hint="eastAsia"/>
                <w:kern w:val="0"/>
                <w:sz w:val="24"/>
                <w:szCs w:val="24"/>
              </w:rPr>
              <w:br/>
              <w:t>学具九：巧解手铐；</w:t>
            </w:r>
            <w:r w:rsidRPr="00402471">
              <w:rPr>
                <w:rFonts w:ascii="仿宋_GB2312" w:eastAsia="仿宋_GB2312" w:hint="eastAsia"/>
                <w:kern w:val="0"/>
                <w:sz w:val="24"/>
                <w:szCs w:val="24"/>
              </w:rPr>
              <w:br/>
              <w:t>学具十：MW扣；</w:t>
            </w:r>
            <w:r w:rsidRPr="00402471">
              <w:rPr>
                <w:rFonts w:ascii="仿宋_GB2312" w:eastAsia="仿宋_GB2312" w:hint="eastAsia"/>
                <w:kern w:val="0"/>
                <w:sz w:val="24"/>
                <w:szCs w:val="24"/>
              </w:rPr>
              <w:br/>
              <w:t>学具十一：双S扣；</w:t>
            </w:r>
            <w:r w:rsidRPr="00402471">
              <w:rPr>
                <w:rFonts w:ascii="仿宋_GB2312" w:eastAsia="仿宋_GB2312" w:hint="eastAsia"/>
                <w:kern w:val="0"/>
                <w:sz w:val="24"/>
                <w:szCs w:val="24"/>
              </w:rPr>
              <w:br/>
              <w:t>学具十二：三角扣；</w:t>
            </w:r>
            <w:r w:rsidRPr="00402471">
              <w:rPr>
                <w:rFonts w:ascii="仿宋_GB2312" w:eastAsia="仿宋_GB2312" w:hint="eastAsia"/>
                <w:kern w:val="0"/>
                <w:sz w:val="24"/>
                <w:szCs w:val="24"/>
              </w:rPr>
              <w:br/>
              <w:t>学具十三：88扣；</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箱</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2</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bCs/>
                <w:kern w:val="0"/>
                <w:sz w:val="24"/>
                <w:szCs w:val="24"/>
              </w:rPr>
            </w:pPr>
            <w:r w:rsidRPr="00402471">
              <w:rPr>
                <w:rFonts w:ascii="仿宋_GB2312" w:eastAsia="仿宋_GB2312" w:hint="eastAsia"/>
                <w:bCs/>
                <w:kern w:val="0"/>
                <w:sz w:val="24"/>
                <w:szCs w:val="24"/>
              </w:rPr>
              <w:lastRenderedPageBreak/>
              <w:t>20</w:t>
            </w:r>
          </w:p>
        </w:tc>
        <w:tc>
          <w:tcPr>
            <w:tcW w:w="598" w:type="pct"/>
            <w:shd w:val="clear" w:color="auto" w:fill="auto"/>
            <w:vAlign w:val="center"/>
          </w:tcPr>
          <w:p w:rsidR="00FB149B" w:rsidRPr="00402471" w:rsidRDefault="00FB149B" w:rsidP="00FB149B">
            <w:pPr>
              <w:spacing w:line="360" w:lineRule="auto"/>
              <w:jc w:val="center"/>
              <w:rPr>
                <w:rFonts w:ascii="仿宋_GB2312" w:eastAsia="仿宋_GB2312"/>
                <w:sz w:val="24"/>
                <w:szCs w:val="24"/>
              </w:rPr>
            </w:pPr>
            <w:r w:rsidRPr="00402471">
              <w:rPr>
                <w:rFonts w:ascii="仿宋_GB2312" w:eastAsia="仿宋_GB2312" w:hint="eastAsia"/>
                <w:kern w:val="0"/>
                <w:sz w:val="24"/>
                <w:szCs w:val="24"/>
              </w:rPr>
              <w:t>地震逃生体验VR</w:t>
            </w:r>
          </w:p>
        </w:tc>
        <w:tc>
          <w:tcPr>
            <w:tcW w:w="3081" w:type="pct"/>
            <w:shd w:val="clear" w:color="auto" w:fill="auto"/>
            <w:vAlign w:val="center"/>
          </w:tcPr>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VR头盔1个，VR软件1套地震逃生方法体验</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套</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1</w:t>
            </w:r>
          </w:p>
        </w:tc>
      </w:tr>
      <w:tr w:rsidR="00402471" w:rsidRPr="00402471" w:rsidTr="00FB149B">
        <w:trPr>
          <w:trHeight w:val="1411"/>
        </w:trPr>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21</w:t>
            </w:r>
          </w:p>
        </w:tc>
        <w:tc>
          <w:tcPr>
            <w:tcW w:w="598" w:type="pct"/>
            <w:shd w:val="clear" w:color="auto" w:fill="auto"/>
            <w:vAlign w:val="center"/>
          </w:tcPr>
          <w:p w:rsidR="00FB149B" w:rsidRPr="00402471" w:rsidRDefault="00FB149B" w:rsidP="00FB149B">
            <w:pPr>
              <w:spacing w:line="360" w:lineRule="auto"/>
              <w:jc w:val="center"/>
              <w:rPr>
                <w:rFonts w:ascii="仿宋_GB2312" w:eastAsia="仿宋_GB2312"/>
                <w:sz w:val="24"/>
                <w:szCs w:val="24"/>
              </w:rPr>
            </w:pPr>
            <w:r w:rsidRPr="00402471">
              <w:rPr>
                <w:rFonts w:ascii="仿宋_GB2312" w:eastAsia="仿宋_GB2312" w:hint="eastAsia"/>
                <w:kern w:val="0"/>
                <w:sz w:val="24"/>
                <w:szCs w:val="24"/>
              </w:rPr>
              <w:t>海底探险VR</w:t>
            </w:r>
          </w:p>
        </w:tc>
        <w:tc>
          <w:tcPr>
            <w:tcW w:w="3081" w:type="pct"/>
            <w:shd w:val="clear" w:color="auto" w:fill="auto"/>
            <w:vAlign w:val="center"/>
          </w:tcPr>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VR头盔1个，VR软件1套，海底探险体验</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套</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1</w:t>
            </w:r>
          </w:p>
        </w:tc>
      </w:tr>
      <w:tr w:rsidR="00402471" w:rsidRPr="00402471" w:rsidTr="00FB149B">
        <w:trPr>
          <w:trHeight w:val="1259"/>
        </w:trPr>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22</w:t>
            </w:r>
          </w:p>
        </w:tc>
        <w:tc>
          <w:tcPr>
            <w:tcW w:w="598" w:type="pct"/>
            <w:shd w:val="clear" w:color="auto" w:fill="auto"/>
            <w:vAlign w:val="center"/>
          </w:tcPr>
          <w:p w:rsidR="00FB149B" w:rsidRPr="00402471" w:rsidRDefault="00FB149B" w:rsidP="00FB149B">
            <w:pPr>
              <w:spacing w:line="360" w:lineRule="auto"/>
              <w:jc w:val="center"/>
              <w:rPr>
                <w:rFonts w:ascii="仿宋_GB2312" w:eastAsia="仿宋_GB2312"/>
                <w:sz w:val="24"/>
                <w:szCs w:val="24"/>
              </w:rPr>
            </w:pPr>
            <w:r w:rsidRPr="00402471">
              <w:rPr>
                <w:rFonts w:ascii="仿宋_GB2312" w:eastAsia="仿宋_GB2312" w:hint="eastAsia"/>
                <w:kern w:val="0"/>
                <w:sz w:val="24"/>
                <w:szCs w:val="24"/>
              </w:rPr>
              <w:t>可编程轮式机器人</w:t>
            </w:r>
          </w:p>
        </w:tc>
        <w:tc>
          <w:tcPr>
            <w:tcW w:w="3081" w:type="pct"/>
            <w:shd w:val="clear" w:color="auto" w:fill="auto"/>
            <w:vAlign w:val="center"/>
          </w:tcPr>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一、产品描述：</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基于项目化教学设计，融合了金属零件、开发硬件和图形化、Python编程。凭借全新人工智能编程主控和全新设计的传感器系统，学生可以在设计和搭建先进多样的机器人发明的过程中，进行数据科学、物联网、人工智能、图形化/Python多个方向和主题的学习。</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二、产品组成：</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核心主控、扩展板、超声波传感器、四路颜色传感器、MS-1.5A 舵机×3；</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三、产品规格：</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1、核心主控：它专为人工智能、物联网教学设计，同时支持 Python 编程。</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1）处理器主频：240MHz</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2）芯片集成ROM：≥448KB</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3）芯片集成SRAM：≥520KB</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 xml:space="preserve">  4）处理器内核：Xtensa 32-bit LX6双核处理器</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5）扩展存储SPI Flash:≥8MB</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6）多线程支持：支持</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7）可存储程序≥5个</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8）Python支持情况：支持在线和长传模式</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9）通信支持：蓝牙</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10）板载传感器：麦克风（可录音，带声音传感器功能）、陀螺仪、加速度计。</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2、扩展板</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基于核心主控，可充电锂电池。</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1）电池容量：≥1800mAh</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2）直流电机接口：≥2个</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3）舵机接口：≥4个</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4）灯带兼容口：≥1个（与舵机接口复用）</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5）Arduino兼容口：≥2个（与舵机接口复用）</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9）支持可扩展的电子模块：≥10个</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3、超声波传感器：</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1）外壳材质：塑料</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2）自带芯片：有</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4、四路颜色传感器</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四路颜色传感器使用可见光进行补光，大幅增强了对环境光的抗干扰能力，并且支持在巡线检测的同时进行颜色识别。环境光校准功能还能降低环境光对巡线效果的干扰。</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1）外壳材质：塑料</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2）巡线传感器：≥4个</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3）颜色传感器：≥4个（与巡线传感器复用）</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4）光线传感器：≥4个（与巡线传感器复用）</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5）补光灯：可见光补光灯</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 xml:space="preserve">  6）环境光校准：有</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5、舵机</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1）出厂舵盘安装：有</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2）快速拆装：支持（基于燕尾槽结构的快速拆卸及安装）</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3）兼容：金属部件及塑料部件</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4）物理限位：无</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台</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10</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23</w:t>
            </w:r>
          </w:p>
        </w:tc>
        <w:tc>
          <w:tcPr>
            <w:tcW w:w="598" w:type="pct"/>
            <w:shd w:val="clear" w:color="auto" w:fill="auto"/>
            <w:vAlign w:val="center"/>
          </w:tcPr>
          <w:p w:rsidR="00FB149B" w:rsidRPr="00402471" w:rsidRDefault="00FB149B" w:rsidP="00FB149B">
            <w:pPr>
              <w:spacing w:line="360" w:lineRule="auto"/>
              <w:jc w:val="center"/>
              <w:rPr>
                <w:rFonts w:ascii="仿宋_GB2312" w:eastAsia="仿宋_GB2312"/>
                <w:sz w:val="24"/>
                <w:szCs w:val="24"/>
              </w:rPr>
            </w:pPr>
            <w:r w:rsidRPr="00402471">
              <w:rPr>
                <w:rFonts w:ascii="仿宋_GB2312" w:eastAsia="仿宋_GB2312" w:hint="eastAsia"/>
                <w:sz w:val="24"/>
                <w:szCs w:val="24"/>
              </w:rPr>
              <w:t>可穿戴机器人</w:t>
            </w:r>
          </w:p>
        </w:tc>
        <w:tc>
          <w:tcPr>
            <w:tcW w:w="3081" w:type="pct"/>
            <w:shd w:val="clear" w:color="auto" w:fill="auto"/>
            <w:vAlign w:val="center"/>
          </w:tcPr>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材质：高密度EVA</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功能：变声说话，发光  承重结构：铝合金 </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 xml:space="preserve"> 耐久度：5年以上</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套</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1</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24</w:t>
            </w:r>
          </w:p>
        </w:tc>
        <w:tc>
          <w:tcPr>
            <w:tcW w:w="598" w:type="pct"/>
            <w:shd w:val="clear" w:color="auto" w:fill="auto"/>
            <w:vAlign w:val="center"/>
          </w:tcPr>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拔插式微型编程计算机套装</w:t>
            </w:r>
          </w:p>
        </w:tc>
        <w:tc>
          <w:tcPr>
            <w:tcW w:w="3081" w:type="pct"/>
            <w:shd w:val="clear" w:color="auto" w:fill="auto"/>
            <w:vAlign w:val="center"/>
          </w:tcPr>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一、微型可编程计算机搭载多种板载资源。它的尺寸为4×5厘米。插式微型计算机采用32位RAM Cortex处理器内核，配有内置5×5LED矩阵，插式微型计算机提供25个可单独编程的LED，用作显示屏，另外还有三个按钮，以便使用者可以进行程序或游戏交互，其它内置配件包括加速度计，磁力计和蓝牙。可以通过课程来引导如何使用插式微型计算机制作一些有趣的发明。</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二、提供拔插式微型计算机主控板、插式微型计算机专用扩展板、电源线、底座亚克力板、面包板、双色LED传感器模块、RGB-LED传感器模块、继电器模块、激光传感器模块、轻触开关模块、倾斜开关、IR接收模块、有源蜂鸣器模块、4位数码管模块、霍尔开关模块、温度传感器模块、声音传感器模块、光敏传感器模块、红外遥控器、超声波传感器、DS18B20温度传感器、360旋转传感器模块、风扇模块、舵机模块快、杜邦线套餐包、定制收纳盒。</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三、能够完成但不限于以下作品：</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1、寻线避障小车</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2、加速度测量仪</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3、智能家居制作</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4、远程控制机器人运动</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5、智能颜色识别仪</w:t>
            </w:r>
          </w:p>
          <w:p w:rsidR="00FB149B" w:rsidRPr="00402471" w:rsidRDefault="007278C7" w:rsidP="007278C7">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b/>
                <w:bCs/>
                <w:kern w:val="0"/>
                <w:sz w:val="24"/>
                <w:szCs w:val="24"/>
              </w:rPr>
              <w:t>需提供样品一套</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套</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1</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25</w:t>
            </w:r>
          </w:p>
        </w:tc>
        <w:tc>
          <w:tcPr>
            <w:tcW w:w="598" w:type="pct"/>
            <w:shd w:val="clear" w:color="auto" w:fill="auto"/>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磁性硬件编程教具</w:t>
            </w:r>
          </w:p>
        </w:tc>
        <w:tc>
          <w:tcPr>
            <w:tcW w:w="3081" w:type="pct"/>
            <w:shd w:val="clear" w:color="auto" w:fill="auto"/>
            <w:vAlign w:val="center"/>
          </w:tcPr>
          <w:p w:rsidR="00FB149B" w:rsidRPr="00402471" w:rsidRDefault="00FB149B" w:rsidP="00FB149B">
            <w:pPr>
              <w:autoSpaceDN w:val="0"/>
              <w:textAlignment w:val="center"/>
              <w:rPr>
                <w:rFonts w:ascii="仿宋_GB2312" w:eastAsia="仿宋_GB2312" w:hAnsi="仿宋" w:cs="仿宋"/>
                <w:sz w:val="24"/>
                <w:szCs w:val="24"/>
              </w:rPr>
            </w:pPr>
            <w:r w:rsidRPr="00402471">
              <w:rPr>
                <w:rFonts w:ascii="仿宋_GB2312" w:eastAsia="仿宋_GB2312" w:hAnsi="仿宋" w:cs="仿宋" w:hint="eastAsia"/>
                <w:sz w:val="24"/>
                <w:szCs w:val="24"/>
              </w:rPr>
              <w:t>1、所有模块支持即插即用，无需使用电脑或pad进行编程，上电即使用，通过输入模块（如按钮）和输出模块（如LED灯）的搭配，即可实现简单的应用项目，便于学生初次接触时快速认识和学习，也便于老师进行基础教学；</w:t>
            </w:r>
          </w:p>
          <w:p w:rsidR="00FB149B" w:rsidRPr="00402471" w:rsidRDefault="00FB149B" w:rsidP="00FB149B">
            <w:pPr>
              <w:autoSpaceDN w:val="0"/>
              <w:textAlignment w:val="center"/>
              <w:rPr>
                <w:rFonts w:ascii="仿宋_GB2312" w:eastAsia="仿宋_GB2312" w:hAnsi="仿宋" w:cs="仿宋"/>
                <w:sz w:val="24"/>
                <w:szCs w:val="24"/>
              </w:rPr>
            </w:pPr>
            <w:r w:rsidRPr="00402471">
              <w:rPr>
                <w:rFonts w:ascii="仿宋_GB2312" w:eastAsia="仿宋_GB2312" w:hAnsi="仿宋" w:cs="仿宋" w:hint="eastAsia"/>
                <w:sz w:val="24"/>
                <w:szCs w:val="24"/>
              </w:rPr>
              <w:t>2、模块根据功能（主控，输入，输出，电源，通讯）不同，采用了不同的配色，一目了然；</w:t>
            </w:r>
          </w:p>
          <w:p w:rsidR="00FB149B" w:rsidRPr="00402471" w:rsidRDefault="00FB149B" w:rsidP="00FB149B">
            <w:pPr>
              <w:autoSpaceDN w:val="0"/>
              <w:textAlignment w:val="center"/>
              <w:rPr>
                <w:rFonts w:ascii="仿宋_GB2312" w:eastAsia="仿宋_GB2312" w:hAnsi="仿宋" w:cs="仿宋"/>
                <w:sz w:val="24"/>
                <w:szCs w:val="24"/>
              </w:rPr>
            </w:pPr>
            <w:r w:rsidRPr="00402471">
              <w:rPr>
                <w:rFonts w:ascii="仿宋_GB2312" w:eastAsia="仿宋_GB2312" w:hAnsi="仿宋" w:cs="仿宋" w:hint="eastAsia"/>
                <w:sz w:val="24"/>
                <w:szCs w:val="24"/>
              </w:rPr>
              <w:t>3、所有模块可以使用不分方向，不分正反的磁性连接，可以横向磁连，也可以竖向叠加磁连，学生不必区分模块连接的方向，正反，不必担心学生接错电路损坏模块，磁吸接头还可以直接吸附在带磁吸的白板上，便于老师教学演示及管理；</w:t>
            </w:r>
          </w:p>
          <w:p w:rsidR="00FB149B" w:rsidRPr="00402471" w:rsidRDefault="00FB149B" w:rsidP="00FB149B">
            <w:pPr>
              <w:autoSpaceDN w:val="0"/>
              <w:textAlignment w:val="center"/>
              <w:rPr>
                <w:rFonts w:ascii="仿宋_GB2312" w:eastAsia="仿宋_GB2312" w:hAnsi="仿宋" w:cs="仿宋"/>
                <w:sz w:val="24"/>
                <w:szCs w:val="24"/>
              </w:rPr>
            </w:pPr>
            <w:r w:rsidRPr="00402471">
              <w:rPr>
                <w:rFonts w:ascii="仿宋_GB2312" w:eastAsia="仿宋_GB2312" w:hAnsi="仿宋" w:cs="仿宋" w:hint="eastAsia"/>
                <w:sz w:val="24"/>
                <w:szCs w:val="24"/>
              </w:rPr>
              <w:t>4、所有模块上的磁性接头还可以拆除，改为使用11pin的带有防反插机制的接线进行串行连接，无须区分模块连接顺序，不会插反，插错，且连接牢固，不易脱落，最大程度降低器件损坏风险，同时让学生专注创作与学习，降低使用难度；</w:t>
            </w:r>
          </w:p>
          <w:p w:rsidR="00FB149B" w:rsidRPr="00402471" w:rsidRDefault="00FB149B" w:rsidP="00FB149B">
            <w:pPr>
              <w:autoSpaceDN w:val="0"/>
              <w:textAlignment w:val="center"/>
              <w:rPr>
                <w:rFonts w:ascii="仿宋_GB2312" w:eastAsia="仿宋_GB2312" w:hAnsi="仿宋" w:cs="仿宋"/>
                <w:sz w:val="24"/>
                <w:szCs w:val="24"/>
              </w:rPr>
            </w:pPr>
            <w:r w:rsidRPr="00402471">
              <w:rPr>
                <w:rFonts w:ascii="仿宋_GB2312" w:eastAsia="仿宋_GB2312" w:hAnsi="仿宋" w:cs="仿宋" w:hint="eastAsia"/>
                <w:sz w:val="24"/>
                <w:szCs w:val="24"/>
              </w:rPr>
              <w:t>5、所有模块支持基于Scratch 3.0开发的图形化编程软件平台；支持通过无线蓝牙4.0或连线（通过USB连接至电脑）进行程序在线运行，程序编译和程序下载，可以实现所见即所得，方便学生快速掌握编程技巧，也便于老师进行编程教学；</w:t>
            </w:r>
          </w:p>
          <w:p w:rsidR="00FB149B" w:rsidRPr="00402471" w:rsidRDefault="00FB149B" w:rsidP="00FB149B">
            <w:pPr>
              <w:autoSpaceDN w:val="0"/>
              <w:textAlignment w:val="center"/>
              <w:rPr>
                <w:rFonts w:ascii="仿宋_GB2312" w:eastAsia="仿宋_GB2312" w:hAnsi="仿宋" w:cs="仿宋"/>
                <w:sz w:val="24"/>
                <w:szCs w:val="24"/>
              </w:rPr>
            </w:pPr>
            <w:r w:rsidRPr="00402471">
              <w:rPr>
                <w:rFonts w:ascii="仿宋_GB2312" w:eastAsia="仿宋_GB2312" w:hAnsi="仿宋" w:cs="仿宋" w:hint="eastAsia"/>
                <w:sz w:val="24"/>
                <w:szCs w:val="24"/>
              </w:rPr>
              <w:t>6、基于Scratch 3.0开发的图形化编程软件平台支持将代码块转换成Python，Javascript等多种编程语言，便于实现学生进行编程进阶的学习；</w:t>
            </w:r>
          </w:p>
          <w:p w:rsidR="00FB149B" w:rsidRPr="00402471" w:rsidRDefault="00FB149B" w:rsidP="00FB149B">
            <w:pPr>
              <w:autoSpaceDN w:val="0"/>
              <w:textAlignment w:val="center"/>
              <w:rPr>
                <w:rFonts w:ascii="仿宋_GB2312" w:eastAsia="仿宋_GB2312" w:hAnsi="仿宋" w:cs="仿宋"/>
                <w:sz w:val="24"/>
                <w:szCs w:val="24"/>
              </w:rPr>
            </w:pPr>
            <w:r w:rsidRPr="00402471">
              <w:rPr>
                <w:rFonts w:ascii="仿宋_GB2312" w:eastAsia="仿宋_GB2312" w:hAnsi="仿宋" w:cs="仿宋" w:hint="eastAsia"/>
                <w:sz w:val="24"/>
                <w:szCs w:val="24"/>
              </w:rPr>
              <w:t>7、套件至少包含：</w:t>
            </w:r>
          </w:p>
          <w:p w:rsidR="00FB149B" w:rsidRPr="00402471" w:rsidRDefault="00FB149B" w:rsidP="00FB149B">
            <w:pPr>
              <w:autoSpaceDN w:val="0"/>
              <w:textAlignment w:val="center"/>
              <w:rPr>
                <w:rFonts w:ascii="仿宋_GB2312" w:eastAsia="仿宋_GB2312" w:hAnsi="仿宋" w:cs="仿宋"/>
                <w:sz w:val="24"/>
                <w:szCs w:val="24"/>
              </w:rPr>
            </w:pPr>
            <w:r w:rsidRPr="00402471">
              <w:rPr>
                <w:rFonts w:ascii="仿宋_GB2312" w:eastAsia="仿宋_GB2312" w:hAnsi="仿宋" w:cs="仿宋" w:hint="eastAsia"/>
                <w:sz w:val="24"/>
                <w:szCs w:val="24"/>
              </w:rPr>
              <w:t>蓝牙主控*1个；声音传感器*1个；双按钮开关*1个；超声波测距传感器*1个；蜂鸣器*1个；LED矩阵*1个；可调彩灯*1个；舵机*1个；电池*1个；数据线等。</w:t>
            </w:r>
          </w:p>
          <w:p w:rsidR="00FB149B" w:rsidRPr="00402471" w:rsidRDefault="007278C7" w:rsidP="00FE4083">
            <w:pPr>
              <w:pStyle w:val="a9"/>
              <w:rPr>
                <w:rFonts w:ascii="仿宋_GB2312" w:eastAsia="仿宋_GB2312" w:hAnsi="仿宋" w:cs="仿宋"/>
                <w:sz w:val="24"/>
                <w:szCs w:val="24"/>
              </w:rPr>
            </w:pPr>
            <w:r w:rsidRPr="00402471">
              <w:rPr>
                <w:rFonts w:ascii="仿宋_GB2312" w:eastAsia="仿宋_GB2312" w:hint="eastAsia"/>
                <w:b/>
                <w:bCs/>
                <w:kern w:val="0"/>
                <w:sz w:val="24"/>
                <w:szCs w:val="24"/>
              </w:rPr>
              <w:t>需提供样品一套</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套</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1</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26</w:t>
            </w:r>
          </w:p>
        </w:tc>
        <w:tc>
          <w:tcPr>
            <w:tcW w:w="598" w:type="pct"/>
            <w:shd w:val="clear" w:color="auto" w:fill="auto"/>
            <w:vAlign w:val="center"/>
          </w:tcPr>
          <w:p w:rsidR="00FB149B" w:rsidRPr="00402471" w:rsidRDefault="00FB149B" w:rsidP="00FB149B">
            <w:pPr>
              <w:widowControl/>
              <w:spacing w:line="360" w:lineRule="auto"/>
              <w:jc w:val="center"/>
              <w:rPr>
                <w:rFonts w:ascii="仿宋_GB2312" w:eastAsia="仿宋_GB2312"/>
                <w:kern w:val="0"/>
                <w:sz w:val="24"/>
                <w:szCs w:val="24"/>
              </w:rPr>
            </w:pPr>
            <w:r w:rsidRPr="00402471">
              <w:rPr>
                <w:rFonts w:ascii="仿宋_GB2312" w:eastAsia="仿宋_GB2312" w:hint="eastAsia"/>
                <w:kern w:val="0"/>
                <w:sz w:val="24"/>
                <w:szCs w:val="24"/>
              </w:rPr>
              <w:t>可编程竞赛无人机</w:t>
            </w:r>
          </w:p>
        </w:tc>
        <w:tc>
          <w:tcPr>
            <w:tcW w:w="3081" w:type="pct"/>
            <w:shd w:val="clear" w:color="auto" w:fill="auto"/>
            <w:vAlign w:val="center"/>
          </w:tcPr>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1、除拓展件外，飞行器总重量不超过160克，尺寸不超过130 x 130 x 45mm。</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2、飞行器配备远程交互器材，具有信息传递功能模块，数据传输距离不小于100m。</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3、飞行器配备可编程全彩LED灯。</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4、飞行器配备开源硬件控制器，支持WiFi模块，配备扩展口（I2C，UART，SPI，GPIO，PWM，电源）。</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5、飞行器配备拓展转接板，支持扩展口转直插封装、5V/3.3V电源指示灯位置*2。</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6、飞行器支持Scratch、Python、Swift编程控制，支持开源Arduino，Micro Python等编程控制。</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7、飞行器支持进行多机编队任务。</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8、兼容第三方传感器串口，并提供3.3-5V直流电源输出。</w:t>
            </w:r>
          </w:p>
          <w:p w:rsidR="00FB149B" w:rsidRPr="00402471" w:rsidRDefault="00FB149B" w:rsidP="00FB149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9、无人机可完成中国航空学会——全国青少年无人机大赛。</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套</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1</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27</w:t>
            </w:r>
          </w:p>
        </w:tc>
        <w:tc>
          <w:tcPr>
            <w:tcW w:w="598"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sz w:val="24"/>
                <w:szCs w:val="24"/>
              </w:rPr>
            </w:pPr>
            <w:r w:rsidRPr="00402471">
              <w:rPr>
                <w:rFonts w:ascii="仿宋_GB2312" w:eastAsia="仿宋_GB2312" w:hint="eastAsia"/>
                <w:kern w:val="0"/>
                <w:sz w:val="24"/>
                <w:szCs w:val="24"/>
              </w:rPr>
              <w:t>讲台</w:t>
            </w:r>
          </w:p>
        </w:tc>
        <w:tc>
          <w:tcPr>
            <w:tcW w:w="3081" w:type="pct"/>
            <w:shd w:val="clear" w:color="auto" w:fill="auto"/>
            <w:vAlign w:val="center"/>
          </w:tcPr>
          <w:p w:rsidR="00FB149B" w:rsidRPr="00402471" w:rsidRDefault="00FB149B" w:rsidP="004401AB">
            <w:pPr>
              <w:widowControl/>
              <w:spacing w:line="360" w:lineRule="auto"/>
              <w:jc w:val="left"/>
              <w:textAlignment w:val="center"/>
              <w:rPr>
                <w:rFonts w:ascii="仿宋_GB2312" w:eastAsia="仿宋_GB2312"/>
                <w:kern w:val="0"/>
                <w:sz w:val="24"/>
                <w:szCs w:val="24"/>
              </w:rPr>
            </w:pPr>
            <w:r w:rsidRPr="00402471">
              <w:rPr>
                <w:rFonts w:ascii="仿宋_GB2312" w:eastAsia="仿宋_GB2312" w:hint="eastAsia"/>
                <w:kern w:val="0"/>
                <w:sz w:val="24"/>
                <w:szCs w:val="24"/>
              </w:rPr>
              <w:t>尺寸：约2400*600*850</w:t>
            </w:r>
            <w:r w:rsidRPr="00402471">
              <w:rPr>
                <w:rFonts w:ascii="宋体" w:hAnsi="宋体" w:cs="宋体" w:hint="eastAsia"/>
                <w:kern w:val="0"/>
                <w:sz w:val="24"/>
                <w:szCs w:val="24"/>
              </w:rPr>
              <w:t>㎜</w:t>
            </w:r>
            <w:r w:rsidRPr="00402471">
              <w:rPr>
                <w:rFonts w:ascii="仿宋_GB2312" w:eastAsia="仿宋_GB2312" w:hint="eastAsia"/>
                <w:kern w:val="0"/>
                <w:sz w:val="24"/>
                <w:szCs w:val="24"/>
              </w:rPr>
              <w:t xml:space="preserve"> 台面：采用</w:t>
            </w:r>
            <w:r w:rsidR="004401AB" w:rsidRPr="00402471">
              <w:rPr>
                <w:rFonts w:ascii="仿宋_GB2312" w:eastAsia="仿宋_GB2312" w:hint="eastAsia"/>
                <w:kern w:val="0"/>
                <w:sz w:val="24"/>
                <w:szCs w:val="24"/>
              </w:rPr>
              <w:t>13</w:t>
            </w:r>
            <w:r w:rsidRPr="00402471">
              <w:rPr>
                <w:rFonts w:ascii="仿宋_GB2312" w:eastAsia="仿宋_GB2312" w:hint="eastAsia"/>
                <w:kern w:val="0"/>
                <w:sz w:val="24"/>
                <w:szCs w:val="24"/>
              </w:rPr>
              <w:t>mm实芯理化板，圆周加厚处理，总厚度为</w:t>
            </w:r>
            <w:r w:rsidR="004401AB" w:rsidRPr="00402471">
              <w:rPr>
                <w:rFonts w:ascii="仿宋_GB2312" w:eastAsia="仿宋_GB2312" w:hint="eastAsia"/>
                <w:kern w:val="0"/>
                <w:sz w:val="24"/>
                <w:szCs w:val="24"/>
              </w:rPr>
              <w:t>25</w:t>
            </w:r>
            <w:r w:rsidRPr="00402471">
              <w:rPr>
                <w:rFonts w:ascii="仿宋_GB2312" w:eastAsia="仿宋_GB2312" w:hint="eastAsia"/>
                <w:kern w:val="0"/>
                <w:sz w:val="24"/>
                <w:szCs w:val="24"/>
              </w:rPr>
              <w:t>mm，四角圆角，四边磨边。 箱体：采用18mm厚中密度三聚氰胺双饰面板，断面以优质2mmPVC封边条配合进口胶王热熔封边防水处理，专用连接件连接组合紧固。四角包边：采用PP改性材料，塑料注塑模一次性成型，曲面弧形造型，可以有效避免碰撞对人体产生的伤害。 层板：采用16mm以上厚的E1级中密度三聚氰胺饰面板，周边及断面采用厚2mm以上PVC热熔封边并作防水处理； 每个箱体配四个优质的实验室仪器专用地脚，具有防腐防锈减震等特点。  柜门，抽屉：采用厚16mm的中密度三聚氰胺饰面板，柜门和抽屉面板四周注塑模注塑包边成型，拉手与注塑包边一次性成型注塑。 讲台配有键盘和中控抽屉，侧边配视频展示台抽屉。产品符合GB/T21747-2008、GB/T220148-2015标准下检测一般安全要求、力学性能要求、理化性能要求、甲醛释放量、增塑剂等。</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张</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1</w:t>
            </w:r>
          </w:p>
        </w:tc>
      </w:tr>
      <w:tr w:rsidR="00402471" w:rsidRPr="00402471" w:rsidTr="00FB149B">
        <w:tc>
          <w:tcPr>
            <w:tcW w:w="416"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28</w:t>
            </w:r>
          </w:p>
        </w:tc>
        <w:tc>
          <w:tcPr>
            <w:tcW w:w="598"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PAD录播</w:t>
            </w:r>
            <w:r w:rsidRPr="00402471">
              <w:rPr>
                <w:rFonts w:ascii="仿宋_GB2312" w:eastAsia="仿宋_GB2312" w:hint="eastAsia"/>
                <w:kern w:val="0"/>
                <w:sz w:val="24"/>
                <w:szCs w:val="24"/>
              </w:rPr>
              <w:lastRenderedPageBreak/>
              <w:t>直接系统</w:t>
            </w:r>
          </w:p>
        </w:tc>
        <w:tc>
          <w:tcPr>
            <w:tcW w:w="3081" w:type="pct"/>
            <w:shd w:val="clear" w:color="auto" w:fill="auto"/>
            <w:vAlign w:val="center"/>
          </w:tcPr>
          <w:p w:rsidR="00FB149B" w:rsidRPr="00402471" w:rsidRDefault="00FB149B" w:rsidP="00FB149B">
            <w:pPr>
              <w:widowControl/>
              <w:spacing w:line="360" w:lineRule="auto"/>
              <w:jc w:val="left"/>
              <w:textAlignment w:val="center"/>
              <w:rPr>
                <w:rFonts w:ascii="仿宋_GB2312" w:eastAsia="仿宋_GB2312" w:hAnsi="仿宋" w:cs="仿宋"/>
                <w:sz w:val="24"/>
                <w:szCs w:val="24"/>
              </w:rPr>
            </w:pPr>
            <w:r w:rsidRPr="00402471">
              <w:rPr>
                <w:rFonts w:ascii="仿宋_GB2312" w:eastAsia="仿宋_GB2312" w:hAnsi="仿宋" w:cs="仿宋" w:hint="eastAsia"/>
                <w:sz w:val="24"/>
                <w:szCs w:val="24"/>
              </w:rPr>
              <w:lastRenderedPageBreak/>
              <w:t>一、PAD录播一体机 1台</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▲1</w:t>
            </w:r>
            <w:r w:rsidR="00B81A03"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采用一体化硬件设计，≥15英寸高清液晶触摸显</w:t>
            </w:r>
            <w:r w:rsidRPr="00402471">
              <w:rPr>
                <w:rFonts w:ascii="仿宋_GB2312" w:eastAsia="仿宋_GB2312" w:hAnsi="仿宋" w:cs="仿宋" w:hint="eastAsia"/>
                <w:sz w:val="24"/>
                <w:szCs w:val="24"/>
              </w:rPr>
              <w:lastRenderedPageBreak/>
              <w:t>示屏，有效显示尺寸：≥15英寸；集显示、直播、点播、录制、触控导播、互动于一体ARM+DSP嵌入式平板录播系统，（非PC类平板）采用全触摸控制、视控管理。</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▲2</w:t>
            </w:r>
            <w:r w:rsidR="00B81A03"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为到达设备便携使用效果，要求主机内置双无线网卡，分别独立使用，网卡①：支持≥3路无线摄像机接入；网卡②：连接本地无线网络或手机热点，进行现场直播。</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▲3</w:t>
            </w:r>
            <w:r w:rsidR="00B81A03"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主机支持≥1路HDMI高清输入接口，≥1路HDMI高清输出接口，便于用户临时接入HDMI高清视频信号及输出HDMI高清视频画面。</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▲4</w:t>
            </w:r>
            <w:r w:rsidR="00B81A03"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音频接口：≥1路3.5mm的立体声输入及1路立体声输出，同时内置立体声音响，实现本地扩声输出。</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▲5</w:t>
            </w:r>
            <w:r w:rsidR="00B81A03"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编码格式：标准流媒体文件格式MP4，视频编码格式H.264，音频编码格式AAC,最高支持30帧视频录制；通过播放器或嵌入式网页播放方式，视频编码码流：512Kbps～8Mbps可调，音频采样率8-48kHz可调，音频编码码率128kbps。6.其他接口：内置≥1个10/100/1000M网络接口，≥2路USB接口，≥1路DC接口。</w:t>
            </w:r>
          </w:p>
          <w:p w:rsidR="00FB149B" w:rsidRPr="00402471" w:rsidRDefault="00B81A03"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6、</w:t>
            </w:r>
            <w:r w:rsidR="00FB149B" w:rsidRPr="00402471">
              <w:rPr>
                <w:rFonts w:ascii="仿宋_GB2312" w:eastAsia="仿宋_GB2312" w:hAnsi="仿宋" w:cs="仿宋" w:hint="eastAsia"/>
                <w:sz w:val="24"/>
                <w:szCs w:val="24"/>
              </w:rPr>
              <w:t>内置不少于1TB硬盘。</w:t>
            </w:r>
          </w:p>
          <w:p w:rsidR="003234FE"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w:t>
            </w:r>
            <w:r w:rsidR="003234FE" w:rsidRPr="00402471">
              <w:rPr>
                <w:rFonts w:ascii="仿宋_GB2312" w:eastAsia="仿宋_GB2312" w:hAnsi="仿宋" w:cs="仿宋" w:hint="eastAsia"/>
                <w:sz w:val="24"/>
                <w:szCs w:val="24"/>
              </w:rPr>
              <w:t>7、</w:t>
            </w:r>
            <w:r w:rsidRPr="00402471">
              <w:rPr>
                <w:rFonts w:ascii="仿宋_GB2312" w:eastAsia="仿宋_GB2312" w:hAnsi="仿宋" w:cs="仿宋" w:hint="eastAsia"/>
                <w:sz w:val="24"/>
                <w:szCs w:val="24"/>
              </w:rPr>
              <w:t>支持连接手机热点，通过4G信号实现公网直播。（需有国家广播电视产品质量监督检验中心出具的检验报告为佐证，报告中需呈现相应的参数功能，提供复印件并加盖厂家公章）。</w:t>
            </w:r>
          </w:p>
          <w:p w:rsidR="00FB149B" w:rsidRPr="00402471" w:rsidRDefault="003234FE"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8、</w:t>
            </w:r>
            <w:r w:rsidR="00FB149B" w:rsidRPr="00402471">
              <w:rPr>
                <w:rFonts w:ascii="仿宋_GB2312" w:eastAsia="仿宋_GB2312" w:hAnsi="仿宋" w:cs="仿宋" w:hint="eastAsia"/>
                <w:sz w:val="24"/>
                <w:szCs w:val="24"/>
              </w:rPr>
              <w:t>设备低能耗、热量小、超静音，可长时间工作等优势，同时内置不小于9000mah电池。</w:t>
            </w:r>
          </w:p>
          <w:p w:rsidR="00FB149B" w:rsidRPr="00402471" w:rsidRDefault="003234FE" w:rsidP="00FB149B">
            <w:pPr>
              <w:pStyle w:val="a9"/>
              <w:rPr>
                <w:rFonts w:ascii="仿宋_GB2312" w:eastAsia="仿宋_GB2312" w:hAnsi="仿宋" w:cs="仿宋"/>
                <w:sz w:val="24"/>
                <w:szCs w:val="24"/>
              </w:rPr>
            </w:pPr>
            <w:r w:rsidRPr="00402471">
              <w:rPr>
                <w:rFonts w:ascii="仿宋_GB2312" w:eastAsia="仿宋_GB2312" w:hAnsi="仿宋" w:cs="仿宋" w:hint="eastAsia"/>
                <w:sz w:val="24"/>
                <w:szCs w:val="24"/>
              </w:rPr>
              <w:t>9、</w:t>
            </w:r>
            <w:r w:rsidR="00FB149B" w:rsidRPr="00402471">
              <w:rPr>
                <w:rFonts w:ascii="仿宋_GB2312" w:eastAsia="仿宋_GB2312" w:hAnsi="仿宋" w:cs="仿宋" w:hint="eastAsia"/>
                <w:sz w:val="24"/>
                <w:szCs w:val="24"/>
              </w:rPr>
              <w:t>高度</w:t>
            </w:r>
            <w:r w:rsidR="00FB149B" w:rsidRPr="00402471">
              <w:rPr>
                <w:rFonts w:ascii="仿宋_GB2312" w:eastAsia="仿宋_GB2312" w:hAnsi="仿宋" w:cs="仿宋" w:hint="eastAsia"/>
                <w:kern w:val="0"/>
                <w:sz w:val="24"/>
                <w:szCs w:val="24"/>
              </w:rPr>
              <w:t>≤</w:t>
            </w:r>
            <w:r w:rsidR="00FB149B" w:rsidRPr="00402471">
              <w:rPr>
                <w:rFonts w:ascii="仿宋_GB2312" w:eastAsia="仿宋_GB2312" w:hAnsi="仿宋" w:cs="仿宋" w:hint="eastAsia"/>
                <w:sz w:val="24"/>
                <w:szCs w:val="24"/>
              </w:rPr>
              <w:t xml:space="preserve">1U </w:t>
            </w:r>
          </w:p>
          <w:p w:rsidR="00FB149B" w:rsidRPr="00402471" w:rsidRDefault="00FB149B" w:rsidP="00FB149B">
            <w:pPr>
              <w:pStyle w:val="a9"/>
              <w:rPr>
                <w:rFonts w:ascii="仿宋_GB2312" w:eastAsia="仿宋_GB2312" w:hAnsi="仿宋" w:cs="仿宋"/>
                <w:sz w:val="24"/>
                <w:szCs w:val="24"/>
              </w:rPr>
            </w:pPr>
            <w:r w:rsidRPr="00402471">
              <w:rPr>
                <w:rFonts w:ascii="仿宋_GB2312" w:eastAsia="仿宋_GB2312" w:hAnsi="仿宋" w:cs="仿宋" w:hint="eastAsia"/>
                <w:sz w:val="24"/>
                <w:szCs w:val="24"/>
              </w:rPr>
              <w:t>标▲项需有国家广播电视产品质量监督检验中心出具的检验报告为佐证，报告中需呈现相应的参数功能，提供复印件并加盖厂家公章。</w:t>
            </w:r>
          </w:p>
          <w:p w:rsidR="00FB149B" w:rsidRPr="00402471" w:rsidRDefault="00FB149B" w:rsidP="00FB149B">
            <w:pPr>
              <w:pStyle w:val="a9"/>
              <w:rPr>
                <w:rFonts w:ascii="仿宋_GB2312" w:eastAsia="仿宋_GB2312" w:hAnsi="仿宋" w:cs="仿宋"/>
                <w:sz w:val="24"/>
                <w:szCs w:val="24"/>
              </w:rPr>
            </w:pPr>
            <w:r w:rsidRPr="00402471">
              <w:rPr>
                <w:rFonts w:ascii="仿宋_GB2312" w:eastAsia="仿宋_GB2312" w:hAnsi="仿宋" w:cs="仿宋" w:hint="eastAsia"/>
                <w:sz w:val="24"/>
                <w:szCs w:val="24"/>
              </w:rPr>
              <w:t>二、PAD录播直播系统1套</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▲1</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录制模式支持电影模式、资源模式两种。电影模式和资源模式可同时工作，能同时支持至少1路电影模式录像+3路资源备份录像。录制电影加资源模式时，资源模式在后台工作。</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2</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支持手指点控模式；导播模式支持视频预览、直播输出监视、视频切换、音频调整等功能</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▲3</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支持手动云台PTZ控制，为方便导播控制，可设置不少于8路预置位，在预置位设置时，只需在画面调整完成之后直接拖动画面到预置位数字按钮处即可保存预置位。</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4</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支持≥4种摄像机固定变焦距离选择。</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▲5</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支持在导播过程中添加字幕，支持不少于8条预设字幕的设置。可直接通过拖拽实现自定义字幕显示位</w:t>
            </w:r>
            <w:r w:rsidRPr="00402471">
              <w:rPr>
                <w:rFonts w:ascii="仿宋_GB2312" w:eastAsia="仿宋_GB2312" w:hAnsi="仿宋" w:cs="仿宋" w:hint="eastAsia"/>
                <w:sz w:val="24"/>
                <w:szCs w:val="24"/>
              </w:rPr>
              <w:lastRenderedPageBreak/>
              <w:t>置。支持设置字体大小、字体颜色。</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▲6</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提供多种画面布局模式，支持视频画面叠加与组合，画面布局模式不少于8种，包括双分屏、三分屏、四分屏等。支持自定义画面布局。可直接通过拖动通道画面实现多分屏布局显示画面的替换。</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7</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录制前，支持片头片尾的添加，除支持图片格式外，还支持插入视频作为片头片尾；支持预设不少于8种片头片尾格式，并可实时更新片头片尾。</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▲8</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台标有四个固定位置，分别为左上、右上、左下、右下，不需要台标时可点击按钮隐藏台标，台标可通过U盘拷贝输入；支持手动拖拽移动台标，实现界面任意位置的台标设置。</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9</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支持渐变、上切、下切等多种切换特效，支持自定义选择不少于8种特效切换速度。</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10</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具有远程FTP下载录像，方便用户不需要进入现场就能导出和拷贝平板录播内视频录像文件。</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11</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具有一键推送公网直播功能，设备连接网络，即可将录制画面推送致公网直播，并可在设备上自动生成直播二维码，扫描即可直播。</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▲12</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系统界面自带虚拟软键盘，无需外接USB键盘，即可进行中英文输入及相关操作功能。</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13</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录制直播时支持随时插入背景音乐，增加环境气氛。支持不少于8种背景音乐预设。</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14</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为了适应不同的课程录制需求，支持一直录制/文件限时自动分割/文件限长自动分割功能。限时自动分割情况下可自定义录制时长；限长自动分割情况下，可自定义录制文件大小。</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15</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录制视频结束后可立刻在导播界面上进行本地录像回放，而非下载拷贝到其它计算机中进行播放，且本地回放视频可作为视频输入源使用。</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16</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可以进行音量设置，控制设备输入输出的音量大小。</w:t>
            </w:r>
          </w:p>
          <w:p w:rsidR="00FB149B" w:rsidRPr="00402471" w:rsidRDefault="00FB149B" w:rsidP="00FB149B">
            <w:pPr>
              <w:pStyle w:val="a9"/>
              <w:rPr>
                <w:rFonts w:ascii="仿宋_GB2312" w:eastAsia="仿宋_GB2312" w:hAnsi="仿宋" w:cs="仿宋"/>
                <w:sz w:val="24"/>
                <w:szCs w:val="24"/>
              </w:rPr>
            </w:pPr>
            <w:r w:rsidRPr="00402471">
              <w:rPr>
                <w:rFonts w:ascii="仿宋_GB2312" w:eastAsia="仿宋_GB2312" w:hAnsi="仿宋" w:cs="仿宋" w:hint="eastAsia"/>
                <w:sz w:val="24"/>
                <w:szCs w:val="24"/>
              </w:rPr>
              <w:t>17</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为保证系统稳定性及兼容性，要求与PAD录播一体机为同一品牌。</w:t>
            </w:r>
          </w:p>
          <w:p w:rsidR="00FB149B" w:rsidRPr="00402471" w:rsidRDefault="00FB149B" w:rsidP="00FB149B">
            <w:pPr>
              <w:pStyle w:val="a9"/>
              <w:rPr>
                <w:rFonts w:ascii="仿宋_GB2312" w:eastAsia="仿宋_GB2312" w:hAnsi="仿宋" w:cs="仿宋"/>
                <w:sz w:val="24"/>
                <w:szCs w:val="24"/>
              </w:rPr>
            </w:pPr>
            <w:r w:rsidRPr="00402471">
              <w:rPr>
                <w:rFonts w:ascii="仿宋_GB2312" w:eastAsia="仿宋_GB2312" w:hAnsi="仿宋" w:cs="仿宋" w:hint="eastAsia"/>
                <w:sz w:val="24"/>
                <w:szCs w:val="24"/>
              </w:rPr>
              <w:t>标▲项，需有国家级软件评测中心出具的测试报告为佐证，报告中需呈现相应的参数功能，提供复印件并加盖厂家公章</w:t>
            </w:r>
          </w:p>
          <w:p w:rsidR="00FB149B" w:rsidRPr="00402471" w:rsidRDefault="00FB149B" w:rsidP="00FB149B">
            <w:pPr>
              <w:pStyle w:val="a9"/>
              <w:rPr>
                <w:rFonts w:ascii="仿宋_GB2312" w:eastAsia="仿宋_GB2312" w:hAnsi="仿宋" w:cs="仿宋"/>
                <w:sz w:val="24"/>
                <w:szCs w:val="24"/>
              </w:rPr>
            </w:pPr>
            <w:r w:rsidRPr="00402471">
              <w:rPr>
                <w:rFonts w:ascii="仿宋_GB2312" w:eastAsia="仿宋_GB2312" w:hAnsi="仿宋" w:cs="仿宋" w:hint="eastAsia"/>
                <w:sz w:val="24"/>
                <w:szCs w:val="24"/>
              </w:rPr>
              <w:t>三、无线云台摄像机 3套</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1、图像传感器：不低于1/2.8英寸CMOS</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2、有效像素：不低于207万像素。</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3、视频输出：不少于1080P30fps。</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4、镜头：不少于10倍光学变焦。</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5、焦距：不少于f=4.7mm(广角端)～47.0mm(远端)，F1.6～F3.0。</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6、水平视角：不低于60.9°(广角端) ～6.43°(远端)。</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lastRenderedPageBreak/>
              <w:t>7、聚集系统：支持自动/手动。</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8、快门速度：不低于1/25～1/10000S</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9、信噪比：≥60dB。</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10、水平摇移：≥300°</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11、无线：支持802.11n 2.4 G/ 5.8G 双频内置</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11、接口：≥1 路USB 2.0，≥1路RJ45网口，≥1路3.5mm AUDIO接口。</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12、电源要求：</w:t>
            </w:r>
            <w:r w:rsidRPr="00402471">
              <w:rPr>
                <w:rFonts w:ascii="仿宋_GB2312" w:eastAsia="仿宋_GB2312" w:hAnsi="仿宋" w:cs="仿宋" w:hint="eastAsia"/>
                <w:kern w:val="0"/>
                <w:sz w:val="24"/>
                <w:szCs w:val="24"/>
              </w:rPr>
              <w:t>≤</w:t>
            </w:r>
            <w:r w:rsidRPr="00402471">
              <w:rPr>
                <w:rFonts w:ascii="仿宋_GB2312" w:eastAsia="仿宋_GB2312" w:hAnsi="仿宋" w:cs="仿宋" w:hint="eastAsia"/>
                <w:sz w:val="24"/>
                <w:szCs w:val="24"/>
              </w:rPr>
              <w:t>12V</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13、内置电池：内置电池容量≥5200mAh，电池工作时间≥8h。</w:t>
            </w:r>
          </w:p>
          <w:p w:rsidR="00FB149B" w:rsidRPr="00402471" w:rsidRDefault="00FB149B" w:rsidP="00FB149B">
            <w:pPr>
              <w:pStyle w:val="a9"/>
              <w:rPr>
                <w:rFonts w:ascii="仿宋_GB2312" w:eastAsia="仿宋_GB2312" w:hAnsi="仿宋" w:cs="仿宋"/>
                <w:sz w:val="24"/>
                <w:szCs w:val="24"/>
              </w:rPr>
            </w:pPr>
            <w:r w:rsidRPr="00402471">
              <w:rPr>
                <w:rFonts w:ascii="仿宋_GB2312" w:eastAsia="仿宋_GB2312" w:hAnsi="仿宋" w:cs="仿宋" w:hint="eastAsia"/>
                <w:sz w:val="24"/>
                <w:szCs w:val="24"/>
              </w:rPr>
              <w:t>14. 为保证系统稳定性及兼容性，要求与PAD录播一体机为同一品牌。</w:t>
            </w:r>
          </w:p>
          <w:p w:rsidR="00FB149B" w:rsidRPr="00402471" w:rsidRDefault="00FB149B" w:rsidP="00FB149B">
            <w:pPr>
              <w:pStyle w:val="a9"/>
              <w:rPr>
                <w:rFonts w:ascii="仿宋_GB2312" w:eastAsia="仿宋_GB2312" w:hAnsi="仿宋" w:cs="仿宋"/>
                <w:sz w:val="24"/>
                <w:szCs w:val="24"/>
              </w:rPr>
            </w:pPr>
            <w:r w:rsidRPr="00402471">
              <w:rPr>
                <w:rFonts w:ascii="仿宋_GB2312" w:eastAsia="仿宋_GB2312" w:hAnsi="仿宋" w:cs="仿宋" w:hint="eastAsia"/>
                <w:sz w:val="24"/>
                <w:szCs w:val="24"/>
              </w:rPr>
              <w:t>四、无线全向话筒 1套</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1</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麦克风类型： 全指向性数字硅麦</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2</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灵敏度：-32dB</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3</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信噪比：≥60dB</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4</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频响范围：100Hz-20KHz</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5</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拾音距离 ：全向最大拾音距离≥5米</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6</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声源定位： 具备实时声源定位功能</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7</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噪声抑制量：≥20dB</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8</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采样率： 48kHz</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9</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音频输入： WIFI</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10</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音频输出： WIFI,3.5mm耳机口*1</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11</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操作按键：音量+、音量-</w:t>
            </w:r>
          </w:p>
          <w:p w:rsidR="00FB149B" w:rsidRPr="00402471" w:rsidRDefault="00FB149B" w:rsidP="00FB149B">
            <w:pPr>
              <w:pStyle w:val="a9"/>
              <w:rPr>
                <w:rFonts w:ascii="仿宋_GB2312" w:eastAsia="仿宋_GB2312" w:hAnsi="仿宋" w:cs="仿宋"/>
                <w:sz w:val="24"/>
                <w:szCs w:val="24"/>
              </w:rPr>
            </w:pPr>
            <w:r w:rsidRPr="00402471">
              <w:rPr>
                <w:rFonts w:ascii="仿宋_GB2312" w:eastAsia="仿宋_GB2312" w:hAnsi="仿宋" w:cs="仿宋" w:hint="eastAsia"/>
                <w:sz w:val="24"/>
                <w:szCs w:val="24"/>
              </w:rPr>
              <w:t>12</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电源：Type-C供电</w:t>
            </w:r>
          </w:p>
          <w:p w:rsidR="00FB149B" w:rsidRPr="00402471" w:rsidRDefault="00FB149B" w:rsidP="00FB149B">
            <w:pPr>
              <w:pStyle w:val="a9"/>
              <w:rPr>
                <w:rFonts w:ascii="仿宋_GB2312" w:eastAsia="仿宋_GB2312" w:hAnsi="仿宋" w:cs="仿宋"/>
                <w:sz w:val="24"/>
                <w:szCs w:val="24"/>
              </w:rPr>
            </w:pPr>
            <w:r w:rsidRPr="00402471">
              <w:rPr>
                <w:rFonts w:ascii="仿宋_GB2312" w:eastAsia="仿宋_GB2312" w:hAnsi="仿宋" w:cs="仿宋" w:hint="eastAsia"/>
                <w:sz w:val="24"/>
                <w:szCs w:val="24"/>
              </w:rPr>
              <w:t>五、独脚架套装 3套</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1</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材质：阳极氧化耐高温铝合金材质。</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2</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颜色：铝合金管，管锁。</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3</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用途：可用于小型云台摄像机、微单、卡片机、数码单反相机。</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4</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脚管节数：不小于4节。</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5</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脚管锁类型：旋钮式。</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6</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脚架组成：独角杆、3脚底架、三维云台。</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7</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云台类型：三维云台。</w:t>
            </w:r>
          </w:p>
          <w:p w:rsidR="00FB149B" w:rsidRPr="00402471" w:rsidRDefault="00FB149B" w:rsidP="00FB149B">
            <w:pPr>
              <w:jc w:val="left"/>
              <w:rPr>
                <w:rFonts w:ascii="仿宋_GB2312" w:eastAsia="仿宋_GB2312" w:hAnsi="仿宋" w:cs="仿宋"/>
                <w:sz w:val="24"/>
                <w:szCs w:val="24"/>
              </w:rPr>
            </w:pPr>
            <w:r w:rsidRPr="00402471">
              <w:rPr>
                <w:rFonts w:ascii="仿宋_GB2312" w:eastAsia="仿宋_GB2312" w:hAnsi="仿宋" w:cs="仿宋" w:hint="eastAsia"/>
                <w:sz w:val="24"/>
                <w:szCs w:val="24"/>
              </w:rPr>
              <w:t>8</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脚架最高高度：不小于1740mm。</w:t>
            </w:r>
          </w:p>
          <w:p w:rsidR="00FB149B" w:rsidRPr="00402471" w:rsidRDefault="00FB149B" w:rsidP="00FB149B">
            <w:pPr>
              <w:pStyle w:val="a9"/>
              <w:rPr>
                <w:rFonts w:ascii="仿宋_GB2312" w:eastAsia="仿宋_GB2312" w:hAnsi="仿宋" w:cs="仿宋"/>
                <w:sz w:val="24"/>
                <w:szCs w:val="24"/>
              </w:rPr>
            </w:pPr>
            <w:r w:rsidRPr="00402471">
              <w:rPr>
                <w:rFonts w:ascii="仿宋_GB2312" w:eastAsia="仿宋_GB2312" w:hAnsi="仿宋" w:cs="仿宋" w:hint="eastAsia"/>
                <w:sz w:val="24"/>
                <w:szCs w:val="24"/>
              </w:rPr>
              <w:t>9</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脚架收缩高度：不小于620mm。</w:t>
            </w:r>
          </w:p>
          <w:p w:rsidR="00FB149B" w:rsidRPr="00402471" w:rsidRDefault="00FB149B" w:rsidP="00FB149B">
            <w:pPr>
              <w:pStyle w:val="a9"/>
              <w:rPr>
                <w:rFonts w:ascii="仿宋_GB2312" w:eastAsia="仿宋_GB2312" w:hAnsi="仿宋" w:cs="仿宋"/>
                <w:sz w:val="24"/>
                <w:szCs w:val="24"/>
              </w:rPr>
            </w:pPr>
            <w:r w:rsidRPr="00402471">
              <w:rPr>
                <w:rFonts w:ascii="仿宋_GB2312" w:eastAsia="仿宋_GB2312" w:hAnsi="仿宋" w:cs="仿宋" w:hint="eastAsia"/>
                <w:sz w:val="24"/>
                <w:szCs w:val="24"/>
              </w:rPr>
              <w:t>六、移动拉箱 1个</w:t>
            </w:r>
          </w:p>
          <w:p w:rsidR="00FB149B" w:rsidRPr="00402471" w:rsidRDefault="00FB149B" w:rsidP="00FB149B">
            <w:pPr>
              <w:rPr>
                <w:rFonts w:ascii="仿宋_GB2312" w:eastAsia="仿宋_GB2312" w:hAnsi="仿宋" w:cs="仿宋"/>
                <w:sz w:val="24"/>
                <w:szCs w:val="24"/>
              </w:rPr>
            </w:pPr>
            <w:r w:rsidRPr="00402471">
              <w:rPr>
                <w:rFonts w:ascii="仿宋_GB2312" w:eastAsia="仿宋_GB2312" w:hAnsi="仿宋" w:cs="仿宋" w:hint="eastAsia"/>
                <w:sz w:val="24"/>
                <w:szCs w:val="24"/>
              </w:rPr>
              <w:t>1</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外尺寸：不大于575*421*287mm。</w:t>
            </w:r>
          </w:p>
          <w:p w:rsidR="00FB149B" w:rsidRPr="00402471" w:rsidRDefault="00FB149B" w:rsidP="00FB149B">
            <w:pPr>
              <w:rPr>
                <w:rFonts w:ascii="仿宋" w:eastAsia="仿宋" w:hAnsi="仿宋" w:cs="仿宋"/>
                <w:szCs w:val="21"/>
              </w:rPr>
            </w:pPr>
            <w:r w:rsidRPr="00402471">
              <w:rPr>
                <w:rFonts w:ascii="仿宋_GB2312" w:eastAsia="仿宋_GB2312" w:hAnsi="仿宋" w:cs="仿宋" w:hint="eastAsia"/>
                <w:sz w:val="24"/>
                <w:szCs w:val="24"/>
              </w:rPr>
              <w:t>2</w:t>
            </w:r>
            <w:r w:rsidR="003234FE" w:rsidRPr="00402471">
              <w:rPr>
                <w:rFonts w:ascii="仿宋_GB2312" w:eastAsia="仿宋_GB2312" w:hAnsi="仿宋" w:cs="仿宋" w:hint="eastAsia"/>
                <w:sz w:val="24"/>
                <w:szCs w:val="24"/>
              </w:rPr>
              <w:t>、</w:t>
            </w:r>
            <w:r w:rsidRPr="00402471">
              <w:rPr>
                <w:rFonts w:ascii="仿宋_GB2312" w:eastAsia="仿宋_GB2312" w:hAnsi="仿宋" w:cs="仿宋" w:hint="eastAsia"/>
                <w:sz w:val="24"/>
                <w:szCs w:val="24"/>
              </w:rPr>
              <w:t>材质：PP/ABS，支持防水。</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lastRenderedPageBreak/>
              <w:t>套</w:t>
            </w:r>
          </w:p>
        </w:tc>
        <w:tc>
          <w:tcPr>
            <w:tcW w:w="452" w:type="pct"/>
            <w:shd w:val="clear" w:color="auto" w:fill="auto"/>
            <w:vAlign w:val="center"/>
          </w:tcPr>
          <w:p w:rsidR="00FB149B" w:rsidRPr="00402471" w:rsidRDefault="00FB149B" w:rsidP="00FB149B">
            <w:pPr>
              <w:widowControl/>
              <w:spacing w:line="360" w:lineRule="auto"/>
              <w:jc w:val="center"/>
              <w:textAlignment w:val="center"/>
              <w:rPr>
                <w:rFonts w:ascii="仿宋_GB2312" w:eastAsia="仿宋_GB2312"/>
                <w:kern w:val="0"/>
                <w:sz w:val="24"/>
                <w:szCs w:val="24"/>
              </w:rPr>
            </w:pPr>
            <w:r w:rsidRPr="00402471">
              <w:rPr>
                <w:rFonts w:ascii="仿宋_GB2312" w:eastAsia="仿宋_GB2312" w:hint="eastAsia"/>
                <w:kern w:val="0"/>
                <w:sz w:val="24"/>
                <w:szCs w:val="24"/>
              </w:rPr>
              <w:t>1</w:t>
            </w:r>
          </w:p>
        </w:tc>
      </w:tr>
    </w:tbl>
    <w:p w:rsidR="00FB149B" w:rsidRPr="00402471" w:rsidRDefault="00FB149B" w:rsidP="00FB149B">
      <w:pPr>
        <w:spacing w:line="360" w:lineRule="auto"/>
        <w:ind w:firstLineChars="200" w:firstLine="480"/>
        <w:rPr>
          <w:rFonts w:ascii="仿宋_GB2312" w:eastAsia="仿宋_GB2312"/>
          <w:kern w:val="0"/>
          <w:sz w:val="24"/>
          <w:szCs w:val="24"/>
        </w:rPr>
      </w:pPr>
      <w:r w:rsidRPr="00402471">
        <w:rPr>
          <w:rFonts w:ascii="仿宋_GB2312" w:eastAsia="仿宋_GB2312" w:hint="eastAsia"/>
          <w:b/>
          <w:sz w:val="24"/>
          <w:szCs w:val="24"/>
        </w:rPr>
        <w:lastRenderedPageBreak/>
        <w:t>其他</w:t>
      </w:r>
      <w:r w:rsidRPr="00402471">
        <w:rPr>
          <w:rFonts w:ascii="仿宋_GB2312" w:eastAsia="仿宋_GB2312"/>
          <w:b/>
          <w:sz w:val="24"/>
          <w:szCs w:val="24"/>
        </w:rPr>
        <w:t>要求</w:t>
      </w:r>
      <w:r w:rsidRPr="00402471">
        <w:rPr>
          <w:rFonts w:ascii="仿宋_GB2312" w:eastAsia="仿宋_GB2312" w:hint="eastAsia"/>
          <w:sz w:val="24"/>
          <w:szCs w:val="24"/>
        </w:rPr>
        <w:t>：</w:t>
      </w:r>
      <w:r w:rsidRPr="00402471">
        <w:rPr>
          <w:rFonts w:ascii="仿宋_GB2312" w:eastAsia="仿宋_GB2312" w:hint="eastAsia"/>
          <w:kern w:val="0"/>
          <w:sz w:val="24"/>
          <w:szCs w:val="24"/>
        </w:rPr>
        <w:t>序号3：壁挂高拍仪需提供样品演示1套</w:t>
      </w:r>
      <w:r w:rsidR="00267C68" w:rsidRPr="00402471">
        <w:rPr>
          <w:rFonts w:ascii="仿宋_GB2312" w:eastAsia="仿宋_GB2312" w:hint="eastAsia"/>
          <w:kern w:val="0"/>
          <w:sz w:val="24"/>
          <w:szCs w:val="24"/>
        </w:rPr>
        <w:t>，</w:t>
      </w:r>
      <w:r w:rsidRPr="00402471">
        <w:rPr>
          <w:rFonts w:ascii="仿宋_GB2312" w:eastAsia="仿宋_GB2312" w:hint="eastAsia"/>
          <w:kern w:val="0"/>
          <w:sz w:val="24"/>
          <w:szCs w:val="24"/>
        </w:rPr>
        <w:t>序号24：拔插式微型编程计算机套装</w:t>
      </w:r>
      <w:r w:rsidR="00267C68" w:rsidRPr="00402471">
        <w:rPr>
          <w:rFonts w:ascii="仿宋_GB2312" w:eastAsia="仿宋_GB2312" w:hint="eastAsia"/>
          <w:kern w:val="0"/>
          <w:sz w:val="24"/>
          <w:szCs w:val="24"/>
        </w:rPr>
        <w:t>需提供</w:t>
      </w:r>
      <w:r w:rsidRPr="00402471">
        <w:rPr>
          <w:rFonts w:ascii="仿宋_GB2312" w:eastAsia="仿宋_GB2312" w:hint="eastAsia"/>
          <w:kern w:val="0"/>
          <w:sz w:val="24"/>
          <w:szCs w:val="24"/>
        </w:rPr>
        <w:t>样品1套</w:t>
      </w:r>
      <w:r w:rsidR="00267C68" w:rsidRPr="00402471">
        <w:rPr>
          <w:rFonts w:ascii="仿宋_GB2312" w:eastAsia="仿宋_GB2312" w:hint="eastAsia"/>
          <w:kern w:val="0"/>
          <w:sz w:val="24"/>
          <w:szCs w:val="24"/>
        </w:rPr>
        <w:t>，</w:t>
      </w:r>
      <w:r w:rsidRPr="00402471">
        <w:rPr>
          <w:rFonts w:ascii="仿宋_GB2312" w:eastAsia="仿宋_GB2312" w:hint="eastAsia"/>
          <w:kern w:val="0"/>
          <w:sz w:val="24"/>
          <w:szCs w:val="24"/>
        </w:rPr>
        <w:t>序号25：磁性硬件编程教具</w:t>
      </w:r>
      <w:r w:rsidR="00267C68" w:rsidRPr="00402471">
        <w:rPr>
          <w:rFonts w:ascii="仿宋_GB2312" w:eastAsia="仿宋_GB2312" w:hint="eastAsia"/>
          <w:kern w:val="0"/>
          <w:sz w:val="24"/>
          <w:szCs w:val="24"/>
        </w:rPr>
        <w:t>需提供</w:t>
      </w:r>
      <w:r w:rsidRPr="00402471">
        <w:rPr>
          <w:rFonts w:ascii="仿宋_GB2312" w:eastAsia="仿宋_GB2312" w:hint="eastAsia"/>
          <w:kern w:val="0"/>
          <w:sz w:val="24"/>
          <w:szCs w:val="24"/>
        </w:rPr>
        <w:t>样品1套，未提供样品</w:t>
      </w:r>
      <w:r w:rsidR="007278C7" w:rsidRPr="00402471">
        <w:rPr>
          <w:rFonts w:ascii="仿宋_GB2312" w:eastAsia="仿宋_GB2312" w:hint="eastAsia"/>
          <w:kern w:val="0"/>
          <w:sz w:val="24"/>
          <w:szCs w:val="24"/>
        </w:rPr>
        <w:t>或样品与谈判文件要求不符的</w:t>
      </w:r>
      <w:r w:rsidRPr="00402471">
        <w:rPr>
          <w:rFonts w:ascii="仿宋_GB2312" w:eastAsia="仿宋_GB2312" w:hint="eastAsia"/>
          <w:kern w:val="0"/>
          <w:sz w:val="24"/>
          <w:szCs w:val="24"/>
        </w:rPr>
        <w:t>，按无效文件处理。</w:t>
      </w:r>
      <w:r w:rsidR="004401AB" w:rsidRPr="00402471">
        <w:rPr>
          <w:rFonts w:ascii="仿宋_GB2312" w:eastAsia="仿宋_GB2312" w:hint="eastAsia"/>
          <w:kern w:val="0"/>
          <w:sz w:val="24"/>
          <w:szCs w:val="24"/>
        </w:rPr>
        <w:t>序号28：PAD录播直接系统，</w:t>
      </w:r>
      <w:r w:rsidRPr="00402471">
        <w:rPr>
          <w:rFonts w:ascii="仿宋_GB2312" w:eastAsia="仿宋_GB2312" w:hint="eastAsia"/>
          <w:kern w:val="0"/>
          <w:sz w:val="24"/>
          <w:szCs w:val="24"/>
        </w:rPr>
        <w:t>标▲项提供</w:t>
      </w:r>
      <w:r w:rsidR="003234FE" w:rsidRPr="00402471">
        <w:rPr>
          <w:rFonts w:ascii="仿宋_GB2312" w:eastAsia="仿宋_GB2312" w:hint="eastAsia"/>
          <w:kern w:val="0"/>
          <w:sz w:val="24"/>
          <w:szCs w:val="24"/>
        </w:rPr>
        <w:t>相关证明材料</w:t>
      </w:r>
      <w:r w:rsidRPr="00402471">
        <w:rPr>
          <w:rFonts w:ascii="仿宋_GB2312" w:eastAsia="仿宋_GB2312" w:hint="eastAsia"/>
          <w:kern w:val="0"/>
          <w:sz w:val="24"/>
          <w:szCs w:val="24"/>
        </w:rPr>
        <w:t>，未提供按无效文件处理。各供应商应在提交响应文件截止时间前，按</w:t>
      </w:r>
      <w:r w:rsidRPr="00402471">
        <w:rPr>
          <w:rFonts w:ascii="仿宋_GB2312" w:eastAsia="仿宋_GB2312" w:hint="eastAsia"/>
          <w:kern w:val="0"/>
          <w:sz w:val="24"/>
          <w:szCs w:val="24"/>
        </w:rPr>
        <w:lastRenderedPageBreak/>
        <w:t>照谈判文件要求提供样品，随响应文件同时递交，成为响应文件的一部分，并标明项目名称、供应商名称、样品名称等内容，由专家现场进行参数对比查验，确保达到学校采购要求，成交单位样品不予退还，成为合同内容的一部分，做为验收依据，供货时，供应商应保证所供货物与样品相同，如果不同，学校有权拒绝接收，一切后果由成交供应商承担。</w:t>
      </w:r>
    </w:p>
    <w:p w:rsidR="00FB149B" w:rsidRPr="00402471" w:rsidRDefault="00FB149B" w:rsidP="00FB149B">
      <w:pPr>
        <w:autoSpaceDE w:val="0"/>
        <w:autoSpaceDN w:val="0"/>
        <w:adjustRightInd w:val="0"/>
        <w:spacing w:line="360" w:lineRule="auto"/>
        <w:ind w:firstLineChars="200" w:firstLine="480"/>
        <w:rPr>
          <w:rFonts w:ascii="仿宋_GB2312" w:eastAsia="仿宋_GB2312"/>
          <w:b/>
          <w:sz w:val="24"/>
          <w:szCs w:val="24"/>
          <w:lang w:val="zh-CN"/>
        </w:rPr>
      </w:pPr>
      <w:r w:rsidRPr="00402471">
        <w:rPr>
          <w:rFonts w:ascii="仿宋_GB2312" w:eastAsia="仿宋_GB2312" w:hint="eastAsia"/>
          <w:b/>
          <w:sz w:val="24"/>
          <w:szCs w:val="24"/>
          <w:lang w:val="zh-CN"/>
        </w:rPr>
        <w:t>售后服务要求：</w:t>
      </w:r>
    </w:p>
    <w:p w:rsidR="00FB149B" w:rsidRPr="00402471" w:rsidRDefault="00FB149B" w:rsidP="00FB149B">
      <w:pPr>
        <w:autoSpaceDE w:val="0"/>
        <w:autoSpaceDN w:val="0"/>
        <w:adjustRightInd w:val="0"/>
        <w:spacing w:line="360" w:lineRule="auto"/>
        <w:ind w:firstLineChars="200" w:firstLine="480"/>
        <w:rPr>
          <w:rFonts w:ascii="仿宋_GB2312" w:eastAsia="仿宋_GB2312"/>
          <w:sz w:val="24"/>
          <w:szCs w:val="24"/>
          <w:lang w:val="zh-CN"/>
        </w:rPr>
      </w:pPr>
      <w:r w:rsidRPr="00402471">
        <w:rPr>
          <w:rFonts w:ascii="仿宋_GB2312" w:eastAsia="仿宋_GB2312" w:hint="eastAsia"/>
          <w:sz w:val="24"/>
          <w:szCs w:val="24"/>
          <w:lang w:val="zh-CN"/>
        </w:rPr>
        <w:t>1、摆放货物前，供应商应免费为学校将科学教室进行简单布置（科学教室约</w:t>
      </w:r>
      <w:r w:rsidRPr="00402471">
        <w:rPr>
          <w:rFonts w:ascii="仿宋_GB2312" w:eastAsia="仿宋_GB2312" w:hint="eastAsia"/>
          <w:sz w:val="24"/>
          <w:szCs w:val="24"/>
        </w:rPr>
        <w:t>95平方米，对地面铺上地胶、墙面乳胶漆刷白</w:t>
      </w:r>
      <w:r w:rsidRPr="00402471">
        <w:rPr>
          <w:rFonts w:ascii="仿宋_GB2312" w:eastAsia="仿宋_GB2312" w:hint="eastAsia"/>
          <w:sz w:val="24"/>
          <w:szCs w:val="24"/>
          <w:lang w:val="zh-CN"/>
        </w:rPr>
        <w:t>）并将相关物品摆放到位；</w:t>
      </w:r>
    </w:p>
    <w:p w:rsidR="00FB149B" w:rsidRPr="00402471" w:rsidRDefault="00FB149B" w:rsidP="00FB149B">
      <w:pPr>
        <w:autoSpaceDE w:val="0"/>
        <w:autoSpaceDN w:val="0"/>
        <w:adjustRightInd w:val="0"/>
        <w:spacing w:line="360" w:lineRule="auto"/>
        <w:ind w:firstLineChars="200" w:firstLine="480"/>
        <w:rPr>
          <w:rFonts w:ascii="仿宋_GB2312" w:eastAsia="仿宋_GB2312"/>
          <w:sz w:val="24"/>
          <w:szCs w:val="24"/>
          <w:lang w:val="zh-CN"/>
        </w:rPr>
      </w:pPr>
      <w:r w:rsidRPr="00402471">
        <w:rPr>
          <w:rFonts w:ascii="仿宋_GB2312" w:eastAsia="仿宋_GB2312" w:hint="eastAsia"/>
          <w:sz w:val="24"/>
          <w:szCs w:val="24"/>
        </w:rPr>
        <w:t>2、验收合格后三年内，</w:t>
      </w:r>
      <w:r w:rsidRPr="00402471">
        <w:rPr>
          <w:rFonts w:ascii="仿宋_GB2312" w:eastAsia="仿宋_GB2312" w:hint="eastAsia"/>
          <w:sz w:val="24"/>
          <w:szCs w:val="24"/>
          <w:lang w:val="zh-CN"/>
        </w:rPr>
        <w:t>科学教室的设备如不能正常使用，供应商应为学校免费更换新的设备。</w:t>
      </w:r>
    </w:p>
    <w:p w:rsidR="00FB149B" w:rsidRPr="00402471" w:rsidRDefault="00FB149B" w:rsidP="00FB149B">
      <w:pPr>
        <w:autoSpaceDE w:val="0"/>
        <w:autoSpaceDN w:val="0"/>
        <w:adjustRightInd w:val="0"/>
        <w:spacing w:line="360" w:lineRule="auto"/>
        <w:ind w:firstLineChars="200" w:firstLine="480"/>
        <w:rPr>
          <w:rFonts w:ascii="仿宋_GB2312" w:eastAsia="仿宋_GB2312"/>
          <w:sz w:val="24"/>
          <w:szCs w:val="24"/>
          <w:lang w:val="zh-CN"/>
        </w:rPr>
      </w:pPr>
      <w:r w:rsidRPr="00402471">
        <w:rPr>
          <w:rFonts w:ascii="仿宋_GB2312" w:eastAsia="仿宋_GB2312" w:hint="eastAsia"/>
          <w:sz w:val="24"/>
          <w:szCs w:val="24"/>
          <w:lang w:val="zh-CN"/>
        </w:rPr>
        <w:t>3、供应商应提供免费的三年维修维护保养服务，三年后，只收取成本费（基本的配件费用）。</w:t>
      </w:r>
    </w:p>
    <w:p w:rsidR="00FB149B" w:rsidRPr="00402471" w:rsidRDefault="00FB149B" w:rsidP="00FB149B">
      <w:pPr>
        <w:autoSpaceDE w:val="0"/>
        <w:autoSpaceDN w:val="0"/>
        <w:adjustRightInd w:val="0"/>
        <w:spacing w:line="360" w:lineRule="auto"/>
        <w:ind w:firstLineChars="200" w:firstLine="480"/>
        <w:rPr>
          <w:rFonts w:ascii="仿宋_GB2312" w:eastAsia="仿宋_GB2312"/>
          <w:sz w:val="24"/>
          <w:szCs w:val="24"/>
        </w:rPr>
      </w:pPr>
      <w:r w:rsidRPr="00402471">
        <w:rPr>
          <w:rFonts w:ascii="仿宋_GB2312" w:eastAsia="仿宋_GB2312" w:hint="eastAsia"/>
          <w:sz w:val="24"/>
          <w:szCs w:val="24"/>
        </w:rPr>
        <w:t>4、因科学教室物品专业性较强，供应商应为学校免费提供不少于三次的相关使用培训，共提供相关指导。</w:t>
      </w:r>
    </w:p>
    <w:p w:rsidR="00FB149B" w:rsidRPr="00402471" w:rsidRDefault="00FB149B" w:rsidP="00FB149B"/>
    <w:p w:rsidR="005B39A0" w:rsidRPr="00402471" w:rsidRDefault="005B39A0" w:rsidP="005B39A0">
      <w:pPr>
        <w:tabs>
          <w:tab w:val="left" w:pos="0"/>
        </w:tabs>
        <w:autoSpaceDE w:val="0"/>
        <w:autoSpaceDN w:val="0"/>
        <w:adjustRightInd w:val="0"/>
        <w:snapToGrid w:val="0"/>
        <w:spacing w:line="360" w:lineRule="auto"/>
        <w:rPr>
          <w:rFonts w:ascii="仿宋_GB2312" w:eastAsia="仿宋_GB2312"/>
          <w:sz w:val="24"/>
          <w:szCs w:val="24"/>
        </w:rPr>
      </w:pPr>
    </w:p>
    <w:p w:rsidR="00FE4083" w:rsidRPr="00402471" w:rsidRDefault="00FE4083" w:rsidP="005B39A0">
      <w:pPr>
        <w:tabs>
          <w:tab w:val="left" w:pos="0"/>
        </w:tabs>
        <w:autoSpaceDE w:val="0"/>
        <w:autoSpaceDN w:val="0"/>
        <w:adjustRightInd w:val="0"/>
        <w:snapToGrid w:val="0"/>
        <w:spacing w:line="360" w:lineRule="auto"/>
        <w:rPr>
          <w:rFonts w:ascii="仿宋_GB2312" w:eastAsia="仿宋_GB2312"/>
          <w:sz w:val="24"/>
          <w:szCs w:val="24"/>
        </w:rPr>
      </w:pPr>
    </w:p>
    <w:p w:rsidR="00FE4083" w:rsidRPr="00402471" w:rsidRDefault="00FE4083" w:rsidP="005B39A0">
      <w:pPr>
        <w:tabs>
          <w:tab w:val="left" w:pos="0"/>
        </w:tabs>
        <w:autoSpaceDE w:val="0"/>
        <w:autoSpaceDN w:val="0"/>
        <w:adjustRightInd w:val="0"/>
        <w:snapToGrid w:val="0"/>
        <w:spacing w:line="360" w:lineRule="auto"/>
        <w:rPr>
          <w:rFonts w:ascii="仿宋_GB2312" w:eastAsia="仿宋_GB2312"/>
          <w:sz w:val="24"/>
          <w:szCs w:val="24"/>
        </w:rPr>
      </w:pPr>
    </w:p>
    <w:p w:rsidR="00F30D90" w:rsidRPr="00402471" w:rsidRDefault="00F30D90" w:rsidP="005B39A0">
      <w:pPr>
        <w:tabs>
          <w:tab w:val="left" w:pos="0"/>
        </w:tabs>
        <w:autoSpaceDE w:val="0"/>
        <w:autoSpaceDN w:val="0"/>
        <w:adjustRightInd w:val="0"/>
        <w:snapToGrid w:val="0"/>
        <w:spacing w:line="360" w:lineRule="auto"/>
        <w:rPr>
          <w:rFonts w:ascii="仿宋_GB2312" w:eastAsia="仿宋_GB2312"/>
          <w:sz w:val="24"/>
          <w:szCs w:val="24"/>
        </w:rPr>
      </w:pPr>
    </w:p>
    <w:p w:rsidR="00F30D90" w:rsidRPr="00402471" w:rsidRDefault="00F30D90" w:rsidP="005B39A0">
      <w:pPr>
        <w:tabs>
          <w:tab w:val="left" w:pos="0"/>
        </w:tabs>
        <w:autoSpaceDE w:val="0"/>
        <w:autoSpaceDN w:val="0"/>
        <w:adjustRightInd w:val="0"/>
        <w:snapToGrid w:val="0"/>
        <w:spacing w:line="360" w:lineRule="auto"/>
        <w:rPr>
          <w:rFonts w:ascii="仿宋_GB2312" w:eastAsia="仿宋_GB2312"/>
          <w:sz w:val="24"/>
          <w:szCs w:val="24"/>
        </w:rPr>
      </w:pPr>
    </w:p>
    <w:p w:rsidR="007278C7" w:rsidRPr="00402471" w:rsidRDefault="007278C7" w:rsidP="005B39A0">
      <w:pPr>
        <w:tabs>
          <w:tab w:val="left" w:pos="0"/>
        </w:tabs>
        <w:autoSpaceDE w:val="0"/>
        <w:autoSpaceDN w:val="0"/>
        <w:adjustRightInd w:val="0"/>
        <w:snapToGrid w:val="0"/>
        <w:spacing w:line="360" w:lineRule="auto"/>
        <w:rPr>
          <w:rFonts w:ascii="仿宋_GB2312" w:eastAsia="仿宋_GB2312"/>
          <w:sz w:val="24"/>
          <w:szCs w:val="24"/>
        </w:rPr>
      </w:pPr>
    </w:p>
    <w:p w:rsidR="007278C7" w:rsidRPr="00402471" w:rsidRDefault="007278C7" w:rsidP="005B39A0">
      <w:pPr>
        <w:tabs>
          <w:tab w:val="left" w:pos="0"/>
        </w:tabs>
        <w:autoSpaceDE w:val="0"/>
        <w:autoSpaceDN w:val="0"/>
        <w:adjustRightInd w:val="0"/>
        <w:snapToGrid w:val="0"/>
        <w:spacing w:line="360" w:lineRule="auto"/>
        <w:rPr>
          <w:rFonts w:ascii="仿宋_GB2312" w:eastAsia="仿宋_GB2312"/>
          <w:sz w:val="24"/>
          <w:szCs w:val="24"/>
        </w:rPr>
      </w:pPr>
    </w:p>
    <w:p w:rsidR="007278C7" w:rsidRPr="00402471" w:rsidRDefault="007278C7" w:rsidP="005B39A0">
      <w:pPr>
        <w:tabs>
          <w:tab w:val="left" w:pos="0"/>
        </w:tabs>
        <w:autoSpaceDE w:val="0"/>
        <w:autoSpaceDN w:val="0"/>
        <w:adjustRightInd w:val="0"/>
        <w:snapToGrid w:val="0"/>
        <w:spacing w:line="360" w:lineRule="auto"/>
        <w:rPr>
          <w:rFonts w:ascii="仿宋_GB2312" w:eastAsia="仿宋_GB2312"/>
          <w:sz w:val="24"/>
          <w:szCs w:val="24"/>
        </w:rPr>
      </w:pPr>
    </w:p>
    <w:p w:rsidR="007278C7" w:rsidRPr="00402471" w:rsidRDefault="007278C7" w:rsidP="005B39A0">
      <w:pPr>
        <w:tabs>
          <w:tab w:val="left" w:pos="0"/>
        </w:tabs>
        <w:autoSpaceDE w:val="0"/>
        <w:autoSpaceDN w:val="0"/>
        <w:adjustRightInd w:val="0"/>
        <w:snapToGrid w:val="0"/>
        <w:spacing w:line="360" w:lineRule="auto"/>
        <w:rPr>
          <w:rFonts w:ascii="仿宋_GB2312" w:eastAsia="仿宋_GB2312"/>
          <w:sz w:val="24"/>
          <w:szCs w:val="24"/>
        </w:rPr>
      </w:pPr>
    </w:p>
    <w:p w:rsidR="00B14830" w:rsidRPr="00402471" w:rsidRDefault="00B14830" w:rsidP="005B39A0">
      <w:pPr>
        <w:tabs>
          <w:tab w:val="left" w:pos="0"/>
        </w:tabs>
        <w:autoSpaceDE w:val="0"/>
        <w:autoSpaceDN w:val="0"/>
        <w:adjustRightInd w:val="0"/>
        <w:snapToGrid w:val="0"/>
        <w:spacing w:line="360" w:lineRule="auto"/>
        <w:rPr>
          <w:rFonts w:ascii="仿宋_GB2312" w:eastAsia="仿宋_GB2312"/>
          <w:sz w:val="24"/>
          <w:szCs w:val="24"/>
        </w:rPr>
      </w:pPr>
    </w:p>
    <w:p w:rsidR="00B14830" w:rsidRPr="00402471" w:rsidRDefault="00B14830" w:rsidP="005B39A0">
      <w:pPr>
        <w:tabs>
          <w:tab w:val="left" w:pos="0"/>
        </w:tabs>
        <w:autoSpaceDE w:val="0"/>
        <w:autoSpaceDN w:val="0"/>
        <w:adjustRightInd w:val="0"/>
        <w:snapToGrid w:val="0"/>
        <w:spacing w:line="360" w:lineRule="auto"/>
        <w:rPr>
          <w:rFonts w:ascii="仿宋_GB2312" w:eastAsia="仿宋_GB2312"/>
          <w:sz w:val="24"/>
          <w:szCs w:val="24"/>
        </w:rPr>
      </w:pPr>
    </w:p>
    <w:p w:rsidR="00B14830" w:rsidRPr="00402471" w:rsidRDefault="00B14830" w:rsidP="005B39A0">
      <w:pPr>
        <w:tabs>
          <w:tab w:val="left" w:pos="0"/>
        </w:tabs>
        <w:autoSpaceDE w:val="0"/>
        <w:autoSpaceDN w:val="0"/>
        <w:adjustRightInd w:val="0"/>
        <w:snapToGrid w:val="0"/>
        <w:spacing w:line="360" w:lineRule="auto"/>
        <w:rPr>
          <w:rFonts w:ascii="仿宋_GB2312" w:eastAsia="仿宋_GB2312"/>
          <w:sz w:val="24"/>
          <w:szCs w:val="24"/>
        </w:rPr>
      </w:pPr>
    </w:p>
    <w:p w:rsidR="00B14830" w:rsidRPr="00402471" w:rsidRDefault="00B14830" w:rsidP="005B39A0">
      <w:pPr>
        <w:tabs>
          <w:tab w:val="left" w:pos="0"/>
        </w:tabs>
        <w:autoSpaceDE w:val="0"/>
        <w:autoSpaceDN w:val="0"/>
        <w:adjustRightInd w:val="0"/>
        <w:snapToGrid w:val="0"/>
        <w:spacing w:line="360" w:lineRule="auto"/>
        <w:rPr>
          <w:rFonts w:ascii="仿宋_GB2312" w:eastAsia="仿宋_GB2312"/>
          <w:sz w:val="24"/>
          <w:szCs w:val="24"/>
        </w:rPr>
      </w:pPr>
    </w:p>
    <w:p w:rsidR="00B14830" w:rsidRPr="00402471" w:rsidRDefault="00B14830" w:rsidP="005B39A0">
      <w:pPr>
        <w:tabs>
          <w:tab w:val="left" w:pos="0"/>
        </w:tabs>
        <w:autoSpaceDE w:val="0"/>
        <w:autoSpaceDN w:val="0"/>
        <w:adjustRightInd w:val="0"/>
        <w:snapToGrid w:val="0"/>
        <w:spacing w:line="360" w:lineRule="auto"/>
        <w:rPr>
          <w:rFonts w:ascii="仿宋_GB2312" w:eastAsia="仿宋_GB2312"/>
          <w:sz w:val="24"/>
          <w:szCs w:val="24"/>
        </w:rPr>
      </w:pPr>
    </w:p>
    <w:p w:rsidR="00FA7218" w:rsidRPr="00402471" w:rsidRDefault="007E3048">
      <w:pPr>
        <w:pStyle w:val="2"/>
        <w:jc w:val="center"/>
        <w:rPr>
          <w:rFonts w:eastAsia="黑体" w:hAnsi="黑体"/>
          <w:b/>
          <w:sz w:val="32"/>
          <w:szCs w:val="32"/>
          <w:lang w:val="zh-CN"/>
        </w:rPr>
      </w:pPr>
      <w:bookmarkStart w:id="21" w:name="_Toc72754829"/>
      <w:r w:rsidRPr="00402471">
        <w:rPr>
          <w:rFonts w:eastAsia="黑体" w:hAnsi="黑体"/>
          <w:b/>
          <w:sz w:val="32"/>
          <w:szCs w:val="32"/>
          <w:lang w:val="zh-CN"/>
        </w:rPr>
        <w:lastRenderedPageBreak/>
        <w:t>第四部分</w:t>
      </w:r>
      <w:r w:rsidRPr="00402471">
        <w:rPr>
          <w:rFonts w:eastAsia="黑体" w:hAnsi="黑体" w:hint="eastAsia"/>
          <w:b/>
          <w:sz w:val="32"/>
          <w:szCs w:val="32"/>
          <w:lang w:val="zh-CN"/>
        </w:rPr>
        <w:t xml:space="preserve">    商务要求</w:t>
      </w:r>
      <w:bookmarkEnd w:id="20"/>
      <w:bookmarkEnd w:id="21"/>
    </w:p>
    <w:p w:rsidR="00FA7218" w:rsidRPr="00402471" w:rsidRDefault="007E3048">
      <w:pPr>
        <w:snapToGrid w:val="0"/>
        <w:spacing w:line="360" w:lineRule="auto"/>
        <w:ind w:firstLineChars="200" w:firstLine="561"/>
        <w:rPr>
          <w:rFonts w:eastAsia="仿宋_GB2312"/>
          <w:b/>
          <w:bCs/>
          <w:sz w:val="28"/>
          <w:szCs w:val="28"/>
        </w:rPr>
      </w:pPr>
      <w:r w:rsidRPr="00402471">
        <w:rPr>
          <w:rFonts w:eastAsia="仿宋_GB2312"/>
          <w:b/>
          <w:bCs/>
          <w:sz w:val="28"/>
          <w:szCs w:val="28"/>
        </w:rPr>
        <w:t>一、款项结算</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1</w:t>
      </w:r>
      <w:r w:rsidRPr="00402471">
        <w:rPr>
          <w:rFonts w:eastAsia="仿宋_GB2312"/>
          <w:sz w:val="28"/>
          <w:szCs w:val="28"/>
        </w:rPr>
        <w:t>、资金支付条件及时间：</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1-1</w:t>
      </w:r>
      <w:r w:rsidRPr="00402471">
        <w:rPr>
          <w:rFonts w:eastAsia="仿宋_GB2312"/>
          <w:sz w:val="28"/>
          <w:szCs w:val="28"/>
        </w:rPr>
        <w:t>、合同签订后，支付合同总价款的</w:t>
      </w:r>
      <w:r w:rsidRPr="00402471">
        <w:rPr>
          <w:rFonts w:eastAsia="仿宋_GB2312"/>
          <w:sz w:val="28"/>
          <w:szCs w:val="28"/>
        </w:rPr>
        <w:t>30%</w:t>
      </w:r>
      <w:r w:rsidRPr="00402471">
        <w:rPr>
          <w:rFonts w:eastAsia="仿宋_GB2312"/>
          <w:sz w:val="28"/>
          <w:szCs w:val="28"/>
        </w:rPr>
        <w:t>作为预付款；</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1-1</w:t>
      </w:r>
      <w:r w:rsidRPr="00402471">
        <w:rPr>
          <w:rFonts w:eastAsia="仿宋_GB2312"/>
          <w:sz w:val="28"/>
          <w:szCs w:val="28"/>
        </w:rPr>
        <w:t>、所有货物供货安装调试完毕，并且验收合格后，支付合同总价款的</w:t>
      </w:r>
      <w:r w:rsidRPr="00402471">
        <w:rPr>
          <w:rFonts w:eastAsia="仿宋_GB2312"/>
          <w:sz w:val="28"/>
          <w:szCs w:val="28"/>
        </w:rPr>
        <w:t>65%</w:t>
      </w:r>
      <w:r w:rsidRPr="00402471">
        <w:rPr>
          <w:rFonts w:eastAsia="仿宋_GB2312"/>
          <w:sz w:val="28"/>
          <w:szCs w:val="28"/>
        </w:rPr>
        <w:t>；</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1-2</w:t>
      </w:r>
      <w:r w:rsidRPr="00402471">
        <w:rPr>
          <w:rFonts w:eastAsia="仿宋_GB2312"/>
          <w:sz w:val="28"/>
          <w:szCs w:val="28"/>
        </w:rPr>
        <w:t>、剩余合同总价款的</w:t>
      </w:r>
      <w:r w:rsidRPr="00402471">
        <w:rPr>
          <w:rFonts w:eastAsia="仿宋_GB2312"/>
          <w:sz w:val="28"/>
          <w:szCs w:val="28"/>
        </w:rPr>
        <w:t>5%</w:t>
      </w:r>
      <w:r w:rsidRPr="00402471">
        <w:rPr>
          <w:rFonts w:eastAsia="仿宋_GB2312"/>
          <w:sz w:val="28"/>
          <w:szCs w:val="28"/>
        </w:rPr>
        <w:t>作为质保金，验收合格</w:t>
      </w:r>
      <w:r w:rsidRPr="00402471">
        <w:rPr>
          <w:rFonts w:eastAsia="仿宋_GB2312"/>
          <w:sz w:val="28"/>
          <w:szCs w:val="28"/>
        </w:rPr>
        <w:t>12</w:t>
      </w:r>
      <w:r w:rsidRPr="00402471">
        <w:rPr>
          <w:rFonts w:eastAsia="仿宋_GB2312"/>
          <w:sz w:val="28"/>
          <w:szCs w:val="28"/>
        </w:rPr>
        <w:t>个月后一次付清。</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2</w:t>
      </w:r>
      <w:r w:rsidRPr="00402471">
        <w:rPr>
          <w:rFonts w:eastAsia="仿宋_GB2312"/>
          <w:sz w:val="28"/>
          <w:szCs w:val="28"/>
        </w:rPr>
        <w:t>、结算方式：银行转账。</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3</w:t>
      </w:r>
      <w:r w:rsidRPr="00402471">
        <w:rPr>
          <w:rFonts w:eastAsia="仿宋_GB2312"/>
          <w:sz w:val="28"/>
          <w:szCs w:val="28"/>
        </w:rPr>
        <w:t>、结算单位：由</w:t>
      </w:r>
      <w:r w:rsidRPr="00402471">
        <w:rPr>
          <w:rFonts w:eastAsia="仿宋_GB2312"/>
          <w:sz w:val="28"/>
          <w:szCs w:val="28"/>
          <w:u w:val="single"/>
        </w:rPr>
        <w:t>采购人</w:t>
      </w:r>
      <w:r w:rsidRPr="00402471">
        <w:rPr>
          <w:rFonts w:eastAsia="仿宋_GB2312"/>
          <w:sz w:val="28"/>
          <w:szCs w:val="28"/>
        </w:rPr>
        <w:t>负责结算，供应商开具合同总价数的全额发票交采购人。</w:t>
      </w:r>
    </w:p>
    <w:p w:rsidR="00FA7218" w:rsidRPr="00402471" w:rsidRDefault="007E3048">
      <w:pPr>
        <w:adjustRightInd w:val="0"/>
        <w:snapToGrid w:val="0"/>
        <w:spacing w:line="360" w:lineRule="auto"/>
        <w:ind w:firstLineChars="200" w:firstLine="561"/>
        <w:rPr>
          <w:rFonts w:eastAsia="仿宋_GB2312"/>
          <w:b/>
          <w:sz w:val="28"/>
          <w:szCs w:val="28"/>
        </w:rPr>
      </w:pPr>
      <w:r w:rsidRPr="00402471">
        <w:rPr>
          <w:rFonts w:eastAsia="仿宋_GB2312"/>
          <w:b/>
          <w:sz w:val="28"/>
          <w:szCs w:val="28"/>
        </w:rPr>
        <w:t>二、履行期限、地点及方式：</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履行期限：</w:t>
      </w:r>
      <w:r w:rsidR="00A825BD" w:rsidRPr="00402471">
        <w:rPr>
          <w:rFonts w:eastAsia="仿宋_GB2312" w:hint="eastAsia"/>
          <w:sz w:val="28"/>
          <w:szCs w:val="28"/>
        </w:rPr>
        <w:t>2021</w:t>
      </w:r>
      <w:r w:rsidR="00A825BD" w:rsidRPr="00402471">
        <w:rPr>
          <w:rFonts w:eastAsia="仿宋_GB2312" w:hint="eastAsia"/>
          <w:sz w:val="28"/>
          <w:szCs w:val="28"/>
        </w:rPr>
        <w:t>年</w:t>
      </w:r>
      <w:r w:rsidR="003234FE" w:rsidRPr="00402471">
        <w:rPr>
          <w:rFonts w:eastAsia="仿宋_GB2312" w:hint="eastAsia"/>
          <w:sz w:val="28"/>
          <w:szCs w:val="28"/>
        </w:rPr>
        <w:t>7</w:t>
      </w:r>
      <w:r w:rsidR="00A825BD" w:rsidRPr="00402471">
        <w:rPr>
          <w:rFonts w:eastAsia="仿宋_GB2312" w:hint="eastAsia"/>
          <w:sz w:val="28"/>
          <w:szCs w:val="28"/>
        </w:rPr>
        <w:t>月</w:t>
      </w:r>
      <w:r w:rsidR="00826DE1" w:rsidRPr="00402471">
        <w:rPr>
          <w:rFonts w:eastAsia="仿宋_GB2312" w:hint="eastAsia"/>
          <w:sz w:val="28"/>
          <w:szCs w:val="28"/>
        </w:rPr>
        <w:t>1</w:t>
      </w:r>
      <w:r w:rsidR="00A825BD" w:rsidRPr="00402471">
        <w:rPr>
          <w:rFonts w:eastAsia="仿宋_GB2312" w:hint="eastAsia"/>
          <w:sz w:val="28"/>
          <w:szCs w:val="28"/>
        </w:rPr>
        <w:t>日前</w:t>
      </w:r>
      <w:r w:rsidR="00A825BD" w:rsidRPr="00402471">
        <w:rPr>
          <w:rFonts w:eastAsia="仿宋_GB2312"/>
          <w:sz w:val="28"/>
          <w:szCs w:val="28"/>
        </w:rPr>
        <w:t>完成产品的供货安装及调试。</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地点：</w:t>
      </w:r>
      <w:r w:rsidRPr="00402471">
        <w:rPr>
          <w:rFonts w:eastAsia="仿宋_GB2312"/>
          <w:bCs/>
          <w:sz w:val="28"/>
          <w:szCs w:val="28"/>
          <w:lang w:val="zh-CN"/>
        </w:rPr>
        <w:t>按照采购人要求</w:t>
      </w:r>
    </w:p>
    <w:p w:rsidR="00FA7218" w:rsidRPr="00402471" w:rsidRDefault="007E3048">
      <w:pPr>
        <w:adjustRightInd w:val="0"/>
        <w:snapToGrid w:val="0"/>
        <w:spacing w:line="360" w:lineRule="auto"/>
        <w:ind w:firstLineChars="200" w:firstLine="560"/>
        <w:rPr>
          <w:rFonts w:eastAsia="仿宋_GB2312"/>
          <w:bCs/>
          <w:sz w:val="28"/>
          <w:szCs w:val="28"/>
          <w:lang w:val="zh-CN"/>
        </w:rPr>
      </w:pPr>
      <w:r w:rsidRPr="00402471">
        <w:rPr>
          <w:rFonts w:eastAsia="仿宋_GB2312"/>
          <w:sz w:val="28"/>
          <w:szCs w:val="28"/>
        </w:rPr>
        <w:t>方式：</w:t>
      </w:r>
      <w:r w:rsidRPr="00402471">
        <w:rPr>
          <w:rFonts w:eastAsia="仿宋_GB2312"/>
          <w:bCs/>
          <w:sz w:val="28"/>
          <w:szCs w:val="28"/>
          <w:lang w:val="zh-CN"/>
        </w:rPr>
        <w:t>按照采购人要求</w:t>
      </w:r>
    </w:p>
    <w:p w:rsidR="00826DE1" w:rsidRPr="00402471" w:rsidRDefault="00826DE1" w:rsidP="00826DE1">
      <w:pPr>
        <w:adjustRightInd w:val="0"/>
        <w:snapToGrid w:val="0"/>
        <w:spacing w:line="360" w:lineRule="auto"/>
        <w:ind w:firstLineChars="200" w:firstLine="561"/>
        <w:rPr>
          <w:rFonts w:eastAsia="仿宋_GB2312"/>
          <w:b/>
          <w:bCs/>
          <w:sz w:val="28"/>
          <w:szCs w:val="28"/>
          <w:lang w:val="zh-CN"/>
        </w:rPr>
      </w:pPr>
      <w:r w:rsidRPr="00402471">
        <w:rPr>
          <w:rFonts w:eastAsia="仿宋_GB2312" w:hint="eastAsia"/>
          <w:b/>
          <w:bCs/>
          <w:sz w:val="28"/>
          <w:szCs w:val="28"/>
          <w:lang w:val="zh-CN"/>
        </w:rPr>
        <w:t>三、质保期</w:t>
      </w:r>
    </w:p>
    <w:p w:rsidR="00826DE1" w:rsidRPr="00402471" w:rsidRDefault="00826DE1">
      <w:pPr>
        <w:adjustRightInd w:val="0"/>
        <w:snapToGrid w:val="0"/>
        <w:spacing w:line="360" w:lineRule="auto"/>
        <w:ind w:firstLineChars="200" w:firstLine="560"/>
        <w:rPr>
          <w:rFonts w:eastAsia="仿宋_GB2312"/>
          <w:sz w:val="28"/>
          <w:szCs w:val="28"/>
        </w:rPr>
      </w:pPr>
      <w:r w:rsidRPr="00402471">
        <w:rPr>
          <w:rFonts w:eastAsia="仿宋_GB2312"/>
          <w:sz w:val="28"/>
          <w:szCs w:val="28"/>
        </w:rPr>
        <w:t>货物的质保期为验收合格后</w:t>
      </w:r>
      <w:r w:rsidRPr="00402471">
        <w:rPr>
          <w:rFonts w:eastAsia="仿宋_GB2312" w:hint="eastAsia"/>
          <w:sz w:val="28"/>
          <w:szCs w:val="28"/>
          <w:u w:val="single"/>
        </w:rPr>
        <w:t>36</w:t>
      </w:r>
      <w:r w:rsidRPr="00402471">
        <w:rPr>
          <w:rFonts w:eastAsia="仿宋_GB2312"/>
          <w:sz w:val="28"/>
          <w:szCs w:val="28"/>
        </w:rPr>
        <w:t>个月，终身维护保养，质保期后，只收取成本费用。</w:t>
      </w:r>
    </w:p>
    <w:p w:rsidR="00FA7218" w:rsidRPr="00402471" w:rsidRDefault="00FA7218">
      <w:pPr>
        <w:autoSpaceDE w:val="0"/>
        <w:autoSpaceDN w:val="0"/>
        <w:adjustRightInd w:val="0"/>
        <w:snapToGrid w:val="0"/>
        <w:spacing w:line="360" w:lineRule="auto"/>
        <w:jc w:val="center"/>
        <w:rPr>
          <w:rFonts w:eastAsia="黑体"/>
          <w:b/>
          <w:bCs/>
          <w:sz w:val="42"/>
          <w:szCs w:val="42"/>
        </w:rPr>
      </w:pPr>
    </w:p>
    <w:p w:rsidR="00826DE1" w:rsidRPr="00402471" w:rsidRDefault="00826DE1" w:rsidP="00826DE1">
      <w:pPr>
        <w:autoSpaceDE w:val="0"/>
        <w:autoSpaceDN w:val="0"/>
        <w:adjustRightInd w:val="0"/>
        <w:snapToGrid w:val="0"/>
        <w:spacing w:line="360" w:lineRule="auto"/>
        <w:rPr>
          <w:rFonts w:eastAsia="黑体"/>
          <w:b/>
          <w:bCs/>
          <w:sz w:val="42"/>
          <w:szCs w:val="42"/>
        </w:rPr>
        <w:sectPr w:rsidR="00826DE1" w:rsidRPr="00402471">
          <w:footerReference w:type="even" r:id="rId12"/>
          <w:pgSz w:w="11906" w:h="16838"/>
          <w:pgMar w:top="1418" w:right="1418" w:bottom="1418" w:left="1418" w:header="851" w:footer="992" w:gutter="0"/>
          <w:cols w:space="425"/>
          <w:docGrid w:linePitch="312"/>
        </w:sectPr>
      </w:pPr>
    </w:p>
    <w:p w:rsidR="00FA7218" w:rsidRPr="00402471" w:rsidRDefault="007E3048">
      <w:pPr>
        <w:pStyle w:val="2"/>
        <w:jc w:val="center"/>
        <w:rPr>
          <w:rFonts w:eastAsia="黑体" w:hAnsi="黑体"/>
          <w:b/>
          <w:sz w:val="32"/>
          <w:szCs w:val="32"/>
          <w:lang w:val="zh-CN"/>
        </w:rPr>
      </w:pPr>
      <w:bookmarkStart w:id="22" w:name="_Toc72754830"/>
      <w:r w:rsidRPr="00402471">
        <w:rPr>
          <w:rFonts w:eastAsia="黑体" w:hAnsi="黑体"/>
          <w:b/>
          <w:sz w:val="32"/>
          <w:szCs w:val="32"/>
          <w:lang w:val="zh-CN"/>
        </w:rPr>
        <w:lastRenderedPageBreak/>
        <w:t>第五部分</w:t>
      </w:r>
      <w:r w:rsidRPr="00402471">
        <w:rPr>
          <w:rFonts w:eastAsia="黑体" w:hAnsi="黑体" w:hint="eastAsia"/>
          <w:b/>
          <w:sz w:val="32"/>
          <w:szCs w:val="32"/>
          <w:lang w:val="zh-CN"/>
        </w:rPr>
        <w:t xml:space="preserve">    合同草案条款</w:t>
      </w:r>
      <w:bookmarkEnd w:id="22"/>
    </w:p>
    <w:p w:rsidR="00FA7218" w:rsidRPr="00402471" w:rsidRDefault="007E3048">
      <w:pPr>
        <w:tabs>
          <w:tab w:val="left" w:pos="735"/>
        </w:tabs>
        <w:autoSpaceDE w:val="0"/>
        <w:autoSpaceDN w:val="0"/>
        <w:adjustRightInd w:val="0"/>
        <w:snapToGrid w:val="0"/>
        <w:spacing w:beforeLines="100" w:before="240" w:line="360" w:lineRule="auto"/>
        <w:ind w:firstLineChars="200" w:firstLine="561"/>
        <w:rPr>
          <w:rFonts w:eastAsia="仿宋_GB2312"/>
          <w:b/>
          <w:bCs/>
          <w:sz w:val="28"/>
          <w:szCs w:val="28"/>
          <w:lang w:val="zh-CN"/>
        </w:rPr>
      </w:pPr>
      <w:r w:rsidRPr="00402471">
        <w:rPr>
          <w:rFonts w:eastAsia="仿宋_GB2312"/>
          <w:b/>
          <w:bCs/>
          <w:sz w:val="28"/>
          <w:szCs w:val="28"/>
          <w:lang w:val="zh-CN"/>
        </w:rPr>
        <w:t>甲方：</w:t>
      </w:r>
      <w:r w:rsidRPr="00402471">
        <w:rPr>
          <w:rFonts w:eastAsia="仿宋_GB2312"/>
          <w:bCs/>
          <w:sz w:val="28"/>
          <w:szCs w:val="28"/>
          <w:lang w:val="zh-CN"/>
        </w:rPr>
        <w:t>（前款所称采购人）</w:t>
      </w:r>
      <w:r w:rsidRPr="00402471">
        <w:rPr>
          <w:rFonts w:eastAsia="仿宋_GB2312"/>
          <w:bCs/>
          <w:sz w:val="28"/>
          <w:szCs w:val="28"/>
          <w:lang w:val="zh-CN"/>
        </w:rPr>
        <w:t xml:space="preserve">         </w:t>
      </w:r>
      <w:r w:rsidRPr="00402471">
        <w:rPr>
          <w:rFonts w:eastAsia="仿宋_GB2312"/>
          <w:bCs/>
          <w:sz w:val="28"/>
          <w:szCs w:val="28"/>
          <w:lang w:val="zh-CN"/>
        </w:rPr>
        <w:t>住所：</w:t>
      </w:r>
    </w:p>
    <w:p w:rsidR="00FA7218" w:rsidRPr="00402471" w:rsidRDefault="007E3048">
      <w:pPr>
        <w:tabs>
          <w:tab w:val="left" w:pos="735"/>
        </w:tabs>
        <w:autoSpaceDE w:val="0"/>
        <w:autoSpaceDN w:val="0"/>
        <w:adjustRightInd w:val="0"/>
        <w:snapToGrid w:val="0"/>
        <w:spacing w:line="360" w:lineRule="auto"/>
        <w:ind w:firstLineChars="200" w:firstLine="561"/>
        <w:rPr>
          <w:rFonts w:eastAsia="仿宋_GB2312"/>
          <w:bCs/>
          <w:sz w:val="28"/>
          <w:szCs w:val="28"/>
          <w:lang w:val="zh-CN"/>
        </w:rPr>
      </w:pPr>
      <w:r w:rsidRPr="00402471">
        <w:rPr>
          <w:rFonts w:eastAsia="仿宋_GB2312"/>
          <w:b/>
          <w:bCs/>
          <w:sz w:val="28"/>
          <w:szCs w:val="28"/>
          <w:lang w:val="zh-CN"/>
        </w:rPr>
        <w:t>乙方：</w:t>
      </w:r>
      <w:r w:rsidRPr="00402471">
        <w:rPr>
          <w:rFonts w:eastAsia="仿宋_GB2312"/>
          <w:bCs/>
          <w:sz w:val="28"/>
          <w:szCs w:val="28"/>
          <w:lang w:val="zh-CN"/>
        </w:rPr>
        <w:t>（前款所称成交供应商）</w:t>
      </w:r>
      <w:r w:rsidRPr="00402471">
        <w:rPr>
          <w:rFonts w:eastAsia="仿宋_GB2312"/>
          <w:bCs/>
          <w:sz w:val="28"/>
          <w:szCs w:val="28"/>
          <w:lang w:val="zh-CN"/>
        </w:rPr>
        <w:t xml:space="preserve">     </w:t>
      </w:r>
      <w:r w:rsidRPr="00402471">
        <w:rPr>
          <w:rFonts w:eastAsia="仿宋_GB2312"/>
          <w:bCs/>
          <w:sz w:val="28"/>
          <w:szCs w:val="28"/>
          <w:lang w:val="zh-CN"/>
        </w:rPr>
        <w:t>住所：</w:t>
      </w:r>
    </w:p>
    <w:p w:rsidR="00FA7218" w:rsidRPr="00402471" w:rsidRDefault="007E3048">
      <w:pPr>
        <w:adjustRightInd w:val="0"/>
        <w:snapToGrid w:val="0"/>
        <w:spacing w:line="360" w:lineRule="auto"/>
        <w:ind w:firstLineChars="200" w:firstLine="561"/>
        <w:rPr>
          <w:rFonts w:eastAsia="仿宋_GB2312"/>
          <w:b/>
          <w:sz w:val="28"/>
          <w:szCs w:val="28"/>
        </w:rPr>
      </w:pPr>
      <w:r w:rsidRPr="00402471">
        <w:rPr>
          <w:rFonts w:eastAsia="仿宋_GB2312"/>
          <w:b/>
          <w:sz w:val="28"/>
          <w:szCs w:val="28"/>
        </w:rPr>
        <w:t>一、合同内容</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（标的、数量、质量等）：</w:t>
      </w:r>
    </w:p>
    <w:p w:rsidR="00FA7218" w:rsidRPr="00402471" w:rsidRDefault="007E3048">
      <w:pPr>
        <w:adjustRightInd w:val="0"/>
        <w:snapToGrid w:val="0"/>
        <w:spacing w:line="360" w:lineRule="auto"/>
        <w:ind w:firstLineChars="200" w:firstLine="561"/>
        <w:rPr>
          <w:rFonts w:eastAsia="仿宋_GB2312"/>
          <w:b/>
          <w:sz w:val="28"/>
          <w:szCs w:val="28"/>
        </w:rPr>
      </w:pPr>
      <w:r w:rsidRPr="00402471">
        <w:rPr>
          <w:rFonts w:eastAsia="仿宋_GB2312"/>
          <w:b/>
          <w:sz w:val="28"/>
          <w:szCs w:val="28"/>
        </w:rPr>
        <w:t>二、合同价款</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1</w:t>
      </w:r>
      <w:r w:rsidRPr="00402471">
        <w:rPr>
          <w:rFonts w:eastAsia="仿宋_GB2312"/>
          <w:sz w:val="28"/>
          <w:szCs w:val="28"/>
        </w:rPr>
        <w:t>、合同总价：</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2</w:t>
      </w:r>
      <w:r w:rsidRPr="00402471">
        <w:rPr>
          <w:rFonts w:eastAsia="仿宋_GB2312"/>
          <w:sz w:val="28"/>
          <w:szCs w:val="28"/>
        </w:rPr>
        <w:t>、合同总价包括：产品供应费、运杂费（含保险费、装卸费）、安装调试费及其它相关的费用。</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3</w:t>
      </w:r>
      <w:r w:rsidRPr="00402471">
        <w:rPr>
          <w:rFonts w:eastAsia="仿宋_GB2312"/>
          <w:sz w:val="28"/>
          <w:szCs w:val="28"/>
        </w:rPr>
        <w:t>、合同总价一次包死，不受市场价变化的影响。</w:t>
      </w:r>
    </w:p>
    <w:p w:rsidR="00FA7218" w:rsidRPr="00402471" w:rsidRDefault="007E3048">
      <w:pPr>
        <w:adjustRightInd w:val="0"/>
        <w:snapToGrid w:val="0"/>
        <w:spacing w:line="360" w:lineRule="auto"/>
        <w:ind w:firstLineChars="200" w:firstLine="561"/>
        <w:rPr>
          <w:rFonts w:eastAsia="仿宋_GB2312"/>
          <w:b/>
          <w:sz w:val="28"/>
          <w:szCs w:val="28"/>
        </w:rPr>
      </w:pPr>
      <w:r w:rsidRPr="00402471">
        <w:rPr>
          <w:rFonts w:eastAsia="仿宋_GB2312"/>
          <w:b/>
          <w:sz w:val="28"/>
          <w:szCs w:val="28"/>
        </w:rPr>
        <w:t>三、合同结算</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1</w:t>
      </w:r>
      <w:r w:rsidRPr="00402471">
        <w:rPr>
          <w:rFonts w:eastAsia="仿宋_GB2312"/>
          <w:sz w:val="28"/>
          <w:szCs w:val="28"/>
        </w:rPr>
        <w:t>、资金支付条件及时间：</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1-1</w:t>
      </w:r>
      <w:r w:rsidRPr="00402471">
        <w:rPr>
          <w:rFonts w:eastAsia="仿宋_GB2312"/>
          <w:sz w:val="28"/>
          <w:szCs w:val="28"/>
        </w:rPr>
        <w:t>、合同签订后，支付合同总价款的</w:t>
      </w:r>
      <w:r w:rsidRPr="00402471">
        <w:rPr>
          <w:rFonts w:eastAsia="仿宋_GB2312"/>
          <w:sz w:val="28"/>
          <w:szCs w:val="28"/>
        </w:rPr>
        <w:t>30%</w:t>
      </w:r>
      <w:r w:rsidRPr="00402471">
        <w:rPr>
          <w:rFonts w:eastAsia="仿宋_GB2312"/>
          <w:sz w:val="28"/>
          <w:szCs w:val="28"/>
        </w:rPr>
        <w:t>作为预付款；</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1-1</w:t>
      </w:r>
      <w:r w:rsidRPr="00402471">
        <w:rPr>
          <w:rFonts w:eastAsia="仿宋_GB2312"/>
          <w:sz w:val="28"/>
          <w:szCs w:val="28"/>
        </w:rPr>
        <w:t>、所有货物供货安装调试完毕，并且验收合格后，支付合同总价款的</w:t>
      </w:r>
      <w:r w:rsidRPr="00402471">
        <w:rPr>
          <w:rFonts w:eastAsia="仿宋_GB2312"/>
          <w:sz w:val="28"/>
          <w:szCs w:val="28"/>
        </w:rPr>
        <w:t>65%</w:t>
      </w:r>
      <w:r w:rsidRPr="00402471">
        <w:rPr>
          <w:rFonts w:eastAsia="仿宋_GB2312"/>
          <w:sz w:val="28"/>
          <w:szCs w:val="28"/>
        </w:rPr>
        <w:t>；</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1-2</w:t>
      </w:r>
      <w:r w:rsidRPr="00402471">
        <w:rPr>
          <w:rFonts w:eastAsia="仿宋_GB2312"/>
          <w:sz w:val="28"/>
          <w:szCs w:val="28"/>
        </w:rPr>
        <w:t>、剩余合同总价款的</w:t>
      </w:r>
      <w:r w:rsidRPr="00402471">
        <w:rPr>
          <w:rFonts w:eastAsia="仿宋_GB2312"/>
          <w:sz w:val="28"/>
          <w:szCs w:val="28"/>
        </w:rPr>
        <w:t>5%</w:t>
      </w:r>
      <w:r w:rsidRPr="00402471">
        <w:rPr>
          <w:rFonts w:eastAsia="仿宋_GB2312"/>
          <w:sz w:val="28"/>
          <w:szCs w:val="28"/>
        </w:rPr>
        <w:t>作为质保金，验收合格</w:t>
      </w:r>
      <w:r w:rsidRPr="00402471">
        <w:rPr>
          <w:rFonts w:eastAsia="仿宋_GB2312"/>
          <w:sz w:val="28"/>
          <w:szCs w:val="28"/>
        </w:rPr>
        <w:t>12</w:t>
      </w:r>
      <w:r w:rsidRPr="00402471">
        <w:rPr>
          <w:rFonts w:eastAsia="仿宋_GB2312"/>
          <w:sz w:val="28"/>
          <w:szCs w:val="28"/>
        </w:rPr>
        <w:t>个月后一次付清。</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2</w:t>
      </w:r>
      <w:r w:rsidRPr="00402471">
        <w:rPr>
          <w:rFonts w:eastAsia="仿宋_GB2312"/>
          <w:sz w:val="28"/>
          <w:szCs w:val="28"/>
        </w:rPr>
        <w:t>、结算方式：银行转账。</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3</w:t>
      </w:r>
      <w:r w:rsidRPr="00402471">
        <w:rPr>
          <w:rFonts w:eastAsia="仿宋_GB2312"/>
          <w:sz w:val="28"/>
          <w:szCs w:val="28"/>
        </w:rPr>
        <w:t>、结算单位：由</w:t>
      </w:r>
      <w:r w:rsidRPr="00402471">
        <w:rPr>
          <w:rFonts w:eastAsia="仿宋_GB2312"/>
          <w:sz w:val="28"/>
          <w:szCs w:val="28"/>
          <w:u w:val="single"/>
        </w:rPr>
        <w:t>甲方</w:t>
      </w:r>
      <w:r w:rsidRPr="00402471">
        <w:rPr>
          <w:rFonts w:eastAsia="仿宋_GB2312"/>
          <w:sz w:val="28"/>
          <w:szCs w:val="28"/>
        </w:rPr>
        <w:t>负责结算，乙方开具合同总价数的全额发票交采购人。</w:t>
      </w:r>
    </w:p>
    <w:p w:rsidR="00FA7218" w:rsidRPr="00402471" w:rsidRDefault="007E3048">
      <w:pPr>
        <w:adjustRightInd w:val="0"/>
        <w:snapToGrid w:val="0"/>
        <w:spacing w:line="360" w:lineRule="auto"/>
        <w:ind w:firstLineChars="200" w:firstLine="561"/>
        <w:rPr>
          <w:rFonts w:eastAsia="仿宋_GB2312"/>
          <w:b/>
          <w:sz w:val="28"/>
          <w:szCs w:val="28"/>
        </w:rPr>
      </w:pPr>
      <w:r w:rsidRPr="00402471">
        <w:rPr>
          <w:rFonts w:eastAsia="仿宋_GB2312"/>
          <w:b/>
          <w:sz w:val="28"/>
          <w:szCs w:val="28"/>
        </w:rPr>
        <w:t>四、履行期限、地点及方式：</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1</w:t>
      </w:r>
      <w:r w:rsidRPr="00402471">
        <w:rPr>
          <w:rFonts w:eastAsia="仿宋_GB2312"/>
          <w:sz w:val="28"/>
          <w:szCs w:val="28"/>
        </w:rPr>
        <w:t>、履行期限：</w:t>
      </w:r>
      <w:r w:rsidR="007E5C68" w:rsidRPr="00402471">
        <w:rPr>
          <w:rFonts w:eastAsia="仿宋_GB2312" w:hint="eastAsia"/>
          <w:sz w:val="28"/>
          <w:szCs w:val="28"/>
        </w:rPr>
        <w:t>2021</w:t>
      </w:r>
      <w:r w:rsidR="007E5C68" w:rsidRPr="00402471">
        <w:rPr>
          <w:rFonts w:eastAsia="仿宋_GB2312" w:hint="eastAsia"/>
          <w:sz w:val="28"/>
          <w:szCs w:val="28"/>
        </w:rPr>
        <w:t>年</w:t>
      </w:r>
      <w:r w:rsidR="003234FE" w:rsidRPr="00402471">
        <w:rPr>
          <w:rFonts w:eastAsia="仿宋_GB2312" w:hint="eastAsia"/>
          <w:sz w:val="28"/>
          <w:szCs w:val="28"/>
        </w:rPr>
        <w:t>7</w:t>
      </w:r>
      <w:r w:rsidR="007E5C68" w:rsidRPr="00402471">
        <w:rPr>
          <w:rFonts w:eastAsia="仿宋_GB2312" w:hint="eastAsia"/>
          <w:sz w:val="28"/>
          <w:szCs w:val="28"/>
        </w:rPr>
        <w:t>月</w:t>
      </w:r>
      <w:r w:rsidR="003234FE" w:rsidRPr="00402471">
        <w:rPr>
          <w:rFonts w:eastAsia="仿宋_GB2312" w:hint="eastAsia"/>
          <w:sz w:val="28"/>
          <w:szCs w:val="28"/>
        </w:rPr>
        <w:t>1</w:t>
      </w:r>
      <w:r w:rsidR="007E5C68" w:rsidRPr="00402471">
        <w:rPr>
          <w:rFonts w:eastAsia="仿宋_GB2312" w:hint="eastAsia"/>
          <w:sz w:val="28"/>
          <w:szCs w:val="28"/>
        </w:rPr>
        <w:t>日前</w:t>
      </w:r>
      <w:r w:rsidRPr="00402471">
        <w:rPr>
          <w:rFonts w:eastAsia="仿宋_GB2312"/>
          <w:sz w:val="28"/>
          <w:szCs w:val="28"/>
        </w:rPr>
        <w:t>完成产品的供货安装及调试。</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2</w:t>
      </w:r>
      <w:r w:rsidRPr="00402471">
        <w:rPr>
          <w:rFonts w:eastAsia="仿宋_GB2312"/>
          <w:sz w:val="28"/>
          <w:szCs w:val="28"/>
        </w:rPr>
        <w:t>、地点：</w:t>
      </w:r>
      <w:r w:rsidRPr="00402471">
        <w:rPr>
          <w:rFonts w:eastAsia="仿宋_GB2312"/>
          <w:bCs/>
          <w:sz w:val="28"/>
          <w:szCs w:val="28"/>
          <w:lang w:val="zh-CN"/>
        </w:rPr>
        <w:t>按照采购人要求</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3</w:t>
      </w:r>
      <w:r w:rsidRPr="00402471">
        <w:rPr>
          <w:rFonts w:eastAsia="仿宋_GB2312"/>
          <w:sz w:val="28"/>
          <w:szCs w:val="28"/>
        </w:rPr>
        <w:t>、方式：</w:t>
      </w:r>
      <w:r w:rsidRPr="00402471">
        <w:rPr>
          <w:rFonts w:eastAsia="仿宋_GB2312"/>
          <w:bCs/>
          <w:sz w:val="28"/>
          <w:szCs w:val="28"/>
          <w:lang w:val="zh-CN"/>
        </w:rPr>
        <w:t>按照采购人要求</w:t>
      </w:r>
    </w:p>
    <w:p w:rsidR="00FA7218" w:rsidRPr="00402471" w:rsidRDefault="007E3048">
      <w:pPr>
        <w:adjustRightInd w:val="0"/>
        <w:snapToGrid w:val="0"/>
        <w:spacing w:line="360" w:lineRule="auto"/>
        <w:ind w:firstLineChars="200" w:firstLine="561"/>
        <w:rPr>
          <w:rFonts w:eastAsia="仿宋_GB2312"/>
          <w:b/>
          <w:sz w:val="28"/>
          <w:szCs w:val="28"/>
        </w:rPr>
      </w:pPr>
      <w:r w:rsidRPr="00402471">
        <w:rPr>
          <w:rFonts w:eastAsia="仿宋_GB2312"/>
          <w:b/>
          <w:sz w:val="28"/>
          <w:szCs w:val="28"/>
        </w:rPr>
        <w:t>五、运输</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1</w:t>
      </w:r>
      <w:r w:rsidRPr="00402471">
        <w:rPr>
          <w:rFonts w:eastAsia="仿宋_GB2312"/>
          <w:sz w:val="28"/>
          <w:szCs w:val="28"/>
        </w:rPr>
        <w:t>、乙方负责所有货物的运输。确保货物安全、完整到达使用地点，运</w:t>
      </w:r>
      <w:r w:rsidRPr="00402471">
        <w:rPr>
          <w:rFonts w:eastAsia="仿宋_GB2312"/>
          <w:sz w:val="28"/>
          <w:szCs w:val="28"/>
        </w:rPr>
        <w:lastRenderedPageBreak/>
        <w:t>杂费用包含在总价内，包括货物从供货地点到使用地点的运输费、保险费、搬运费等。</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2</w:t>
      </w:r>
      <w:r w:rsidRPr="00402471">
        <w:rPr>
          <w:rFonts w:eastAsia="仿宋_GB2312"/>
          <w:sz w:val="28"/>
          <w:szCs w:val="28"/>
        </w:rPr>
        <w:t>、所有货物在运输、搬运、安装的过程中，造成甲方损失的，由乙方为甲方修复或更新。</w:t>
      </w:r>
      <w:bookmarkStart w:id="23" w:name="_Toc19515389"/>
    </w:p>
    <w:p w:rsidR="00FA7218" w:rsidRPr="00402471" w:rsidRDefault="007E3048">
      <w:pPr>
        <w:adjustRightInd w:val="0"/>
        <w:snapToGrid w:val="0"/>
        <w:spacing w:line="360" w:lineRule="auto"/>
        <w:ind w:firstLineChars="200" w:firstLine="561"/>
        <w:rPr>
          <w:rFonts w:eastAsia="仿宋_GB2312"/>
          <w:sz w:val="28"/>
          <w:szCs w:val="28"/>
        </w:rPr>
      </w:pPr>
      <w:r w:rsidRPr="00402471">
        <w:rPr>
          <w:rFonts w:eastAsia="仿宋_GB2312"/>
          <w:b/>
          <w:sz w:val="28"/>
          <w:szCs w:val="28"/>
        </w:rPr>
        <w:t>六、质量保证</w:t>
      </w:r>
      <w:bookmarkEnd w:id="23"/>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1</w:t>
      </w:r>
      <w:r w:rsidRPr="00402471">
        <w:rPr>
          <w:rFonts w:eastAsia="仿宋_GB2312"/>
          <w:sz w:val="28"/>
          <w:szCs w:val="28"/>
        </w:rPr>
        <w:t>、乙方提供货物必须是原品牌制造厂制造的最新工艺、生产的最新产品。</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2</w:t>
      </w:r>
      <w:r w:rsidRPr="00402471">
        <w:rPr>
          <w:rFonts w:eastAsia="仿宋_GB2312"/>
          <w:sz w:val="28"/>
          <w:szCs w:val="28"/>
        </w:rPr>
        <w:t>、所供货物必须是经过办理正常手续的全新产品。</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3</w:t>
      </w:r>
      <w:r w:rsidRPr="00402471">
        <w:rPr>
          <w:rFonts w:eastAsia="仿宋_GB2312"/>
          <w:sz w:val="28"/>
          <w:szCs w:val="28"/>
        </w:rPr>
        <w:t>、所供货物是经过国家法定检验、注册、准许市场销售的合法产品。</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4</w:t>
      </w:r>
      <w:r w:rsidRPr="00402471">
        <w:rPr>
          <w:rFonts w:eastAsia="仿宋_GB2312"/>
          <w:sz w:val="28"/>
          <w:szCs w:val="28"/>
        </w:rPr>
        <w:t>、货物性能稳定、具有较好的使用效果，质量保证措施完善，符合国家相关标准。</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5</w:t>
      </w:r>
      <w:r w:rsidRPr="00402471">
        <w:rPr>
          <w:rFonts w:eastAsia="仿宋_GB2312"/>
          <w:sz w:val="28"/>
          <w:szCs w:val="28"/>
        </w:rPr>
        <w:t>、货物的质保期为验收合格后</w:t>
      </w:r>
      <w:r w:rsidR="00DF69D2" w:rsidRPr="00402471">
        <w:rPr>
          <w:rFonts w:eastAsia="仿宋_GB2312" w:hint="eastAsia"/>
          <w:sz w:val="28"/>
          <w:szCs w:val="28"/>
          <w:u w:val="single"/>
        </w:rPr>
        <w:t>36</w:t>
      </w:r>
      <w:r w:rsidRPr="00402471">
        <w:rPr>
          <w:rFonts w:eastAsia="仿宋_GB2312"/>
          <w:sz w:val="28"/>
          <w:szCs w:val="28"/>
        </w:rPr>
        <w:t>个月，终身维护保养，质保期后，只收取成本费用。</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6</w:t>
      </w:r>
      <w:r w:rsidRPr="00402471">
        <w:rPr>
          <w:rFonts w:eastAsia="仿宋_GB2312"/>
          <w:sz w:val="28"/>
          <w:szCs w:val="28"/>
        </w:rPr>
        <w:t>、包装要求</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6-1</w:t>
      </w:r>
      <w:r w:rsidRPr="00402471">
        <w:rPr>
          <w:rFonts w:eastAsia="仿宋_GB2312"/>
          <w:sz w:val="28"/>
          <w:szCs w:val="28"/>
        </w:rPr>
        <w:t>、除合同另有规定外，乙方提供的全部货物，均应按标准保护措施进行包装，并确保货物安全无损运抵甲方指定地点。</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6-2</w:t>
      </w:r>
      <w:r w:rsidRPr="00402471">
        <w:rPr>
          <w:rFonts w:eastAsia="仿宋_GB2312"/>
          <w:sz w:val="28"/>
          <w:szCs w:val="28"/>
        </w:rPr>
        <w:t>、每一个包装箱内应附一份详细装箱单和质量合格证。</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7</w:t>
      </w:r>
      <w:r w:rsidRPr="00402471">
        <w:rPr>
          <w:rFonts w:eastAsia="仿宋_GB2312"/>
          <w:sz w:val="28"/>
          <w:szCs w:val="28"/>
        </w:rPr>
        <w:t>、乙方应保证甲方在使用该货物或其任何一部分时免受第三方提出侵犯其专利权、商标权或工业设计权的起诉。</w:t>
      </w:r>
      <w:bookmarkStart w:id="24" w:name="_Toc19515390"/>
    </w:p>
    <w:p w:rsidR="00FA7218" w:rsidRPr="00402471" w:rsidRDefault="007E3048">
      <w:pPr>
        <w:adjustRightInd w:val="0"/>
        <w:snapToGrid w:val="0"/>
        <w:spacing w:line="360" w:lineRule="auto"/>
        <w:ind w:firstLineChars="200" w:firstLine="561"/>
        <w:rPr>
          <w:rFonts w:eastAsia="仿宋_GB2312"/>
          <w:b/>
          <w:sz w:val="28"/>
          <w:szCs w:val="28"/>
        </w:rPr>
      </w:pPr>
      <w:r w:rsidRPr="00402471">
        <w:rPr>
          <w:rFonts w:eastAsia="仿宋_GB2312"/>
          <w:b/>
          <w:sz w:val="28"/>
          <w:szCs w:val="28"/>
        </w:rPr>
        <w:t>七、技术服务</w:t>
      </w:r>
      <w:bookmarkEnd w:id="24"/>
    </w:p>
    <w:p w:rsidR="00FA7218" w:rsidRPr="00402471" w:rsidRDefault="007E3048">
      <w:pPr>
        <w:adjustRightInd w:val="0"/>
        <w:snapToGrid w:val="0"/>
        <w:spacing w:line="360" w:lineRule="auto"/>
        <w:ind w:firstLineChars="200" w:firstLine="560"/>
        <w:rPr>
          <w:rFonts w:eastAsia="仿宋_GB2312"/>
          <w:b/>
          <w:sz w:val="28"/>
          <w:szCs w:val="28"/>
        </w:rPr>
      </w:pPr>
      <w:r w:rsidRPr="00402471">
        <w:rPr>
          <w:rFonts w:eastAsia="仿宋_GB2312"/>
          <w:sz w:val="28"/>
          <w:szCs w:val="28"/>
        </w:rPr>
        <w:t>1</w:t>
      </w:r>
      <w:r w:rsidRPr="00402471">
        <w:rPr>
          <w:rFonts w:eastAsia="仿宋_GB2312"/>
          <w:sz w:val="28"/>
          <w:szCs w:val="28"/>
        </w:rPr>
        <w:t>、对技术服务的要求：</w:t>
      </w:r>
    </w:p>
    <w:p w:rsidR="00FA7218" w:rsidRPr="00402471" w:rsidRDefault="007E3048">
      <w:pPr>
        <w:adjustRightInd w:val="0"/>
        <w:snapToGrid w:val="0"/>
        <w:spacing w:line="360" w:lineRule="auto"/>
        <w:ind w:firstLineChars="200" w:firstLine="560"/>
        <w:rPr>
          <w:rFonts w:eastAsia="仿宋_GB2312"/>
          <w:b/>
          <w:sz w:val="28"/>
          <w:szCs w:val="28"/>
        </w:rPr>
      </w:pPr>
      <w:r w:rsidRPr="00402471">
        <w:rPr>
          <w:rFonts w:eastAsia="仿宋_GB2312"/>
          <w:sz w:val="28"/>
          <w:szCs w:val="28"/>
        </w:rPr>
        <w:t>2</w:t>
      </w:r>
      <w:r w:rsidRPr="00402471">
        <w:rPr>
          <w:rFonts w:eastAsia="仿宋_GB2312"/>
          <w:sz w:val="28"/>
          <w:szCs w:val="28"/>
        </w:rPr>
        <w:t>、技术资料：</w:t>
      </w:r>
    </w:p>
    <w:p w:rsidR="00FA7218" w:rsidRPr="00402471" w:rsidRDefault="007E3048">
      <w:pPr>
        <w:adjustRightInd w:val="0"/>
        <w:snapToGrid w:val="0"/>
        <w:spacing w:line="360" w:lineRule="auto"/>
        <w:ind w:firstLineChars="200" w:firstLine="560"/>
        <w:rPr>
          <w:rFonts w:eastAsia="仿宋_GB2312"/>
          <w:b/>
          <w:sz w:val="28"/>
          <w:szCs w:val="28"/>
        </w:rPr>
      </w:pPr>
      <w:r w:rsidRPr="00402471">
        <w:rPr>
          <w:rFonts w:eastAsia="仿宋_GB2312"/>
          <w:sz w:val="28"/>
          <w:szCs w:val="28"/>
        </w:rPr>
        <w:t>2-1</w:t>
      </w:r>
      <w:r w:rsidRPr="00402471">
        <w:rPr>
          <w:rFonts w:eastAsia="仿宋_GB2312"/>
          <w:sz w:val="28"/>
          <w:szCs w:val="28"/>
        </w:rPr>
        <w:t>、产品合格证及检验报告；</w:t>
      </w:r>
    </w:p>
    <w:p w:rsidR="00FA7218" w:rsidRPr="00402471" w:rsidRDefault="007E3048">
      <w:pPr>
        <w:adjustRightInd w:val="0"/>
        <w:snapToGrid w:val="0"/>
        <w:spacing w:line="360" w:lineRule="auto"/>
        <w:ind w:firstLineChars="200" w:firstLine="560"/>
        <w:rPr>
          <w:rFonts w:eastAsia="仿宋_GB2312"/>
          <w:b/>
          <w:sz w:val="28"/>
          <w:szCs w:val="28"/>
        </w:rPr>
      </w:pPr>
      <w:r w:rsidRPr="00402471">
        <w:rPr>
          <w:rFonts w:eastAsia="仿宋_GB2312"/>
          <w:sz w:val="28"/>
          <w:szCs w:val="28"/>
        </w:rPr>
        <w:t>2-2</w:t>
      </w:r>
      <w:r w:rsidRPr="00402471">
        <w:rPr>
          <w:rFonts w:eastAsia="仿宋_GB2312"/>
          <w:sz w:val="28"/>
          <w:szCs w:val="28"/>
        </w:rPr>
        <w:t>、产品使用说明书（中文）；</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2-3</w:t>
      </w:r>
      <w:r w:rsidRPr="00402471">
        <w:rPr>
          <w:rFonts w:eastAsia="仿宋_GB2312"/>
          <w:sz w:val="28"/>
          <w:szCs w:val="28"/>
        </w:rPr>
        <w:t>、中国商品检验局出具的商检合格证明（进口产品）；</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lastRenderedPageBreak/>
        <w:t>2-4</w:t>
      </w:r>
      <w:r w:rsidRPr="00402471">
        <w:rPr>
          <w:rFonts w:eastAsia="仿宋_GB2312"/>
          <w:sz w:val="28"/>
          <w:szCs w:val="28"/>
        </w:rPr>
        <w:t>、其它资料。</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3</w:t>
      </w:r>
      <w:r w:rsidRPr="00402471">
        <w:rPr>
          <w:rFonts w:eastAsia="仿宋_GB2312"/>
          <w:sz w:val="28"/>
          <w:szCs w:val="28"/>
        </w:rPr>
        <w:t>、技术培训：</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3-1</w:t>
      </w:r>
      <w:r w:rsidRPr="00402471">
        <w:rPr>
          <w:rFonts w:eastAsia="仿宋_GB2312"/>
          <w:sz w:val="28"/>
          <w:szCs w:val="28"/>
        </w:rPr>
        <w:t>、培训内容：</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3-2</w:t>
      </w:r>
      <w:r w:rsidRPr="00402471">
        <w:rPr>
          <w:rFonts w:eastAsia="仿宋_GB2312"/>
          <w:sz w:val="28"/>
          <w:szCs w:val="28"/>
        </w:rPr>
        <w:t>、培训地点：</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3-3</w:t>
      </w:r>
      <w:r w:rsidRPr="00402471">
        <w:rPr>
          <w:rFonts w:eastAsia="仿宋_GB2312"/>
          <w:sz w:val="28"/>
          <w:szCs w:val="28"/>
        </w:rPr>
        <w:t>、培训时间：</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3-4</w:t>
      </w:r>
      <w:r w:rsidRPr="00402471">
        <w:rPr>
          <w:rFonts w:eastAsia="仿宋_GB2312"/>
          <w:sz w:val="28"/>
          <w:szCs w:val="28"/>
        </w:rPr>
        <w:t>、培训人数：</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3-5</w:t>
      </w:r>
      <w:r w:rsidRPr="00402471">
        <w:rPr>
          <w:rFonts w:eastAsia="仿宋_GB2312"/>
          <w:sz w:val="28"/>
          <w:szCs w:val="28"/>
        </w:rPr>
        <w:t>、培训费用：受训人员的食宿费、资料费、培训场地费、耗材（包括水电费等）费等已包含在合同总价中，甲方不再另行支付。</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4</w:t>
      </w:r>
      <w:r w:rsidRPr="00402471">
        <w:rPr>
          <w:rFonts w:eastAsia="仿宋_GB2312"/>
          <w:sz w:val="28"/>
          <w:szCs w:val="28"/>
        </w:rPr>
        <w:t>、售后服务</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4-1</w:t>
      </w:r>
      <w:r w:rsidRPr="00402471">
        <w:rPr>
          <w:rFonts w:eastAsia="仿宋_GB2312"/>
          <w:sz w:val="28"/>
          <w:szCs w:val="28"/>
        </w:rPr>
        <w:t>、乙方在接到甲方保修电话故障通知后在</w:t>
      </w:r>
      <w:r w:rsidRPr="00402471">
        <w:rPr>
          <w:rFonts w:eastAsia="仿宋_GB2312"/>
          <w:sz w:val="28"/>
          <w:szCs w:val="28"/>
          <w:u w:val="single"/>
        </w:rPr>
        <w:t>12</w:t>
      </w:r>
      <w:r w:rsidRPr="00402471">
        <w:rPr>
          <w:rFonts w:eastAsia="仿宋_GB2312"/>
          <w:sz w:val="28"/>
          <w:szCs w:val="28"/>
        </w:rPr>
        <w:t>小时内派出合格的维修人员到达现场进行维修服务，承担相应费用，若需将产品送回生产厂，乙方应提供备用机、承担维修产品所需的往返费用。</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4-2</w:t>
      </w:r>
      <w:r w:rsidRPr="00402471">
        <w:rPr>
          <w:rFonts w:eastAsia="仿宋_GB2312"/>
          <w:sz w:val="28"/>
          <w:szCs w:val="28"/>
        </w:rPr>
        <w:t>、如果乙方在收到通知后两天内没有弥补缺陷，甲方可采取必要的补救措施，但其风险和费用将由乙方承担，甲方根据合同规定对乙方行使的其它权力不受影响。甲方亦可从质保金中扣回索赔金额。</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5</w:t>
      </w:r>
      <w:r w:rsidRPr="00402471">
        <w:rPr>
          <w:rFonts w:eastAsia="仿宋_GB2312"/>
          <w:sz w:val="28"/>
          <w:szCs w:val="28"/>
        </w:rPr>
        <w:t>、伴随服务</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5-1</w:t>
      </w:r>
      <w:r w:rsidRPr="00402471">
        <w:rPr>
          <w:rFonts w:eastAsia="仿宋_GB2312"/>
          <w:sz w:val="28"/>
          <w:szCs w:val="28"/>
        </w:rPr>
        <w:t>、乙方应随同每套货物提供相应的中文的技术文件。</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5-1-1</w:t>
      </w:r>
      <w:r w:rsidRPr="00402471">
        <w:rPr>
          <w:rFonts w:eastAsia="仿宋_GB2312"/>
          <w:sz w:val="28"/>
          <w:szCs w:val="28"/>
        </w:rPr>
        <w:t>、完整的操作使用手册和维护、修理技术文件，图纸、保修卡等。</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5-1-2</w:t>
      </w:r>
      <w:r w:rsidRPr="00402471">
        <w:rPr>
          <w:rFonts w:eastAsia="仿宋_GB2312"/>
          <w:sz w:val="28"/>
          <w:szCs w:val="28"/>
        </w:rPr>
        <w:t>、制造厂的检验、测试报告、检验合格证书，计量合格等级证书，质量保证书等文件须随产品装箱提供。</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5-1-3</w:t>
      </w:r>
      <w:r w:rsidRPr="00402471">
        <w:rPr>
          <w:rFonts w:eastAsia="仿宋_GB2312"/>
          <w:sz w:val="28"/>
          <w:szCs w:val="28"/>
        </w:rPr>
        <w:t>、必须的其它技术资料。</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5-2</w:t>
      </w:r>
      <w:r w:rsidRPr="00402471">
        <w:rPr>
          <w:rFonts w:eastAsia="仿宋_GB2312"/>
          <w:sz w:val="28"/>
          <w:szCs w:val="28"/>
        </w:rPr>
        <w:t>、伴随服务的费用已含在合同价中，不单独进行支付。</w:t>
      </w:r>
    </w:p>
    <w:p w:rsidR="00FA7218" w:rsidRPr="00402471" w:rsidRDefault="007E3048">
      <w:pPr>
        <w:adjustRightInd w:val="0"/>
        <w:snapToGrid w:val="0"/>
        <w:spacing w:line="360" w:lineRule="auto"/>
        <w:ind w:firstLineChars="200" w:firstLine="561"/>
        <w:rPr>
          <w:rFonts w:eastAsia="仿宋_GB2312"/>
          <w:b/>
          <w:sz w:val="28"/>
          <w:szCs w:val="28"/>
        </w:rPr>
      </w:pPr>
      <w:r w:rsidRPr="00402471">
        <w:rPr>
          <w:rFonts w:eastAsia="仿宋_GB2312"/>
          <w:b/>
          <w:sz w:val="28"/>
          <w:szCs w:val="28"/>
        </w:rPr>
        <w:t>八、甲方的权利和义务</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1</w:t>
      </w:r>
      <w:r w:rsidRPr="00402471">
        <w:rPr>
          <w:rFonts w:eastAsia="仿宋_GB2312"/>
          <w:sz w:val="28"/>
          <w:szCs w:val="28"/>
        </w:rPr>
        <w:t>、甲方有权对合同规定范围内乙方的货物、服务、工程行为进行监督和检查，拥有监管权。甲方对不合理的部分有权下达整改通知书，并要求</w:t>
      </w:r>
      <w:r w:rsidRPr="00402471">
        <w:rPr>
          <w:rFonts w:eastAsia="仿宋_GB2312"/>
          <w:sz w:val="28"/>
          <w:szCs w:val="28"/>
        </w:rPr>
        <w:lastRenderedPageBreak/>
        <w:t>乙方限期整改。</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2</w:t>
      </w:r>
      <w:r w:rsidRPr="00402471">
        <w:rPr>
          <w:rFonts w:eastAsia="仿宋_GB2312"/>
          <w:sz w:val="28"/>
          <w:szCs w:val="28"/>
        </w:rPr>
        <w:t>、负责检查监督乙方管理工作的实施及制度的执行情况。</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3</w:t>
      </w:r>
      <w:r w:rsidRPr="00402471">
        <w:rPr>
          <w:rFonts w:eastAsia="仿宋_GB2312"/>
          <w:sz w:val="28"/>
          <w:szCs w:val="28"/>
        </w:rPr>
        <w:t>、根据本合同规定，按时向乙方支付应付费用。</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4</w:t>
      </w:r>
      <w:r w:rsidRPr="00402471">
        <w:rPr>
          <w:rFonts w:eastAsia="仿宋_GB2312"/>
          <w:sz w:val="28"/>
          <w:szCs w:val="28"/>
        </w:rPr>
        <w:t>、国家法律、法规所规定由甲方承担的其它责任。</w:t>
      </w:r>
    </w:p>
    <w:p w:rsidR="00FA7218" w:rsidRPr="00402471" w:rsidRDefault="007E3048">
      <w:pPr>
        <w:adjustRightInd w:val="0"/>
        <w:snapToGrid w:val="0"/>
        <w:spacing w:line="360" w:lineRule="auto"/>
        <w:ind w:firstLineChars="200" w:firstLine="561"/>
        <w:rPr>
          <w:rFonts w:eastAsia="仿宋_GB2312"/>
          <w:sz w:val="28"/>
          <w:szCs w:val="28"/>
        </w:rPr>
      </w:pPr>
      <w:r w:rsidRPr="00402471">
        <w:rPr>
          <w:rFonts w:eastAsia="仿宋_GB2312"/>
          <w:b/>
          <w:sz w:val="28"/>
          <w:szCs w:val="28"/>
        </w:rPr>
        <w:t>九、乙方的权利和义务</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1</w:t>
      </w:r>
      <w:r w:rsidRPr="00402471">
        <w:rPr>
          <w:rFonts w:eastAsia="仿宋_GB2312"/>
          <w:sz w:val="28"/>
          <w:szCs w:val="28"/>
        </w:rPr>
        <w:t>、对本合同规定的范围内的享有管理权及服务义务。</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2</w:t>
      </w:r>
      <w:r w:rsidRPr="00402471">
        <w:rPr>
          <w:rFonts w:eastAsia="仿宋_GB2312"/>
          <w:sz w:val="28"/>
          <w:szCs w:val="28"/>
        </w:rPr>
        <w:t>、及时向甲方通告本项目执行范围内有关的重大事项，及时处理出现的问题。</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3</w:t>
      </w:r>
      <w:r w:rsidRPr="00402471">
        <w:rPr>
          <w:rFonts w:eastAsia="仿宋_GB2312"/>
          <w:sz w:val="28"/>
          <w:szCs w:val="28"/>
        </w:rPr>
        <w:t>、接受项目行业管理部门及政府有关部门的监督指导，接受甲方的监督。</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4</w:t>
      </w:r>
      <w:r w:rsidRPr="00402471">
        <w:rPr>
          <w:rFonts w:eastAsia="仿宋_GB2312"/>
          <w:sz w:val="28"/>
          <w:szCs w:val="28"/>
        </w:rPr>
        <w:t>、国家法律、法规所规定由乙方承担的其它责任。</w:t>
      </w:r>
      <w:bookmarkStart w:id="25" w:name="_Toc19515391"/>
    </w:p>
    <w:p w:rsidR="00FA7218" w:rsidRPr="00402471" w:rsidRDefault="007E3048">
      <w:pPr>
        <w:adjustRightInd w:val="0"/>
        <w:snapToGrid w:val="0"/>
        <w:spacing w:line="360" w:lineRule="auto"/>
        <w:ind w:firstLineChars="200" w:firstLine="561"/>
        <w:rPr>
          <w:rFonts w:eastAsia="仿宋_GB2312"/>
          <w:b/>
          <w:sz w:val="28"/>
          <w:szCs w:val="28"/>
        </w:rPr>
      </w:pPr>
      <w:r w:rsidRPr="00402471">
        <w:rPr>
          <w:rFonts w:eastAsia="仿宋_GB2312"/>
          <w:b/>
          <w:sz w:val="28"/>
          <w:szCs w:val="28"/>
        </w:rPr>
        <w:t>十、验收</w:t>
      </w:r>
      <w:bookmarkEnd w:id="25"/>
      <w:r w:rsidRPr="00402471">
        <w:rPr>
          <w:rFonts w:eastAsia="仿宋_GB2312"/>
          <w:b/>
          <w:sz w:val="28"/>
          <w:szCs w:val="28"/>
        </w:rPr>
        <w:t>要求</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1</w:t>
      </w:r>
      <w:r w:rsidRPr="00402471">
        <w:rPr>
          <w:rFonts w:eastAsia="仿宋_GB2312"/>
          <w:sz w:val="28"/>
          <w:szCs w:val="28"/>
        </w:rPr>
        <w:t>、到货验收：货物到货后，由甲方与乙方共同进行外观验收，验收内容包括，外包装的完好性，货物品牌、规格、数量及产地与合同要求的一致性。</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2</w:t>
      </w:r>
      <w:r w:rsidRPr="00402471">
        <w:rPr>
          <w:rFonts w:eastAsia="仿宋_GB2312"/>
          <w:sz w:val="28"/>
          <w:szCs w:val="28"/>
        </w:rPr>
        <w:t>、运行验收：乙方安装调试合格后，向甲方提出验收申请，甲方接到乙方验收申请后组织验收（必要时可聘请相应专家或委托相应部门验收），验收合格后，出具验收合格证明。</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3</w:t>
      </w:r>
      <w:r w:rsidRPr="00402471">
        <w:rPr>
          <w:rFonts w:eastAsia="仿宋_GB2312"/>
          <w:sz w:val="28"/>
          <w:szCs w:val="28"/>
        </w:rPr>
        <w:t>、最终验收：最终验收结果作为付款依据，乙方填写验收单，并向甲方提交实施过程中的所有资料，以便甲方日后管理和维护。</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4</w:t>
      </w:r>
      <w:r w:rsidRPr="00402471">
        <w:rPr>
          <w:rFonts w:eastAsia="仿宋_GB2312"/>
          <w:sz w:val="28"/>
          <w:szCs w:val="28"/>
        </w:rPr>
        <w:t>、质保期满后：由乙方出具质保期运行质量报告，作为质保金支付依据，若存在质量问题，应按相应规定协商处理。</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5</w:t>
      </w:r>
      <w:r w:rsidRPr="00402471">
        <w:rPr>
          <w:rFonts w:eastAsia="仿宋_GB2312"/>
          <w:sz w:val="28"/>
          <w:szCs w:val="28"/>
        </w:rPr>
        <w:t>、验收依据：</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5-1</w:t>
      </w:r>
      <w:r w:rsidRPr="00402471">
        <w:rPr>
          <w:rFonts w:eastAsia="仿宋_GB2312"/>
          <w:sz w:val="28"/>
          <w:szCs w:val="28"/>
        </w:rPr>
        <w:t>、合同文本、合同附件、竞争性谈判文件、谈判响应文件。</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5-2</w:t>
      </w:r>
      <w:r w:rsidRPr="00402471">
        <w:rPr>
          <w:rFonts w:eastAsia="仿宋_GB2312"/>
          <w:sz w:val="28"/>
          <w:szCs w:val="28"/>
        </w:rPr>
        <w:t>、国内相应的标准、规范。</w:t>
      </w:r>
    </w:p>
    <w:p w:rsidR="00FA7218" w:rsidRPr="00402471" w:rsidRDefault="007E3048">
      <w:pPr>
        <w:adjustRightInd w:val="0"/>
        <w:snapToGrid w:val="0"/>
        <w:spacing w:line="360" w:lineRule="auto"/>
        <w:ind w:firstLineChars="200" w:firstLine="561"/>
        <w:rPr>
          <w:rFonts w:eastAsia="仿宋_GB2312"/>
          <w:b/>
          <w:sz w:val="28"/>
          <w:szCs w:val="28"/>
        </w:rPr>
      </w:pPr>
      <w:bookmarkStart w:id="26" w:name="_Toc19515392"/>
      <w:r w:rsidRPr="00402471">
        <w:rPr>
          <w:rFonts w:eastAsia="仿宋_GB2312"/>
          <w:b/>
          <w:sz w:val="28"/>
          <w:szCs w:val="28"/>
        </w:rPr>
        <w:lastRenderedPageBreak/>
        <w:t>十一、违约责任</w:t>
      </w:r>
      <w:bookmarkEnd w:id="26"/>
    </w:p>
    <w:p w:rsidR="00FA7218" w:rsidRPr="00402471" w:rsidRDefault="007E3048">
      <w:pPr>
        <w:adjustRightInd w:val="0"/>
        <w:snapToGrid w:val="0"/>
        <w:spacing w:line="360" w:lineRule="auto"/>
        <w:ind w:firstLineChars="200" w:firstLine="560"/>
        <w:rPr>
          <w:rFonts w:eastAsia="仿宋_GB2312"/>
          <w:b/>
          <w:sz w:val="28"/>
          <w:szCs w:val="28"/>
        </w:rPr>
      </w:pPr>
      <w:r w:rsidRPr="00402471">
        <w:rPr>
          <w:rFonts w:eastAsia="仿宋_GB2312"/>
          <w:sz w:val="28"/>
          <w:szCs w:val="28"/>
        </w:rPr>
        <w:t>1</w:t>
      </w:r>
      <w:r w:rsidRPr="00402471">
        <w:rPr>
          <w:rFonts w:eastAsia="仿宋_GB2312"/>
          <w:sz w:val="28"/>
          <w:szCs w:val="28"/>
        </w:rPr>
        <w:t>、违约责任按《中华人民共和国民法典》处理中的相关条款执行。</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2</w:t>
      </w:r>
      <w:r w:rsidRPr="00402471">
        <w:rPr>
          <w:rFonts w:eastAsia="仿宋_GB2312"/>
          <w:sz w:val="28"/>
          <w:szCs w:val="28"/>
        </w:rPr>
        <w:t>、乙方履约延误</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2-1</w:t>
      </w:r>
      <w:r w:rsidRPr="00402471">
        <w:rPr>
          <w:rFonts w:eastAsia="仿宋_GB2312"/>
          <w:sz w:val="28"/>
          <w:szCs w:val="28"/>
        </w:rPr>
        <w:t>、如乙方事先未征得甲方同意并得到甲方的谅解而单方面延迟交货，将按违约终止合同。</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2-2</w:t>
      </w:r>
      <w:r w:rsidRPr="00402471">
        <w:rPr>
          <w:rFonts w:eastAsia="仿宋_GB2312"/>
          <w:sz w:val="28"/>
          <w:szCs w:val="28"/>
        </w:rPr>
        <w:t>、在履行合同过程中，如果乙方遇到可能妨碍按时交货和提供服务的情况，应及时以书面形式将拖延的事实，可能拖延的期限和理由通知甲方。甲方在收到乙方通知后，应尽快对情况进行评价，并确定是否通过修改合同，酌情延长交货时间或对乙方加收误期赔偿金。每延误一周的赔偿费按迟交货物交货价或未提供服务的服务费用的百分之零点五（</w:t>
      </w:r>
      <w:r w:rsidRPr="00402471">
        <w:rPr>
          <w:rFonts w:eastAsia="仿宋_GB2312"/>
          <w:sz w:val="28"/>
          <w:szCs w:val="28"/>
        </w:rPr>
        <w:t>0.5%</w:t>
      </w:r>
      <w:r w:rsidRPr="00402471">
        <w:rPr>
          <w:rFonts w:eastAsia="仿宋_GB2312"/>
          <w:sz w:val="28"/>
          <w:szCs w:val="28"/>
        </w:rPr>
        <w:t>）计收，直至交货或提供服务为止。误期赔偿费的最高限额为合同价格的百分之五（</w:t>
      </w:r>
      <w:r w:rsidRPr="00402471">
        <w:rPr>
          <w:rFonts w:eastAsia="仿宋_GB2312"/>
          <w:sz w:val="28"/>
          <w:szCs w:val="28"/>
        </w:rPr>
        <w:t>5%</w:t>
      </w:r>
      <w:r w:rsidRPr="00402471">
        <w:rPr>
          <w:rFonts w:eastAsia="仿宋_GB2312"/>
          <w:sz w:val="28"/>
          <w:szCs w:val="28"/>
        </w:rPr>
        <w:t>）。一旦达到误期赔偿费的最高限额，甲方可终止合同。</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3</w:t>
      </w:r>
      <w:r w:rsidRPr="00402471">
        <w:rPr>
          <w:rFonts w:eastAsia="仿宋_GB2312"/>
          <w:sz w:val="28"/>
          <w:szCs w:val="28"/>
        </w:rPr>
        <w:t>、违约终止合同：未按合同要求提供货物或质量不能满足技术要求，甲方会同监督机构有权终止合同，对乙方违约行为进行追究，同时按政府采购法的有关规定进行相应的处罚。</w:t>
      </w:r>
    </w:p>
    <w:p w:rsidR="00FA7218" w:rsidRPr="00402471" w:rsidRDefault="007E3048">
      <w:pPr>
        <w:adjustRightInd w:val="0"/>
        <w:snapToGrid w:val="0"/>
        <w:spacing w:line="360" w:lineRule="auto"/>
        <w:ind w:firstLineChars="200" w:firstLine="561"/>
        <w:rPr>
          <w:rFonts w:eastAsia="仿宋_GB2312"/>
          <w:b/>
          <w:sz w:val="28"/>
          <w:szCs w:val="28"/>
        </w:rPr>
      </w:pPr>
      <w:r w:rsidRPr="00402471">
        <w:rPr>
          <w:rFonts w:eastAsia="仿宋_GB2312"/>
          <w:b/>
          <w:sz w:val="28"/>
          <w:szCs w:val="28"/>
        </w:rPr>
        <w:t>十二、不可抗力事件处理</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1</w:t>
      </w:r>
      <w:r w:rsidRPr="00402471">
        <w:rPr>
          <w:rFonts w:eastAsia="仿宋_GB2312"/>
          <w:sz w:val="28"/>
          <w:szCs w:val="28"/>
        </w:rPr>
        <w:t>、因不可抗力造成违约的，遭受不可抗力一方应及时向对方通报不能履行或不能完全履行的理由，并在随后取得有关权威机构出具的证明后的</w:t>
      </w:r>
      <w:r w:rsidRPr="00402471">
        <w:rPr>
          <w:rFonts w:eastAsia="仿宋_GB2312"/>
          <w:sz w:val="28"/>
          <w:szCs w:val="28"/>
        </w:rPr>
        <w:t>15</w:t>
      </w:r>
      <w:r w:rsidRPr="00402471">
        <w:rPr>
          <w:rFonts w:eastAsia="仿宋_GB2312"/>
          <w:sz w:val="28"/>
          <w:szCs w:val="28"/>
        </w:rPr>
        <w:t>日内向另一方提供不可抗力发生以及持续期间的充分证据。基本于以上行为，允许遭受不可抗力一方延期履行、部分履行或者不履行合同，并根据情况可部分或全部免于承担违约责任。</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2</w:t>
      </w:r>
      <w:r w:rsidRPr="00402471">
        <w:rPr>
          <w:rFonts w:eastAsia="仿宋_GB2312"/>
          <w:sz w:val="28"/>
          <w:szCs w:val="28"/>
        </w:rPr>
        <w:t>、本合同中的不可抗力指不能预见、不能避免并不能克服的客观情况。包括但不限于：自然灾害如地震、台风、洪水、火灾；政府行为、法律规定或其适用的变化或者其他任何无法预见、避免或者控制的事件。</w:t>
      </w:r>
    </w:p>
    <w:p w:rsidR="00FA7218" w:rsidRPr="00402471" w:rsidRDefault="007E3048">
      <w:pPr>
        <w:adjustRightInd w:val="0"/>
        <w:snapToGrid w:val="0"/>
        <w:spacing w:line="360" w:lineRule="auto"/>
        <w:ind w:firstLineChars="200" w:firstLine="561"/>
        <w:rPr>
          <w:rFonts w:eastAsia="仿宋_GB2312"/>
          <w:b/>
          <w:sz w:val="28"/>
          <w:szCs w:val="28"/>
        </w:rPr>
      </w:pPr>
      <w:bookmarkStart w:id="27" w:name="_Toc19515393"/>
      <w:r w:rsidRPr="00402471">
        <w:rPr>
          <w:rFonts w:eastAsia="仿宋_GB2312"/>
          <w:b/>
          <w:sz w:val="28"/>
          <w:szCs w:val="28"/>
        </w:rPr>
        <w:t>十三、合同组成</w:t>
      </w:r>
      <w:bookmarkEnd w:id="27"/>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lastRenderedPageBreak/>
        <w:t>1</w:t>
      </w:r>
      <w:r w:rsidRPr="00402471">
        <w:rPr>
          <w:rFonts w:eastAsia="仿宋_GB2312"/>
          <w:sz w:val="28"/>
          <w:szCs w:val="28"/>
        </w:rPr>
        <w:t>、成交通知书</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2</w:t>
      </w:r>
      <w:r w:rsidRPr="00402471">
        <w:rPr>
          <w:rFonts w:eastAsia="仿宋_GB2312"/>
          <w:sz w:val="28"/>
          <w:szCs w:val="28"/>
        </w:rPr>
        <w:t>、合同文件</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3</w:t>
      </w:r>
      <w:r w:rsidRPr="00402471">
        <w:rPr>
          <w:rFonts w:eastAsia="仿宋_GB2312"/>
          <w:sz w:val="28"/>
          <w:szCs w:val="28"/>
        </w:rPr>
        <w:t>、国家相关规范及标准</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4</w:t>
      </w:r>
      <w:r w:rsidRPr="00402471">
        <w:rPr>
          <w:rFonts w:eastAsia="仿宋_GB2312"/>
          <w:sz w:val="28"/>
          <w:szCs w:val="28"/>
        </w:rPr>
        <w:t>、供货产品技术规格及参数表</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5</w:t>
      </w:r>
      <w:r w:rsidRPr="00402471">
        <w:rPr>
          <w:rFonts w:eastAsia="仿宋_GB2312"/>
          <w:sz w:val="28"/>
          <w:szCs w:val="28"/>
        </w:rPr>
        <w:t>、竞争性谈判文件</w:t>
      </w:r>
    </w:p>
    <w:p w:rsidR="00FA7218" w:rsidRPr="00402471" w:rsidRDefault="007E3048">
      <w:pPr>
        <w:adjustRightInd w:val="0"/>
        <w:snapToGrid w:val="0"/>
        <w:spacing w:line="360" w:lineRule="auto"/>
        <w:ind w:firstLineChars="200" w:firstLine="560"/>
        <w:rPr>
          <w:rFonts w:eastAsia="仿宋_GB2312"/>
          <w:sz w:val="28"/>
          <w:szCs w:val="28"/>
        </w:rPr>
      </w:pPr>
      <w:r w:rsidRPr="00402471">
        <w:rPr>
          <w:rFonts w:eastAsia="仿宋_GB2312"/>
          <w:sz w:val="28"/>
          <w:szCs w:val="28"/>
        </w:rPr>
        <w:t>6</w:t>
      </w:r>
      <w:r w:rsidRPr="00402471">
        <w:rPr>
          <w:rFonts w:eastAsia="仿宋_GB2312"/>
          <w:sz w:val="28"/>
          <w:szCs w:val="28"/>
        </w:rPr>
        <w:t>、谈判响应文件</w:t>
      </w:r>
    </w:p>
    <w:p w:rsidR="00FA7218" w:rsidRPr="00402471" w:rsidRDefault="007E3048">
      <w:pPr>
        <w:adjustRightInd w:val="0"/>
        <w:snapToGrid w:val="0"/>
        <w:spacing w:line="360" w:lineRule="auto"/>
        <w:ind w:firstLineChars="200" w:firstLine="561"/>
        <w:rPr>
          <w:rFonts w:eastAsia="仿宋_GB2312"/>
          <w:b/>
          <w:sz w:val="28"/>
          <w:szCs w:val="28"/>
        </w:rPr>
      </w:pPr>
      <w:bookmarkStart w:id="28" w:name="_Toc19515394"/>
      <w:r w:rsidRPr="00402471">
        <w:rPr>
          <w:rFonts w:eastAsia="仿宋_GB2312"/>
          <w:b/>
          <w:sz w:val="28"/>
          <w:szCs w:val="28"/>
        </w:rPr>
        <w:t>十四、解决争议的方法</w:t>
      </w:r>
      <w:bookmarkEnd w:id="28"/>
    </w:p>
    <w:p w:rsidR="00FA7218" w:rsidRPr="00402471" w:rsidRDefault="007E3048">
      <w:pPr>
        <w:widowControl/>
        <w:autoSpaceDE w:val="0"/>
        <w:autoSpaceDN w:val="0"/>
        <w:snapToGrid w:val="0"/>
        <w:spacing w:line="360" w:lineRule="auto"/>
        <w:ind w:right="-110" w:firstLineChars="200" w:firstLine="560"/>
        <w:textAlignment w:val="bottom"/>
        <w:rPr>
          <w:rFonts w:eastAsia="仿宋_GB2312"/>
          <w:kern w:val="0"/>
          <w:sz w:val="28"/>
          <w:szCs w:val="28"/>
        </w:rPr>
      </w:pPr>
      <w:r w:rsidRPr="00402471">
        <w:rPr>
          <w:rFonts w:eastAsia="仿宋_GB2312"/>
          <w:kern w:val="0"/>
          <w:sz w:val="28"/>
          <w:szCs w:val="28"/>
        </w:rPr>
        <w:t>凡因本合同引起的或与本合同有关的争议，双方应友好协商解决。协商不成时，双方均同意采用以下第（</w:t>
      </w:r>
      <w:r w:rsidRPr="00402471">
        <w:rPr>
          <w:rFonts w:eastAsia="仿宋_GB2312"/>
          <w:kern w:val="0"/>
          <w:sz w:val="28"/>
          <w:szCs w:val="28"/>
        </w:rPr>
        <w:t xml:space="preserve">  </w:t>
      </w:r>
      <w:r w:rsidRPr="00402471">
        <w:rPr>
          <w:rFonts w:eastAsia="仿宋_GB2312"/>
          <w:kern w:val="0"/>
          <w:sz w:val="28"/>
          <w:szCs w:val="28"/>
        </w:rPr>
        <w:t>）种争议解决方式：</w:t>
      </w:r>
    </w:p>
    <w:p w:rsidR="00FA7218" w:rsidRPr="00402471" w:rsidRDefault="007E3048">
      <w:pPr>
        <w:widowControl/>
        <w:autoSpaceDE w:val="0"/>
        <w:autoSpaceDN w:val="0"/>
        <w:snapToGrid w:val="0"/>
        <w:spacing w:line="360" w:lineRule="auto"/>
        <w:ind w:right="-110" w:firstLineChars="200" w:firstLine="560"/>
        <w:textAlignment w:val="bottom"/>
        <w:rPr>
          <w:rFonts w:eastAsia="仿宋_GB2312"/>
          <w:kern w:val="0"/>
          <w:sz w:val="28"/>
          <w:szCs w:val="28"/>
        </w:rPr>
      </w:pPr>
      <w:r w:rsidRPr="00402471">
        <w:rPr>
          <w:rFonts w:eastAsia="仿宋_GB2312"/>
          <w:kern w:val="0"/>
          <w:sz w:val="28"/>
          <w:szCs w:val="28"/>
        </w:rPr>
        <w:t>（</w:t>
      </w:r>
      <w:r w:rsidRPr="00402471">
        <w:rPr>
          <w:rFonts w:eastAsia="仿宋_GB2312"/>
          <w:kern w:val="0"/>
          <w:sz w:val="28"/>
          <w:szCs w:val="28"/>
        </w:rPr>
        <w:t>1</w:t>
      </w:r>
      <w:r w:rsidRPr="00402471">
        <w:rPr>
          <w:rFonts w:eastAsia="仿宋_GB2312"/>
          <w:kern w:val="0"/>
          <w:sz w:val="28"/>
          <w:szCs w:val="28"/>
        </w:rPr>
        <w:t>）、甲、乙双方均同意向（甲方所在地人民法院）提起诉讼。</w:t>
      </w:r>
    </w:p>
    <w:p w:rsidR="00FA7218" w:rsidRPr="00402471" w:rsidRDefault="007E3048">
      <w:pPr>
        <w:widowControl/>
        <w:autoSpaceDE w:val="0"/>
        <w:autoSpaceDN w:val="0"/>
        <w:snapToGrid w:val="0"/>
        <w:spacing w:line="360" w:lineRule="auto"/>
        <w:ind w:right="-110" w:firstLineChars="200" w:firstLine="560"/>
        <w:textAlignment w:val="bottom"/>
        <w:rPr>
          <w:rFonts w:eastAsia="仿宋_GB2312"/>
          <w:kern w:val="0"/>
          <w:sz w:val="28"/>
          <w:szCs w:val="28"/>
        </w:rPr>
      </w:pPr>
      <w:r w:rsidRPr="00402471">
        <w:rPr>
          <w:rFonts w:eastAsia="仿宋_GB2312"/>
          <w:kern w:val="0"/>
          <w:sz w:val="28"/>
          <w:szCs w:val="28"/>
        </w:rPr>
        <w:t>（</w:t>
      </w:r>
      <w:r w:rsidRPr="00402471">
        <w:rPr>
          <w:rFonts w:eastAsia="仿宋_GB2312"/>
          <w:kern w:val="0"/>
          <w:sz w:val="28"/>
          <w:szCs w:val="28"/>
        </w:rPr>
        <w:t>2</w:t>
      </w:r>
      <w:r w:rsidRPr="00402471">
        <w:rPr>
          <w:rFonts w:eastAsia="仿宋_GB2312"/>
          <w:kern w:val="0"/>
          <w:sz w:val="28"/>
          <w:szCs w:val="28"/>
        </w:rPr>
        <w:t>）、甲、乙双方均同意向（</w:t>
      </w:r>
      <w:hyperlink r:id="rId13" w:tgtFrame="_blank" w:history="1">
        <w:r w:rsidRPr="00402471">
          <w:rPr>
            <w:rFonts w:eastAsia="仿宋_GB2312"/>
            <w:kern w:val="0"/>
            <w:sz w:val="28"/>
            <w:szCs w:val="28"/>
          </w:rPr>
          <w:t>仲裁委员会</w:t>
        </w:r>
      </w:hyperlink>
      <w:r w:rsidRPr="00402471">
        <w:rPr>
          <w:rFonts w:eastAsia="仿宋_GB2312"/>
          <w:kern w:val="0"/>
          <w:sz w:val="28"/>
          <w:szCs w:val="28"/>
        </w:rPr>
        <w:t>）提起仲裁。</w:t>
      </w:r>
    </w:p>
    <w:p w:rsidR="00FA7218" w:rsidRPr="00402471" w:rsidRDefault="007E3048">
      <w:pPr>
        <w:adjustRightInd w:val="0"/>
        <w:snapToGrid w:val="0"/>
        <w:spacing w:line="360" w:lineRule="auto"/>
        <w:ind w:firstLineChars="200" w:firstLine="561"/>
        <w:rPr>
          <w:rFonts w:eastAsia="仿宋_GB2312"/>
          <w:b/>
          <w:sz w:val="28"/>
          <w:szCs w:val="28"/>
        </w:rPr>
      </w:pPr>
      <w:bookmarkStart w:id="29" w:name="_Toc19515395"/>
      <w:r w:rsidRPr="00402471">
        <w:rPr>
          <w:rFonts w:eastAsia="仿宋_GB2312"/>
          <w:b/>
          <w:sz w:val="28"/>
          <w:szCs w:val="28"/>
        </w:rPr>
        <w:t>十五、合同生效及其它</w:t>
      </w:r>
      <w:bookmarkEnd w:id="29"/>
    </w:p>
    <w:p w:rsidR="00FA7218" w:rsidRPr="00402471" w:rsidRDefault="007E3048">
      <w:pPr>
        <w:adjustRightInd w:val="0"/>
        <w:snapToGrid w:val="0"/>
        <w:spacing w:line="360" w:lineRule="auto"/>
        <w:ind w:firstLineChars="200" w:firstLine="560"/>
        <w:rPr>
          <w:rFonts w:eastAsia="仿宋_GB2312"/>
          <w:b/>
          <w:sz w:val="28"/>
          <w:szCs w:val="28"/>
        </w:rPr>
      </w:pPr>
      <w:r w:rsidRPr="00402471">
        <w:rPr>
          <w:rFonts w:eastAsia="仿宋_GB2312"/>
          <w:kern w:val="0"/>
          <w:sz w:val="28"/>
          <w:szCs w:val="28"/>
        </w:rPr>
        <w:t>1</w:t>
      </w:r>
      <w:r w:rsidRPr="00402471">
        <w:rPr>
          <w:rFonts w:eastAsia="仿宋_GB2312"/>
          <w:kern w:val="0"/>
          <w:sz w:val="28"/>
          <w:szCs w:val="28"/>
        </w:rPr>
        <w:t>、合同未尽事宜、由甲、乙双方协商，作为合同补充，与原合同具有同等法律效力。</w:t>
      </w:r>
    </w:p>
    <w:p w:rsidR="00FA7218" w:rsidRPr="00402471" w:rsidRDefault="007E3048">
      <w:pPr>
        <w:adjustRightInd w:val="0"/>
        <w:snapToGrid w:val="0"/>
        <w:spacing w:line="360" w:lineRule="auto"/>
        <w:ind w:firstLineChars="200" w:firstLine="560"/>
        <w:rPr>
          <w:rFonts w:eastAsia="仿宋_GB2312"/>
          <w:b/>
          <w:sz w:val="28"/>
          <w:szCs w:val="28"/>
        </w:rPr>
      </w:pPr>
      <w:r w:rsidRPr="00402471">
        <w:rPr>
          <w:rFonts w:eastAsia="仿宋_GB2312"/>
          <w:kern w:val="0"/>
          <w:sz w:val="28"/>
          <w:szCs w:val="28"/>
        </w:rPr>
        <w:t>2</w:t>
      </w:r>
      <w:r w:rsidRPr="00402471">
        <w:rPr>
          <w:rFonts w:eastAsia="仿宋_GB2312"/>
          <w:kern w:val="0"/>
          <w:sz w:val="28"/>
          <w:szCs w:val="28"/>
        </w:rPr>
        <w:t>、</w:t>
      </w:r>
      <w:r w:rsidRPr="00402471">
        <w:rPr>
          <w:rFonts w:eastAsia="仿宋_GB2312"/>
          <w:kern w:val="0"/>
          <w:sz w:val="28"/>
          <w:szCs w:val="28"/>
        </w:rPr>
        <w:t xml:space="preserve"> </w:t>
      </w:r>
      <w:r w:rsidRPr="00402471">
        <w:rPr>
          <w:rFonts w:eastAsia="仿宋_GB2312"/>
          <w:kern w:val="0"/>
          <w:sz w:val="28"/>
          <w:szCs w:val="28"/>
        </w:rPr>
        <w:t>本合同一式</w:t>
      </w:r>
      <w:r w:rsidRPr="00402471">
        <w:rPr>
          <w:rFonts w:eastAsia="仿宋_GB2312"/>
          <w:kern w:val="0"/>
          <w:sz w:val="28"/>
          <w:szCs w:val="28"/>
          <w:u w:val="single"/>
        </w:rPr>
        <w:t xml:space="preserve">  </w:t>
      </w:r>
      <w:r w:rsidRPr="00402471">
        <w:rPr>
          <w:rFonts w:eastAsia="仿宋_GB2312"/>
          <w:kern w:val="0"/>
          <w:sz w:val="28"/>
          <w:szCs w:val="28"/>
        </w:rPr>
        <w:t>份，甲方、乙方双方分别执</w:t>
      </w:r>
      <w:r w:rsidRPr="00402471">
        <w:rPr>
          <w:rFonts w:eastAsia="仿宋_GB2312"/>
          <w:kern w:val="0"/>
          <w:sz w:val="28"/>
          <w:szCs w:val="28"/>
          <w:u w:val="single"/>
        </w:rPr>
        <w:t xml:space="preserve">  </w:t>
      </w:r>
      <w:r w:rsidRPr="00402471">
        <w:rPr>
          <w:rFonts w:eastAsia="仿宋_GB2312"/>
          <w:kern w:val="0"/>
          <w:sz w:val="28"/>
          <w:szCs w:val="28"/>
        </w:rPr>
        <w:t>份，</w:t>
      </w:r>
      <w:r w:rsidRPr="00402471">
        <w:rPr>
          <w:rFonts w:eastAsia="仿宋_GB2312"/>
          <w:kern w:val="0"/>
          <w:sz w:val="28"/>
          <w:szCs w:val="28"/>
          <w:u w:val="single"/>
        </w:rPr>
        <w:t xml:space="preserve">   </w:t>
      </w:r>
      <w:r w:rsidRPr="00402471">
        <w:rPr>
          <w:rFonts w:eastAsia="仿宋_GB2312"/>
          <w:kern w:val="0"/>
          <w:sz w:val="28"/>
          <w:szCs w:val="28"/>
        </w:rPr>
        <w:t>备案</w:t>
      </w:r>
      <w:r w:rsidRPr="00402471">
        <w:rPr>
          <w:rFonts w:eastAsia="仿宋_GB2312"/>
          <w:kern w:val="0"/>
          <w:sz w:val="28"/>
          <w:szCs w:val="28"/>
          <w:u w:val="single"/>
        </w:rPr>
        <w:t xml:space="preserve">  </w:t>
      </w:r>
      <w:r w:rsidRPr="00402471">
        <w:rPr>
          <w:rFonts w:eastAsia="仿宋_GB2312"/>
          <w:kern w:val="0"/>
          <w:sz w:val="28"/>
          <w:szCs w:val="28"/>
        </w:rPr>
        <w:t>份。</w:t>
      </w:r>
    </w:p>
    <w:p w:rsidR="00FA7218" w:rsidRPr="00402471" w:rsidRDefault="007E3048">
      <w:pPr>
        <w:adjustRightInd w:val="0"/>
        <w:snapToGrid w:val="0"/>
        <w:spacing w:line="360" w:lineRule="auto"/>
        <w:ind w:firstLineChars="200" w:firstLine="560"/>
        <w:rPr>
          <w:rFonts w:eastAsia="仿宋_GB2312"/>
          <w:b/>
          <w:sz w:val="28"/>
          <w:szCs w:val="28"/>
        </w:rPr>
      </w:pPr>
      <w:r w:rsidRPr="00402471">
        <w:rPr>
          <w:rFonts w:eastAsia="仿宋_GB2312"/>
          <w:kern w:val="0"/>
          <w:sz w:val="28"/>
          <w:szCs w:val="28"/>
        </w:rPr>
        <w:t>3</w:t>
      </w:r>
      <w:r w:rsidRPr="00402471">
        <w:rPr>
          <w:rFonts w:eastAsia="仿宋_GB2312"/>
          <w:kern w:val="0"/>
          <w:sz w:val="28"/>
          <w:szCs w:val="28"/>
        </w:rPr>
        <w:t>、合同经甲乙双方盖章、签字后生效，合同签订地点为</w:t>
      </w:r>
      <w:r w:rsidRPr="00402471">
        <w:rPr>
          <w:rFonts w:eastAsia="仿宋_GB2312"/>
          <w:kern w:val="0"/>
          <w:sz w:val="28"/>
          <w:szCs w:val="28"/>
          <w:u w:val="single"/>
        </w:rPr>
        <w:t xml:space="preserve">   </w:t>
      </w:r>
      <w:r w:rsidRPr="00402471">
        <w:rPr>
          <w:rFonts w:eastAsia="仿宋_GB2312"/>
          <w:kern w:val="0"/>
          <w:sz w:val="28"/>
          <w:szCs w:val="28"/>
        </w:rPr>
        <w:t>。</w:t>
      </w:r>
    </w:p>
    <w:p w:rsidR="00FA7218" w:rsidRPr="00402471" w:rsidRDefault="007E3048">
      <w:pPr>
        <w:adjustRightInd w:val="0"/>
        <w:snapToGrid w:val="0"/>
        <w:spacing w:line="360" w:lineRule="auto"/>
        <w:ind w:firstLineChars="200" w:firstLine="560"/>
        <w:rPr>
          <w:rFonts w:eastAsia="仿宋_GB2312"/>
          <w:kern w:val="0"/>
          <w:sz w:val="28"/>
          <w:szCs w:val="28"/>
        </w:rPr>
      </w:pPr>
      <w:r w:rsidRPr="00402471">
        <w:rPr>
          <w:rFonts w:eastAsia="仿宋_GB2312"/>
          <w:kern w:val="0"/>
          <w:sz w:val="28"/>
          <w:szCs w:val="28"/>
        </w:rPr>
        <w:t>4</w:t>
      </w:r>
      <w:r w:rsidRPr="00402471">
        <w:rPr>
          <w:rFonts w:eastAsia="仿宋_GB2312"/>
          <w:kern w:val="0"/>
          <w:sz w:val="28"/>
          <w:szCs w:val="28"/>
        </w:rPr>
        <w:t>、生效时间：</w:t>
      </w:r>
      <w:r w:rsidRPr="00402471">
        <w:rPr>
          <w:rFonts w:eastAsia="仿宋_GB2312"/>
          <w:kern w:val="0"/>
          <w:sz w:val="28"/>
          <w:szCs w:val="28"/>
          <w:u w:val="single"/>
        </w:rPr>
        <w:t xml:space="preserve">   </w:t>
      </w:r>
      <w:r w:rsidRPr="00402471">
        <w:rPr>
          <w:rFonts w:eastAsia="仿宋_GB2312"/>
          <w:kern w:val="0"/>
          <w:sz w:val="28"/>
          <w:szCs w:val="28"/>
        </w:rPr>
        <w:t>年</w:t>
      </w:r>
      <w:r w:rsidRPr="00402471">
        <w:rPr>
          <w:rFonts w:eastAsia="仿宋_GB2312"/>
          <w:kern w:val="0"/>
          <w:sz w:val="28"/>
          <w:szCs w:val="28"/>
        </w:rPr>
        <w:t xml:space="preserve"> </w:t>
      </w:r>
      <w:r w:rsidRPr="00402471">
        <w:rPr>
          <w:rFonts w:eastAsia="仿宋_GB2312"/>
          <w:kern w:val="0"/>
          <w:sz w:val="28"/>
          <w:szCs w:val="28"/>
          <w:u w:val="single"/>
        </w:rPr>
        <w:t xml:space="preserve">   </w:t>
      </w:r>
      <w:r w:rsidRPr="00402471">
        <w:rPr>
          <w:rFonts w:eastAsia="仿宋_GB2312"/>
          <w:kern w:val="0"/>
          <w:sz w:val="28"/>
          <w:szCs w:val="28"/>
        </w:rPr>
        <w:t>月</w:t>
      </w:r>
      <w:r w:rsidRPr="00402471">
        <w:rPr>
          <w:rFonts w:eastAsia="仿宋_GB2312"/>
          <w:kern w:val="0"/>
          <w:sz w:val="28"/>
          <w:szCs w:val="28"/>
          <w:u w:val="single"/>
        </w:rPr>
        <w:t xml:space="preserve">   </w:t>
      </w:r>
      <w:r w:rsidRPr="00402471">
        <w:rPr>
          <w:rFonts w:eastAsia="仿宋_GB2312"/>
          <w:kern w:val="0"/>
          <w:sz w:val="28"/>
          <w:szCs w:val="28"/>
        </w:rPr>
        <w:t>日</w:t>
      </w:r>
    </w:p>
    <w:p w:rsidR="00FA7218" w:rsidRPr="00402471" w:rsidRDefault="00FA7218">
      <w:pPr>
        <w:adjustRightInd w:val="0"/>
        <w:snapToGrid w:val="0"/>
        <w:spacing w:line="360" w:lineRule="auto"/>
        <w:ind w:firstLineChars="200" w:firstLine="561"/>
        <w:rPr>
          <w:rFonts w:eastAsia="仿宋_GB2312"/>
          <w:b/>
          <w:sz w:val="28"/>
          <w:szCs w:val="28"/>
        </w:rPr>
      </w:pPr>
    </w:p>
    <w:tbl>
      <w:tblPr>
        <w:tblW w:w="0" w:type="auto"/>
        <w:jc w:val="center"/>
        <w:tblLayout w:type="fixed"/>
        <w:tblLook w:val="04A0" w:firstRow="1" w:lastRow="0" w:firstColumn="1" w:lastColumn="0" w:noHBand="0" w:noVBand="1"/>
      </w:tblPr>
      <w:tblGrid>
        <w:gridCol w:w="4643"/>
        <w:gridCol w:w="4643"/>
      </w:tblGrid>
      <w:tr w:rsidR="00FA7218" w:rsidRPr="00402471">
        <w:trPr>
          <w:jc w:val="center"/>
        </w:trPr>
        <w:tc>
          <w:tcPr>
            <w:tcW w:w="4643" w:type="dxa"/>
          </w:tcPr>
          <w:p w:rsidR="00FA7218" w:rsidRPr="00402471" w:rsidRDefault="007E3048">
            <w:pPr>
              <w:widowControl/>
              <w:autoSpaceDE w:val="0"/>
              <w:autoSpaceDN w:val="0"/>
              <w:snapToGrid w:val="0"/>
              <w:spacing w:line="360" w:lineRule="auto"/>
              <w:ind w:right="-154"/>
              <w:textAlignment w:val="bottom"/>
              <w:rPr>
                <w:rFonts w:eastAsia="仿宋_GB2312"/>
                <w:kern w:val="0"/>
                <w:sz w:val="28"/>
                <w:szCs w:val="28"/>
              </w:rPr>
            </w:pPr>
            <w:r w:rsidRPr="00402471">
              <w:rPr>
                <w:rFonts w:eastAsia="仿宋_GB2312"/>
                <w:kern w:val="0"/>
                <w:sz w:val="28"/>
                <w:szCs w:val="28"/>
              </w:rPr>
              <w:t>甲方名称</w:t>
            </w:r>
            <w:r w:rsidRPr="00402471">
              <w:rPr>
                <w:rFonts w:eastAsia="仿宋_GB2312"/>
                <w:spacing w:val="-20"/>
                <w:kern w:val="0"/>
                <w:sz w:val="28"/>
                <w:szCs w:val="28"/>
              </w:rPr>
              <w:t>（盖章）</w:t>
            </w:r>
            <w:r w:rsidRPr="00402471">
              <w:rPr>
                <w:rFonts w:eastAsia="仿宋_GB2312"/>
                <w:kern w:val="0"/>
                <w:sz w:val="28"/>
                <w:szCs w:val="28"/>
              </w:rPr>
              <w:t>：</w:t>
            </w:r>
          </w:p>
          <w:p w:rsidR="00FA7218" w:rsidRPr="00402471" w:rsidRDefault="007E3048">
            <w:pPr>
              <w:widowControl/>
              <w:autoSpaceDE w:val="0"/>
              <w:autoSpaceDN w:val="0"/>
              <w:snapToGrid w:val="0"/>
              <w:spacing w:line="360" w:lineRule="auto"/>
              <w:ind w:right="-154"/>
              <w:textAlignment w:val="bottom"/>
              <w:rPr>
                <w:rFonts w:eastAsia="仿宋_GB2312"/>
                <w:kern w:val="0"/>
                <w:sz w:val="28"/>
                <w:szCs w:val="28"/>
              </w:rPr>
            </w:pPr>
            <w:r w:rsidRPr="00402471">
              <w:rPr>
                <w:rFonts w:eastAsia="仿宋_GB2312"/>
                <w:kern w:val="0"/>
                <w:sz w:val="28"/>
                <w:szCs w:val="28"/>
              </w:rPr>
              <w:t>地址：</w:t>
            </w:r>
          </w:p>
          <w:p w:rsidR="00FA7218" w:rsidRPr="00402471" w:rsidRDefault="007E3048">
            <w:pPr>
              <w:widowControl/>
              <w:autoSpaceDE w:val="0"/>
              <w:autoSpaceDN w:val="0"/>
              <w:snapToGrid w:val="0"/>
              <w:spacing w:line="360" w:lineRule="auto"/>
              <w:ind w:right="-154"/>
              <w:textAlignment w:val="bottom"/>
              <w:rPr>
                <w:rFonts w:eastAsia="仿宋_GB2312"/>
                <w:kern w:val="0"/>
                <w:sz w:val="28"/>
                <w:szCs w:val="28"/>
              </w:rPr>
            </w:pPr>
            <w:r w:rsidRPr="00402471">
              <w:rPr>
                <w:rFonts w:eastAsia="仿宋_GB2312"/>
                <w:kern w:val="0"/>
                <w:sz w:val="28"/>
                <w:szCs w:val="28"/>
              </w:rPr>
              <w:t>代表人（签字）：</w:t>
            </w:r>
          </w:p>
          <w:p w:rsidR="00FA7218" w:rsidRPr="00402471" w:rsidRDefault="007E3048">
            <w:pPr>
              <w:widowControl/>
              <w:autoSpaceDE w:val="0"/>
              <w:autoSpaceDN w:val="0"/>
              <w:snapToGrid w:val="0"/>
              <w:spacing w:line="360" w:lineRule="auto"/>
              <w:ind w:right="-154"/>
              <w:textAlignment w:val="bottom"/>
              <w:rPr>
                <w:rFonts w:eastAsia="仿宋_GB2312"/>
                <w:kern w:val="0"/>
                <w:sz w:val="28"/>
                <w:szCs w:val="28"/>
              </w:rPr>
            </w:pPr>
            <w:r w:rsidRPr="00402471">
              <w:rPr>
                <w:rFonts w:eastAsia="仿宋_GB2312"/>
                <w:kern w:val="0"/>
                <w:sz w:val="28"/>
                <w:szCs w:val="28"/>
              </w:rPr>
              <w:t>电话：</w:t>
            </w:r>
          </w:p>
          <w:p w:rsidR="00FA7218" w:rsidRPr="00402471" w:rsidRDefault="007E3048">
            <w:pPr>
              <w:widowControl/>
              <w:autoSpaceDE w:val="0"/>
              <w:autoSpaceDN w:val="0"/>
              <w:snapToGrid w:val="0"/>
              <w:spacing w:line="360" w:lineRule="auto"/>
              <w:ind w:right="-154"/>
              <w:textAlignment w:val="bottom"/>
              <w:rPr>
                <w:rFonts w:eastAsia="仿宋_GB2312"/>
                <w:kern w:val="0"/>
                <w:sz w:val="28"/>
                <w:szCs w:val="28"/>
              </w:rPr>
            </w:pPr>
            <w:r w:rsidRPr="00402471">
              <w:rPr>
                <w:rFonts w:eastAsia="仿宋_GB2312"/>
                <w:kern w:val="0"/>
                <w:sz w:val="28"/>
                <w:szCs w:val="28"/>
              </w:rPr>
              <w:t>开户银行：</w:t>
            </w:r>
          </w:p>
          <w:p w:rsidR="00FA7218" w:rsidRPr="00402471" w:rsidRDefault="007E3048">
            <w:pPr>
              <w:widowControl/>
              <w:autoSpaceDE w:val="0"/>
              <w:autoSpaceDN w:val="0"/>
              <w:snapToGrid w:val="0"/>
              <w:spacing w:line="360" w:lineRule="auto"/>
              <w:ind w:right="-154"/>
              <w:textAlignment w:val="bottom"/>
              <w:rPr>
                <w:rFonts w:eastAsia="仿宋_GB2312"/>
                <w:kern w:val="0"/>
                <w:sz w:val="28"/>
                <w:szCs w:val="28"/>
              </w:rPr>
            </w:pPr>
            <w:r w:rsidRPr="00402471">
              <w:rPr>
                <w:rFonts w:eastAsia="仿宋_GB2312"/>
                <w:kern w:val="0"/>
                <w:sz w:val="28"/>
                <w:szCs w:val="28"/>
              </w:rPr>
              <w:t>帐号：</w:t>
            </w:r>
          </w:p>
        </w:tc>
        <w:tc>
          <w:tcPr>
            <w:tcW w:w="4643" w:type="dxa"/>
          </w:tcPr>
          <w:p w:rsidR="00FA7218" w:rsidRPr="00402471" w:rsidRDefault="007E3048">
            <w:pPr>
              <w:widowControl/>
              <w:autoSpaceDE w:val="0"/>
              <w:autoSpaceDN w:val="0"/>
              <w:snapToGrid w:val="0"/>
              <w:spacing w:line="360" w:lineRule="auto"/>
              <w:ind w:right="-154"/>
              <w:textAlignment w:val="bottom"/>
              <w:rPr>
                <w:rFonts w:eastAsia="仿宋_GB2312"/>
                <w:kern w:val="0"/>
                <w:sz w:val="28"/>
                <w:szCs w:val="28"/>
              </w:rPr>
            </w:pPr>
            <w:r w:rsidRPr="00402471">
              <w:rPr>
                <w:rFonts w:eastAsia="仿宋_GB2312"/>
                <w:kern w:val="0"/>
                <w:sz w:val="28"/>
                <w:szCs w:val="28"/>
              </w:rPr>
              <w:t>乙方名称</w:t>
            </w:r>
            <w:r w:rsidRPr="00402471">
              <w:rPr>
                <w:rFonts w:eastAsia="仿宋_GB2312"/>
                <w:spacing w:val="-20"/>
                <w:kern w:val="0"/>
                <w:sz w:val="28"/>
                <w:szCs w:val="28"/>
              </w:rPr>
              <w:t>（盖章）</w:t>
            </w:r>
            <w:r w:rsidRPr="00402471">
              <w:rPr>
                <w:rFonts w:eastAsia="仿宋_GB2312"/>
                <w:kern w:val="0"/>
                <w:sz w:val="28"/>
                <w:szCs w:val="28"/>
              </w:rPr>
              <w:t>：</w:t>
            </w:r>
          </w:p>
          <w:p w:rsidR="00FA7218" w:rsidRPr="00402471" w:rsidRDefault="007E3048">
            <w:pPr>
              <w:widowControl/>
              <w:autoSpaceDE w:val="0"/>
              <w:autoSpaceDN w:val="0"/>
              <w:snapToGrid w:val="0"/>
              <w:spacing w:line="360" w:lineRule="auto"/>
              <w:ind w:right="-154"/>
              <w:textAlignment w:val="bottom"/>
              <w:rPr>
                <w:rFonts w:eastAsia="仿宋_GB2312"/>
                <w:kern w:val="0"/>
                <w:sz w:val="28"/>
                <w:szCs w:val="28"/>
              </w:rPr>
            </w:pPr>
            <w:r w:rsidRPr="00402471">
              <w:rPr>
                <w:rFonts w:eastAsia="仿宋_GB2312"/>
                <w:kern w:val="0"/>
                <w:sz w:val="28"/>
                <w:szCs w:val="28"/>
              </w:rPr>
              <w:t>地址：</w:t>
            </w:r>
          </w:p>
          <w:p w:rsidR="00FA7218" w:rsidRPr="00402471" w:rsidRDefault="007E3048">
            <w:pPr>
              <w:widowControl/>
              <w:autoSpaceDE w:val="0"/>
              <w:autoSpaceDN w:val="0"/>
              <w:snapToGrid w:val="0"/>
              <w:spacing w:line="360" w:lineRule="auto"/>
              <w:ind w:right="-154"/>
              <w:textAlignment w:val="bottom"/>
              <w:rPr>
                <w:rFonts w:eastAsia="仿宋_GB2312"/>
                <w:kern w:val="0"/>
                <w:sz w:val="28"/>
                <w:szCs w:val="28"/>
              </w:rPr>
            </w:pPr>
            <w:r w:rsidRPr="00402471">
              <w:rPr>
                <w:rFonts w:eastAsia="仿宋_GB2312"/>
                <w:kern w:val="0"/>
                <w:sz w:val="28"/>
                <w:szCs w:val="28"/>
              </w:rPr>
              <w:t>代表人（签字）：</w:t>
            </w:r>
          </w:p>
          <w:p w:rsidR="00FA7218" w:rsidRPr="00402471" w:rsidRDefault="007E3048">
            <w:pPr>
              <w:widowControl/>
              <w:autoSpaceDE w:val="0"/>
              <w:autoSpaceDN w:val="0"/>
              <w:snapToGrid w:val="0"/>
              <w:spacing w:line="360" w:lineRule="auto"/>
              <w:ind w:right="-154"/>
              <w:textAlignment w:val="bottom"/>
              <w:rPr>
                <w:rFonts w:eastAsia="仿宋_GB2312"/>
                <w:kern w:val="0"/>
                <w:sz w:val="28"/>
                <w:szCs w:val="28"/>
              </w:rPr>
            </w:pPr>
            <w:r w:rsidRPr="00402471">
              <w:rPr>
                <w:rFonts w:eastAsia="仿宋_GB2312"/>
                <w:kern w:val="0"/>
                <w:sz w:val="28"/>
                <w:szCs w:val="28"/>
              </w:rPr>
              <w:t>电话：</w:t>
            </w:r>
          </w:p>
          <w:p w:rsidR="00FA7218" w:rsidRPr="00402471" w:rsidRDefault="007E3048">
            <w:pPr>
              <w:widowControl/>
              <w:autoSpaceDE w:val="0"/>
              <w:autoSpaceDN w:val="0"/>
              <w:snapToGrid w:val="0"/>
              <w:spacing w:line="360" w:lineRule="auto"/>
              <w:ind w:right="-154"/>
              <w:textAlignment w:val="bottom"/>
              <w:rPr>
                <w:rFonts w:eastAsia="仿宋_GB2312"/>
                <w:kern w:val="0"/>
                <w:sz w:val="28"/>
                <w:szCs w:val="28"/>
              </w:rPr>
            </w:pPr>
            <w:r w:rsidRPr="00402471">
              <w:rPr>
                <w:rFonts w:eastAsia="仿宋_GB2312"/>
                <w:kern w:val="0"/>
                <w:sz w:val="28"/>
                <w:szCs w:val="28"/>
              </w:rPr>
              <w:t>开户银行：</w:t>
            </w:r>
          </w:p>
          <w:p w:rsidR="00FA7218" w:rsidRPr="00402471" w:rsidRDefault="007E3048">
            <w:pPr>
              <w:widowControl/>
              <w:autoSpaceDE w:val="0"/>
              <w:autoSpaceDN w:val="0"/>
              <w:snapToGrid w:val="0"/>
              <w:spacing w:line="360" w:lineRule="auto"/>
              <w:ind w:right="-154"/>
              <w:textAlignment w:val="bottom"/>
              <w:rPr>
                <w:rFonts w:eastAsia="仿宋_GB2312"/>
                <w:kern w:val="0"/>
                <w:sz w:val="28"/>
                <w:szCs w:val="28"/>
              </w:rPr>
            </w:pPr>
            <w:r w:rsidRPr="00402471">
              <w:rPr>
                <w:rFonts w:eastAsia="仿宋_GB2312"/>
                <w:kern w:val="0"/>
                <w:sz w:val="28"/>
                <w:szCs w:val="28"/>
              </w:rPr>
              <w:t>帐号：</w:t>
            </w:r>
          </w:p>
        </w:tc>
      </w:tr>
    </w:tbl>
    <w:p w:rsidR="00FA7218" w:rsidRPr="00402471" w:rsidRDefault="00FA7218">
      <w:pPr>
        <w:autoSpaceDE w:val="0"/>
        <w:autoSpaceDN w:val="0"/>
        <w:adjustRightInd w:val="0"/>
        <w:spacing w:line="360" w:lineRule="auto"/>
        <w:jc w:val="left"/>
        <w:rPr>
          <w:rFonts w:eastAsia="仿宋_GB2312"/>
          <w:b/>
          <w:bCs/>
          <w:sz w:val="28"/>
          <w:szCs w:val="28"/>
        </w:rPr>
      </w:pPr>
    </w:p>
    <w:p w:rsidR="00FA7218" w:rsidRPr="00402471" w:rsidRDefault="00FA7218">
      <w:pPr>
        <w:autoSpaceDE w:val="0"/>
        <w:autoSpaceDN w:val="0"/>
        <w:adjustRightInd w:val="0"/>
        <w:spacing w:line="360" w:lineRule="auto"/>
        <w:jc w:val="left"/>
        <w:rPr>
          <w:rFonts w:eastAsia="仿宋_GB2312"/>
          <w:b/>
          <w:bCs/>
          <w:sz w:val="28"/>
          <w:szCs w:val="28"/>
        </w:rPr>
      </w:pPr>
    </w:p>
    <w:p w:rsidR="00FA7218" w:rsidRPr="00402471" w:rsidRDefault="00FA7218">
      <w:pPr>
        <w:autoSpaceDE w:val="0"/>
        <w:autoSpaceDN w:val="0"/>
        <w:adjustRightInd w:val="0"/>
        <w:jc w:val="center"/>
        <w:rPr>
          <w:rFonts w:ascii="黑体" w:eastAsia="黑体"/>
          <w:b/>
          <w:bCs/>
          <w:sz w:val="44"/>
          <w:szCs w:val="44"/>
          <w:lang w:val="zh-CN"/>
        </w:rPr>
        <w:sectPr w:rsidR="00FA7218" w:rsidRPr="00402471">
          <w:pgSz w:w="11906" w:h="16838"/>
          <w:pgMar w:top="1418" w:right="1418" w:bottom="1418" w:left="1418" w:header="851" w:footer="992" w:gutter="0"/>
          <w:cols w:space="425"/>
          <w:docGrid w:linePitch="312"/>
        </w:sectPr>
      </w:pPr>
    </w:p>
    <w:p w:rsidR="00FA7218" w:rsidRPr="00402471" w:rsidRDefault="007E3048">
      <w:pPr>
        <w:pStyle w:val="2"/>
        <w:jc w:val="center"/>
        <w:rPr>
          <w:rFonts w:eastAsia="黑体" w:hAnsi="黑体"/>
          <w:b/>
          <w:sz w:val="32"/>
          <w:szCs w:val="32"/>
          <w:lang w:val="zh-CN"/>
        </w:rPr>
      </w:pPr>
      <w:bookmarkStart w:id="30" w:name="_Toc69306267"/>
      <w:bookmarkStart w:id="31" w:name="_Toc72754831"/>
      <w:r w:rsidRPr="00402471">
        <w:rPr>
          <w:rFonts w:eastAsia="黑体" w:hAnsi="黑体" w:hint="eastAsia"/>
          <w:b/>
          <w:sz w:val="32"/>
          <w:szCs w:val="32"/>
          <w:lang w:val="zh-CN"/>
        </w:rPr>
        <w:lastRenderedPageBreak/>
        <w:t>第六部分    谈判响应文件格式</w:t>
      </w:r>
      <w:bookmarkEnd w:id="30"/>
      <w:bookmarkEnd w:id="31"/>
    </w:p>
    <w:p w:rsidR="00FA7218" w:rsidRPr="00402471" w:rsidRDefault="00FA7218">
      <w:pPr>
        <w:pStyle w:val="a1"/>
        <w:ind w:firstLine="0"/>
        <w:rPr>
          <w:lang w:val="zh-CN"/>
        </w:rPr>
      </w:pPr>
    </w:p>
    <w:p w:rsidR="00FA7218" w:rsidRPr="00402471" w:rsidRDefault="007E3048">
      <w:pPr>
        <w:autoSpaceDE w:val="0"/>
        <w:autoSpaceDN w:val="0"/>
        <w:adjustRightInd w:val="0"/>
        <w:snapToGrid w:val="0"/>
        <w:spacing w:line="360" w:lineRule="auto"/>
        <w:jc w:val="right"/>
        <w:rPr>
          <w:b/>
          <w:bCs/>
          <w:sz w:val="32"/>
          <w:szCs w:val="32"/>
          <w:lang w:val="zh-CN"/>
        </w:rPr>
      </w:pPr>
      <w:r w:rsidRPr="00402471">
        <w:rPr>
          <w:rFonts w:hint="eastAsia"/>
          <w:b/>
          <w:bCs/>
          <w:sz w:val="32"/>
          <w:szCs w:val="32"/>
          <w:lang w:val="zh-CN"/>
        </w:rPr>
        <w:t>正本</w:t>
      </w:r>
      <w:r w:rsidRPr="00402471">
        <w:rPr>
          <w:rFonts w:hint="eastAsia"/>
          <w:b/>
          <w:bCs/>
          <w:sz w:val="32"/>
          <w:szCs w:val="32"/>
          <w:lang w:val="zh-CN"/>
        </w:rPr>
        <w:t>/</w:t>
      </w:r>
      <w:r w:rsidRPr="00402471">
        <w:rPr>
          <w:rFonts w:hint="eastAsia"/>
          <w:b/>
          <w:bCs/>
          <w:sz w:val="32"/>
          <w:szCs w:val="32"/>
          <w:lang w:val="zh-CN"/>
        </w:rPr>
        <w:t>副本</w:t>
      </w:r>
    </w:p>
    <w:p w:rsidR="00FA7218" w:rsidRPr="00402471" w:rsidRDefault="00FA7218">
      <w:pPr>
        <w:autoSpaceDE w:val="0"/>
        <w:autoSpaceDN w:val="0"/>
        <w:adjustRightInd w:val="0"/>
        <w:snapToGrid w:val="0"/>
        <w:spacing w:line="360" w:lineRule="auto"/>
        <w:jc w:val="left"/>
        <w:rPr>
          <w:b/>
          <w:bCs/>
          <w:sz w:val="32"/>
          <w:szCs w:val="32"/>
          <w:lang w:val="zh-CN"/>
        </w:rPr>
      </w:pPr>
    </w:p>
    <w:p w:rsidR="00FA7218" w:rsidRPr="00402471" w:rsidRDefault="007E3048">
      <w:pPr>
        <w:autoSpaceDE w:val="0"/>
        <w:autoSpaceDN w:val="0"/>
        <w:adjustRightInd w:val="0"/>
        <w:snapToGrid w:val="0"/>
        <w:spacing w:line="360" w:lineRule="auto"/>
        <w:jc w:val="left"/>
        <w:rPr>
          <w:b/>
          <w:bCs/>
          <w:sz w:val="32"/>
          <w:szCs w:val="32"/>
          <w:lang w:val="zh-CN"/>
        </w:rPr>
      </w:pPr>
      <w:r w:rsidRPr="00402471">
        <w:rPr>
          <w:b/>
          <w:bCs/>
          <w:sz w:val="32"/>
          <w:szCs w:val="32"/>
          <w:lang w:val="zh-CN"/>
        </w:rPr>
        <w:t>政府采购项目</w:t>
      </w:r>
    </w:p>
    <w:p w:rsidR="00FA7218" w:rsidRPr="00402471" w:rsidRDefault="007E3048">
      <w:pPr>
        <w:autoSpaceDE w:val="0"/>
        <w:autoSpaceDN w:val="0"/>
        <w:adjustRightInd w:val="0"/>
        <w:snapToGrid w:val="0"/>
        <w:spacing w:line="360" w:lineRule="auto"/>
        <w:jc w:val="left"/>
        <w:rPr>
          <w:b/>
          <w:bCs/>
          <w:sz w:val="32"/>
          <w:szCs w:val="32"/>
          <w:lang w:val="zh-CN"/>
        </w:rPr>
      </w:pPr>
      <w:r w:rsidRPr="00402471">
        <w:rPr>
          <w:rFonts w:hint="eastAsia"/>
          <w:b/>
          <w:bCs/>
          <w:sz w:val="32"/>
          <w:szCs w:val="32"/>
          <w:lang w:val="zh-CN"/>
        </w:rPr>
        <w:t>采购项目</w:t>
      </w:r>
      <w:r w:rsidRPr="00402471">
        <w:rPr>
          <w:b/>
          <w:bCs/>
          <w:sz w:val="32"/>
          <w:szCs w:val="32"/>
          <w:lang w:val="zh-CN"/>
        </w:rPr>
        <w:t>编号：</w:t>
      </w:r>
      <w:r w:rsidR="00FB149B" w:rsidRPr="00402471">
        <w:rPr>
          <w:rFonts w:hint="eastAsia"/>
          <w:b/>
          <w:bCs/>
          <w:sz w:val="32"/>
          <w:szCs w:val="32"/>
          <w:lang w:val="zh-CN"/>
        </w:rPr>
        <w:t>ZCZX2021-TP-089/1</w:t>
      </w:r>
      <w:r w:rsidR="00FB149B" w:rsidRPr="00402471">
        <w:rPr>
          <w:rFonts w:hint="eastAsia"/>
          <w:b/>
          <w:bCs/>
          <w:sz w:val="32"/>
          <w:szCs w:val="32"/>
          <w:lang w:val="zh-CN"/>
        </w:rPr>
        <w:t>（</w:t>
      </w:r>
      <w:r w:rsidR="00FB149B" w:rsidRPr="00402471">
        <w:rPr>
          <w:rFonts w:hint="eastAsia"/>
          <w:b/>
          <w:bCs/>
          <w:sz w:val="32"/>
          <w:szCs w:val="32"/>
          <w:lang w:val="zh-CN"/>
        </w:rPr>
        <w:t>S</w:t>
      </w:r>
      <w:r w:rsidR="00FB149B" w:rsidRPr="00402471">
        <w:rPr>
          <w:rFonts w:hint="eastAsia"/>
          <w:b/>
          <w:bCs/>
          <w:sz w:val="32"/>
          <w:szCs w:val="32"/>
          <w:lang w:val="zh-CN"/>
        </w:rPr>
        <w:t>）</w:t>
      </w:r>
    </w:p>
    <w:p w:rsidR="00FA7218" w:rsidRPr="00402471" w:rsidRDefault="00FA7218">
      <w:pPr>
        <w:tabs>
          <w:tab w:val="left" w:pos="5670"/>
        </w:tabs>
        <w:autoSpaceDE w:val="0"/>
        <w:autoSpaceDN w:val="0"/>
        <w:adjustRightInd w:val="0"/>
        <w:snapToGrid w:val="0"/>
        <w:spacing w:line="360" w:lineRule="auto"/>
        <w:jc w:val="center"/>
        <w:rPr>
          <w:rFonts w:eastAsia="黑体"/>
          <w:sz w:val="19"/>
          <w:szCs w:val="19"/>
        </w:rPr>
      </w:pPr>
    </w:p>
    <w:p w:rsidR="00FA7218" w:rsidRPr="00402471" w:rsidRDefault="00FA7218">
      <w:pPr>
        <w:tabs>
          <w:tab w:val="left" w:pos="5670"/>
        </w:tabs>
        <w:autoSpaceDE w:val="0"/>
        <w:autoSpaceDN w:val="0"/>
        <w:adjustRightInd w:val="0"/>
        <w:snapToGrid w:val="0"/>
        <w:spacing w:line="360" w:lineRule="auto"/>
        <w:jc w:val="center"/>
        <w:rPr>
          <w:rFonts w:eastAsia="黑体"/>
          <w:sz w:val="19"/>
          <w:szCs w:val="19"/>
        </w:rPr>
      </w:pPr>
    </w:p>
    <w:p w:rsidR="00FA7218" w:rsidRPr="00402471" w:rsidRDefault="00FA7218">
      <w:pPr>
        <w:tabs>
          <w:tab w:val="left" w:pos="5670"/>
        </w:tabs>
        <w:autoSpaceDE w:val="0"/>
        <w:autoSpaceDN w:val="0"/>
        <w:adjustRightInd w:val="0"/>
        <w:snapToGrid w:val="0"/>
        <w:spacing w:line="360" w:lineRule="auto"/>
        <w:jc w:val="center"/>
        <w:rPr>
          <w:rFonts w:eastAsia="黑体"/>
          <w:sz w:val="19"/>
          <w:szCs w:val="19"/>
        </w:rPr>
      </w:pPr>
    </w:p>
    <w:p w:rsidR="003234FE" w:rsidRPr="00402471" w:rsidRDefault="00FB149B">
      <w:pPr>
        <w:tabs>
          <w:tab w:val="left" w:pos="5670"/>
        </w:tabs>
        <w:autoSpaceDE w:val="0"/>
        <w:autoSpaceDN w:val="0"/>
        <w:adjustRightInd w:val="0"/>
        <w:snapToGrid w:val="0"/>
        <w:spacing w:line="360" w:lineRule="auto"/>
        <w:jc w:val="center"/>
        <w:rPr>
          <w:rFonts w:ascii="宋体" w:hAnsi="宋体"/>
          <w:b/>
          <w:bCs/>
          <w:sz w:val="52"/>
          <w:szCs w:val="52"/>
          <w:lang w:val="zh-CN"/>
        </w:rPr>
      </w:pPr>
      <w:r w:rsidRPr="00402471">
        <w:rPr>
          <w:rFonts w:ascii="宋体" w:hAnsi="宋体" w:hint="eastAsia"/>
          <w:b/>
          <w:bCs/>
          <w:sz w:val="52"/>
          <w:szCs w:val="52"/>
          <w:lang w:val="zh-CN"/>
        </w:rPr>
        <w:t>西安市曲江第十四小学</w:t>
      </w:r>
    </w:p>
    <w:p w:rsidR="00FA7218" w:rsidRPr="00402471" w:rsidRDefault="00FB149B">
      <w:pPr>
        <w:tabs>
          <w:tab w:val="left" w:pos="5670"/>
        </w:tabs>
        <w:autoSpaceDE w:val="0"/>
        <w:autoSpaceDN w:val="0"/>
        <w:adjustRightInd w:val="0"/>
        <w:snapToGrid w:val="0"/>
        <w:spacing w:line="360" w:lineRule="auto"/>
        <w:jc w:val="center"/>
        <w:rPr>
          <w:rFonts w:ascii="宋体" w:hAnsi="宋体"/>
          <w:b/>
          <w:bCs/>
          <w:sz w:val="52"/>
          <w:szCs w:val="52"/>
          <w:lang w:val="zh-CN"/>
        </w:rPr>
      </w:pPr>
      <w:r w:rsidRPr="00402471">
        <w:rPr>
          <w:rFonts w:ascii="宋体" w:hAnsi="宋体" w:hint="eastAsia"/>
          <w:b/>
          <w:bCs/>
          <w:sz w:val="52"/>
          <w:szCs w:val="52"/>
          <w:lang w:val="zh-CN"/>
        </w:rPr>
        <w:t>新优质学校建设（二次）</w:t>
      </w:r>
    </w:p>
    <w:p w:rsidR="00FA7218" w:rsidRPr="00402471" w:rsidRDefault="007E3048">
      <w:pPr>
        <w:tabs>
          <w:tab w:val="left" w:pos="5670"/>
        </w:tabs>
        <w:autoSpaceDE w:val="0"/>
        <w:autoSpaceDN w:val="0"/>
        <w:adjustRightInd w:val="0"/>
        <w:snapToGrid w:val="0"/>
        <w:spacing w:line="360" w:lineRule="auto"/>
        <w:jc w:val="center"/>
        <w:rPr>
          <w:rFonts w:ascii="宋体" w:hAnsi="宋体"/>
          <w:b/>
          <w:bCs/>
          <w:sz w:val="52"/>
          <w:szCs w:val="52"/>
          <w:lang w:val="zh-CN"/>
        </w:rPr>
      </w:pPr>
      <w:r w:rsidRPr="00402471">
        <w:rPr>
          <w:rFonts w:ascii="宋体" w:hAnsi="宋体" w:hint="eastAsia"/>
          <w:b/>
          <w:bCs/>
          <w:sz w:val="52"/>
          <w:szCs w:val="52"/>
          <w:lang w:val="zh-CN"/>
        </w:rPr>
        <w:t>谈判响应文件</w:t>
      </w:r>
    </w:p>
    <w:p w:rsidR="00FA7218" w:rsidRPr="00402471" w:rsidRDefault="00FA7218">
      <w:pPr>
        <w:autoSpaceDE w:val="0"/>
        <w:autoSpaceDN w:val="0"/>
        <w:adjustRightInd w:val="0"/>
        <w:snapToGrid w:val="0"/>
        <w:spacing w:line="360" w:lineRule="auto"/>
        <w:jc w:val="center"/>
        <w:rPr>
          <w:rFonts w:eastAsia="黑体"/>
          <w:b/>
          <w:bCs/>
          <w:sz w:val="32"/>
          <w:szCs w:val="32"/>
        </w:rPr>
      </w:pPr>
    </w:p>
    <w:p w:rsidR="00FA7218" w:rsidRPr="00402471" w:rsidRDefault="00FA7218">
      <w:pPr>
        <w:autoSpaceDE w:val="0"/>
        <w:autoSpaceDN w:val="0"/>
        <w:adjustRightInd w:val="0"/>
        <w:snapToGrid w:val="0"/>
        <w:spacing w:line="360" w:lineRule="auto"/>
        <w:jc w:val="center"/>
        <w:rPr>
          <w:rFonts w:eastAsia="黑体"/>
          <w:b/>
          <w:bCs/>
          <w:sz w:val="32"/>
          <w:szCs w:val="32"/>
        </w:rPr>
      </w:pPr>
    </w:p>
    <w:p w:rsidR="00FA7218" w:rsidRPr="00402471" w:rsidRDefault="00FA7218">
      <w:pPr>
        <w:autoSpaceDE w:val="0"/>
        <w:autoSpaceDN w:val="0"/>
        <w:adjustRightInd w:val="0"/>
        <w:snapToGrid w:val="0"/>
        <w:spacing w:line="360" w:lineRule="auto"/>
        <w:jc w:val="center"/>
        <w:rPr>
          <w:rFonts w:eastAsia="黑体"/>
          <w:sz w:val="42"/>
          <w:szCs w:val="42"/>
        </w:rPr>
      </w:pPr>
    </w:p>
    <w:p w:rsidR="00FA7218" w:rsidRPr="00402471" w:rsidRDefault="00FA7218">
      <w:pPr>
        <w:autoSpaceDE w:val="0"/>
        <w:autoSpaceDN w:val="0"/>
        <w:adjustRightInd w:val="0"/>
        <w:snapToGrid w:val="0"/>
        <w:spacing w:line="360" w:lineRule="auto"/>
        <w:jc w:val="center"/>
        <w:rPr>
          <w:rFonts w:eastAsia="黑体"/>
          <w:sz w:val="30"/>
          <w:szCs w:val="30"/>
        </w:rPr>
      </w:pPr>
    </w:p>
    <w:p w:rsidR="00FA7218" w:rsidRPr="00402471" w:rsidRDefault="007E3048">
      <w:pPr>
        <w:autoSpaceDE w:val="0"/>
        <w:autoSpaceDN w:val="0"/>
        <w:adjustRightInd w:val="0"/>
        <w:snapToGrid w:val="0"/>
        <w:spacing w:line="360" w:lineRule="auto"/>
        <w:ind w:firstLineChars="800" w:firstLine="2563"/>
        <w:rPr>
          <w:rFonts w:ascii="宋体" w:hAnsi="宋体"/>
          <w:b/>
          <w:bCs/>
          <w:sz w:val="32"/>
          <w:szCs w:val="32"/>
          <w:u w:val="single"/>
        </w:rPr>
      </w:pPr>
      <w:r w:rsidRPr="00402471">
        <w:rPr>
          <w:rFonts w:ascii="宋体" w:hAnsi="宋体" w:hint="eastAsia"/>
          <w:b/>
          <w:bCs/>
          <w:sz w:val="32"/>
          <w:szCs w:val="32"/>
          <w:lang w:val="zh-CN"/>
        </w:rPr>
        <w:t>包  号</w:t>
      </w:r>
      <w:r w:rsidRPr="00402471">
        <w:rPr>
          <w:rFonts w:ascii="宋体" w:hAnsi="宋体"/>
          <w:b/>
          <w:bCs/>
          <w:sz w:val="32"/>
          <w:szCs w:val="32"/>
          <w:lang w:val="zh-CN"/>
        </w:rPr>
        <w:t>：</w:t>
      </w:r>
      <w:r w:rsidRPr="00402471">
        <w:rPr>
          <w:rFonts w:ascii="宋体" w:hAnsi="宋体"/>
          <w:b/>
          <w:bCs/>
          <w:sz w:val="32"/>
          <w:szCs w:val="32"/>
          <w:u w:val="single"/>
        </w:rPr>
        <w:t xml:space="preserve">                   </w:t>
      </w:r>
    </w:p>
    <w:p w:rsidR="00FA7218" w:rsidRPr="00402471" w:rsidRDefault="00FA7218">
      <w:pPr>
        <w:autoSpaceDE w:val="0"/>
        <w:autoSpaceDN w:val="0"/>
        <w:adjustRightInd w:val="0"/>
        <w:snapToGrid w:val="0"/>
        <w:spacing w:line="360" w:lineRule="auto"/>
        <w:ind w:firstLineChars="800" w:firstLine="2563"/>
        <w:rPr>
          <w:rFonts w:ascii="宋体" w:hAnsi="宋体"/>
          <w:b/>
          <w:bCs/>
          <w:sz w:val="32"/>
          <w:szCs w:val="32"/>
          <w:u w:val="single"/>
        </w:rPr>
      </w:pPr>
    </w:p>
    <w:p w:rsidR="00FA7218" w:rsidRPr="00402471" w:rsidRDefault="007E3048">
      <w:pPr>
        <w:autoSpaceDE w:val="0"/>
        <w:autoSpaceDN w:val="0"/>
        <w:adjustRightInd w:val="0"/>
        <w:snapToGrid w:val="0"/>
        <w:spacing w:line="360" w:lineRule="auto"/>
        <w:ind w:firstLineChars="800" w:firstLine="2563"/>
        <w:rPr>
          <w:rFonts w:ascii="宋体" w:hAnsi="宋体"/>
          <w:b/>
          <w:bCs/>
          <w:sz w:val="32"/>
          <w:szCs w:val="32"/>
          <w:u w:val="single"/>
        </w:rPr>
      </w:pPr>
      <w:r w:rsidRPr="00402471">
        <w:rPr>
          <w:rFonts w:ascii="宋体" w:hAnsi="宋体" w:hint="eastAsia"/>
          <w:b/>
          <w:bCs/>
          <w:sz w:val="32"/>
          <w:szCs w:val="32"/>
          <w:lang w:val="zh-CN"/>
        </w:rPr>
        <w:t>供应商</w:t>
      </w:r>
      <w:r w:rsidRPr="00402471">
        <w:rPr>
          <w:rFonts w:ascii="宋体" w:hAnsi="宋体"/>
          <w:b/>
          <w:bCs/>
          <w:sz w:val="32"/>
          <w:szCs w:val="32"/>
          <w:lang w:val="zh-CN"/>
        </w:rPr>
        <w:t>：</w:t>
      </w:r>
      <w:r w:rsidRPr="00402471">
        <w:rPr>
          <w:rFonts w:ascii="宋体" w:hAnsi="宋体"/>
          <w:b/>
          <w:bCs/>
          <w:sz w:val="32"/>
          <w:szCs w:val="32"/>
          <w:u w:val="single"/>
        </w:rPr>
        <w:t xml:space="preserve">                   </w:t>
      </w:r>
    </w:p>
    <w:p w:rsidR="00FA7218" w:rsidRPr="00402471" w:rsidRDefault="00FA7218">
      <w:pPr>
        <w:autoSpaceDE w:val="0"/>
        <w:autoSpaceDN w:val="0"/>
        <w:adjustRightInd w:val="0"/>
        <w:snapToGrid w:val="0"/>
        <w:spacing w:line="360" w:lineRule="auto"/>
        <w:jc w:val="center"/>
        <w:rPr>
          <w:rFonts w:ascii="宋体" w:hAnsi="宋体"/>
          <w:b/>
          <w:bCs/>
          <w:sz w:val="32"/>
          <w:szCs w:val="32"/>
        </w:rPr>
      </w:pPr>
    </w:p>
    <w:p w:rsidR="00FA7218" w:rsidRPr="00402471" w:rsidRDefault="007E3048">
      <w:pPr>
        <w:autoSpaceDE w:val="0"/>
        <w:autoSpaceDN w:val="0"/>
        <w:adjustRightInd w:val="0"/>
        <w:snapToGrid w:val="0"/>
        <w:spacing w:line="360" w:lineRule="auto"/>
        <w:ind w:firstLineChars="800" w:firstLine="2563"/>
        <w:rPr>
          <w:rFonts w:ascii="宋体" w:hAnsi="宋体"/>
          <w:b/>
          <w:bCs/>
          <w:sz w:val="32"/>
          <w:szCs w:val="32"/>
        </w:rPr>
      </w:pPr>
      <w:r w:rsidRPr="00402471">
        <w:rPr>
          <w:rFonts w:ascii="宋体" w:hAnsi="宋体"/>
          <w:b/>
          <w:bCs/>
          <w:sz w:val="32"/>
          <w:szCs w:val="32"/>
          <w:lang w:val="zh-CN"/>
        </w:rPr>
        <w:t>时</w:t>
      </w:r>
      <w:r w:rsidRPr="00402471">
        <w:rPr>
          <w:rFonts w:ascii="宋体" w:hAnsi="宋体"/>
          <w:b/>
          <w:bCs/>
          <w:sz w:val="32"/>
          <w:szCs w:val="32"/>
        </w:rPr>
        <w:t xml:space="preserve">  </w:t>
      </w:r>
      <w:r w:rsidRPr="00402471">
        <w:rPr>
          <w:rFonts w:ascii="宋体" w:hAnsi="宋体"/>
          <w:b/>
          <w:bCs/>
          <w:sz w:val="32"/>
          <w:szCs w:val="32"/>
          <w:lang w:val="zh-CN"/>
        </w:rPr>
        <w:t>间：</w:t>
      </w:r>
      <w:r w:rsidRPr="00402471">
        <w:rPr>
          <w:rFonts w:ascii="宋体" w:hAnsi="宋体"/>
          <w:b/>
          <w:bCs/>
          <w:sz w:val="32"/>
          <w:szCs w:val="32"/>
          <w:u w:val="single"/>
        </w:rPr>
        <w:t xml:space="preserve">                   </w:t>
      </w:r>
    </w:p>
    <w:p w:rsidR="00FA7218" w:rsidRPr="00402471" w:rsidRDefault="00FA7218">
      <w:pPr>
        <w:autoSpaceDE w:val="0"/>
        <w:autoSpaceDN w:val="0"/>
        <w:adjustRightInd w:val="0"/>
        <w:snapToGrid w:val="0"/>
        <w:spacing w:line="360" w:lineRule="auto"/>
        <w:jc w:val="left"/>
        <w:rPr>
          <w:rFonts w:eastAsia="楷体_GB2312"/>
          <w:sz w:val="19"/>
          <w:szCs w:val="19"/>
        </w:rPr>
      </w:pPr>
    </w:p>
    <w:p w:rsidR="00FA7218" w:rsidRPr="00402471" w:rsidRDefault="00FA7218">
      <w:pPr>
        <w:autoSpaceDE w:val="0"/>
        <w:autoSpaceDN w:val="0"/>
        <w:adjustRightInd w:val="0"/>
        <w:snapToGrid w:val="0"/>
        <w:spacing w:line="360" w:lineRule="auto"/>
        <w:jc w:val="left"/>
        <w:rPr>
          <w:rFonts w:eastAsia="楷体_GB2312"/>
          <w:sz w:val="19"/>
          <w:szCs w:val="19"/>
        </w:rPr>
      </w:pPr>
    </w:p>
    <w:p w:rsidR="00FA7218" w:rsidRPr="00402471" w:rsidRDefault="00FA7218">
      <w:pPr>
        <w:autoSpaceDE w:val="0"/>
        <w:autoSpaceDN w:val="0"/>
        <w:adjustRightInd w:val="0"/>
        <w:jc w:val="left"/>
        <w:rPr>
          <w:rFonts w:eastAsia="楷体_GB2312"/>
          <w:sz w:val="19"/>
          <w:szCs w:val="19"/>
        </w:rPr>
      </w:pPr>
    </w:p>
    <w:p w:rsidR="00FA7218" w:rsidRPr="00402471" w:rsidRDefault="00FA7218">
      <w:pPr>
        <w:autoSpaceDE w:val="0"/>
        <w:autoSpaceDN w:val="0"/>
        <w:adjustRightInd w:val="0"/>
        <w:snapToGrid w:val="0"/>
        <w:spacing w:line="360" w:lineRule="auto"/>
        <w:rPr>
          <w:rFonts w:eastAsia="黑体"/>
          <w:b/>
          <w:bCs/>
          <w:sz w:val="42"/>
          <w:szCs w:val="42"/>
          <w:lang w:val="zh-CN"/>
        </w:rPr>
      </w:pPr>
    </w:p>
    <w:p w:rsidR="00FA7218" w:rsidRPr="00402471" w:rsidRDefault="00FA7218">
      <w:pPr>
        <w:autoSpaceDE w:val="0"/>
        <w:autoSpaceDN w:val="0"/>
        <w:adjustRightInd w:val="0"/>
        <w:snapToGrid w:val="0"/>
        <w:spacing w:line="360" w:lineRule="auto"/>
        <w:jc w:val="center"/>
        <w:rPr>
          <w:rFonts w:eastAsia="黑体"/>
          <w:b/>
          <w:bCs/>
          <w:sz w:val="42"/>
          <w:szCs w:val="42"/>
          <w:lang w:val="zh-CN"/>
        </w:rPr>
      </w:pPr>
    </w:p>
    <w:p w:rsidR="00FA7218" w:rsidRPr="00402471" w:rsidRDefault="007E3048">
      <w:pPr>
        <w:autoSpaceDE w:val="0"/>
        <w:autoSpaceDN w:val="0"/>
        <w:adjustRightInd w:val="0"/>
        <w:snapToGrid w:val="0"/>
        <w:spacing w:line="360" w:lineRule="auto"/>
        <w:jc w:val="center"/>
        <w:rPr>
          <w:rFonts w:eastAsia="黑体"/>
          <w:b/>
          <w:bCs/>
          <w:sz w:val="42"/>
          <w:szCs w:val="42"/>
        </w:rPr>
      </w:pPr>
      <w:r w:rsidRPr="00402471">
        <w:rPr>
          <w:rFonts w:eastAsia="黑体"/>
          <w:b/>
          <w:bCs/>
          <w:sz w:val="42"/>
          <w:szCs w:val="42"/>
          <w:lang w:val="zh-CN"/>
        </w:rPr>
        <w:t>目</w:t>
      </w:r>
      <w:r w:rsidRPr="00402471">
        <w:rPr>
          <w:rFonts w:eastAsia="黑体"/>
          <w:b/>
          <w:bCs/>
          <w:sz w:val="42"/>
          <w:szCs w:val="42"/>
        </w:rPr>
        <w:t xml:space="preserve">      </w:t>
      </w:r>
      <w:r w:rsidRPr="00402471">
        <w:rPr>
          <w:rFonts w:eastAsia="黑体"/>
          <w:b/>
          <w:bCs/>
          <w:sz w:val="42"/>
          <w:szCs w:val="42"/>
          <w:lang w:val="zh-CN"/>
        </w:rPr>
        <w:t>录</w:t>
      </w:r>
    </w:p>
    <w:p w:rsidR="00FA7218" w:rsidRPr="00402471" w:rsidRDefault="00FA7218">
      <w:pPr>
        <w:autoSpaceDE w:val="0"/>
        <w:autoSpaceDN w:val="0"/>
        <w:adjustRightInd w:val="0"/>
        <w:snapToGrid w:val="0"/>
        <w:spacing w:line="360" w:lineRule="auto"/>
        <w:rPr>
          <w:rFonts w:eastAsia="黑体"/>
          <w:b/>
          <w:bCs/>
          <w:sz w:val="32"/>
          <w:szCs w:val="32"/>
        </w:rPr>
      </w:pPr>
    </w:p>
    <w:p w:rsidR="00FA7218" w:rsidRPr="00402471" w:rsidRDefault="007E3048">
      <w:pPr>
        <w:autoSpaceDE w:val="0"/>
        <w:autoSpaceDN w:val="0"/>
        <w:adjustRightInd w:val="0"/>
        <w:snapToGrid w:val="0"/>
        <w:spacing w:line="360" w:lineRule="auto"/>
        <w:ind w:firstLineChars="200" w:firstLine="561"/>
        <w:rPr>
          <w:rFonts w:eastAsia="仿宋_GB2312"/>
          <w:b/>
          <w:bCs/>
          <w:sz w:val="28"/>
          <w:szCs w:val="28"/>
          <w:lang w:val="zh-CN"/>
        </w:rPr>
      </w:pPr>
      <w:r w:rsidRPr="00402471">
        <w:rPr>
          <w:rFonts w:eastAsia="仿宋_GB2312"/>
          <w:b/>
          <w:bCs/>
          <w:sz w:val="28"/>
          <w:szCs w:val="28"/>
          <w:lang w:val="zh-CN"/>
        </w:rPr>
        <w:t>第一部分：谈判</w:t>
      </w:r>
      <w:r w:rsidRPr="00402471">
        <w:rPr>
          <w:rFonts w:eastAsia="仿宋_GB2312" w:hint="eastAsia"/>
          <w:b/>
          <w:bCs/>
          <w:sz w:val="28"/>
          <w:szCs w:val="28"/>
          <w:lang w:val="zh-CN"/>
        </w:rPr>
        <w:t>响应</w:t>
      </w:r>
      <w:r w:rsidRPr="00402471">
        <w:rPr>
          <w:rFonts w:eastAsia="仿宋_GB2312"/>
          <w:b/>
          <w:bCs/>
          <w:sz w:val="28"/>
          <w:szCs w:val="28"/>
          <w:lang w:val="zh-CN"/>
        </w:rPr>
        <w:t>函</w:t>
      </w:r>
    </w:p>
    <w:p w:rsidR="00FA7218" w:rsidRPr="00402471" w:rsidRDefault="007E3048">
      <w:pPr>
        <w:autoSpaceDE w:val="0"/>
        <w:autoSpaceDN w:val="0"/>
        <w:adjustRightInd w:val="0"/>
        <w:snapToGrid w:val="0"/>
        <w:spacing w:line="360" w:lineRule="auto"/>
        <w:ind w:firstLineChars="200" w:firstLine="561"/>
        <w:rPr>
          <w:rFonts w:eastAsia="仿宋_GB2312"/>
          <w:b/>
          <w:bCs/>
          <w:sz w:val="28"/>
          <w:szCs w:val="28"/>
        </w:rPr>
      </w:pPr>
      <w:r w:rsidRPr="00402471">
        <w:rPr>
          <w:rFonts w:eastAsia="仿宋_GB2312"/>
          <w:b/>
          <w:bCs/>
          <w:sz w:val="28"/>
          <w:szCs w:val="28"/>
          <w:lang w:val="zh-CN"/>
        </w:rPr>
        <w:t>第二部分：</w:t>
      </w:r>
      <w:r w:rsidRPr="00402471">
        <w:rPr>
          <w:rFonts w:eastAsia="仿宋_GB2312" w:hint="eastAsia"/>
          <w:b/>
          <w:bCs/>
          <w:sz w:val="28"/>
          <w:szCs w:val="28"/>
          <w:lang w:val="zh-CN"/>
        </w:rPr>
        <w:t>首次谈判响应报价表</w:t>
      </w:r>
    </w:p>
    <w:p w:rsidR="00FA7218" w:rsidRPr="00402471" w:rsidRDefault="007E3048">
      <w:pPr>
        <w:autoSpaceDE w:val="0"/>
        <w:autoSpaceDN w:val="0"/>
        <w:adjustRightInd w:val="0"/>
        <w:snapToGrid w:val="0"/>
        <w:spacing w:line="360" w:lineRule="auto"/>
        <w:ind w:firstLineChars="700" w:firstLine="1962"/>
        <w:rPr>
          <w:rFonts w:eastAsia="仿宋_GB2312"/>
          <w:b/>
          <w:bCs/>
          <w:sz w:val="28"/>
          <w:szCs w:val="28"/>
          <w:lang w:val="zh-CN"/>
        </w:rPr>
      </w:pPr>
      <w:r w:rsidRPr="00402471">
        <w:rPr>
          <w:rFonts w:eastAsia="仿宋_GB2312" w:hint="eastAsia"/>
          <w:b/>
          <w:bCs/>
          <w:sz w:val="28"/>
          <w:szCs w:val="28"/>
          <w:lang w:val="zh-CN"/>
        </w:rPr>
        <w:t>首次</w:t>
      </w:r>
      <w:r w:rsidRPr="00402471">
        <w:rPr>
          <w:rFonts w:eastAsia="仿宋_GB2312"/>
          <w:b/>
          <w:bCs/>
          <w:sz w:val="28"/>
          <w:szCs w:val="28"/>
          <w:lang w:val="zh-CN"/>
        </w:rPr>
        <w:t>报价</w:t>
      </w:r>
      <w:r w:rsidRPr="00402471">
        <w:rPr>
          <w:rFonts w:eastAsia="仿宋_GB2312" w:hint="eastAsia"/>
          <w:b/>
          <w:bCs/>
          <w:sz w:val="28"/>
          <w:szCs w:val="28"/>
          <w:lang w:val="zh-CN"/>
        </w:rPr>
        <w:t>明细</w:t>
      </w:r>
      <w:r w:rsidRPr="00402471">
        <w:rPr>
          <w:rFonts w:eastAsia="仿宋_GB2312"/>
          <w:b/>
          <w:bCs/>
          <w:sz w:val="28"/>
          <w:szCs w:val="28"/>
          <w:lang w:val="zh-CN"/>
        </w:rPr>
        <w:t>表</w:t>
      </w:r>
    </w:p>
    <w:p w:rsidR="00FA7218" w:rsidRPr="00402471" w:rsidRDefault="007E3048">
      <w:pPr>
        <w:autoSpaceDE w:val="0"/>
        <w:autoSpaceDN w:val="0"/>
        <w:adjustRightInd w:val="0"/>
        <w:snapToGrid w:val="0"/>
        <w:spacing w:line="360" w:lineRule="auto"/>
        <w:ind w:firstLineChars="700" w:firstLine="1962"/>
        <w:rPr>
          <w:rFonts w:eastAsia="仿宋_GB2312"/>
          <w:b/>
          <w:bCs/>
          <w:sz w:val="28"/>
          <w:szCs w:val="28"/>
          <w:lang w:val="zh-CN"/>
        </w:rPr>
      </w:pPr>
      <w:r w:rsidRPr="00402471">
        <w:rPr>
          <w:rFonts w:eastAsia="仿宋_GB2312" w:hint="eastAsia"/>
          <w:b/>
          <w:bCs/>
          <w:sz w:val="28"/>
          <w:szCs w:val="28"/>
          <w:lang w:val="zh-CN"/>
        </w:rPr>
        <w:t>首次节能环保、环境标志产品明细表</w:t>
      </w:r>
    </w:p>
    <w:p w:rsidR="00FA7218" w:rsidRPr="00402471" w:rsidRDefault="007E3048">
      <w:pPr>
        <w:autoSpaceDE w:val="0"/>
        <w:autoSpaceDN w:val="0"/>
        <w:adjustRightInd w:val="0"/>
        <w:snapToGrid w:val="0"/>
        <w:spacing w:line="360" w:lineRule="auto"/>
        <w:ind w:firstLineChars="700" w:firstLine="1962"/>
        <w:rPr>
          <w:rFonts w:eastAsia="仿宋_GB2312"/>
          <w:b/>
          <w:bCs/>
          <w:sz w:val="28"/>
          <w:szCs w:val="28"/>
          <w:lang w:val="zh-CN"/>
        </w:rPr>
      </w:pPr>
      <w:r w:rsidRPr="00402471">
        <w:rPr>
          <w:rFonts w:eastAsia="仿宋_GB2312" w:hint="eastAsia"/>
          <w:b/>
          <w:bCs/>
          <w:sz w:val="28"/>
          <w:szCs w:val="28"/>
          <w:lang w:val="zh-CN"/>
        </w:rPr>
        <w:t>最后谈判响应报价表</w:t>
      </w:r>
    </w:p>
    <w:p w:rsidR="00FA7218" w:rsidRPr="00402471" w:rsidRDefault="007E3048">
      <w:pPr>
        <w:autoSpaceDE w:val="0"/>
        <w:autoSpaceDN w:val="0"/>
        <w:adjustRightInd w:val="0"/>
        <w:snapToGrid w:val="0"/>
        <w:spacing w:line="360" w:lineRule="auto"/>
        <w:ind w:firstLineChars="700" w:firstLine="1962"/>
        <w:rPr>
          <w:rFonts w:eastAsia="仿宋_GB2312"/>
          <w:b/>
          <w:bCs/>
          <w:sz w:val="28"/>
          <w:szCs w:val="28"/>
          <w:lang w:val="zh-CN"/>
        </w:rPr>
      </w:pPr>
      <w:r w:rsidRPr="00402471">
        <w:rPr>
          <w:rFonts w:eastAsia="仿宋_GB2312" w:hint="eastAsia"/>
          <w:b/>
          <w:bCs/>
          <w:sz w:val="28"/>
          <w:szCs w:val="28"/>
          <w:lang w:val="zh-CN"/>
        </w:rPr>
        <w:t>最后</w:t>
      </w:r>
      <w:r w:rsidRPr="00402471">
        <w:rPr>
          <w:rFonts w:eastAsia="仿宋_GB2312"/>
          <w:b/>
          <w:bCs/>
          <w:sz w:val="28"/>
          <w:szCs w:val="28"/>
          <w:lang w:val="zh-CN"/>
        </w:rPr>
        <w:t>报价</w:t>
      </w:r>
      <w:r w:rsidRPr="00402471">
        <w:rPr>
          <w:rFonts w:eastAsia="仿宋_GB2312" w:hint="eastAsia"/>
          <w:b/>
          <w:bCs/>
          <w:sz w:val="28"/>
          <w:szCs w:val="28"/>
          <w:lang w:val="zh-CN"/>
        </w:rPr>
        <w:t>明细</w:t>
      </w:r>
      <w:r w:rsidRPr="00402471">
        <w:rPr>
          <w:rFonts w:eastAsia="仿宋_GB2312"/>
          <w:b/>
          <w:bCs/>
          <w:sz w:val="28"/>
          <w:szCs w:val="28"/>
          <w:lang w:val="zh-CN"/>
        </w:rPr>
        <w:t>表</w:t>
      </w:r>
    </w:p>
    <w:p w:rsidR="00FA7218" w:rsidRPr="00402471" w:rsidRDefault="007E3048">
      <w:pPr>
        <w:autoSpaceDE w:val="0"/>
        <w:autoSpaceDN w:val="0"/>
        <w:adjustRightInd w:val="0"/>
        <w:snapToGrid w:val="0"/>
        <w:spacing w:line="360" w:lineRule="auto"/>
        <w:ind w:firstLineChars="700" w:firstLine="1962"/>
        <w:rPr>
          <w:rFonts w:eastAsia="黑体"/>
          <w:b/>
          <w:sz w:val="28"/>
          <w:szCs w:val="28"/>
        </w:rPr>
      </w:pPr>
      <w:r w:rsidRPr="00402471">
        <w:rPr>
          <w:rFonts w:eastAsia="仿宋_GB2312" w:hint="eastAsia"/>
          <w:b/>
          <w:bCs/>
          <w:sz w:val="28"/>
          <w:szCs w:val="28"/>
          <w:lang w:val="zh-CN"/>
        </w:rPr>
        <w:t>最后节能环保、环境标志产品明细表</w:t>
      </w:r>
    </w:p>
    <w:p w:rsidR="00FA7218" w:rsidRPr="00402471" w:rsidRDefault="007E3048">
      <w:pPr>
        <w:autoSpaceDE w:val="0"/>
        <w:autoSpaceDN w:val="0"/>
        <w:adjustRightInd w:val="0"/>
        <w:snapToGrid w:val="0"/>
        <w:spacing w:line="360" w:lineRule="auto"/>
        <w:ind w:firstLineChars="200" w:firstLine="561"/>
        <w:rPr>
          <w:rFonts w:eastAsia="仿宋_GB2312"/>
          <w:b/>
          <w:bCs/>
          <w:sz w:val="28"/>
          <w:szCs w:val="28"/>
          <w:lang w:val="zh-CN"/>
        </w:rPr>
      </w:pPr>
      <w:r w:rsidRPr="00402471">
        <w:rPr>
          <w:rFonts w:eastAsia="仿宋_GB2312"/>
          <w:b/>
          <w:bCs/>
          <w:sz w:val="28"/>
          <w:szCs w:val="28"/>
          <w:lang w:val="zh-CN"/>
        </w:rPr>
        <w:t>第三部分：</w:t>
      </w:r>
      <w:r w:rsidRPr="00402471">
        <w:rPr>
          <w:rFonts w:eastAsia="仿宋_GB2312" w:hint="eastAsia"/>
          <w:b/>
          <w:bCs/>
          <w:sz w:val="28"/>
          <w:szCs w:val="28"/>
          <w:lang w:val="zh-CN"/>
        </w:rPr>
        <w:t>采购需求偏离表</w:t>
      </w:r>
    </w:p>
    <w:p w:rsidR="00FA7218" w:rsidRPr="00402471" w:rsidRDefault="007E3048">
      <w:pPr>
        <w:autoSpaceDE w:val="0"/>
        <w:autoSpaceDN w:val="0"/>
        <w:adjustRightInd w:val="0"/>
        <w:snapToGrid w:val="0"/>
        <w:spacing w:line="360" w:lineRule="auto"/>
        <w:ind w:firstLineChars="700" w:firstLine="1962"/>
        <w:rPr>
          <w:rFonts w:eastAsia="仿宋_GB2312"/>
          <w:b/>
          <w:bCs/>
          <w:sz w:val="28"/>
          <w:szCs w:val="28"/>
          <w:lang w:val="zh-CN"/>
        </w:rPr>
      </w:pPr>
      <w:r w:rsidRPr="00402471">
        <w:rPr>
          <w:rFonts w:eastAsia="仿宋_GB2312" w:hint="eastAsia"/>
          <w:b/>
          <w:bCs/>
          <w:sz w:val="28"/>
          <w:szCs w:val="28"/>
          <w:lang w:val="zh-CN"/>
        </w:rPr>
        <w:t>商务要求偏离表</w:t>
      </w:r>
    </w:p>
    <w:p w:rsidR="00FA7218" w:rsidRPr="00402471" w:rsidRDefault="007E3048">
      <w:pPr>
        <w:autoSpaceDE w:val="0"/>
        <w:autoSpaceDN w:val="0"/>
        <w:adjustRightInd w:val="0"/>
        <w:snapToGrid w:val="0"/>
        <w:spacing w:line="360" w:lineRule="auto"/>
        <w:ind w:firstLineChars="200" w:firstLine="561"/>
        <w:rPr>
          <w:rFonts w:eastAsia="仿宋_GB2312"/>
          <w:b/>
          <w:bCs/>
          <w:sz w:val="28"/>
          <w:szCs w:val="28"/>
        </w:rPr>
      </w:pPr>
      <w:r w:rsidRPr="00402471">
        <w:rPr>
          <w:rFonts w:eastAsia="仿宋_GB2312"/>
          <w:b/>
          <w:bCs/>
          <w:sz w:val="28"/>
          <w:szCs w:val="28"/>
          <w:lang w:val="zh-CN"/>
        </w:rPr>
        <w:t>第四部分：谈判响应方案说明</w:t>
      </w:r>
    </w:p>
    <w:p w:rsidR="00FA7218" w:rsidRPr="00402471" w:rsidRDefault="007E3048">
      <w:pPr>
        <w:autoSpaceDE w:val="0"/>
        <w:autoSpaceDN w:val="0"/>
        <w:adjustRightInd w:val="0"/>
        <w:snapToGrid w:val="0"/>
        <w:spacing w:line="360" w:lineRule="auto"/>
        <w:ind w:firstLineChars="200" w:firstLine="561"/>
        <w:rPr>
          <w:rFonts w:eastAsia="仿宋_GB2312"/>
          <w:b/>
          <w:bCs/>
          <w:sz w:val="28"/>
          <w:szCs w:val="28"/>
          <w:lang w:val="zh-CN"/>
        </w:rPr>
      </w:pPr>
      <w:r w:rsidRPr="00402471">
        <w:rPr>
          <w:rFonts w:eastAsia="仿宋_GB2312"/>
          <w:b/>
          <w:bCs/>
          <w:sz w:val="28"/>
          <w:szCs w:val="28"/>
          <w:lang w:val="zh-CN"/>
        </w:rPr>
        <w:t>第</w:t>
      </w:r>
      <w:r w:rsidRPr="00402471">
        <w:rPr>
          <w:rFonts w:eastAsia="仿宋_GB2312" w:hint="eastAsia"/>
          <w:b/>
          <w:bCs/>
          <w:sz w:val="28"/>
          <w:szCs w:val="28"/>
          <w:lang w:val="zh-CN"/>
        </w:rPr>
        <w:t>五</w:t>
      </w:r>
      <w:r w:rsidRPr="00402471">
        <w:rPr>
          <w:rFonts w:eastAsia="仿宋_GB2312"/>
          <w:b/>
          <w:bCs/>
          <w:sz w:val="28"/>
          <w:szCs w:val="28"/>
          <w:lang w:val="zh-CN"/>
        </w:rPr>
        <w:t>部分：</w:t>
      </w:r>
      <w:r w:rsidRPr="00402471">
        <w:rPr>
          <w:rFonts w:eastAsia="仿宋_GB2312" w:hint="eastAsia"/>
          <w:b/>
          <w:bCs/>
          <w:sz w:val="28"/>
          <w:szCs w:val="28"/>
          <w:lang w:val="zh-CN"/>
        </w:rPr>
        <w:t>供应商承诺书</w:t>
      </w:r>
    </w:p>
    <w:p w:rsidR="00FA7218" w:rsidRPr="00402471" w:rsidRDefault="007E3048">
      <w:pPr>
        <w:autoSpaceDE w:val="0"/>
        <w:autoSpaceDN w:val="0"/>
        <w:adjustRightInd w:val="0"/>
        <w:snapToGrid w:val="0"/>
        <w:spacing w:line="360" w:lineRule="auto"/>
        <w:ind w:firstLineChars="700" w:firstLine="1962"/>
        <w:rPr>
          <w:rFonts w:eastAsia="仿宋_GB2312"/>
          <w:b/>
          <w:bCs/>
          <w:sz w:val="28"/>
          <w:szCs w:val="28"/>
          <w:lang w:val="zh-CN"/>
        </w:rPr>
      </w:pPr>
      <w:r w:rsidRPr="00402471">
        <w:rPr>
          <w:rFonts w:eastAsia="仿宋_GB2312" w:hint="eastAsia"/>
          <w:b/>
          <w:bCs/>
          <w:sz w:val="28"/>
          <w:szCs w:val="28"/>
          <w:lang w:val="zh-CN"/>
        </w:rPr>
        <w:t>供应商企业关系关联承诺书</w:t>
      </w:r>
    </w:p>
    <w:p w:rsidR="00FA7218" w:rsidRPr="00402471" w:rsidRDefault="007E3048">
      <w:pPr>
        <w:autoSpaceDE w:val="0"/>
        <w:autoSpaceDN w:val="0"/>
        <w:adjustRightInd w:val="0"/>
        <w:snapToGrid w:val="0"/>
        <w:spacing w:line="360" w:lineRule="auto"/>
        <w:ind w:firstLineChars="700" w:firstLine="1962"/>
        <w:rPr>
          <w:rFonts w:eastAsia="仿宋_GB2312"/>
          <w:b/>
          <w:bCs/>
          <w:sz w:val="28"/>
          <w:szCs w:val="28"/>
          <w:lang w:val="zh-CN"/>
        </w:rPr>
      </w:pPr>
      <w:r w:rsidRPr="00402471">
        <w:rPr>
          <w:rFonts w:eastAsia="仿宋_GB2312" w:hint="eastAsia"/>
          <w:b/>
          <w:bCs/>
          <w:sz w:val="28"/>
          <w:szCs w:val="28"/>
          <w:lang w:val="zh-CN"/>
        </w:rPr>
        <w:t>政府采购供应商拒绝政府采购领域商业贿赂承诺书</w:t>
      </w:r>
    </w:p>
    <w:p w:rsidR="00FA7218" w:rsidRPr="00402471" w:rsidRDefault="007E3048">
      <w:pPr>
        <w:autoSpaceDE w:val="0"/>
        <w:autoSpaceDN w:val="0"/>
        <w:adjustRightInd w:val="0"/>
        <w:snapToGrid w:val="0"/>
        <w:spacing w:line="360" w:lineRule="auto"/>
        <w:ind w:firstLineChars="200" w:firstLine="561"/>
        <w:rPr>
          <w:rFonts w:eastAsia="仿宋_GB2312"/>
          <w:b/>
          <w:bCs/>
          <w:sz w:val="28"/>
          <w:szCs w:val="28"/>
          <w:lang w:val="zh-CN"/>
        </w:rPr>
      </w:pPr>
      <w:r w:rsidRPr="00402471">
        <w:rPr>
          <w:rFonts w:eastAsia="仿宋_GB2312"/>
          <w:b/>
          <w:bCs/>
          <w:sz w:val="28"/>
          <w:szCs w:val="28"/>
          <w:lang w:val="zh-CN"/>
        </w:rPr>
        <w:t>第</w:t>
      </w:r>
      <w:r w:rsidRPr="00402471">
        <w:rPr>
          <w:rFonts w:eastAsia="仿宋_GB2312" w:hint="eastAsia"/>
          <w:b/>
          <w:bCs/>
          <w:sz w:val="28"/>
          <w:szCs w:val="28"/>
          <w:lang w:val="zh-CN"/>
        </w:rPr>
        <w:t>六</w:t>
      </w:r>
      <w:r w:rsidRPr="00402471">
        <w:rPr>
          <w:rFonts w:eastAsia="仿宋_GB2312"/>
          <w:b/>
          <w:bCs/>
          <w:sz w:val="28"/>
          <w:szCs w:val="28"/>
          <w:lang w:val="zh-CN"/>
        </w:rPr>
        <w:t>部分：</w:t>
      </w:r>
      <w:r w:rsidRPr="00402471">
        <w:rPr>
          <w:rFonts w:eastAsia="仿宋_GB2312" w:hint="eastAsia"/>
          <w:b/>
          <w:bCs/>
          <w:sz w:val="28"/>
          <w:szCs w:val="28"/>
          <w:lang w:val="zh-CN"/>
        </w:rPr>
        <w:t>资格证明文件</w:t>
      </w:r>
    </w:p>
    <w:p w:rsidR="00FA7218" w:rsidRPr="00402471" w:rsidRDefault="007E3048">
      <w:pPr>
        <w:autoSpaceDE w:val="0"/>
        <w:autoSpaceDN w:val="0"/>
        <w:adjustRightInd w:val="0"/>
        <w:snapToGrid w:val="0"/>
        <w:spacing w:line="360" w:lineRule="auto"/>
        <w:ind w:firstLineChars="700" w:firstLine="1962"/>
        <w:rPr>
          <w:rFonts w:ascii="仿宋" w:eastAsia="仿宋" w:hAnsi="仿宋"/>
          <w:b/>
          <w:bCs/>
          <w:sz w:val="32"/>
          <w:szCs w:val="32"/>
        </w:rPr>
      </w:pPr>
      <w:r w:rsidRPr="00402471">
        <w:rPr>
          <w:rFonts w:eastAsia="仿宋_GB2312"/>
          <w:b/>
          <w:bCs/>
          <w:sz w:val="28"/>
          <w:szCs w:val="28"/>
          <w:lang w:val="zh-CN"/>
        </w:rPr>
        <w:t>法定代表人授权书</w:t>
      </w:r>
    </w:p>
    <w:p w:rsidR="00FA7218" w:rsidRPr="00402471" w:rsidRDefault="00FA7218">
      <w:pPr>
        <w:autoSpaceDE w:val="0"/>
        <w:autoSpaceDN w:val="0"/>
        <w:adjustRightInd w:val="0"/>
        <w:jc w:val="left"/>
        <w:rPr>
          <w:rFonts w:eastAsia="黑体"/>
          <w:b/>
          <w:bCs/>
          <w:sz w:val="44"/>
          <w:szCs w:val="44"/>
          <w:lang w:val="zh-CN"/>
        </w:rPr>
      </w:pPr>
    </w:p>
    <w:p w:rsidR="00FA7218" w:rsidRPr="00402471" w:rsidRDefault="00FA7218">
      <w:pPr>
        <w:autoSpaceDE w:val="0"/>
        <w:autoSpaceDN w:val="0"/>
        <w:adjustRightInd w:val="0"/>
        <w:jc w:val="left"/>
        <w:rPr>
          <w:rFonts w:eastAsia="黑体"/>
          <w:b/>
          <w:bCs/>
          <w:sz w:val="44"/>
          <w:szCs w:val="44"/>
          <w:lang w:val="zh-CN"/>
        </w:rPr>
      </w:pPr>
    </w:p>
    <w:p w:rsidR="00FA7218" w:rsidRPr="00402471" w:rsidRDefault="007E3048">
      <w:pPr>
        <w:autoSpaceDE w:val="0"/>
        <w:autoSpaceDN w:val="0"/>
        <w:adjustRightInd w:val="0"/>
        <w:snapToGrid w:val="0"/>
        <w:spacing w:line="312" w:lineRule="auto"/>
        <w:jc w:val="center"/>
        <w:rPr>
          <w:rFonts w:ascii="黑体" w:eastAsia="黑体" w:hAnsi="黑体"/>
          <w:b/>
          <w:bCs/>
          <w:sz w:val="32"/>
          <w:szCs w:val="32"/>
          <w:lang w:val="zh-CN"/>
        </w:rPr>
      </w:pPr>
      <w:r w:rsidRPr="00402471">
        <w:rPr>
          <w:rFonts w:ascii="黑体" w:eastAsia="黑体" w:hAnsi="黑体"/>
          <w:b/>
          <w:bCs/>
          <w:sz w:val="32"/>
          <w:szCs w:val="32"/>
          <w:lang w:val="zh-CN"/>
        </w:rPr>
        <w:br w:type="page"/>
      </w:r>
      <w:r w:rsidRPr="00402471">
        <w:rPr>
          <w:rFonts w:ascii="黑体" w:eastAsia="黑体" w:hAnsi="黑体"/>
          <w:b/>
          <w:bCs/>
          <w:sz w:val="32"/>
          <w:szCs w:val="32"/>
          <w:lang w:val="zh-CN"/>
        </w:rPr>
        <w:lastRenderedPageBreak/>
        <w:t>第一部分</w:t>
      </w:r>
      <w:r w:rsidRPr="00402471">
        <w:rPr>
          <w:rFonts w:ascii="黑体" w:eastAsia="黑体" w:hAnsi="黑体"/>
          <w:b/>
          <w:bCs/>
          <w:sz w:val="32"/>
          <w:szCs w:val="32"/>
        </w:rPr>
        <w:t xml:space="preserve">  </w:t>
      </w:r>
      <w:r w:rsidRPr="00402471">
        <w:rPr>
          <w:rFonts w:ascii="黑体" w:eastAsia="黑体" w:hAnsi="黑体" w:hint="eastAsia"/>
          <w:b/>
          <w:bCs/>
          <w:sz w:val="32"/>
          <w:szCs w:val="32"/>
          <w:lang w:val="zh-CN"/>
        </w:rPr>
        <w:t>谈判响应</w:t>
      </w:r>
      <w:r w:rsidRPr="00402471">
        <w:rPr>
          <w:rFonts w:ascii="黑体" w:eastAsia="黑体" w:hAnsi="黑体"/>
          <w:b/>
          <w:bCs/>
          <w:sz w:val="32"/>
          <w:szCs w:val="32"/>
          <w:lang w:val="zh-CN"/>
        </w:rPr>
        <w:t>函</w:t>
      </w:r>
    </w:p>
    <w:p w:rsidR="00FA7218" w:rsidRPr="00402471" w:rsidRDefault="007E3048">
      <w:pPr>
        <w:autoSpaceDE w:val="0"/>
        <w:autoSpaceDN w:val="0"/>
        <w:adjustRightInd w:val="0"/>
        <w:snapToGrid w:val="0"/>
        <w:spacing w:line="312" w:lineRule="auto"/>
        <w:ind w:firstLineChars="200" w:firstLine="560"/>
        <w:rPr>
          <w:rFonts w:ascii="仿宋_GB2312" w:eastAsia="仿宋_GB2312" w:hAnsi="仿宋"/>
          <w:sz w:val="28"/>
          <w:szCs w:val="28"/>
        </w:rPr>
      </w:pPr>
      <w:r w:rsidRPr="00402471">
        <w:rPr>
          <w:rFonts w:ascii="仿宋_GB2312" w:eastAsia="仿宋_GB2312" w:hAnsi="仿宋" w:hint="eastAsia"/>
          <w:sz w:val="28"/>
          <w:szCs w:val="28"/>
          <w:lang w:val="zh-CN"/>
        </w:rPr>
        <w:t>我单位收到贵公司</w:t>
      </w:r>
      <w:r w:rsidRPr="00402471">
        <w:rPr>
          <w:rFonts w:ascii="仿宋_GB2312" w:eastAsia="仿宋_GB2312" w:hAnsi="仿宋" w:hint="eastAsia"/>
          <w:sz w:val="28"/>
          <w:szCs w:val="28"/>
          <w:u w:val="single"/>
          <w:lang w:val="zh-CN"/>
        </w:rPr>
        <w:t>（项目名称）</w:t>
      </w:r>
      <w:r w:rsidRPr="00402471">
        <w:rPr>
          <w:rFonts w:ascii="仿宋_GB2312" w:eastAsia="仿宋_GB2312" w:hAnsi="仿宋" w:hint="eastAsia"/>
          <w:sz w:val="28"/>
          <w:szCs w:val="28"/>
          <w:lang w:val="zh-CN"/>
        </w:rPr>
        <w:t>竞争性谈判文件，经详细研究，我们决定参加本次谈判活动。为此，我方郑重声明以下诸点，并负法律责任。</w:t>
      </w:r>
    </w:p>
    <w:p w:rsidR="00FA7218" w:rsidRPr="00402471" w:rsidRDefault="007E3048">
      <w:pPr>
        <w:autoSpaceDE w:val="0"/>
        <w:autoSpaceDN w:val="0"/>
        <w:adjustRightInd w:val="0"/>
        <w:snapToGrid w:val="0"/>
        <w:spacing w:line="312" w:lineRule="auto"/>
        <w:ind w:firstLineChars="200" w:firstLine="560"/>
        <w:rPr>
          <w:rFonts w:ascii="仿宋_GB2312" w:eastAsia="仿宋_GB2312" w:hAnsi="仿宋"/>
          <w:sz w:val="28"/>
          <w:szCs w:val="28"/>
        </w:rPr>
      </w:pPr>
      <w:r w:rsidRPr="00402471">
        <w:rPr>
          <w:rFonts w:ascii="仿宋_GB2312" w:eastAsia="仿宋_GB2312" w:hAnsi="仿宋" w:hint="eastAsia"/>
          <w:sz w:val="28"/>
          <w:szCs w:val="28"/>
        </w:rPr>
        <w:t>1</w:t>
      </w:r>
      <w:r w:rsidRPr="00402471">
        <w:rPr>
          <w:rFonts w:ascii="仿宋_GB2312" w:eastAsia="仿宋_GB2312" w:hAnsi="仿宋" w:hint="eastAsia"/>
          <w:sz w:val="28"/>
          <w:szCs w:val="28"/>
          <w:lang w:val="zh-CN"/>
        </w:rPr>
        <w:t>、愿意按照谈判文件中的要求，提供产品及技术服务，完成合同的责任和义务。</w:t>
      </w:r>
    </w:p>
    <w:p w:rsidR="00FA7218" w:rsidRPr="00402471" w:rsidRDefault="007E3048">
      <w:pPr>
        <w:autoSpaceDE w:val="0"/>
        <w:autoSpaceDN w:val="0"/>
        <w:adjustRightInd w:val="0"/>
        <w:snapToGrid w:val="0"/>
        <w:spacing w:line="312" w:lineRule="auto"/>
        <w:ind w:firstLineChars="200" w:firstLine="560"/>
        <w:rPr>
          <w:rFonts w:ascii="仿宋_GB2312" w:eastAsia="仿宋_GB2312" w:hAnsi="仿宋"/>
          <w:sz w:val="28"/>
          <w:szCs w:val="28"/>
        </w:rPr>
      </w:pPr>
      <w:r w:rsidRPr="00402471">
        <w:rPr>
          <w:rFonts w:ascii="仿宋_GB2312" w:eastAsia="仿宋_GB2312" w:hAnsi="仿宋" w:hint="eastAsia"/>
          <w:sz w:val="28"/>
          <w:szCs w:val="28"/>
        </w:rPr>
        <w:t>2</w:t>
      </w:r>
      <w:r w:rsidRPr="00402471">
        <w:rPr>
          <w:rFonts w:ascii="仿宋_GB2312" w:eastAsia="仿宋_GB2312" w:hAnsi="仿宋" w:hint="eastAsia"/>
          <w:sz w:val="28"/>
          <w:szCs w:val="28"/>
          <w:lang w:val="zh-CN"/>
        </w:rPr>
        <w:t>、按竞争性谈判文件的规定，我公司</w:t>
      </w:r>
      <w:r w:rsidRPr="00402471">
        <w:rPr>
          <w:rFonts w:ascii="仿宋_GB2312" w:eastAsia="仿宋_GB2312" w:hAnsi="宋体" w:hint="eastAsia"/>
          <w:sz w:val="28"/>
          <w:szCs w:val="28"/>
        </w:rPr>
        <w:t>第</w:t>
      </w:r>
      <w:r w:rsidRPr="00402471">
        <w:rPr>
          <w:rFonts w:ascii="仿宋_GB2312" w:eastAsia="仿宋_GB2312" w:hAnsi="宋体" w:hint="eastAsia"/>
          <w:sz w:val="28"/>
          <w:szCs w:val="28"/>
          <w:u w:val="single"/>
        </w:rPr>
        <w:t xml:space="preserve">    </w:t>
      </w:r>
      <w:r w:rsidRPr="00402471">
        <w:rPr>
          <w:rFonts w:ascii="仿宋_GB2312" w:eastAsia="仿宋_GB2312" w:hAnsi="宋体" w:hint="eastAsia"/>
          <w:sz w:val="28"/>
          <w:szCs w:val="28"/>
        </w:rPr>
        <w:t>包</w:t>
      </w:r>
      <w:r w:rsidRPr="00402471">
        <w:rPr>
          <w:rFonts w:ascii="仿宋_GB2312" w:eastAsia="仿宋_GB2312" w:hAnsi="仿宋" w:hint="eastAsia"/>
          <w:sz w:val="28"/>
          <w:szCs w:val="28"/>
          <w:lang w:val="zh-CN"/>
        </w:rPr>
        <w:t>的首次谈判响应报价为：人民币（大写）：</w:t>
      </w:r>
      <w:r w:rsidRPr="00402471">
        <w:rPr>
          <w:rFonts w:ascii="仿宋_GB2312" w:eastAsia="仿宋_GB2312" w:hAnsi="仿宋" w:hint="eastAsia"/>
          <w:sz w:val="28"/>
          <w:szCs w:val="28"/>
          <w:u w:val="single"/>
        </w:rPr>
        <w:t xml:space="preserve">       元</w:t>
      </w:r>
      <w:r w:rsidRPr="00402471">
        <w:rPr>
          <w:rFonts w:ascii="仿宋_GB2312" w:eastAsia="仿宋_GB2312" w:hAnsi="仿宋" w:hint="eastAsia"/>
          <w:sz w:val="28"/>
          <w:szCs w:val="28"/>
          <w:u w:val="single"/>
          <w:lang w:val="zh-CN"/>
        </w:rPr>
        <w:t>（￥：</w:t>
      </w:r>
      <w:r w:rsidRPr="00402471">
        <w:rPr>
          <w:rFonts w:ascii="仿宋_GB2312" w:eastAsia="仿宋_GB2312" w:hAnsi="仿宋" w:hint="eastAsia"/>
          <w:sz w:val="28"/>
          <w:szCs w:val="28"/>
          <w:u w:val="single"/>
        </w:rPr>
        <w:t xml:space="preserve">    </w:t>
      </w:r>
      <w:r w:rsidRPr="00402471">
        <w:rPr>
          <w:rFonts w:ascii="仿宋_GB2312" w:eastAsia="仿宋_GB2312" w:hAnsi="仿宋" w:hint="eastAsia"/>
          <w:sz w:val="28"/>
          <w:szCs w:val="28"/>
          <w:u w:val="single"/>
          <w:lang w:val="zh-CN"/>
        </w:rPr>
        <w:t>元）</w:t>
      </w:r>
      <w:r w:rsidRPr="00402471">
        <w:rPr>
          <w:rFonts w:ascii="仿宋_GB2312" w:eastAsia="仿宋_GB2312" w:hAnsi="仿宋" w:hint="eastAsia"/>
          <w:sz w:val="28"/>
          <w:szCs w:val="28"/>
          <w:lang w:val="zh-CN"/>
        </w:rPr>
        <w:t>，并对其后的谈判报价负法律责任。</w:t>
      </w:r>
    </w:p>
    <w:p w:rsidR="00FA7218" w:rsidRPr="00402471" w:rsidRDefault="007E3048">
      <w:pPr>
        <w:autoSpaceDE w:val="0"/>
        <w:autoSpaceDN w:val="0"/>
        <w:adjustRightInd w:val="0"/>
        <w:snapToGrid w:val="0"/>
        <w:spacing w:line="312" w:lineRule="auto"/>
        <w:ind w:firstLineChars="200" w:firstLine="560"/>
        <w:rPr>
          <w:rFonts w:ascii="仿宋_GB2312" w:eastAsia="仿宋_GB2312" w:hAnsi="仿宋"/>
          <w:sz w:val="28"/>
          <w:szCs w:val="28"/>
        </w:rPr>
      </w:pPr>
      <w:r w:rsidRPr="00402471">
        <w:rPr>
          <w:rFonts w:ascii="仿宋_GB2312" w:eastAsia="仿宋_GB2312" w:hAnsi="仿宋" w:hint="eastAsia"/>
          <w:sz w:val="28"/>
          <w:szCs w:val="28"/>
        </w:rPr>
        <w:t>3</w:t>
      </w:r>
      <w:r w:rsidRPr="00402471">
        <w:rPr>
          <w:rFonts w:ascii="仿宋_GB2312" w:eastAsia="仿宋_GB2312" w:hAnsi="仿宋" w:hint="eastAsia"/>
          <w:sz w:val="28"/>
          <w:szCs w:val="28"/>
          <w:lang w:val="zh-CN"/>
        </w:rPr>
        <w:t>、我方提交的响应文件正本一份、副本两份。</w:t>
      </w:r>
    </w:p>
    <w:p w:rsidR="00FA7218" w:rsidRPr="00402471" w:rsidRDefault="007E3048">
      <w:pPr>
        <w:autoSpaceDE w:val="0"/>
        <w:autoSpaceDN w:val="0"/>
        <w:adjustRightInd w:val="0"/>
        <w:snapToGrid w:val="0"/>
        <w:spacing w:line="312" w:lineRule="auto"/>
        <w:ind w:firstLineChars="200" w:firstLine="560"/>
        <w:rPr>
          <w:rFonts w:ascii="仿宋_GB2312" w:eastAsia="仿宋_GB2312" w:hAnsi="仿宋"/>
          <w:sz w:val="28"/>
          <w:szCs w:val="28"/>
        </w:rPr>
      </w:pPr>
      <w:r w:rsidRPr="00402471">
        <w:rPr>
          <w:rFonts w:ascii="仿宋_GB2312" w:eastAsia="仿宋_GB2312" w:hAnsi="仿宋" w:hint="eastAsia"/>
          <w:sz w:val="28"/>
          <w:szCs w:val="28"/>
        </w:rPr>
        <w:t>4</w:t>
      </w:r>
      <w:r w:rsidRPr="00402471">
        <w:rPr>
          <w:rFonts w:ascii="仿宋_GB2312" w:eastAsia="仿宋_GB2312" w:hAnsi="仿宋" w:hint="eastAsia"/>
          <w:sz w:val="28"/>
          <w:szCs w:val="28"/>
          <w:lang w:val="zh-CN"/>
        </w:rPr>
        <w:t>、我方已详细阅读了竞争性谈判文件，完全理解并放弃提出含糊不清或易形成歧义的表述和资料。</w:t>
      </w:r>
    </w:p>
    <w:p w:rsidR="00FA7218" w:rsidRPr="00402471" w:rsidRDefault="007E3048">
      <w:pPr>
        <w:autoSpaceDE w:val="0"/>
        <w:autoSpaceDN w:val="0"/>
        <w:adjustRightInd w:val="0"/>
        <w:snapToGrid w:val="0"/>
        <w:spacing w:line="312" w:lineRule="auto"/>
        <w:ind w:firstLineChars="200" w:firstLine="560"/>
        <w:rPr>
          <w:rFonts w:ascii="仿宋_GB2312" w:eastAsia="仿宋_GB2312" w:hAnsi="仿宋"/>
          <w:sz w:val="28"/>
          <w:szCs w:val="28"/>
        </w:rPr>
      </w:pPr>
      <w:r w:rsidRPr="00402471">
        <w:rPr>
          <w:rFonts w:ascii="仿宋_GB2312" w:eastAsia="仿宋_GB2312" w:hAnsi="仿宋" w:hint="eastAsia"/>
          <w:sz w:val="28"/>
          <w:szCs w:val="28"/>
        </w:rPr>
        <w:t>5</w:t>
      </w:r>
      <w:r w:rsidRPr="00402471">
        <w:rPr>
          <w:rFonts w:ascii="仿宋_GB2312" w:eastAsia="仿宋_GB2312" w:hAnsi="仿宋" w:hint="eastAsia"/>
          <w:sz w:val="28"/>
          <w:szCs w:val="28"/>
          <w:lang w:val="zh-CN"/>
        </w:rPr>
        <w:t>、谈判后在规定的有效期内撤回谈判，我方愿接受政府采购的有关处罚决定。</w:t>
      </w:r>
    </w:p>
    <w:p w:rsidR="00FA7218" w:rsidRPr="00402471" w:rsidRDefault="007E3048">
      <w:pPr>
        <w:autoSpaceDE w:val="0"/>
        <w:autoSpaceDN w:val="0"/>
        <w:adjustRightInd w:val="0"/>
        <w:snapToGrid w:val="0"/>
        <w:spacing w:line="312" w:lineRule="auto"/>
        <w:ind w:firstLineChars="200" w:firstLine="560"/>
        <w:rPr>
          <w:rFonts w:ascii="仿宋_GB2312" w:eastAsia="仿宋_GB2312" w:hAnsi="仿宋"/>
          <w:sz w:val="28"/>
          <w:szCs w:val="28"/>
        </w:rPr>
      </w:pPr>
      <w:r w:rsidRPr="00402471">
        <w:rPr>
          <w:rFonts w:ascii="仿宋_GB2312" w:eastAsia="仿宋_GB2312" w:hAnsi="仿宋" w:hint="eastAsia"/>
          <w:sz w:val="28"/>
          <w:szCs w:val="28"/>
        </w:rPr>
        <w:t>6</w:t>
      </w:r>
      <w:r w:rsidRPr="00402471">
        <w:rPr>
          <w:rFonts w:ascii="仿宋_GB2312" w:eastAsia="仿宋_GB2312" w:hAnsi="仿宋" w:hint="eastAsia"/>
          <w:sz w:val="28"/>
          <w:szCs w:val="28"/>
          <w:lang w:val="zh-CN"/>
        </w:rPr>
        <w:t>、我方对本项目谈判响应文件所有内容的真实性、合法性承担法律责任。</w:t>
      </w:r>
    </w:p>
    <w:p w:rsidR="00FA7218" w:rsidRPr="00402471" w:rsidRDefault="007E3048">
      <w:pPr>
        <w:autoSpaceDE w:val="0"/>
        <w:autoSpaceDN w:val="0"/>
        <w:adjustRightInd w:val="0"/>
        <w:snapToGrid w:val="0"/>
        <w:spacing w:line="312" w:lineRule="auto"/>
        <w:ind w:firstLineChars="200" w:firstLine="560"/>
        <w:rPr>
          <w:rFonts w:ascii="仿宋_GB2312" w:eastAsia="仿宋_GB2312" w:hAnsi="仿宋"/>
          <w:sz w:val="28"/>
          <w:szCs w:val="28"/>
        </w:rPr>
      </w:pPr>
      <w:r w:rsidRPr="00402471">
        <w:rPr>
          <w:rFonts w:ascii="仿宋_GB2312" w:eastAsia="仿宋_GB2312" w:hAnsi="仿宋" w:hint="eastAsia"/>
          <w:sz w:val="28"/>
          <w:szCs w:val="28"/>
          <w:lang w:val="zh-CN"/>
        </w:rPr>
        <w:t>7、同意向贵方提供可能要求的，与本次谈判有关的任何证据或资料，且尊重谈判小组的评审结论和结果。</w:t>
      </w:r>
    </w:p>
    <w:p w:rsidR="00FA7218" w:rsidRPr="00402471" w:rsidRDefault="007E3048">
      <w:pPr>
        <w:autoSpaceDE w:val="0"/>
        <w:autoSpaceDN w:val="0"/>
        <w:adjustRightInd w:val="0"/>
        <w:snapToGrid w:val="0"/>
        <w:spacing w:line="312" w:lineRule="auto"/>
        <w:ind w:firstLineChars="200" w:firstLine="560"/>
        <w:rPr>
          <w:rFonts w:ascii="仿宋_GB2312" w:eastAsia="仿宋_GB2312" w:hAnsi="仿宋"/>
          <w:sz w:val="28"/>
          <w:szCs w:val="28"/>
        </w:rPr>
      </w:pPr>
      <w:r w:rsidRPr="00402471">
        <w:rPr>
          <w:rFonts w:ascii="仿宋_GB2312" w:eastAsia="仿宋_GB2312" w:hAnsi="仿宋" w:hint="eastAsia"/>
          <w:sz w:val="28"/>
          <w:szCs w:val="28"/>
        </w:rPr>
        <w:t>8</w:t>
      </w:r>
      <w:r w:rsidRPr="00402471">
        <w:rPr>
          <w:rFonts w:ascii="仿宋_GB2312" w:eastAsia="仿宋_GB2312" w:hAnsi="仿宋" w:hint="eastAsia"/>
          <w:sz w:val="28"/>
          <w:szCs w:val="28"/>
          <w:lang w:val="zh-CN"/>
        </w:rPr>
        <w:t>、我方的响应文件有效期自谈判之日起为</w:t>
      </w:r>
      <w:r w:rsidRPr="00402471">
        <w:rPr>
          <w:rFonts w:ascii="仿宋_GB2312" w:eastAsia="仿宋_GB2312" w:hAnsi="仿宋" w:hint="eastAsia"/>
          <w:sz w:val="28"/>
          <w:szCs w:val="28"/>
        </w:rPr>
        <w:t>60</w:t>
      </w:r>
      <w:r w:rsidRPr="00402471">
        <w:rPr>
          <w:rFonts w:ascii="仿宋_GB2312" w:eastAsia="仿宋_GB2312" w:hAnsi="仿宋" w:hint="eastAsia"/>
          <w:sz w:val="28"/>
          <w:szCs w:val="28"/>
          <w:lang w:val="zh-CN"/>
        </w:rPr>
        <w:t>个日历天，若我方成交，响应文件有效期延长至合同执行完毕。</w:t>
      </w:r>
    </w:p>
    <w:p w:rsidR="00FA7218" w:rsidRPr="00402471" w:rsidRDefault="007E3048">
      <w:pPr>
        <w:autoSpaceDE w:val="0"/>
        <w:autoSpaceDN w:val="0"/>
        <w:adjustRightInd w:val="0"/>
        <w:snapToGrid w:val="0"/>
        <w:spacing w:line="312" w:lineRule="auto"/>
        <w:ind w:firstLineChars="200" w:firstLine="560"/>
        <w:rPr>
          <w:rFonts w:ascii="仿宋_GB2312" w:eastAsia="仿宋_GB2312" w:hAnsi="仿宋"/>
          <w:sz w:val="28"/>
          <w:szCs w:val="28"/>
          <w:lang w:val="zh-CN"/>
        </w:rPr>
      </w:pPr>
      <w:r w:rsidRPr="00402471">
        <w:rPr>
          <w:rFonts w:ascii="仿宋_GB2312" w:eastAsia="仿宋_GB2312" w:hAnsi="仿宋" w:hint="eastAsia"/>
          <w:sz w:val="28"/>
          <w:szCs w:val="28"/>
        </w:rPr>
        <w:t>9</w:t>
      </w:r>
      <w:r w:rsidRPr="00402471">
        <w:rPr>
          <w:rFonts w:ascii="仿宋_GB2312" w:eastAsia="仿宋_GB2312" w:hAnsi="仿宋" w:hint="eastAsia"/>
          <w:sz w:val="28"/>
          <w:szCs w:val="28"/>
          <w:lang w:val="zh-CN"/>
        </w:rPr>
        <w:t>、有关于谈判响应文件的函电，请按下列地址联系。</w:t>
      </w:r>
    </w:p>
    <w:p w:rsidR="00FA7218" w:rsidRPr="00402471" w:rsidRDefault="007E3048">
      <w:pPr>
        <w:autoSpaceDE w:val="0"/>
        <w:autoSpaceDN w:val="0"/>
        <w:adjustRightInd w:val="0"/>
        <w:snapToGrid w:val="0"/>
        <w:spacing w:line="312" w:lineRule="auto"/>
        <w:ind w:firstLineChars="200" w:firstLine="560"/>
        <w:rPr>
          <w:rFonts w:ascii="仿宋_GB2312" w:eastAsia="仿宋_GB2312" w:hAnsi="仿宋"/>
          <w:sz w:val="28"/>
          <w:szCs w:val="28"/>
          <w:lang w:val="zh-CN"/>
        </w:rPr>
      </w:pPr>
      <w:r w:rsidRPr="00402471">
        <w:rPr>
          <w:rFonts w:ascii="仿宋_GB2312" w:eastAsia="仿宋_GB2312" w:hAnsi="仿宋" w:hint="eastAsia"/>
          <w:sz w:val="28"/>
          <w:szCs w:val="28"/>
          <w:lang w:val="zh-CN"/>
        </w:rPr>
        <w:t>供应商全称（公章）</w:t>
      </w:r>
    </w:p>
    <w:p w:rsidR="00FA7218" w:rsidRPr="00402471" w:rsidRDefault="007E3048">
      <w:pPr>
        <w:autoSpaceDE w:val="0"/>
        <w:autoSpaceDN w:val="0"/>
        <w:adjustRightInd w:val="0"/>
        <w:snapToGrid w:val="0"/>
        <w:spacing w:line="312" w:lineRule="auto"/>
        <w:ind w:firstLineChars="200" w:firstLine="560"/>
        <w:rPr>
          <w:rFonts w:ascii="仿宋_GB2312" w:eastAsia="仿宋_GB2312" w:hAnsi="仿宋"/>
          <w:sz w:val="28"/>
          <w:szCs w:val="28"/>
        </w:rPr>
      </w:pPr>
      <w:r w:rsidRPr="00402471">
        <w:rPr>
          <w:rFonts w:ascii="仿宋_GB2312" w:eastAsia="仿宋_GB2312" w:hAnsi="仿宋" w:hint="eastAsia"/>
          <w:sz w:val="28"/>
          <w:szCs w:val="28"/>
          <w:lang w:val="zh-CN"/>
        </w:rPr>
        <w:t>地</w:t>
      </w:r>
      <w:r w:rsidRPr="00402471">
        <w:rPr>
          <w:rFonts w:ascii="仿宋_GB2312" w:eastAsia="仿宋_GB2312" w:hAnsi="仿宋" w:hint="eastAsia"/>
          <w:sz w:val="28"/>
          <w:szCs w:val="28"/>
        </w:rPr>
        <w:t xml:space="preserve">    </w:t>
      </w:r>
      <w:r w:rsidRPr="00402471">
        <w:rPr>
          <w:rFonts w:ascii="仿宋_GB2312" w:eastAsia="仿宋_GB2312" w:hAnsi="仿宋" w:hint="eastAsia"/>
          <w:sz w:val="28"/>
          <w:szCs w:val="28"/>
          <w:lang w:val="zh-CN"/>
        </w:rPr>
        <w:t>址：</w:t>
      </w:r>
      <w:r w:rsidRPr="00402471">
        <w:rPr>
          <w:rFonts w:ascii="仿宋_GB2312" w:eastAsia="仿宋_GB2312" w:hAnsi="仿宋" w:hint="eastAsia"/>
          <w:sz w:val="28"/>
          <w:szCs w:val="28"/>
          <w:u w:val="single"/>
        </w:rPr>
        <w:t xml:space="preserve">                                         </w:t>
      </w:r>
    </w:p>
    <w:p w:rsidR="00FA7218" w:rsidRPr="00402471" w:rsidRDefault="007E3048">
      <w:pPr>
        <w:autoSpaceDE w:val="0"/>
        <w:autoSpaceDN w:val="0"/>
        <w:adjustRightInd w:val="0"/>
        <w:snapToGrid w:val="0"/>
        <w:spacing w:line="312" w:lineRule="auto"/>
        <w:ind w:firstLineChars="200" w:firstLine="560"/>
        <w:rPr>
          <w:rFonts w:ascii="仿宋_GB2312" w:eastAsia="仿宋_GB2312" w:hAnsi="仿宋"/>
          <w:sz w:val="28"/>
          <w:szCs w:val="28"/>
        </w:rPr>
      </w:pPr>
      <w:r w:rsidRPr="00402471">
        <w:rPr>
          <w:rFonts w:ascii="仿宋_GB2312" w:eastAsia="仿宋_GB2312" w:hAnsi="仿宋" w:hint="eastAsia"/>
          <w:sz w:val="28"/>
          <w:szCs w:val="28"/>
          <w:lang w:val="zh-CN"/>
        </w:rPr>
        <w:t>开户银行：</w:t>
      </w:r>
      <w:r w:rsidRPr="00402471">
        <w:rPr>
          <w:rFonts w:ascii="仿宋_GB2312" w:eastAsia="仿宋_GB2312" w:hAnsi="仿宋" w:hint="eastAsia"/>
          <w:sz w:val="28"/>
          <w:szCs w:val="28"/>
          <w:u w:val="single"/>
        </w:rPr>
        <w:t xml:space="preserve">                                         </w:t>
      </w:r>
    </w:p>
    <w:p w:rsidR="00FA7218" w:rsidRPr="00402471" w:rsidRDefault="007E3048">
      <w:pPr>
        <w:autoSpaceDE w:val="0"/>
        <w:autoSpaceDN w:val="0"/>
        <w:adjustRightInd w:val="0"/>
        <w:snapToGrid w:val="0"/>
        <w:spacing w:line="312" w:lineRule="auto"/>
        <w:ind w:firstLineChars="200" w:firstLine="560"/>
        <w:rPr>
          <w:rFonts w:ascii="仿宋_GB2312" w:eastAsia="仿宋_GB2312" w:hAnsi="仿宋"/>
          <w:sz w:val="28"/>
          <w:szCs w:val="28"/>
        </w:rPr>
      </w:pPr>
      <w:r w:rsidRPr="00402471">
        <w:rPr>
          <w:rFonts w:ascii="仿宋_GB2312" w:eastAsia="仿宋_GB2312" w:hAnsi="仿宋" w:hint="eastAsia"/>
          <w:sz w:val="28"/>
          <w:szCs w:val="28"/>
          <w:lang w:val="zh-CN"/>
        </w:rPr>
        <w:t>帐</w:t>
      </w:r>
      <w:r w:rsidRPr="00402471">
        <w:rPr>
          <w:rFonts w:ascii="仿宋_GB2312" w:eastAsia="仿宋_GB2312" w:hAnsi="仿宋" w:hint="eastAsia"/>
          <w:sz w:val="28"/>
          <w:szCs w:val="28"/>
        </w:rPr>
        <w:t xml:space="preserve">    </w:t>
      </w:r>
      <w:r w:rsidRPr="00402471">
        <w:rPr>
          <w:rFonts w:ascii="仿宋_GB2312" w:eastAsia="仿宋_GB2312" w:hAnsi="仿宋" w:hint="eastAsia"/>
          <w:sz w:val="28"/>
          <w:szCs w:val="28"/>
          <w:lang w:val="zh-CN"/>
        </w:rPr>
        <w:t>号：</w:t>
      </w:r>
      <w:r w:rsidRPr="00402471">
        <w:rPr>
          <w:rFonts w:ascii="仿宋_GB2312" w:eastAsia="仿宋_GB2312" w:hAnsi="仿宋" w:hint="eastAsia"/>
          <w:sz w:val="28"/>
          <w:szCs w:val="28"/>
          <w:u w:val="single"/>
        </w:rPr>
        <w:t xml:space="preserve">                                         </w:t>
      </w:r>
    </w:p>
    <w:p w:rsidR="00FA7218" w:rsidRPr="00402471" w:rsidRDefault="007E3048">
      <w:pPr>
        <w:autoSpaceDE w:val="0"/>
        <w:autoSpaceDN w:val="0"/>
        <w:adjustRightInd w:val="0"/>
        <w:snapToGrid w:val="0"/>
        <w:spacing w:line="312" w:lineRule="auto"/>
        <w:ind w:firstLineChars="200" w:firstLine="560"/>
        <w:rPr>
          <w:rFonts w:ascii="仿宋_GB2312" w:eastAsia="仿宋_GB2312" w:hAnsi="仿宋"/>
          <w:sz w:val="28"/>
          <w:szCs w:val="28"/>
        </w:rPr>
      </w:pPr>
      <w:r w:rsidRPr="00402471">
        <w:rPr>
          <w:rFonts w:ascii="仿宋_GB2312" w:eastAsia="仿宋_GB2312" w:hAnsi="仿宋" w:hint="eastAsia"/>
          <w:sz w:val="28"/>
          <w:szCs w:val="28"/>
          <w:lang w:val="zh-CN"/>
        </w:rPr>
        <w:t>电</w:t>
      </w:r>
      <w:r w:rsidRPr="00402471">
        <w:rPr>
          <w:rFonts w:ascii="仿宋_GB2312" w:eastAsia="仿宋_GB2312" w:hAnsi="仿宋" w:hint="eastAsia"/>
          <w:sz w:val="28"/>
          <w:szCs w:val="28"/>
        </w:rPr>
        <w:t xml:space="preserve">    </w:t>
      </w:r>
      <w:r w:rsidRPr="00402471">
        <w:rPr>
          <w:rFonts w:ascii="仿宋_GB2312" w:eastAsia="仿宋_GB2312" w:hAnsi="仿宋" w:hint="eastAsia"/>
          <w:sz w:val="28"/>
          <w:szCs w:val="28"/>
          <w:lang w:val="zh-CN"/>
        </w:rPr>
        <w:t>话：</w:t>
      </w:r>
      <w:r w:rsidRPr="00402471">
        <w:rPr>
          <w:rFonts w:ascii="仿宋_GB2312" w:eastAsia="仿宋_GB2312" w:hAnsi="仿宋" w:hint="eastAsia"/>
          <w:sz w:val="28"/>
          <w:szCs w:val="28"/>
          <w:u w:val="single"/>
        </w:rPr>
        <w:t xml:space="preserve">                                         </w:t>
      </w:r>
    </w:p>
    <w:p w:rsidR="00FA7218" w:rsidRPr="00402471" w:rsidRDefault="007E3048">
      <w:pPr>
        <w:autoSpaceDE w:val="0"/>
        <w:autoSpaceDN w:val="0"/>
        <w:adjustRightInd w:val="0"/>
        <w:snapToGrid w:val="0"/>
        <w:spacing w:line="312" w:lineRule="auto"/>
        <w:ind w:firstLineChars="200" w:firstLine="560"/>
        <w:rPr>
          <w:rFonts w:ascii="仿宋_GB2312" w:eastAsia="仿宋_GB2312" w:hAnsi="仿宋"/>
          <w:sz w:val="28"/>
          <w:szCs w:val="28"/>
        </w:rPr>
      </w:pPr>
      <w:r w:rsidRPr="00402471">
        <w:rPr>
          <w:rFonts w:ascii="仿宋_GB2312" w:eastAsia="仿宋_GB2312" w:hAnsi="仿宋" w:hint="eastAsia"/>
          <w:sz w:val="28"/>
          <w:szCs w:val="28"/>
          <w:lang w:val="zh-CN"/>
        </w:rPr>
        <w:t>法定代表人或授权代表（签字或盖章）：</w:t>
      </w:r>
      <w:r w:rsidRPr="00402471">
        <w:rPr>
          <w:rFonts w:ascii="仿宋_GB2312" w:eastAsia="仿宋_GB2312" w:hAnsi="仿宋" w:hint="eastAsia"/>
          <w:sz w:val="28"/>
          <w:szCs w:val="28"/>
          <w:u w:val="single"/>
        </w:rPr>
        <w:t xml:space="preserve">                </w:t>
      </w:r>
    </w:p>
    <w:p w:rsidR="00FA7218" w:rsidRPr="00402471" w:rsidRDefault="00FA7218">
      <w:pPr>
        <w:autoSpaceDE w:val="0"/>
        <w:autoSpaceDN w:val="0"/>
        <w:adjustRightInd w:val="0"/>
        <w:snapToGrid w:val="0"/>
        <w:spacing w:line="312" w:lineRule="auto"/>
        <w:ind w:firstLineChars="200" w:firstLine="560"/>
        <w:rPr>
          <w:rFonts w:ascii="仿宋_GB2312" w:eastAsia="仿宋_GB2312" w:hAnsi="仿宋"/>
          <w:sz w:val="28"/>
          <w:szCs w:val="28"/>
        </w:rPr>
      </w:pPr>
    </w:p>
    <w:p w:rsidR="00FA7218" w:rsidRPr="00402471" w:rsidRDefault="007E3048">
      <w:pPr>
        <w:autoSpaceDE w:val="0"/>
        <w:autoSpaceDN w:val="0"/>
        <w:adjustRightInd w:val="0"/>
        <w:snapToGrid w:val="0"/>
        <w:spacing w:line="312" w:lineRule="auto"/>
        <w:ind w:firstLineChars="1800" w:firstLine="5040"/>
        <w:rPr>
          <w:rFonts w:ascii="仿宋_GB2312" w:eastAsia="仿宋_GB2312" w:hAnsi="仿宋"/>
          <w:sz w:val="28"/>
          <w:szCs w:val="28"/>
        </w:rPr>
        <w:sectPr w:rsidR="00FA7218" w:rsidRPr="00402471">
          <w:pgSz w:w="11906" w:h="16838"/>
          <w:pgMar w:top="1418" w:right="1418" w:bottom="1418" w:left="1418" w:header="851" w:footer="992" w:gutter="0"/>
          <w:cols w:space="720"/>
          <w:docGrid w:linePitch="312"/>
        </w:sectPr>
      </w:pPr>
      <w:r w:rsidRPr="00402471">
        <w:rPr>
          <w:rFonts w:ascii="仿宋_GB2312" w:eastAsia="仿宋_GB2312" w:hAnsi="仿宋" w:hint="eastAsia"/>
          <w:sz w:val="28"/>
          <w:szCs w:val="28"/>
          <w:u w:val="single"/>
        </w:rPr>
        <w:t xml:space="preserve">      </w:t>
      </w:r>
      <w:r w:rsidRPr="00402471">
        <w:rPr>
          <w:rFonts w:ascii="仿宋_GB2312" w:eastAsia="仿宋_GB2312" w:hAnsi="仿宋" w:hint="eastAsia"/>
          <w:sz w:val="28"/>
          <w:szCs w:val="28"/>
          <w:lang w:val="zh-CN"/>
        </w:rPr>
        <w:t>年</w:t>
      </w:r>
      <w:r w:rsidRPr="00402471">
        <w:rPr>
          <w:rFonts w:ascii="仿宋_GB2312" w:eastAsia="仿宋_GB2312" w:hAnsi="仿宋" w:hint="eastAsia"/>
          <w:sz w:val="28"/>
          <w:szCs w:val="28"/>
          <w:u w:val="single"/>
        </w:rPr>
        <w:t xml:space="preserve">      </w:t>
      </w:r>
      <w:r w:rsidRPr="00402471">
        <w:rPr>
          <w:rFonts w:ascii="仿宋_GB2312" w:eastAsia="仿宋_GB2312" w:hAnsi="仿宋" w:hint="eastAsia"/>
          <w:sz w:val="28"/>
          <w:szCs w:val="28"/>
          <w:lang w:val="zh-CN"/>
        </w:rPr>
        <w:t>月</w:t>
      </w:r>
      <w:r w:rsidRPr="00402471">
        <w:rPr>
          <w:rFonts w:ascii="仿宋_GB2312" w:eastAsia="仿宋_GB2312" w:hAnsi="仿宋" w:hint="eastAsia"/>
          <w:sz w:val="28"/>
          <w:szCs w:val="28"/>
          <w:u w:val="single"/>
        </w:rPr>
        <w:t xml:space="preserve">      </w:t>
      </w:r>
      <w:r w:rsidRPr="00402471">
        <w:rPr>
          <w:rFonts w:ascii="仿宋_GB2312" w:eastAsia="仿宋_GB2312" w:hAnsi="仿宋" w:hint="eastAsia"/>
          <w:sz w:val="28"/>
          <w:szCs w:val="28"/>
          <w:lang w:val="zh-CN"/>
        </w:rPr>
        <w:t>日</w:t>
      </w:r>
    </w:p>
    <w:p w:rsidR="00FA7218" w:rsidRPr="00402471" w:rsidRDefault="007E3048">
      <w:pPr>
        <w:autoSpaceDE w:val="0"/>
        <w:autoSpaceDN w:val="0"/>
        <w:adjustRightInd w:val="0"/>
        <w:snapToGrid w:val="0"/>
        <w:spacing w:line="312" w:lineRule="auto"/>
        <w:jc w:val="center"/>
        <w:rPr>
          <w:rFonts w:eastAsia="黑体"/>
          <w:b/>
          <w:bCs/>
          <w:sz w:val="32"/>
          <w:szCs w:val="32"/>
          <w:lang w:val="zh-CN"/>
        </w:rPr>
      </w:pPr>
      <w:r w:rsidRPr="00402471">
        <w:rPr>
          <w:rFonts w:eastAsia="黑体"/>
          <w:b/>
          <w:bCs/>
          <w:sz w:val="32"/>
          <w:szCs w:val="32"/>
          <w:lang w:val="zh-CN"/>
        </w:rPr>
        <w:lastRenderedPageBreak/>
        <w:t>第二部分</w:t>
      </w:r>
      <w:r w:rsidRPr="00402471">
        <w:rPr>
          <w:rFonts w:eastAsia="黑体"/>
          <w:b/>
          <w:bCs/>
          <w:sz w:val="32"/>
          <w:szCs w:val="32"/>
          <w:lang w:val="zh-CN"/>
        </w:rPr>
        <w:t xml:space="preserve">  </w:t>
      </w:r>
      <w:r w:rsidRPr="00402471">
        <w:rPr>
          <w:rFonts w:eastAsia="黑体" w:hint="eastAsia"/>
          <w:b/>
          <w:bCs/>
          <w:sz w:val="32"/>
          <w:szCs w:val="32"/>
          <w:lang w:val="zh-CN"/>
        </w:rPr>
        <w:t>首次谈判响应报价表</w:t>
      </w:r>
    </w:p>
    <w:p w:rsidR="00FA7218" w:rsidRPr="00402471" w:rsidRDefault="007E3048">
      <w:pPr>
        <w:autoSpaceDE w:val="0"/>
        <w:autoSpaceDN w:val="0"/>
        <w:adjustRightInd w:val="0"/>
        <w:snapToGrid w:val="0"/>
        <w:spacing w:line="360" w:lineRule="auto"/>
        <w:jc w:val="right"/>
        <w:rPr>
          <w:rFonts w:ascii="仿宋_GB2312" w:eastAsia="仿宋_GB2312" w:hAnsi="仿宋"/>
          <w:b/>
          <w:sz w:val="28"/>
          <w:szCs w:val="28"/>
        </w:rPr>
      </w:pPr>
      <w:r w:rsidRPr="00402471">
        <w:rPr>
          <w:rFonts w:ascii="仿宋_GB2312" w:eastAsia="仿宋_GB2312" w:hAnsi="仿宋" w:hint="eastAsia"/>
          <w:b/>
          <w:sz w:val="28"/>
          <w:szCs w:val="28"/>
          <w:lang w:val="zh-CN"/>
        </w:rPr>
        <w:t>单位</w:t>
      </w:r>
      <w:r w:rsidRPr="00402471">
        <w:rPr>
          <w:rFonts w:ascii="仿宋_GB2312" w:eastAsia="仿宋_GB2312" w:hAnsi="仿宋" w:hint="eastAsia"/>
          <w:b/>
          <w:sz w:val="28"/>
          <w:szCs w:val="28"/>
        </w:rPr>
        <w:t xml:space="preserve"> </w:t>
      </w:r>
      <w:r w:rsidRPr="00402471">
        <w:rPr>
          <w:rFonts w:ascii="仿宋_GB2312" w:eastAsia="仿宋_GB2312" w:hAnsi="仿宋" w:hint="eastAsia"/>
          <w:b/>
          <w:sz w:val="28"/>
          <w:szCs w:val="28"/>
          <w:lang w:val="zh-CN"/>
        </w:rPr>
        <w:t>：元</w:t>
      </w:r>
      <w:r w:rsidRPr="00402471">
        <w:rPr>
          <w:rFonts w:ascii="仿宋_GB2312" w:eastAsia="仿宋_GB2312" w:hAnsi="仿宋" w:hint="eastAsia"/>
          <w:b/>
          <w:sz w:val="28"/>
          <w:szCs w:val="28"/>
        </w:rPr>
        <w:t xml:space="preserve"> </w:t>
      </w:r>
    </w:p>
    <w:tbl>
      <w:tblPr>
        <w:tblW w:w="9999" w:type="dxa"/>
        <w:jc w:val="center"/>
        <w:tblLayout w:type="fixed"/>
        <w:tblLook w:val="04A0" w:firstRow="1" w:lastRow="0" w:firstColumn="1" w:lastColumn="0" w:noHBand="0" w:noVBand="1"/>
      </w:tblPr>
      <w:tblGrid>
        <w:gridCol w:w="2875"/>
        <w:gridCol w:w="3791"/>
        <w:gridCol w:w="3333"/>
      </w:tblGrid>
      <w:tr w:rsidR="00402471" w:rsidRPr="00402471">
        <w:trPr>
          <w:trHeight w:val="1397"/>
          <w:jc w:val="center"/>
        </w:trPr>
        <w:tc>
          <w:tcPr>
            <w:tcW w:w="2875" w:type="dxa"/>
            <w:tcBorders>
              <w:top w:val="single" w:sz="6" w:space="0" w:color="auto"/>
              <w:left w:val="single" w:sz="6" w:space="0" w:color="auto"/>
              <w:bottom w:val="single" w:sz="6" w:space="0" w:color="auto"/>
              <w:right w:val="single" w:sz="6" w:space="0" w:color="auto"/>
              <w:tl2br w:val="single" w:sz="4" w:space="0" w:color="auto"/>
            </w:tcBorders>
          </w:tcPr>
          <w:p w:rsidR="00FA7218" w:rsidRPr="00402471" w:rsidRDefault="007E3048" w:rsidP="00B527D2">
            <w:pPr>
              <w:autoSpaceDE w:val="0"/>
              <w:autoSpaceDN w:val="0"/>
              <w:adjustRightInd w:val="0"/>
              <w:snapToGrid w:val="0"/>
              <w:spacing w:line="360" w:lineRule="auto"/>
              <w:ind w:firstLineChars="400" w:firstLine="1120"/>
              <w:rPr>
                <w:rFonts w:ascii="仿宋_GB2312" w:eastAsia="仿宋_GB2312" w:hAnsi="仿宋"/>
                <w:sz w:val="28"/>
                <w:szCs w:val="28"/>
              </w:rPr>
            </w:pPr>
            <w:r w:rsidRPr="00402471">
              <w:rPr>
                <w:rFonts w:ascii="仿宋_GB2312" w:eastAsia="仿宋_GB2312" w:hAnsi="仿宋" w:hint="eastAsia"/>
                <w:sz w:val="28"/>
                <w:szCs w:val="28"/>
                <w:lang w:val="zh-CN"/>
              </w:rPr>
              <w:t>报价内容</w:t>
            </w:r>
          </w:p>
          <w:p w:rsidR="00FA7218" w:rsidRPr="00402471" w:rsidRDefault="00FA7218">
            <w:pPr>
              <w:autoSpaceDE w:val="0"/>
              <w:autoSpaceDN w:val="0"/>
              <w:adjustRightInd w:val="0"/>
              <w:snapToGrid w:val="0"/>
              <w:spacing w:line="360" w:lineRule="auto"/>
              <w:ind w:left="-1" w:hanging="419"/>
              <w:rPr>
                <w:rFonts w:ascii="仿宋_GB2312" w:eastAsia="仿宋_GB2312" w:hAnsi="仿宋"/>
                <w:sz w:val="28"/>
                <w:szCs w:val="28"/>
              </w:rPr>
            </w:pPr>
          </w:p>
          <w:p w:rsidR="00FA7218" w:rsidRPr="00402471" w:rsidRDefault="007E3048">
            <w:pPr>
              <w:autoSpaceDE w:val="0"/>
              <w:autoSpaceDN w:val="0"/>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sz w:val="28"/>
                <w:szCs w:val="28"/>
                <w:lang w:val="zh-CN"/>
              </w:rPr>
              <w:t>投标内容</w:t>
            </w:r>
          </w:p>
        </w:tc>
        <w:tc>
          <w:tcPr>
            <w:tcW w:w="3791" w:type="dxa"/>
            <w:tcBorders>
              <w:top w:val="single" w:sz="6" w:space="0" w:color="auto"/>
              <w:left w:val="single" w:sz="6" w:space="0" w:color="auto"/>
              <w:bottom w:val="single" w:sz="6" w:space="0" w:color="auto"/>
              <w:right w:val="single" w:sz="4" w:space="0" w:color="auto"/>
            </w:tcBorders>
            <w:vAlign w:val="center"/>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谈判总报价</w:t>
            </w:r>
          </w:p>
        </w:tc>
        <w:tc>
          <w:tcPr>
            <w:tcW w:w="3333" w:type="dxa"/>
            <w:tcBorders>
              <w:top w:val="single" w:sz="6" w:space="0" w:color="auto"/>
              <w:left w:val="single" w:sz="4" w:space="0" w:color="auto"/>
              <w:bottom w:val="single" w:sz="6" w:space="0" w:color="auto"/>
              <w:right w:val="single" w:sz="6" w:space="0" w:color="auto"/>
            </w:tcBorders>
            <w:vAlign w:val="center"/>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sz w:val="28"/>
                <w:szCs w:val="28"/>
              </w:rPr>
              <w:t>交货期</w:t>
            </w:r>
          </w:p>
        </w:tc>
      </w:tr>
      <w:tr w:rsidR="00402471" w:rsidRPr="00402471">
        <w:trPr>
          <w:trHeight w:val="953"/>
          <w:jc w:val="center"/>
        </w:trPr>
        <w:tc>
          <w:tcPr>
            <w:tcW w:w="2875" w:type="dxa"/>
            <w:tcBorders>
              <w:top w:val="single" w:sz="6" w:space="0" w:color="auto"/>
              <w:left w:val="single" w:sz="6" w:space="0" w:color="auto"/>
              <w:bottom w:val="single" w:sz="6" w:space="0" w:color="auto"/>
              <w:right w:val="single" w:sz="6" w:space="0" w:color="auto"/>
            </w:tcBorders>
            <w:vAlign w:val="center"/>
          </w:tcPr>
          <w:p w:rsidR="00FA7218" w:rsidRPr="00402471" w:rsidRDefault="007E3048" w:rsidP="00A2248D">
            <w:pPr>
              <w:autoSpaceDE w:val="0"/>
              <w:autoSpaceDN w:val="0"/>
              <w:adjustRightInd w:val="0"/>
              <w:snapToGrid w:val="0"/>
              <w:spacing w:line="360" w:lineRule="auto"/>
              <w:jc w:val="center"/>
              <w:rPr>
                <w:rFonts w:ascii="仿宋_GB2312" w:eastAsia="仿宋_GB2312" w:hAnsi="仿宋"/>
                <w:sz w:val="28"/>
                <w:szCs w:val="28"/>
                <w:lang w:val="zh-CN"/>
              </w:rPr>
            </w:pPr>
            <w:r w:rsidRPr="00402471">
              <w:rPr>
                <w:rFonts w:ascii="仿宋_GB2312" w:eastAsia="仿宋_GB2312" w:hAnsi="仿宋" w:hint="eastAsia"/>
                <w:sz w:val="28"/>
                <w:szCs w:val="28"/>
                <w:lang w:val="zh-CN"/>
              </w:rPr>
              <w:t>第</w:t>
            </w:r>
            <w:r w:rsidR="00A2248D" w:rsidRPr="00402471">
              <w:rPr>
                <w:rFonts w:ascii="仿宋_GB2312" w:eastAsia="仿宋_GB2312" w:hAnsi="仿宋" w:hint="eastAsia"/>
                <w:sz w:val="28"/>
                <w:szCs w:val="28"/>
                <w:lang w:val="zh-CN"/>
              </w:rPr>
              <w:t>1</w:t>
            </w:r>
            <w:r w:rsidRPr="00402471">
              <w:rPr>
                <w:rFonts w:ascii="仿宋_GB2312" w:eastAsia="仿宋_GB2312" w:hAnsi="仿宋" w:hint="eastAsia"/>
                <w:sz w:val="28"/>
                <w:szCs w:val="28"/>
                <w:lang w:val="zh-CN"/>
              </w:rPr>
              <w:t>包</w:t>
            </w:r>
          </w:p>
        </w:tc>
        <w:tc>
          <w:tcPr>
            <w:tcW w:w="3791" w:type="dxa"/>
            <w:tcBorders>
              <w:top w:val="single" w:sz="6" w:space="0" w:color="auto"/>
              <w:left w:val="single" w:sz="6" w:space="0" w:color="auto"/>
              <w:bottom w:val="single" w:sz="6" w:space="0" w:color="auto"/>
              <w:right w:val="single" w:sz="4" w:space="0" w:color="auto"/>
            </w:tcBorders>
            <w:vAlign w:val="center"/>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3333" w:type="dxa"/>
            <w:tcBorders>
              <w:top w:val="single" w:sz="6" w:space="0" w:color="auto"/>
              <w:left w:val="single" w:sz="4" w:space="0" w:color="auto"/>
              <w:bottom w:val="single" w:sz="6" w:space="0" w:color="auto"/>
              <w:right w:val="single" w:sz="6" w:space="0" w:color="auto"/>
            </w:tcBorders>
            <w:vAlign w:val="center"/>
          </w:tcPr>
          <w:p w:rsidR="00FA7218" w:rsidRPr="00402471" w:rsidRDefault="00FA7218">
            <w:pPr>
              <w:autoSpaceDE w:val="0"/>
              <w:autoSpaceDN w:val="0"/>
              <w:adjustRightInd w:val="0"/>
              <w:snapToGrid w:val="0"/>
              <w:spacing w:line="360" w:lineRule="auto"/>
              <w:jc w:val="center"/>
              <w:rPr>
                <w:rFonts w:ascii="仿宋_GB2312" w:eastAsia="仿宋_GB2312" w:hAnsi="仿宋"/>
                <w:sz w:val="28"/>
                <w:szCs w:val="28"/>
              </w:rPr>
            </w:pPr>
          </w:p>
        </w:tc>
      </w:tr>
      <w:tr w:rsidR="00402471" w:rsidRPr="00402471">
        <w:trPr>
          <w:trHeight w:val="981"/>
          <w:jc w:val="center"/>
        </w:trPr>
        <w:tc>
          <w:tcPr>
            <w:tcW w:w="2875" w:type="dxa"/>
            <w:tcBorders>
              <w:top w:val="single" w:sz="6" w:space="0" w:color="auto"/>
              <w:left w:val="single" w:sz="6" w:space="0" w:color="auto"/>
              <w:bottom w:val="single" w:sz="6" w:space="0" w:color="auto"/>
              <w:right w:val="single" w:sz="6" w:space="0" w:color="auto"/>
            </w:tcBorders>
            <w:vAlign w:val="center"/>
          </w:tcPr>
          <w:p w:rsidR="00FA7218" w:rsidRPr="00402471" w:rsidRDefault="007E3048" w:rsidP="00A2248D">
            <w:pPr>
              <w:autoSpaceDE w:val="0"/>
              <w:autoSpaceDN w:val="0"/>
              <w:adjustRightInd w:val="0"/>
              <w:snapToGrid w:val="0"/>
              <w:spacing w:line="360" w:lineRule="auto"/>
              <w:jc w:val="center"/>
              <w:rPr>
                <w:rFonts w:ascii="仿宋_GB2312" w:eastAsia="仿宋_GB2312" w:hAnsi="仿宋"/>
                <w:sz w:val="28"/>
                <w:szCs w:val="28"/>
                <w:lang w:val="zh-CN"/>
              </w:rPr>
            </w:pPr>
            <w:r w:rsidRPr="00402471">
              <w:rPr>
                <w:rFonts w:ascii="仿宋_GB2312" w:eastAsia="仿宋_GB2312" w:hAnsi="仿宋" w:hint="eastAsia"/>
                <w:bCs/>
                <w:sz w:val="28"/>
                <w:szCs w:val="28"/>
              </w:rPr>
              <w:t>第</w:t>
            </w:r>
            <w:r w:rsidR="00A2248D" w:rsidRPr="00402471">
              <w:rPr>
                <w:rFonts w:ascii="仿宋_GB2312" w:eastAsia="仿宋_GB2312" w:hAnsi="仿宋" w:hint="eastAsia"/>
                <w:bCs/>
                <w:sz w:val="28"/>
                <w:szCs w:val="28"/>
              </w:rPr>
              <w:t>2</w:t>
            </w:r>
            <w:r w:rsidRPr="00402471">
              <w:rPr>
                <w:rFonts w:ascii="仿宋_GB2312" w:eastAsia="仿宋_GB2312" w:hAnsi="仿宋" w:hint="eastAsia"/>
                <w:bCs/>
                <w:sz w:val="28"/>
                <w:szCs w:val="28"/>
              </w:rPr>
              <w:t>包</w:t>
            </w:r>
          </w:p>
        </w:tc>
        <w:tc>
          <w:tcPr>
            <w:tcW w:w="3791" w:type="dxa"/>
            <w:tcBorders>
              <w:top w:val="single" w:sz="6" w:space="0" w:color="auto"/>
              <w:left w:val="single" w:sz="6" w:space="0" w:color="auto"/>
              <w:bottom w:val="single" w:sz="6" w:space="0" w:color="auto"/>
              <w:right w:val="single" w:sz="4" w:space="0" w:color="auto"/>
            </w:tcBorders>
            <w:vAlign w:val="center"/>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3333" w:type="dxa"/>
            <w:tcBorders>
              <w:top w:val="single" w:sz="6" w:space="0" w:color="auto"/>
              <w:left w:val="single" w:sz="4" w:space="0" w:color="auto"/>
              <w:bottom w:val="single" w:sz="6" w:space="0" w:color="auto"/>
              <w:right w:val="single" w:sz="6" w:space="0" w:color="auto"/>
            </w:tcBorders>
            <w:vAlign w:val="center"/>
          </w:tcPr>
          <w:p w:rsidR="00FA7218" w:rsidRPr="00402471" w:rsidRDefault="00FA7218">
            <w:pPr>
              <w:autoSpaceDE w:val="0"/>
              <w:autoSpaceDN w:val="0"/>
              <w:adjustRightInd w:val="0"/>
              <w:snapToGrid w:val="0"/>
              <w:spacing w:line="360" w:lineRule="auto"/>
              <w:jc w:val="center"/>
              <w:rPr>
                <w:rFonts w:ascii="仿宋_GB2312" w:eastAsia="仿宋_GB2312" w:hAnsi="仿宋"/>
                <w:sz w:val="28"/>
                <w:szCs w:val="28"/>
              </w:rPr>
            </w:pPr>
          </w:p>
        </w:tc>
      </w:tr>
      <w:tr w:rsidR="00402471" w:rsidRPr="00402471">
        <w:trPr>
          <w:trHeight w:val="698"/>
          <w:jc w:val="center"/>
        </w:trPr>
        <w:tc>
          <w:tcPr>
            <w:tcW w:w="9999" w:type="dxa"/>
            <w:gridSpan w:val="3"/>
            <w:tcBorders>
              <w:top w:val="single" w:sz="6" w:space="0" w:color="auto"/>
              <w:left w:val="single" w:sz="6" w:space="0" w:color="auto"/>
              <w:bottom w:val="single" w:sz="6" w:space="0" w:color="auto"/>
              <w:right w:val="single" w:sz="4" w:space="0" w:color="auto"/>
            </w:tcBorders>
            <w:vAlign w:val="center"/>
          </w:tcPr>
          <w:p w:rsidR="00FA7218" w:rsidRPr="00402471" w:rsidRDefault="007E3048">
            <w:pPr>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sz w:val="28"/>
                <w:szCs w:val="28"/>
              </w:rPr>
              <w:t>总计：</w:t>
            </w:r>
          </w:p>
          <w:p w:rsidR="00FA7218" w:rsidRPr="00402471" w:rsidRDefault="007E3048">
            <w:pPr>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bCs/>
                <w:sz w:val="28"/>
                <w:szCs w:val="28"/>
              </w:rPr>
              <w:t>第</w:t>
            </w:r>
            <w:r w:rsidR="00A2248D" w:rsidRPr="00402471">
              <w:rPr>
                <w:rFonts w:ascii="仿宋_GB2312" w:eastAsia="仿宋_GB2312" w:hAnsi="仿宋" w:hint="eastAsia"/>
                <w:bCs/>
                <w:sz w:val="28"/>
                <w:szCs w:val="28"/>
              </w:rPr>
              <w:t>1</w:t>
            </w:r>
            <w:r w:rsidRPr="00402471">
              <w:rPr>
                <w:rFonts w:ascii="仿宋_GB2312" w:eastAsia="仿宋_GB2312" w:hAnsi="仿宋" w:hint="eastAsia"/>
                <w:bCs/>
                <w:sz w:val="28"/>
                <w:szCs w:val="28"/>
              </w:rPr>
              <w:t>包</w:t>
            </w:r>
            <w:r w:rsidRPr="00402471">
              <w:rPr>
                <w:rFonts w:ascii="仿宋_GB2312" w:eastAsia="仿宋_GB2312" w:hAnsi="仿宋" w:hint="eastAsia"/>
                <w:sz w:val="28"/>
                <w:szCs w:val="28"/>
              </w:rPr>
              <w:t>人民币大写：</w:t>
            </w:r>
            <w:r w:rsidRPr="00402471">
              <w:rPr>
                <w:rFonts w:ascii="仿宋_GB2312" w:eastAsia="仿宋_GB2312" w:hAnsi="仿宋" w:hint="eastAsia"/>
                <w:sz w:val="28"/>
                <w:szCs w:val="28"/>
                <w:u w:val="single"/>
              </w:rPr>
              <w:t xml:space="preserve">                   </w:t>
            </w:r>
            <w:r w:rsidRPr="00402471">
              <w:rPr>
                <w:rFonts w:ascii="仿宋_GB2312" w:eastAsia="仿宋_GB2312" w:hAnsi="仿宋" w:hint="eastAsia"/>
                <w:sz w:val="28"/>
                <w:szCs w:val="28"/>
              </w:rPr>
              <w:t xml:space="preserve"> ￥：</w:t>
            </w:r>
            <w:r w:rsidRPr="00402471">
              <w:rPr>
                <w:rFonts w:ascii="仿宋_GB2312" w:eastAsia="仿宋_GB2312" w:hAnsi="仿宋" w:hint="eastAsia"/>
                <w:sz w:val="28"/>
                <w:szCs w:val="28"/>
                <w:u w:val="single"/>
              </w:rPr>
              <w:t xml:space="preserve">        </w:t>
            </w:r>
            <w:r w:rsidRPr="00402471">
              <w:rPr>
                <w:rFonts w:ascii="仿宋_GB2312" w:eastAsia="仿宋_GB2312" w:hAnsi="仿宋" w:hint="eastAsia"/>
                <w:sz w:val="28"/>
                <w:szCs w:val="28"/>
              </w:rPr>
              <w:t>元</w:t>
            </w:r>
          </w:p>
          <w:p w:rsidR="00FA7218" w:rsidRPr="00402471" w:rsidRDefault="007E3048" w:rsidP="00A2248D">
            <w:pPr>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bCs/>
                <w:sz w:val="28"/>
                <w:szCs w:val="28"/>
              </w:rPr>
              <w:t>第</w:t>
            </w:r>
            <w:r w:rsidR="00A2248D" w:rsidRPr="00402471">
              <w:rPr>
                <w:rFonts w:ascii="仿宋_GB2312" w:eastAsia="仿宋_GB2312" w:hAnsi="仿宋" w:hint="eastAsia"/>
                <w:bCs/>
                <w:sz w:val="28"/>
                <w:szCs w:val="28"/>
              </w:rPr>
              <w:t>2</w:t>
            </w:r>
            <w:r w:rsidRPr="00402471">
              <w:rPr>
                <w:rFonts w:ascii="仿宋_GB2312" w:eastAsia="仿宋_GB2312" w:hAnsi="仿宋" w:hint="eastAsia"/>
                <w:bCs/>
                <w:sz w:val="28"/>
                <w:szCs w:val="28"/>
              </w:rPr>
              <w:t>包</w:t>
            </w:r>
            <w:r w:rsidRPr="00402471">
              <w:rPr>
                <w:rFonts w:ascii="仿宋_GB2312" w:eastAsia="仿宋_GB2312" w:hAnsi="仿宋" w:hint="eastAsia"/>
                <w:sz w:val="28"/>
                <w:szCs w:val="28"/>
              </w:rPr>
              <w:t>人民币大写：</w:t>
            </w:r>
            <w:r w:rsidRPr="00402471">
              <w:rPr>
                <w:rFonts w:ascii="仿宋_GB2312" w:eastAsia="仿宋_GB2312" w:hAnsi="仿宋" w:hint="eastAsia"/>
                <w:sz w:val="28"/>
                <w:szCs w:val="28"/>
                <w:u w:val="single"/>
              </w:rPr>
              <w:t xml:space="preserve">                   </w:t>
            </w:r>
            <w:r w:rsidRPr="00402471">
              <w:rPr>
                <w:rFonts w:ascii="仿宋_GB2312" w:eastAsia="仿宋_GB2312" w:hAnsi="仿宋" w:hint="eastAsia"/>
                <w:sz w:val="28"/>
                <w:szCs w:val="28"/>
              </w:rPr>
              <w:t xml:space="preserve"> ￥：</w:t>
            </w:r>
            <w:r w:rsidRPr="00402471">
              <w:rPr>
                <w:rFonts w:ascii="仿宋_GB2312" w:eastAsia="仿宋_GB2312" w:hAnsi="仿宋" w:hint="eastAsia"/>
                <w:sz w:val="28"/>
                <w:szCs w:val="28"/>
                <w:u w:val="single"/>
              </w:rPr>
              <w:t xml:space="preserve">        </w:t>
            </w:r>
            <w:r w:rsidRPr="00402471">
              <w:rPr>
                <w:rFonts w:ascii="仿宋_GB2312" w:eastAsia="仿宋_GB2312" w:hAnsi="仿宋" w:hint="eastAsia"/>
                <w:sz w:val="28"/>
                <w:szCs w:val="28"/>
              </w:rPr>
              <w:t>元</w:t>
            </w:r>
          </w:p>
        </w:tc>
      </w:tr>
      <w:tr w:rsidR="00FA7218" w:rsidRPr="00402471">
        <w:trPr>
          <w:trHeight w:val="633"/>
          <w:jc w:val="center"/>
        </w:trPr>
        <w:tc>
          <w:tcPr>
            <w:tcW w:w="9999" w:type="dxa"/>
            <w:gridSpan w:val="3"/>
            <w:tcBorders>
              <w:top w:val="single" w:sz="6" w:space="0" w:color="auto"/>
              <w:left w:val="single" w:sz="6" w:space="0" w:color="auto"/>
              <w:bottom w:val="single" w:sz="6" w:space="0" w:color="auto"/>
              <w:right w:val="single" w:sz="6" w:space="0" w:color="auto"/>
            </w:tcBorders>
            <w:vAlign w:val="center"/>
          </w:tcPr>
          <w:p w:rsidR="00FA7218" w:rsidRPr="00402471" w:rsidRDefault="007E3048">
            <w:pPr>
              <w:autoSpaceDE w:val="0"/>
              <w:autoSpaceDN w:val="0"/>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sz w:val="28"/>
                <w:szCs w:val="28"/>
                <w:lang w:val="zh-CN"/>
              </w:rPr>
              <w:t>备注： 1、</w:t>
            </w:r>
            <w:r w:rsidRPr="00402471">
              <w:rPr>
                <w:rFonts w:ascii="仿宋_GB2312" w:eastAsia="仿宋_GB2312" w:hAnsi="仿宋" w:hint="eastAsia"/>
                <w:sz w:val="28"/>
                <w:szCs w:val="28"/>
              </w:rPr>
              <w:t>表内报价内容以元为单位。</w:t>
            </w:r>
          </w:p>
          <w:p w:rsidR="00FA7218" w:rsidRPr="00402471" w:rsidRDefault="007E3048">
            <w:pPr>
              <w:autoSpaceDE w:val="0"/>
              <w:autoSpaceDN w:val="0"/>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sz w:val="28"/>
                <w:szCs w:val="28"/>
              </w:rPr>
              <w:t>2、谈判总报价</w:t>
            </w:r>
            <w:r w:rsidRPr="00402471">
              <w:rPr>
                <w:rFonts w:eastAsia="仿宋_GB2312"/>
                <w:sz w:val="28"/>
                <w:szCs w:val="28"/>
              </w:rPr>
              <w:t>包括：产品供应费、运杂费（含保险费、装卸费）、安装调试费及其它相关的费用。</w:t>
            </w:r>
          </w:p>
        </w:tc>
      </w:tr>
    </w:tbl>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p w:rsidR="00FA7218" w:rsidRPr="00402471" w:rsidRDefault="007E3048">
      <w:pPr>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sz w:val="28"/>
          <w:szCs w:val="28"/>
        </w:rPr>
        <w:t>供应商                                  法定代表人或授权代表</w:t>
      </w:r>
    </w:p>
    <w:p w:rsidR="00FA7218" w:rsidRPr="00402471" w:rsidRDefault="007E3048">
      <w:pPr>
        <w:autoSpaceDE w:val="0"/>
        <w:autoSpaceDN w:val="0"/>
        <w:adjustRightInd w:val="0"/>
        <w:snapToGrid w:val="0"/>
        <w:spacing w:line="360" w:lineRule="auto"/>
        <w:rPr>
          <w:rFonts w:ascii="仿宋_GB2312" w:eastAsia="仿宋_GB2312" w:hAnsi="仿宋"/>
          <w:sz w:val="28"/>
          <w:szCs w:val="28"/>
          <w:lang w:val="zh-CN"/>
        </w:rPr>
      </w:pPr>
      <w:r w:rsidRPr="00402471">
        <w:rPr>
          <w:rFonts w:ascii="仿宋_GB2312" w:eastAsia="仿宋_GB2312" w:hAnsi="仿宋" w:hint="eastAsia"/>
          <w:sz w:val="28"/>
          <w:szCs w:val="28"/>
        </w:rPr>
        <w:t>（公章）：                                   （签字或盖章）：</w:t>
      </w:r>
    </w:p>
    <w:p w:rsidR="00FA7218" w:rsidRPr="00402471" w:rsidRDefault="00FA7218">
      <w:pPr>
        <w:autoSpaceDE w:val="0"/>
        <w:autoSpaceDN w:val="0"/>
        <w:adjustRightInd w:val="0"/>
        <w:snapToGrid w:val="0"/>
        <w:spacing w:line="360" w:lineRule="auto"/>
        <w:rPr>
          <w:rFonts w:ascii="仿宋_GB2312" w:eastAsia="仿宋_GB2312" w:hAnsi="仿宋"/>
          <w:sz w:val="28"/>
          <w:szCs w:val="28"/>
          <w:lang w:val="zh-CN"/>
        </w:rPr>
      </w:pPr>
    </w:p>
    <w:p w:rsidR="00FA7218" w:rsidRPr="00402471" w:rsidRDefault="007E3048">
      <w:pPr>
        <w:autoSpaceDE w:val="0"/>
        <w:autoSpaceDN w:val="0"/>
        <w:adjustRightInd w:val="0"/>
        <w:snapToGrid w:val="0"/>
        <w:spacing w:line="360" w:lineRule="auto"/>
        <w:ind w:firstLineChars="100" w:firstLine="280"/>
        <w:rPr>
          <w:rFonts w:ascii="仿宋_GB2312" w:eastAsia="仿宋_GB2312" w:hAnsi="仿宋"/>
          <w:sz w:val="28"/>
          <w:szCs w:val="28"/>
          <w:lang w:val="zh-CN"/>
        </w:rPr>
      </w:pPr>
      <w:r w:rsidRPr="00402471">
        <w:rPr>
          <w:rFonts w:ascii="仿宋_GB2312" w:eastAsia="仿宋_GB2312" w:hAnsi="仿宋" w:hint="eastAsia"/>
          <w:sz w:val="28"/>
          <w:szCs w:val="28"/>
          <w:lang w:val="zh-CN"/>
        </w:rPr>
        <w:t xml:space="preserve">                          </w:t>
      </w:r>
      <w:r w:rsidRPr="00402471">
        <w:rPr>
          <w:rFonts w:ascii="仿宋_GB2312" w:eastAsia="仿宋_GB2312" w:hAnsi="仿宋" w:hint="eastAsia"/>
          <w:sz w:val="28"/>
          <w:szCs w:val="28"/>
          <w:u w:val="single"/>
          <w:lang w:val="zh-CN"/>
        </w:rPr>
        <w:t xml:space="preserve">      </w:t>
      </w:r>
      <w:r w:rsidRPr="00402471">
        <w:rPr>
          <w:rFonts w:ascii="仿宋_GB2312" w:eastAsia="仿宋_GB2312" w:hAnsi="仿宋" w:hint="eastAsia"/>
          <w:sz w:val="28"/>
          <w:szCs w:val="28"/>
          <w:lang w:val="zh-CN"/>
        </w:rPr>
        <w:t xml:space="preserve">年 </w:t>
      </w:r>
      <w:r w:rsidRPr="00402471">
        <w:rPr>
          <w:rFonts w:ascii="仿宋_GB2312" w:eastAsia="仿宋_GB2312" w:hAnsi="仿宋" w:hint="eastAsia"/>
          <w:sz w:val="28"/>
          <w:szCs w:val="28"/>
          <w:u w:val="single"/>
          <w:lang w:val="zh-CN"/>
        </w:rPr>
        <w:t xml:space="preserve">      </w:t>
      </w:r>
      <w:r w:rsidRPr="00402471">
        <w:rPr>
          <w:rFonts w:ascii="仿宋_GB2312" w:eastAsia="仿宋_GB2312" w:hAnsi="仿宋" w:hint="eastAsia"/>
          <w:sz w:val="28"/>
          <w:szCs w:val="28"/>
          <w:lang w:val="zh-CN"/>
        </w:rPr>
        <w:t>月</w:t>
      </w:r>
      <w:r w:rsidRPr="00402471">
        <w:rPr>
          <w:rFonts w:ascii="仿宋_GB2312" w:eastAsia="仿宋_GB2312" w:hAnsi="仿宋" w:hint="eastAsia"/>
          <w:sz w:val="28"/>
          <w:szCs w:val="28"/>
          <w:u w:val="single"/>
          <w:lang w:val="zh-CN"/>
        </w:rPr>
        <w:t xml:space="preserve">      </w:t>
      </w:r>
      <w:r w:rsidRPr="00402471">
        <w:rPr>
          <w:rFonts w:ascii="仿宋_GB2312" w:eastAsia="仿宋_GB2312" w:hAnsi="仿宋" w:hint="eastAsia"/>
          <w:sz w:val="28"/>
          <w:szCs w:val="28"/>
          <w:lang w:val="zh-CN"/>
        </w:rPr>
        <w:t>日</w:t>
      </w:r>
    </w:p>
    <w:p w:rsidR="00FA7218" w:rsidRPr="00402471" w:rsidRDefault="00FA7218">
      <w:pPr>
        <w:autoSpaceDE w:val="0"/>
        <w:autoSpaceDN w:val="0"/>
        <w:adjustRightInd w:val="0"/>
        <w:snapToGrid w:val="0"/>
        <w:spacing w:line="360" w:lineRule="auto"/>
        <w:ind w:firstLine="2880"/>
        <w:rPr>
          <w:rFonts w:ascii="仿宋" w:eastAsia="仿宋" w:hAnsi="仿宋"/>
          <w:sz w:val="28"/>
          <w:szCs w:val="28"/>
        </w:rPr>
        <w:sectPr w:rsidR="00FA7218" w:rsidRPr="00402471">
          <w:pgSz w:w="11906" w:h="16838"/>
          <w:pgMar w:top="1418" w:right="1418" w:bottom="1418" w:left="1418" w:header="851" w:footer="992" w:gutter="0"/>
          <w:cols w:space="720"/>
          <w:docGrid w:linePitch="312"/>
        </w:sectPr>
      </w:pPr>
    </w:p>
    <w:p w:rsidR="00FA7218" w:rsidRPr="00402471" w:rsidRDefault="007E3048">
      <w:pPr>
        <w:autoSpaceDE w:val="0"/>
        <w:autoSpaceDN w:val="0"/>
        <w:adjustRightInd w:val="0"/>
        <w:snapToGrid w:val="0"/>
        <w:spacing w:line="312" w:lineRule="auto"/>
        <w:jc w:val="center"/>
        <w:rPr>
          <w:rFonts w:eastAsia="黑体"/>
          <w:b/>
          <w:bCs/>
          <w:sz w:val="32"/>
          <w:szCs w:val="32"/>
          <w:lang w:val="zh-CN"/>
        </w:rPr>
      </w:pPr>
      <w:r w:rsidRPr="00402471">
        <w:rPr>
          <w:rFonts w:eastAsia="黑体" w:hint="eastAsia"/>
          <w:b/>
          <w:bCs/>
          <w:sz w:val="32"/>
          <w:szCs w:val="32"/>
          <w:lang w:val="zh-CN"/>
        </w:rPr>
        <w:lastRenderedPageBreak/>
        <w:t>首次</w:t>
      </w:r>
      <w:r w:rsidRPr="00402471">
        <w:rPr>
          <w:rFonts w:eastAsia="黑体"/>
          <w:b/>
          <w:bCs/>
          <w:sz w:val="32"/>
          <w:szCs w:val="32"/>
          <w:lang w:val="zh-CN"/>
        </w:rPr>
        <w:t>报价明细表</w:t>
      </w:r>
    </w:p>
    <w:p w:rsidR="00FA7218" w:rsidRPr="00402471" w:rsidRDefault="007E3048">
      <w:pPr>
        <w:autoSpaceDE w:val="0"/>
        <w:autoSpaceDN w:val="0"/>
        <w:adjustRightInd w:val="0"/>
        <w:snapToGrid w:val="0"/>
        <w:spacing w:line="360" w:lineRule="auto"/>
        <w:jc w:val="left"/>
        <w:rPr>
          <w:rFonts w:ascii="仿宋_GB2312" w:eastAsia="仿宋_GB2312"/>
          <w:b/>
          <w:bCs/>
          <w:sz w:val="28"/>
          <w:szCs w:val="28"/>
        </w:rPr>
      </w:pPr>
      <w:r w:rsidRPr="00402471">
        <w:rPr>
          <w:rFonts w:ascii="仿宋_GB2312" w:eastAsia="仿宋_GB2312" w:hint="eastAsia"/>
          <w:sz w:val="28"/>
          <w:szCs w:val="28"/>
          <w:u w:val="single"/>
        </w:rPr>
        <w:t xml:space="preserve">       </w:t>
      </w:r>
      <w:r w:rsidRPr="00402471">
        <w:rPr>
          <w:rFonts w:ascii="仿宋_GB2312" w:eastAsia="仿宋_GB2312" w:hint="eastAsia"/>
          <w:sz w:val="28"/>
          <w:szCs w:val="28"/>
        </w:rPr>
        <w:t xml:space="preserve">包                                        第  </w:t>
      </w:r>
      <w:r w:rsidRPr="00402471">
        <w:rPr>
          <w:rFonts w:ascii="仿宋_GB2312" w:eastAsia="仿宋_GB2312" w:hint="eastAsia"/>
          <w:sz w:val="28"/>
          <w:szCs w:val="28"/>
          <w:lang w:val="zh-CN"/>
        </w:rPr>
        <w:t>页，</w:t>
      </w:r>
      <w:r w:rsidRPr="00402471">
        <w:rPr>
          <w:rFonts w:ascii="仿宋_GB2312" w:eastAsia="仿宋_GB2312" w:hint="eastAsia"/>
          <w:sz w:val="28"/>
          <w:szCs w:val="28"/>
        </w:rPr>
        <w:t>共  页</w:t>
      </w:r>
    </w:p>
    <w:tbl>
      <w:tblPr>
        <w:tblW w:w="96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6"/>
        <w:gridCol w:w="1428"/>
        <w:gridCol w:w="956"/>
        <w:gridCol w:w="1516"/>
        <w:gridCol w:w="956"/>
        <w:gridCol w:w="956"/>
        <w:gridCol w:w="956"/>
        <w:gridCol w:w="900"/>
        <w:gridCol w:w="1260"/>
      </w:tblGrid>
      <w:tr w:rsidR="00402471" w:rsidRPr="00402471">
        <w:trPr>
          <w:trHeight w:val="334"/>
          <w:jc w:val="center"/>
        </w:trPr>
        <w:tc>
          <w:tcPr>
            <w:tcW w:w="716" w:type="dxa"/>
            <w:vAlign w:val="center"/>
          </w:tcPr>
          <w:p w:rsidR="00FA7218" w:rsidRPr="00402471" w:rsidRDefault="007E3048">
            <w:pPr>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序号</w:t>
            </w:r>
          </w:p>
        </w:tc>
        <w:tc>
          <w:tcPr>
            <w:tcW w:w="1428" w:type="dxa"/>
            <w:vAlign w:val="center"/>
          </w:tcPr>
          <w:p w:rsidR="00FA7218" w:rsidRPr="00402471" w:rsidRDefault="007E3048">
            <w:pPr>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产品</w:t>
            </w:r>
          </w:p>
          <w:p w:rsidR="00FA7218" w:rsidRPr="00402471" w:rsidRDefault="007E3048">
            <w:pPr>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名称</w:t>
            </w:r>
          </w:p>
        </w:tc>
        <w:tc>
          <w:tcPr>
            <w:tcW w:w="956" w:type="dxa"/>
            <w:vAlign w:val="center"/>
          </w:tcPr>
          <w:p w:rsidR="00FA7218" w:rsidRPr="00402471" w:rsidRDefault="007E3048">
            <w:pPr>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品牌</w:t>
            </w:r>
          </w:p>
        </w:tc>
        <w:tc>
          <w:tcPr>
            <w:tcW w:w="1516" w:type="dxa"/>
            <w:vAlign w:val="center"/>
          </w:tcPr>
          <w:p w:rsidR="00FA7218" w:rsidRPr="00402471" w:rsidRDefault="007E3048">
            <w:pPr>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规格</w:t>
            </w:r>
          </w:p>
          <w:p w:rsidR="00FA7218" w:rsidRPr="00402471" w:rsidRDefault="007E3048">
            <w:pPr>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型号</w:t>
            </w:r>
          </w:p>
        </w:tc>
        <w:tc>
          <w:tcPr>
            <w:tcW w:w="956" w:type="dxa"/>
            <w:vAlign w:val="center"/>
          </w:tcPr>
          <w:p w:rsidR="00FA7218" w:rsidRPr="00402471" w:rsidRDefault="007E3048">
            <w:pPr>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单位</w:t>
            </w:r>
          </w:p>
        </w:tc>
        <w:tc>
          <w:tcPr>
            <w:tcW w:w="956" w:type="dxa"/>
            <w:vAlign w:val="center"/>
          </w:tcPr>
          <w:p w:rsidR="00FA7218" w:rsidRPr="00402471" w:rsidRDefault="007E3048">
            <w:pPr>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数量</w:t>
            </w:r>
          </w:p>
        </w:tc>
        <w:tc>
          <w:tcPr>
            <w:tcW w:w="956" w:type="dxa"/>
            <w:vAlign w:val="center"/>
          </w:tcPr>
          <w:p w:rsidR="00FA7218" w:rsidRPr="00402471" w:rsidRDefault="007E3048">
            <w:pPr>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单价</w:t>
            </w:r>
          </w:p>
        </w:tc>
        <w:tc>
          <w:tcPr>
            <w:tcW w:w="900" w:type="dxa"/>
            <w:vAlign w:val="center"/>
          </w:tcPr>
          <w:p w:rsidR="00FA7218" w:rsidRPr="00402471" w:rsidRDefault="007E3048">
            <w:pPr>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小计</w:t>
            </w:r>
          </w:p>
        </w:tc>
        <w:tc>
          <w:tcPr>
            <w:tcW w:w="1260" w:type="dxa"/>
            <w:vAlign w:val="center"/>
          </w:tcPr>
          <w:p w:rsidR="00FA7218" w:rsidRPr="00402471" w:rsidRDefault="007E3048">
            <w:pPr>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交货期</w:t>
            </w: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FA7218" w:rsidRPr="00402471">
        <w:trPr>
          <w:trHeight w:val="334"/>
          <w:jc w:val="center"/>
        </w:trPr>
        <w:tc>
          <w:tcPr>
            <w:tcW w:w="9644" w:type="dxa"/>
            <w:gridSpan w:val="9"/>
          </w:tcPr>
          <w:p w:rsidR="00FA7218" w:rsidRPr="00402471" w:rsidRDefault="007E3048">
            <w:pPr>
              <w:adjustRightInd w:val="0"/>
              <w:snapToGrid w:val="0"/>
              <w:spacing w:line="360" w:lineRule="auto"/>
              <w:jc w:val="left"/>
              <w:rPr>
                <w:rFonts w:ascii="仿宋_GB2312" w:eastAsia="仿宋_GB2312" w:hAnsi="仿宋"/>
                <w:sz w:val="28"/>
                <w:szCs w:val="28"/>
              </w:rPr>
            </w:pPr>
            <w:r w:rsidRPr="00402471">
              <w:rPr>
                <w:rFonts w:ascii="仿宋_GB2312" w:eastAsia="仿宋_GB2312" w:hAnsi="仿宋" w:hint="eastAsia"/>
                <w:sz w:val="28"/>
                <w:szCs w:val="28"/>
              </w:rPr>
              <w:t>总计（人民币）：    元</w:t>
            </w:r>
          </w:p>
        </w:tc>
      </w:tr>
    </w:tbl>
    <w:p w:rsidR="00FA7218" w:rsidRPr="00402471" w:rsidRDefault="00FA7218">
      <w:pPr>
        <w:adjustRightInd w:val="0"/>
        <w:snapToGrid w:val="0"/>
        <w:spacing w:line="360" w:lineRule="auto"/>
        <w:rPr>
          <w:rFonts w:ascii="仿宋_GB2312" w:eastAsia="仿宋_GB2312"/>
          <w:sz w:val="28"/>
          <w:szCs w:val="28"/>
        </w:rPr>
      </w:pPr>
    </w:p>
    <w:p w:rsidR="00FA7218" w:rsidRPr="00402471" w:rsidRDefault="007E3048">
      <w:pPr>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sz w:val="28"/>
          <w:szCs w:val="28"/>
        </w:rPr>
        <w:t>供应商                                  法定代表人或授权代表</w:t>
      </w:r>
    </w:p>
    <w:p w:rsidR="00FA7218" w:rsidRPr="00402471" w:rsidRDefault="007E3048">
      <w:pPr>
        <w:adjustRightInd w:val="0"/>
        <w:snapToGrid w:val="0"/>
        <w:spacing w:line="360" w:lineRule="auto"/>
        <w:ind w:leftChars="-250" w:left="-525" w:firstLineChars="100" w:firstLine="280"/>
        <w:rPr>
          <w:rFonts w:ascii="仿宋_GB2312" w:eastAsia="仿宋_GB2312" w:hAnsi="仿宋"/>
          <w:sz w:val="28"/>
          <w:szCs w:val="28"/>
        </w:rPr>
      </w:pPr>
      <w:r w:rsidRPr="00402471">
        <w:rPr>
          <w:rFonts w:ascii="仿宋_GB2312" w:eastAsia="仿宋_GB2312" w:hAnsi="仿宋" w:hint="eastAsia"/>
          <w:sz w:val="28"/>
          <w:szCs w:val="28"/>
        </w:rPr>
        <w:t>（公章）：                                   （签字或盖章）：</w:t>
      </w:r>
    </w:p>
    <w:p w:rsidR="00FA7218" w:rsidRPr="00402471" w:rsidRDefault="00FA7218">
      <w:pPr>
        <w:adjustRightInd w:val="0"/>
        <w:snapToGrid w:val="0"/>
        <w:ind w:left="-250"/>
        <w:rPr>
          <w:rFonts w:ascii="仿宋_GB2312" w:eastAsia="仿宋_GB2312"/>
          <w:b/>
          <w:sz w:val="24"/>
        </w:rPr>
      </w:pPr>
    </w:p>
    <w:p w:rsidR="00FA7218" w:rsidRPr="00402471" w:rsidRDefault="007E3048">
      <w:pPr>
        <w:autoSpaceDE w:val="0"/>
        <w:autoSpaceDN w:val="0"/>
        <w:adjustRightInd w:val="0"/>
        <w:snapToGrid w:val="0"/>
        <w:spacing w:line="312" w:lineRule="auto"/>
        <w:jc w:val="center"/>
        <w:rPr>
          <w:rFonts w:eastAsia="黑体"/>
          <w:b/>
          <w:bCs/>
          <w:sz w:val="32"/>
          <w:szCs w:val="32"/>
          <w:lang w:val="zh-CN"/>
        </w:rPr>
      </w:pPr>
      <w:r w:rsidRPr="00402471">
        <w:rPr>
          <w:rFonts w:eastAsia="黑体" w:hint="eastAsia"/>
          <w:b/>
          <w:bCs/>
          <w:sz w:val="32"/>
          <w:szCs w:val="32"/>
          <w:lang w:val="zh-CN"/>
        </w:rPr>
        <w:lastRenderedPageBreak/>
        <w:t>首次节能环保、环境标志产品明细表</w:t>
      </w:r>
    </w:p>
    <w:p w:rsidR="00FA7218" w:rsidRPr="00402471" w:rsidRDefault="007E3048">
      <w:pPr>
        <w:autoSpaceDE w:val="0"/>
        <w:autoSpaceDN w:val="0"/>
        <w:adjustRightInd w:val="0"/>
        <w:snapToGrid w:val="0"/>
        <w:spacing w:line="360" w:lineRule="auto"/>
        <w:jc w:val="left"/>
        <w:rPr>
          <w:rFonts w:ascii="仿宋_GB2312" w:eastAsia="仿宋_GB2312" w:hAnsi="仿宋"/>
          <w:b/>
          <w:bCs/>
          <w:sz w:val="28"/>
          <w:szCs w:val="28"/>
        </w:rPr>
      </w:pPr>
      <w:r w:rsidRPr="00402471">
        <w:rPr>
          <w:rFonts w:ascii="仿宋_GB2312" w:eastAsia="仿宋_GB2312" w:hint="eastAsia"/>
          <w:sz w:val="28"/>
          <w:szCs w:val="28"/>
          <w:u w:val="single"/>
        </w:rPr>
        <w:t xml:space="preserve">       </w:t>
      </w:r>
      <w:r w:rsidRPr="00402471">
        <w:rPr>
          <w:rFonts w:ascii="仿宋_GB2312" w:eastAsia="仿宋_GB2312" w:hint="eastAsia"/>
          <w:sz w:val="28"/>
          <w:szCs w:val="28"/>
        </w:rPr>
        <w:t xml:space="preserve">包                                        第  </w:t>
      </w:r>
      <w:r w:rsidRPr="00402471">
        <w:rPr>
          <w:rFonts w:ascii="仿宋_GB2312" w:eastAsia="仿宋_GB2312" w:hint="eastAsia"/>
          <w:sz w:val="28"/>
          <w:szCs w:val="28"/>
          <w:lang w:val="zh-CN"/>
        </w:rPr>
        <w:t>页，</w:t>
      </w:r>
      <w:r w:rsidRPr="00402471">
        <w:rPr>
          <w:rFonts w:ascii="仿宋_GB2312" w:eastAsia="仿宋_GB2312" w:hint="eastAsia"/>
          <w:sz w:val="28"/>
          <w:szCs w:val="28"/>
        </w:rPr>
        <w:t>共  页</w:t>
      </w:r>
    </w:p>
    <w:tbl>
      <w:tblPr>
        <w:tblW w:w="9598" w:type="dxa"/>
        <w:jc w:val="center"/>
        <w:tblLayout w:type="fixed"/>
        <w:tblLook w:val="04A0" w:firstRow="1" w:lastRow="0" w:firstColumn="1" w:lastColumn="0" w:noHBand="0" w:noVBand="1"/>
      </w:tblPr>
      <w:tblGrid>
        <w:gridCol w:w="716"/>
        <w:gridCol w:w="1554"/>
        <w:gridCol w:w="1036"/>
        <w:gridCol w:w="1036"/>
        <w:gridCol w:w="716"/>
        <w:gridCol w:w="1676"/>
        <w:gridCol w:w="716"/>
        <w:gridCol w:w="716"/>
        <w:gridCol w:w="716"/>
        <w:gridCol w:w="716"/>
      </w:tblGrid>
      <w:tr w:rsidR="00402471" w:rsidRPr="00402471">
        <w:trPr>
          <w:jc w:val="center"/>
        </w:trPr>
        <w:tc>
          <w:tcPr>
            <w:tcW w:w="716" w:type="dxa"/>
            <w:tcBorders>
              <w:top w:val="single" w:sz="6" w:space="0" w:color="auto"/>
              <w:left w:val="single" w:sz="6" w:space="0" w:color="auto"/>
              <w:bottom w:val="single" w:sz="6" w:space="0" w:color="auto"/>
              <w:right w:val="single" w:sz="6" w:space="0" w:color="auto"/>
            </w:tcBorders>
            <w:vAlign w:val="center"/>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lang w:val="zh-CN"/>
              </w:rPr>
            </w:pPr>
            <w:r w:rsidRPr="00402471">
              <w:rPr>
                <w:rFonts w:ascii="仿宋_GB2312" w:eastAsia="仿宋_GB2312" w:hAnsi="仿宋" w:hint="eastAsia"/>
                <w:sz w:val="28"/>
                <w:szCs w:val="28"/>
                <w:lang w:val="zh-CN"/>
              </w:rPr>
              <w:t>序</w:t>
            </w:r>
          </w:p>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lang w:val="zh-CN"/>
              </w:rPr>
              <w:t>号</w:t>
            </w:r>
          </w:p>
        </w:tc>
        <w:tc>
          <w:tcPr>
            <w:tcW w:w="1554" w:type="dxa"/>
            <w:tcBorders>
              <w:top w:val="single" w:sz="6" w:space="0" w:color="auto"/>
              <w:left w:val="single" w:sz="6" w:space="0" w:color="auto"/>
              <w:bottom w:val="single" w:sz="6" w:space="0" w:color="auto"/>
              <w:right w:val="single" w:sz="6" w:space="0" w:color="auto"/>
            </w:tcBorders>
            <w:vAlign w:val="center"/>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lang w:val="zh-CN"/>
              </w:rPr>
            </w:pPr>
            <w:r w:rsidRPr="00402471">
              <w:rPr>
                <w:rFonts w:ascii="仿宋_GB2312" w:eastAsia="仿宋_GB2312" w:hAnsi="仿宋" w:hint="eastAsia"/>
                <w:sz w:val="28"/>
                <w:szCs w:val="28"/>
                <w:lang w:val="zh-CN"/>
              </w:rPr>
              <w:t>产品</w:t>
            </w:r>
          </w:p>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lang w:val="zh-CN"/>
              </w:rPr>
              <w:t>名称</w:t>
            </w:r>
          </w:p>
        </w:tc>
        <w:tc>
          <w:tcPr>
            <w:tcW w:w="1036" w:type="dxa"/>
            <w:tcBorders>
              <w:top w:val="single" w:sz="6" w:space="0" w:color="auto"/>
              <w:left w:val="single" w:sz="6" w:space="0" w:color="auto"/>
              <w:bottom w:val="single" w:sz="6" w:space="0" w:color="auto"/>
              <w:right w:val="single" w:sz="4" w:space="0" w:color="auto"/>
            </w:tcBorders>
            <w:vAlign w:val="center"/>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品牌</w:t>
            </w:r>
          </w:p>
        </w:tc>
        <w:tc>
          <w:tcPr>
            <w:tcW w:w="1036" w:type="dxa"/>
            <w:tcBorders>
              <w:top w:val="single" w:sz="6" w:space="0" w:color="auto"/>
              <w:left w:val="single" w:sz="4" w:space="0" w:color="auto"/>
              <w:bottom w:val="single" w:sz="6" w:space="0" w:color="auto"/>
              <w:right w:val="single" w:sz="6" w:space="0" w:color="auto"/>
            </w:tcBorders>
            <w:vAlign w:val="center"/>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lang w:val="zh-CN"/>
              </w:rPr>
            </w:pPr>
            <w:r w:rsidRPr="00402471">
              <w:rPr>
                <w:rFonts w:ascii="仿宋_GB2312" w:eastAsia="仿宋_GB2312" w:hAnsi="仿宋" w:hint="eastAsia"/>
                <w:sz w:val="28"/>
                <w:szCs w:val="28"/>
                <w:lang w:val="zh-CN"/>
              </w:rPr>
              <w:t>规格</w:t>
            </w:r>
          </w:p>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lang w:val="zh-CN"/>
              </w:rPr>
              <w:t>型号</w:t>
            </w: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lang w:val="zh-CN"/>
              </w:rPr>
            </w:pPr>
            <w:r w:rsidRPr="00402471">
              <w:rPr>
                <w:rFonts w:ascii="仿宋_GB2312" w:eastAsia="仿宋_GB2312" w:hAnsi="仿宋" w:hint="eastAsia"/>
                <w:sz w:val="28"/>
                <w:szCs w:val="28"/>
                <w:lang w:val="zh-CN"/>
              </w:rPr>
              <w:t>类</w:t>
            </w:r>
          </w:p>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lang w:val="zh-CN"/>
              </w:rPr>
            </w:pPr>
            <w:r w:rsidRPr="00402471">
              <w:rPr>
                <w:rFonts w:ascii="仿宋_GB2312" w:eastAsia="仿宋_GB2312" w:hAnsi="仿宋" w:hint="eastAsia"/>
                <w:sz w:val="28"/>
                <w:szCs w:val="28"/>
                <w:lang w:val="zh-CN"/>
              </w:rPr>
              <w:t>别</w:t>
            </w:r>
          </w:p>
        </w:tc>
        <w:tc>
          <w:tcPr>
            <w:tcW w:w="1676" w:type="dxa"/>
            <w:tcBorders>
              <w:top w:val="single" w:sz="6" w:space="0" w:color="auto"/>
              <w:left w:val="single" w:sz="6" w:space="0" w:color="auto"/>
              <w:bottom w:val="single" w:sz="6" w:space="0" w:color="auto"/>
              <w:right w:val="single" w:sz="6" w:space="0" w:color="auto"/>
            </w:tcBorders>
            <w:vAlign w:val="center"/>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lang w:val="zh-CN"/>
              </w:rPr>
            </w:pPr>
            <w:r w:rsidRPr="00402471">
              <w:rPr>
                <w:rFonts w:ascii="仿宋_GB2312" w:eastAsia="仿宋_GB2312" w:hAnsi="仿宋" w:hint="eastAsia"/>
                <w:sz w:val="28"/>
                <w:szCs w:val="28"/>
                <w:lang w:val="zh-CN"/>
              </w:rPr>
              <w:t>认证证书</w:t>
            </w:r>
          </w:p>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lang w:val="zh-CN"/>
              </w:rPr>
              <w:t>编号</w:t>
            </w:r>
          </w:p>
        </w:tc>
        <w:tc>
          <w:tcPr>
            <w:tcW w:w="716" w:type="dxa"/>
            <w:tcBorders>
              <w:top w:val="single" w:sz="6" w:space="0" w:color="auto"/>
              <w:left w:val="single" w:sz="6" w:space="0" w:color="auto"/>
              <w:bottom w:val="single" w:sz="6" w:space="0" w:color="auto"/>
              <w:right w:val="single" w:sz="6" w:space="0" w:color="auto"/>
            </w:tcBorders>
            <w:vAlign w:val="center"/>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lang w:val="zh-CN"/>
              </w:rPr>
              <w:t>单位</w:t>
            </w:r>
          </w:p>
        </w:tc>
        <w:tc>
          <w:tcPr>
            <w:tcW w:w="716" w:type="dxa"/>
            <w:tcBorders>
              <w:top w:val="single" w:sz="6" w:space="0" w:color="auto"/>
              <w:left w:val="single" w:sz="6" w:space="0" w:color="auto"/>
              <w:bottom w:val="single" w:sz="6" w:space="0" w:color="auto"/>
              <w:right w:val="single" w:sz="6" w:space="0" w:color="auto"/>
            </w:tcBorders>
            <w:vAlign w:val="center"/>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lang w:val="zh-CN"/>
              </w:rPr>
            </w:pPr>
            <w:r w:rsidRPr="00402471">
              <w:rPr>
                <w:rFonts w:ascii="仿宋_GB2312" w:eastAsia="仿宋_GB2312" w:hAnsi="仿宋" w:hint="eastAsia"/>
                <w:sz w:val="28"/>
                <w:szCs w:val="28"/>
                <w:lang w:val="zh-CN"/>
              </w:rPr>
              <w:t>数</w:t>
            </w:r>
          </w:p>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lang w:val="zh-CN"/>
              </w:rPr>
              <w:t>量</w:t>
            </w:r>
          </w:p>
        </w:tc>
        <w:tc>
          <w:tcPr>
            <w:tcW w:w="716" w:type="dxa"/>
            <w:tcBorders>
              <w:top w:val="single" w:sz="6" w:space="0" w:color="auto"/>
              <w:left w:val="single" w:sz="6" w:space="0" w:color="auto"/>
              <w:bottom w:val="single" w:sz="6" w:space="0" w:color="auto"/>
              <w:right w:val="single" w:sz="6" w:space="0" w:color="auto"/>
            </w:tcBorders>
            <w:vAlign w:val="center"/>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lang w:val="zh-CN"/>
              </w:rPr>
            </w:pPr>
            <w:r w:rsidRPr="00402471">
              <w:rPr>
                <w:rFonts w:ascii="仿宋_GB2312" w:eastAsia="仿宋_GB2312" w:hAnsi="仿宋" w:hint="eastAsia"/>
                <w:sz w:val="28"/>
                <w:szCs w:val="28"/>
                <w:lang w:val="zh-CN"/>
              </w:rPr>
              <w:t>单</w:t>
            </w:r>
          </w:p>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lang w:val="zh-CN"/>
              </w:rPr>
              <w:t>价</w:t>
            </w:r>
          </w:p>
        </w:tc>
        <w:tc>
          <w:tcPr>
            <w:tcW w:w="716" w:type="dxa"/>
            <w:tcBorders>
              <w:top w:val="single" w:sz="6" w:space="0" w:color="auto"/>
              <w:left w:val="single" w:sz="6" w:space="0" w:color="auto"/>
              <w:bottom w:val="single" w:sz="6" w:space="0" w:color="auto"/>
              <w:right w:val="single" w:sz="6" w:space="0" w:color="auto"/>
            </w:tcBorders>
            <w:vAlign w:val="center"/>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lang w:val="zh-CN"/>
              </w:rPr>
              <w:t>小计</w:t>
            </w:r>
          </w:p>
        </w:tc>
      </w:tr>
      <w:tr w:rsidR="00402471" w:rsidRPr="00402471">
        <w:trPr>
          <w:trHeight w:val="379"/>
          <w:jc w:val="center"/>
        </w:trPr>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554"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6" w:space="0" w:color="auto"/>
              <w:bottom w:val="single" w:sz="6" w:space="0" w:color="auto"/>
              <w:right w:val="single" w:sz="4"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4"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67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r>
      <w:tr w:rsidR="00402471" w:rsidRPr="00402471">
        <w:trPr>
          <w:trHeight w:val="379"/>
          <w:jc w:val="center"/>
        </w:trPr>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554"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6" w:space="0" w:color="auto"/>
              <w:bottom w:val="single" w:sz="6" w:space="0" w:color="auto"/>
              <w:right w:val="single" w:sz="4"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4"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67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r>
      <w:tr w:rsidR="00402471" w:rsidRPr="00402471">
        <w:trPr>
          <w:trHeight w:val="379"/>
          <w:jc w:val="center"/>
        </w:trPr>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554"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6" w:space="0" w:color="auto"/>
              <w:bottom w:val="single" w:sz="6" w:space="0" w:color="auto"/>
              <w:right w:val="single" w:sz="4"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4"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67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r>
      <w:tr w:rsidR="00402471" w:rsidRPr="00402471">
        <w:trPr>
          <w:trHeight w:val="379"/>
          <w:jc w:val="center"/>
        </w:trPr>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554"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6" w:space="0" w:color="auto"/>
              <w:bottom w:val="single" w:sz="6" w:space="0" w:color="auto"/>
              <w:right w:val="single" w:sz="4"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4"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67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r>
      <w:tr w:rsidR="00402471" w:rsidRPr="00402471">
        <w:trPr>
          <w:trHeight w:val="379"/>
          <w:jc w:val="center"/>
        </w:trPr>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554"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6" w:space="0" w:color="auto"/>
              <w:bottom w:val="single" w:sz="6" w:space="0" w:color="auto"/>
              <w:right w:val="single" w:sz="4"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4"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67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r>
      <w:tr w:rsidR="00402471" w:rsidRPr="00402471">
        <w:trPr>
          <w:trHeight w:val="379"/>
          <w:jc w:val="center"/>
        </w:trPr>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554"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6" w:space="0" w:color="auto"/>
              <w:bottom w:val="single" w:sz="6" w:space="0" w:color="auto"/>
              <w:right w:val="single" w:sz="4"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4"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67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r>
      <w:tr w:rsidR="00402471" w:rsidRPr="00402471">
        <w:trPr>
          <w:trHeight w:val="379"/>
          <w:jc w:val="center"/>
        </w:trPr>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554"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6" w:space="0" w:color="auto"/>
              <w:bottom w:val="single" w:sz="6" w:space="0" w:color="auto"/>
              <w:right w:val="single" w:sz="4"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4"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67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r>
      <w:tr w:rsidR="00402471" w:rsidRPr="00402471">
        <w:trPr>
          <w:trHeight w:val="379"/>
          <w:jc w:val="center"/>
        </w:trPr>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554"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6" w:space="0" w:color="auto"/>
              <w:bottom w:val="single" w:sz="6" w:space="0" w:color="auto"/>
              <w:right w:val="single" w:sz="4"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4"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67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r>
      <w:tr w:rsidR="00402471" w:rsidRPr="00402471">
        <w:trPr>
          <w:trHeight w:val="379"/>
          <w:jc w:val="center"/>
        </w:trPr>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554"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6" w:space="0" w:color="auto"/>
              <w:bottom w:val="single" w:sz="6" w:space="0" w:color="auto"/>
              <w:right w:val="single" w:sz="4"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4"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67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r>
      <w:tr w:rsidR="00402471" w:rsidRPr="00402471">
        <w:trPr>
          <w:trHeight w:val="379"/>
          <w:jc w:val="center"/>
        </w:trPr>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554"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6" w:space="0" w:color="auto"/>
              <w:bottom w:val="single" w:sz="6" w:space="0" w:color="auto"/>
              <w:right w:val="single" w:sz="4"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4"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67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r>
      <w:tr w:rsidR="00402471" w:rsidRPr="00402471">
        <w:trPr>
          <w:trHeight w:val="379"/>
          <w:jc w:val="center"/>
        </w:trPr>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554"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6" w:space="0" w:color="auto"/>
              <w:bottom w:val="single" w:sz="6" w:space="0" w:color="auto"/>
              <w:right w:val="single" w:sz="4"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4"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67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r>
      <w:tr w:rsidR="00402471" w:rsidRPr="00402471">
        <w:trPr>
          <w:trHeight w:val="379"/>
          <w:jc w:val="center"/>
        </w:trPr>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554"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6" w:space="0" w:color="auto"/>
              <w:bottom w:val="single" w:sz="6" w:space="0" w:color="auto"/>
              <w:right w:val="single" w:sz="4"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4"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67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r>
      <w:tr w:rsidR="00402471" w:rsidRPr="00402471">
        <w:trPr>
          <w:trHeight w:val="379"/>
          <w:jc w:val="center"/>
        </w:trPr>
        <w:tc>
          <w:tcPr>
            <w:tcW w:w="5058" w:type="dxa"/>
            <w:gridSpan w:val="5"/>
            <w:tcBorders>
              <w:top w:val="single" w:sz="6" w:space="0" w:color="auto"/>
              <w:left w:val="single" w:sz="6" w:space="0" w:color="auto"/>
              <w:bottom w:val="single" w:sz="6" w:space="0" w:color="auto"/>
              <w:right w:val="single" w:sz="6" w:space="0" w:color="auto"/>
            </w:tcBorders>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总计（人民币）：    元</w:t>
            </w:r>
          </w:p>
        </w:tc>
        <w:tc>
          <w:tcPr>
            <w:tcW w:w="4540" w:type="dxa"/>
            <w:gridSpan w:val="5"/>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jc w:val="center"/>
              <w:rPr>
                <w:rFonts w:ascii="仿宋_GB2312" w:eastAsia="仿宋_GB2312" w:hAnsi="仿宋"/>
                <w:sz w:val="28"/>
                <w:szCs w:val="28"/>
              </w:rPr>
            </w:pPr>
          </w:p>
        </w:tc>
      </w:tr>
      <w:tr w:rsidR="00402471" w:rsidRPr="00402471">
        <w:trPr>
          <w:trHeight w:val="379"/>
          <w:jc w:val="center"/>
        </w:trPr>
        <w:tc>
          <w:tcPr>
            <w:tcW w:w="5058" w:type="dxa"/>
            <w:gridSpan w:val="5"/>
            <w:tcBorders>
              <w:top w:val="single" w:sz="6" w:space="0" w:color="auto"/>
              <w:left w:val="single" w:sz="6" w:space="0" w:color="auto"/>
              <w:bottom w:val="single" w:sz="6" w:space="0" w:color="auto"/>
              <w:right w:val="single" w:sz="6" w:space="0" w:color="auto"/>
            </w:tcBorders>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占谈判响应总价的百分比（%）</w:t>
            </w:r>
          </w:p>
        </w:tc>
        <w:tc>
          <w:tcPr>
            <w:tcW w:w="4540" w:type="dxa"/>
            <w:gridSpan w:val="5"/>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jc w:val="center"/>
              <w:rPr>
                <w:rFonts w:ascii="仿宋_GB2312" w:eastAsia="仿宋_GB2312" w:hAnsi="仿宋"/>
                <w:sz w:val="28"/>
                <w:szCs w:val="28"/>
              </w:rPr>
            </w:pPr>
          </w:p>
        </w:tc>
      </w:tr>
    </w:tbl>
    <w:p w:rsidR="00FA7218" w:rsidRPr="00402471" w:rsidRDefault="007E3048">
      <w:pPr>
        <w:autoSpaceDE w:val="0"/>
        <w:autoSpaceDN w:val="0"/>
        <w:adjustRightInd w:val="0"/>
        <w:snapToGrid w:val="0"/>
        <w:spacing w:line="360" w:lineRule="auto"/>
        <w:ind w:firstLineChars="200" w:firstLine="560"/>
        <w:rPr>
          <w:rFonts w:ascii="仿宋_GB2312" w:eastAsia="仿宋_GB2312" w:hAnsi="仿宋"/>
          <w:sz w:val="28"/>
          <w:szCs w:val="28"/>
          <w:lang w:val="zh-CN"/>
        </w:rPr>
      </w:pPr>
      <w:r w:rsidRPr="00402471">
        <w:rPr>
          <w:rFonts w:ascii="仿宋_GB2312" w:eastAsia="仿宋_GB2312" w:hAnsi="仿宋" w:hint="eastAsia"/>
          <w:sz w:val="28"/>
          <w:szCs w:val="28"/>
          <w:lang w:val="zh-CN"/>
        </w:rPr>
        <w:t>备注</w:t>
      </w:r>
    </w:p>
    <w:p w:rsidR="00FA7218" w:rsidRPr="00402471" w:rsidRDefault="007E3048">
      <w:pPr>
        <w:autoSpaceDE w:val="0"/>
        <w:autoSpaceDN w:val="0"/>
        <w:adjustRightInd w:val="0"/>
        <w:snapToGrid w:val="0"/>
        <w:spacing w:line="360" w:lineRule="auto"/>
        <w:ind w:firstLineChars="200" w:firstLine="560"/>
        <w:rPr>
          <w:rFonts w:ascii="仿宋_GB2312" w:eastAsia="仿宋_GB2312" w:hAnsi="仿宋"/>
          <w:sz w:val="28"/>
          <w:szCs w:val="28"/>
          <w:lang w:val="zh-CN"/>
        </w:rPr>
      </w:pPr>
      <w:r w:rsidRPr="00402471">
        <w:rPr>
          <w:rFonts w:ascii="仿宋_GB2312" w:eastAsia="仿宋_GB2312" w:hAnsi="仿宋" w:hint="eastAsia"/>
          <w:sz w:val="28"/>
          <w:szCs w:val="28"/>
          <w:lang w:val="zh-CN"/>
        </w:rPr>
        <w:t>1、如</w:t>
      </w:r>
      <w:r w:rsidRPr="00402471">
        <w:rPr>
          <w:rFonts w:ascii="仿宋_GB2312" w:eastAsia="仿宋_GB2312" w:hAnsi="仿宋" w:hint="eastAsia"/>
          <w:sz w:val="28"/>
          <w:szCs w:val="28"/>
        </w:rPr>
        <w:t>谈判</w:t>
      </w:r>
      <w:r w:rsidRPr="00402471">
        <w:rPr>
          <w:rFonts w:ascii="仿宋_GB2312" w:eastAsia="仿宋_GB2312" w:hAnsi="仿宋" w:hint="eastAsia"/>
          <w:sz w:val="28"/>
          <w:szCs w:val="28"/>
          <w:lang w:val="zh-CN"/>
        </w:rPr>
        <w:t>响应产品为节能环保、环境标志产品，须按格式逐项填写，并附相关证明，否则评审时不予计分。</w:t>
      </w:r>
    </w:p>
    <w:p w:rsidR="00FA7218" w:rsidRPr="00402471" w:rsidRDefault="007E3048">
      <w:pPr>
        <w:autoSpaceDE w:val="0"/>
        <w:autoSpaceDN w:val="0"/>
        <w:adjustRightInd w:val="0"/>
        <w:snapToGrid w:val="0"/>
        <w:spacing w:line="360" w:lineRule="auto"/>
        <w:ind w:firstLineChars="200" w:firstLine="560"/>
        <w:rPr>
          <w:rFonts w:ascii="仿宋_GB2312" w:eastAsia="仿宋_GB2312" w:hAnsi="仿宋"/>
          <w:sz w:val="28"/>
          <w:szCs w:val="28"/>
          <w:lang w:val="zh-CN"/>
        </w:rPr>
      </w:pPr>
      <w:r w:rsidRPr="00402471">
        <w:rPr>
          <w:rFonts w:ascii="仿宋_GB2312" w:eastAsia="仿宋_GB2312" w:hAnsi="仿宋" w:hint="eastAsia"/>
          <w:sz w:val="28"/>
          <w:szCs w:val="28"/>
          <w:lang w:val="zh-CN"/>
        </w:rPr>
        <w:t>2、类别填写：节能环保产品或环境标志产品。</w:t>
      </w:r>
    </w:p>
    <w:p w:rsidR="00FA7218" w:rsidRPr="00402471" w:rsidRDefault="00FA7218">
      <w:pPr>
        <w:autoSpaceDE w:val="0"/>
        <w:autoSpaceDN w:val="0"/>
        <w:adjustRightInd w:val="0"/>
        <w:snapToGrid w:val="0"/>
        <w:spacing w:line="360" w:lineRule="auto"/>
        <w:ind w:left="645"/>
        <w:rPr>
          <w:rFonts w:ascii="仿宋_GB2312" w:eastAsia="仿宋_GB2312" w:hAnsi="仿宋"/>
          <w:sz w:val="28"/>
          <w:szCs w:val="28"/>
        </w:rPr>
      </w:pPr>
    </w:p>
    <w:p w:rsidR="00FA7218" w:rsidRPr="00402471" w:rsidRDefault="007E3048">
      <w:pPr>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sz w:val="28"/>
          <w:szCs w:val="28"/>
        </w:rPr>
        <w:t>供应商                                  法定代表人或授权代表</w:t>
      </w:r>
    </w:p>
    <w:p w:rsidR="00FA7218" w:rsidRPr="00402471" w:rsidRDefault="007E3048">
      <w:pPr>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sz w:val="28"/>
          <w:szCs w:val="28"/>
        </w:rPr>
        <w:t>（公章）：                                   （签字或盖章）：</w:t>
      </w:r>
    </w:p>
    <w:p w:rsidR="00FA7218" w:rsidRPr="00402471" w:rsidRDefault="007E3048">
      <w:pPr>
        <w:autoSpaceDE w:val="0"/>
        <w:autoSpaceDN w:val="0"/>
        <w:adjustRightInd w:val="0"/>
        <w:snapToGrid w:val="0"/>
        <w:spacing w:line="312" w:lineRule="auto"/>
        <w:jc w:val="center"/>
        <w:rPr>
          <w:rFonts w:eastAsia="黑体"/>
          <w:b/>
          <w:bCs/>
          <w:sz w:val="32"/>
          <w:szCs w:val="32"/>
          <w:lang w:val="zh-CN"/>
        </w:rPr>
      </w:pPr>
      <w:r w:rsidRPr="00402471">
        <w:rPr>
          <w:rFonts w:eastAsia="黑体"/>
          <w:b/>
          <w:bCs/>
          <w:sz w:val="32"/>
          <w:szCs w:val="32"/>
          <w:lang w:val="zh-CN"/>
        </w:rPr>
        <w:br w:type="page"/>
      </w:r>
      <w:r w:rsidRPr="00402471">
        <w:rPr>
          <w:rFonts w:eastAsia="黑体" w:hint="eastAsia"/>
          <w:b/>
          <w:bCs/>
          <w:sz w:val="32"/>
          <w:szCs w:val="32"/>
          <w:lang w:val="zh-CN"/>
        </w:rPr>
        <w:lastRenderedPageBreak/>
        <w:t>最后谈判响应报价表</w:t>
      </w:r>
    </w:p>
    <w:p w:rsidR="00FA7218" w:rsidRPr="00402471" w:rsidRDefault="007E3048">
      <w:pPr>
        <w:snapToGrid w:val="0"/>
        <w:spacing w:line="360" w:lineRule="auto"/>
        <w:ind w:firstLineChars="200" w:firstLine="560"/>
        <w:rPr>
          <w:rFonts w:ascii="仿宋_GB2312" w:eastAsia="仿宋_GB2312" w:hAnsi="仿宋"/>
          <w:sz w:val="28"/>
          <w:szCs w:val="28"/>
          <w:lang w:val="zh-CN"/>
        </w:rPr>
      </w:pPr>
      <w:r w:rsidRPr="00402471">
        <w:rPr>
          <w:rFonts w:ascii="仿宋_GB2312" w:eastAsia="仿宋_GB2312" w:hAnsi="仿宋" w:hint="eastAsia"/>
          <w:sz w:val="28"/>
          <w:szCs w:val="28"/>
          <w:lang w:val="zh-CN"/>
        </w:rPr>
        <w:t>在</w:t>
      </w:r>
      <w:r w:rsidRPr="00402471">
        <w:rPr>
          <w:rFonts w:ascii="仿宋_GB2312" w:eastAsia="仿宋_GB2312" w:hAnsi="仿宋" w:hint="eastAsia"/>
          <w:sz w:val="28"/>
          <w:szCs w:val="28"/>
        </w:rPr>
        <w:t>谈判</w:t>
      </w:r>
      <w:r w:rsidRPr="00402471">
        <w:rPr>
          <w:rFonts w:ascii="仿宋_GB2312" w:eastAsia="仿宋_GB2312" w:hAnsi="仿宋" w:hint="eastAsia"/>
          <w:sz w:val="28"/>
          <w:szCs w:val="28"/>
          <w:lang w:val="zh-CN"/>
        </w:rPr>
        <w:t>过程中，</w:t>
      </w:r>
      <w:r w:rsidRPr="00402471">
        <w:rPr>
          <w:rFonts w:ascii="仿宋_GB2312" w:eastAsia="仿宋_GB2312" w:hAnsi="仿宋" w:hint="eastAsia"/>
          <w:sz w:val="28"/>
          <w:szCs w:val="28"/>
        </w:rPr>
        <w:t>谈判</w:t>
      </w:r>
      <w:r w:rsidRPr="00402471">
        <w:rPr>
          <w:rFonts w:ascii="仿宋_GB2312" w:eastAsia="仿宋_GB2312" w:hAnsi="仿宋" w:hint="eastAsia"/>
          <w:sz w:val="28"/>
          <w:szCs w:val="28"/>
          <w:lang w:val="zh-CN"/>
        </w:rPr>
        <w:t>小组所有成员已与我单位进行</w:t>
      </w:r>
      <w:r w:rsidRPr="00402471">
        <w:rPr>
          <w:rFonts w:ascii="仿宋_GB2312" w:eastAsia="仿宋_GB2312" w:hAnsi="仿宋" w:hint="eastAsia"/>
          <w:sz w:val="28"/>
          <w:szCs w:val="28"/>
        </w:rPr>
        <w:t>谈判</w:t>
      </w:r>
      <w:r w:rsidRPr="00402471">
        <w:rPr>
          <w:rFonts w:ascii="仿宋_GB2312" w:eastAsia="仿宋_GB2312" w:hAnsi="仿宋" w:hint="eastAsia"/>
          <w:sz w:val="28"/>
          <w:szCs w:val="28"/>
          <w:lang w:val="zh-CN"/>
        </w:rPr>
        <w:t>，并给予我单位平等的</w:t>
      </w:r>
      <w:r w:rsidRPr="00402471">
        <w:rPr>
          <w:rFonts w:ascii="仿宋_GB2312" w:eastAsia="仿宋_GB2312" w:hAnsi="仿宋" w:hint="eastAsia"/>
          <w:sz w:val="28"/>
          <w:szCs w:val="28"/>
        </w:rPr>
        <w:t>谈判</w:t>
      </w:r>
      <w:r w:rsidRPr="00402471">
        <w:rPr>
          <w:rFonts w:ascii="仿宋_GB2312" w:eastAsia="仿宋_GB2312" w:hAnsi="仿宋" w:hint="eastAsia"/>
          <w:sz w:val="28"/>
          <w:szCs w:val="28"/>
          <w:lang w:val="zh-CN"/>
        </w:rPr>
        <w:t>机会。我单位提交的最后</w:t>
      </w:r>
      <w:r w:rsidRPr="00402471">
        <w:rPr>
          <w:rFonts w:ascii="仿宋_GB2312" w:eastAsia="仿宋_GB2312" w:hAnsi="仿宋" w:hint="eastAsia"/>
          <w:sz w:val="28"/>
          <w:szCs w:val="28"/>
        </w:rPr>
        <w:t>谈判</w:t>
      </w:r>
      <w:r w:rsidRPr="00402471">
        <w:rPr>
          <w:rFonts w:ascii="仿宋_GB2312" w:eastAsia="仿宋_GB2312" w:hAnsi="仿宋" w:hint="eastAsia"/>
          <w:sz w:val="28"/>
          <w:szCs w:val="28"/>
          <w:lang w:val="zh-CN"/>
        </w:rPr>
        <w:t>响应报价如下：</w:t>
      </w:r>
    </w:p>
    <w:p w:rsidR="00FA7218" w:rsidRPr="00402471" w:rsidRDefault="007E3048">
      <w:pPr>
        <w:autoSpaceDE w:val="0"/>
        <w:autoSpaceDN w:val="0"/>
        <w:adjustRightInd w:val="0"/>
        <w:snapToGrid w:val="0"/>
        <w:spacing w:line="360" w:lineRule="auto"/>
        <w:jc w:val="right"/>
        <w:rPr>
          <w:rFonts w:ascii="仿宋_GB2312" w:eastAsia="仿宋_GB2312" w:hAnsi="仿宋"/>
          <w:b/>
          <w:sz w:val="28"/>
          <w:szCs w:val="28"/>
        </w:rPr>
      </w:pPr>
      <w:r w:rsidRPr="00402471">
        <w:rPr>
          <w:rFonts w:ascii="仿宋_GB2312" w:eastAsia="仿宋_GB2312" w:hAnsi="仿宋" w:hint="eastAsia"/>
          <w:b/>
          <w:sz w:val="28"/>
          <w:szCs w:val="28"/>
          <w:lang w:val="zh-CN"/>
        </w:rPr>
        <w:t>单位</w:t>
      </w:r>
      <w:r w:rsidRPr="00402471">
        <w:rPr>
          <w:rFonts w:ascii="仿宋_GB2312" w:eastAsia="仿宋_GB2312" w:hAnsi="仿宋" w:hint="eastAsia"/>
          <w:b/>
          <w:sz w:val="28"/>
          <w:szCs w:val="28"/>
        </w:rPr>
        <w:t xml:space="preserve"> </w:t>
      </w:r>
      <w:r w:rsidRPr="00402471">
        <w:rPr>
          <w:rFonts w:ascii="仿宋_GB2312" w:eastAsia="仿宋_GB2312" w:hAnsi="仿宋" w:hint="eastAsia"/>
          <w:b/>
          <w:sz w:val="28"/>
          <w:szCs w:val="28"/>
          <w:lang w:val="zh-CN"/>
        </w:rPr>
        <w:t>：元</w:t>
      </w:r>
      <w:r w:rsidRPr="00402471">
        <w:rPr>
          <w:rFonts w:ascii="仿宋_GB2312" w:eastAsia="仿宋_GB2312" w:hAnsi="仿宋" w:hint="eastAsia"/>
          <w:b/>
          <w:sz w:val="28"/>
          <w:szCs w:val="28"/>
        </w:rPr>
        <w:t xml:space="preserve"> </w:t>
      </w:r>
    </w:p>
    <w:tbl>
      <w:tblPr>
        <w:tblW w:w="9999" w:type="dxa"/>
        <w:jc w:val="center"/>
        <w:tblLayout w:type="fixed"/>
        <w:tblLook w:val="04A0" w:firstRow="1" w:lastRow="0" w:firstColumn="1" w:lastColumn="0" w:noHBand="0" w:noVBand="1"/>
      </w:tblPr>
      <w:tblGrid>
        <w:gridCol w:w="2875"/>
        <w:gridCol w:w="3791"/>
        <w:gridCol w:w="3333"/>
      </w:tblGrid>
      <w:tr w:rsidR="00402471" w:rsidRPr="00402471">
        <w:trPr>
          <w:trHeight w:val="1397"/>
          <w:jc w:val="center"/>
        </w:trPr>
        <w:tc>
          <w:tcPr>
            <w:tcW w:w="2875" w:type="dxa"/>
            <w:tcBorders>
              <w:top w:val="single" w:sz="6" w:space="0" w:color="auto"/>
              <w:left w:val="single" w:sz="6" w:space="0" w:color="auto"/>
              <w:bottom w:val="single" w:sz="6" w:space="0" w:color="auto"/>
              <w:right w:val="single" w:sz="6" w:space="0" w:color="auto"/>
              <w:tl2br w:val="single" w:sz="4" w:space="0" w:color="auto"/>
            </w:tcBorders>
          </w:tcPr>
          <w:p w:rsidR="00FA7218" w:rsidRPr="00402471" w:rsidRDefault="007E3048">
            <w:pPr>
              <w:autoSpaceDE w:val="0"/>
              <w:autoSpaceDN w:val="0"/>
              <w:adjustRightInd w:val="0"/>
              <w:snapToGrid w:val="0"/>
              <w:spacing w:line="360" w:lineRule="auto"/>
              <w:ind w:firstLineChars="700" w:firstLine="1960"/>
              <w:rPr>
                <w:rFonts w:ascii="仿宋_GB2312" w:eastAsia="仿宋_GB2312" w:hAnsi="仿宋"/>
                <w:sz w:val="28"/>
                <w:szCs w:val="28"/>
              </w:rPr>
            </w:pPr>
            <w:r w:rsidRPr="00402471">
              <w:rPr>
                <w:rFonts w:ascii="仿宋_GB2312" w:eastAsia="仿宋_GB2312" w:hAnsi="仿宋" w:hint="eastAsia"/>
                <w:sz w:val="28"/>
                <w:szCs w:val="28"/>
                <w:lang w:val="zh-CN"/>
              </w:rPr>
              <w:t>报价内容</w:t>
            </w:r>
          </w:p>
          <w:p w:rsidR="00FA7218" w:rsidRPr="00402471" w:rsidRDefault="00FA7218">
            <w:pPr>
              <w:autoSpaceDE w:val="0"/>
              <w:autoSpaceDN w:val="0"/>
              <w:adjustRightInd w:val="0"/>
              <w:snapToGrid w:val="0"/>
              <w:spacing w:line="360" w:lineRule="auto"/>
              <w:ind w:left="-1" w:hanging="419"/>
              <w:rPr>
                <w:rFonts w:ascii="仿宋_GB2312" w:eastAsia="仿宋_GB2312" w:hAnsi="仿宋"/>
                <w:sz w:val="28"/>
                <w:szCs w:val="28"/>
              </w:rPr>
            </w:pPr>
          </w:p>
          <w:p w:rsidR="00FA7218" w:rsidRPr="00402471" w:rsidRDefault="007E3048">
            <w:pPr>
              <w:autoSpaceDE w:val="0"/>
              <w:autoSpaceDN w:val="0"/>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sz w:val="28"/>
                <w:szCs w:val="28"/>
                <w:lang w:val="zh-CN"/>
              </w:rPr>
              <w:t>投标内容</w:t>
            </w:r>
          </w:p>
        </w:tc>
        <w:tc>
          <w:tcPr>
            <w:tcW w:w="3791" w:type="dxa"/>
            <w:tcBorders>
              <w:top w:val="single" w:sz="6" w:space="0" w:color="auto"/>
              <w:left w:val="single" w:sz="6" w:space="0" w:color="auto"/>
              <w:bottom w:val="single" w:sz="6" w:space="0" w:color="auto"/>
              <w:right w:val="single" w:sz="4" w:space="0" w:color="auto"/>
            </w:tcBorders>
            <w:vAlign w:val="center"/>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谈判总报价</w:t>
            </w:r>
          </w:p>
        </w:tc>
        <w:tc>
          <w:tcPr>
            <w:tcW w:w="3333" w:type="dxa"/>
            <w:tcBorders>
              <w:top w:val="single" w:sz="6" w:space="0" w:color="auto"/>
              <w:left w:val="single" w:sz="4" w:space="0" w:color="auto"/>
              <w:bottom w:val="single" w:sz="6" w:space="0" w:color="auto"/>
              <w:right w:val="single" w:sz="6" w:space="0" w:color="auto"/>
            </w:tcBorders>
            <w:vAlign w:val="center"/>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sz w:val="28"/>
                <w:szCs w:val="28"/>
              </w:rPr>
              <w:t>交货期</w:t>
            </w:r>
          </w:p>
        </w:tc>
      </w:tr>
      <w:tr w:rsidR="00402471" w:rsidRPr="00402471">
        <w:trPr>
          <w:trHeight w:val="953"/>
          <w:jc w:val="center"/>
        </w:trPr>
        <w:tc>
          <w:tcPr>
            <w:tcW w:w="2875" w:type="dxa"/>
            <w:tcBorders>
              <w:top w:val="single" w:sz="6" w:space="0" w:color="auto"/>
              <w:left w:val="single" w:sz="6" w:space="0" w:color="auto"/>
              <w:bottom w:val="single" w:sz="6" w:space="0" w:color="auto"/>
              <w:right w:val="single" w:sz="6" w:space="0" w:color="auto"/>
            </w:tcBorders>
            <w:vAlign w:val="center"/>
          </w:tcPr>
          <w:p w:rsidR="00FA7218" w:rsidRPr="00402471" w:rsidRDefault="007E3048" w:rsidP="00A2248D">
            <w:pPr>
              <w:autoSpaceDE w:val="0"/>
              <w:autoSpaceDN w:val="0"/>
              <w:adjustRightInd w:val="0"/>
              <w:snapToGrid w:val="0"/>
              <w:spacing w:line="360" w:lineRule="auto"/>
              <w:jc w:val="center"/>
              <w:rPr>
                <w:rFonts w:ascii="仿宋_GB2312" w:eastAsia="仿宋_GB2312" w:hAnsi="仿宋"/>
                <w:sz w:val="28"/>
                <w:szCs w:val="28"/>
                <w:lang w:val="zh-CN"/>
              </w:rPr>
            </w:pPr>
            <w:r w:rsidRPr="00402471">
              <w:rPr>
                <w:rFonts w:ascii="仿宋_GB2312" w:eastAsia="仿宋_GB2312" w:hAnsi="仿宋" w:hint="eastAsia"/>
                <w:sz w:val="28"/>
                <w:szCs w:val="28"/>
                <w:lang w:val="zh-CN"/>
              </w:rPr>
              <w:t>第</w:t>
            </w:r>
            <w:r w:rsidR="00A2248D" w:rsidRPr="00402471">
              <w:rPr>
                <w:rFonts w:ascii="仿宋_GB2312" w:eastAsia="仿宋_GB2312" w:hAnsi="仿宋" w:hint="eastAsia"/>
                <w:sz w:val="28"/>
                <w:szCs w:val="28"/>
                <w:lang w:val="zh-CN"/>
              </w:rPr>
              <w:t>1</w:t>
            </w:r>
            <w:r w:rsidRPr="00402471">
              <w:rPr>
                <w:rFonts w:ascii="仿宋_GB2312" w:eastAsia="仿宋_GB2312" w:hAnsi="仿宋" w:hint="eastAsia"/>
                <w:sz w:val="28"/>
                <w:szCs w:val="28"/>
                <w:lang w:val="zh-CN"/>
              </w:rPr>
              <w:t>包</w:t>
            </w:r>
          </w:p>
        </w:tc>
        <w:tc>
          <w:tcPr>
            <w:tcW w:w="3791" w:type="dxa"/>
            <w:tcBorders>
              <w:top w:val="single" w:sz="6" w:space="0" w:color="auto"/>
              <w:left w:val="single" w:sz="6" w:space="0" w:color="auto"/>
              <w:bottom w:val="single" w:sz="6" w:space="0" w:color="auto"/>
              <w:right w:val="single" w:sz="4" w:space="0" w:color="auto"/>
            </w:tcBorders>
            <w:vAlign w:val="center"/>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3333" w:type="dxa"/>
            <w:tcBorders>
              <w:top w:val="single" w:sz="6" w:space="0" w:color="auto"/>
              <w:left w:val="single" w:sz="4" w:space="0" w:color="auto"/>
              <w:bottom w:val="single" w:sz="6" w:space="0" w:color="auto"/>
              <w:right w:val="single" w:sz="6" w:space="0" w:color="auto"/>
            </w:tcBorders>
            <w:vAlign w:val="center"/>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 xml:space="preserve"> </w:t>
            </w:r>
          </w:p>
        </w:tc>
      </w:tr>
      <w:tr w:rsidR="00402471" w:rsidRPr="00402471">
        <w:trPr>
          <w:trHeight w:val="981"/>
          <w:jc w:val="center"/>
        </w:trPr>
        <w:tc>
          <w:tcPr>
            <w:tcW w:w="2875" w:type="dxa"/>
            <w:tcBorders>
              <w:top w:val="single" w:sz="6" w:space="0" w:color="auto"/>
              <w:left w:val="single" w:sz="6" w:space="0" w:color="auto"/>
              <w:bottom w:val="single" w:sz="6" w:space="0" w:color="auto"/>
              <w:right w:val="single" w:sz="6" w:space="0" w:color="auto"/>
            </w:tcBorders>
            <w:vAlign w:val="center"/>
          </w:tcPr>
          <w:p w:rsidR="00FA7218" w:rsidRPr="00402471" w:rsidRDefault="007E3048" w:rsidP="00A2248D">
            <w:pPr>
              <w:autoSpaceDE w:val="0"/>
              <w:autoSpaceDN w:val="0"/>
              <w:adjustRightInd w:val="0"/>
              <w:snapToGrid w:val="0"/>
              <w:spacing w:line="360" w:lineRule="auto"/>
              <w:jc w:val="center"/>
              <w:rPr>
                <w:rFonts w:ascii="仿宋_GB2312" w:eastAsia="仿宋_GB2312" w:hAnsi="仿宋"/>
                <w:sz w:val="28"/>
                <w:szCs w:val="28"/>
                <w:lang w:val="zh-CN"/>
              </w:rPr>
            </w:pPr>
            <w:r w:rsidRPr="00402471">
              <w:rPr>
                <w:rFonts w:ascii="仿宋_GB2312" w:eastAsia="仿宋_GB2312" w:hAnsi="仿宋" w:hint="eastAsia"/>
                <w:bCs/>
                <w:sz w:val="28"/>
                <w:szCs w:val="28"/>
              </w:rPr>
              <w:t>第</w:t>
            </w:r>
            <w:r w:rsidR="00A2248D" w:rsidRPr="00402471">
              <w:rPr>
                <w:rFonts w:ascii="仿宋_GB2312" w:eastAsia="仿宋_GB2312" w:hAnsi="仿宋" w:hint="eastAsia"/>
                <w:bCs/>
                <w:sz w:val="28"/>
                <w:szCs w:val="28"/>
              </w:rPr>
              <w:t>2</w:t>
            </w:r>
            <w:r w:rsidRPr="00402471">
              <w:rPr>
                <w:rFonts w:ascii="仿宋_GB2312" w:eastAsia="仿宋_GB2312" w:hAnsi="仿宋" w:hint="eastAsia"/>
                <w:bCs/>
                <w:sz w:val="28"/>
                <w:szCs w:val="28"/>
              </w:rPr>
              <w:t>包</w:t>
            </w:r>
          </w:p>
        </w:tc>
        <w:tc>
          <w:tcPr>
            <w:tcW w:w="3791" w:type="dxa"/>
            <w:tcBorders>
              <w:top w:val="single" w:sz="6" w:space="0" w:color="auto"/>
              <w:left w:val="single" w:sz="6" w:space="0" w:color="auto"/>
              <w:bottom w:val="single" w:sz="6" w:space="0" w:color="auto"/>
              <w:right w:val="single" w:sz="4" w:space="0" w:color="auto"/>
            </w:tcBorders>
            <w:vAlign w:val="center"/>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3333" w:type="dxa"/>
            <w:tcBorders>
              <w:top w:val="single" w:sz="6" w:space="0" w:color="auto"/>
              <w:left w:val="single" w:sz="4" w:space="0" w:color="auto"/>
              <w:bottom w:val="single" w:sz="6" w:space="0" w:color="auto"/>
              <w:right w:val="single" w:sz="6" w:space="0" w:color="auto"/>
            </w:tcBorders>
            <w:vAlign w:val="center"/>
          </w:tcPr>
          <w:p w:rsidR="00FA7218" w:rsidRPr="00402471" w:rsidRDefault="00FA7218">
            <w:pPr>
              <w:autoSpaceDE w:val="0"/>
              <w:autoSpaceDN w:val="0"/>
              <w:adjustRightInd w:val="0"/>
              <w:snapToGrid w:val="0"/>
              <w:spacing w:line="360" w:lineRule="auto"/>
              <w:jc w:val="center"/>
              <w:rPr>
                <w:rFonts w:ascii="仿宋_GB2312" w:eastAsia="仿宋_GB2312" w:hAnsi="仿宋"/>
                <w:sz w:val="28"/>
                <w:szCs w:val="28"/>
              </w:rPr>
            </w:pPr>
          </w:p>
        </w:tc>
      </w:tr>
      <w:tr w:rsidR="00402471" w:rsidRPr="00402471">
        <w:trPr>
          <w:trHeight w:val="698"/>
          <w:jc w:val="center"/>
        </w:trPr>
        <w:tc>
          <w:tcPr>
            <w:tcW w:w="9999" w:type="dxa"/>
            <w:gridSpan w:val="3"/>
            <w:tcBorders>
              <w:top w:val="single" w:sz="6" w:space="0" w:color="auto"/>
              <w:left w:val="single" w:sz="6" w:space="0" w:color="auto"/>
              <w:bottom w:val="single" w:sz="6" w:space="0" w:color="auto"/>
              <w:right w:val="single" w:sz="4" w:space="0" w:color="auto"/>
            </w:tcBorders>
            <w:vAlign w:val="center"/>
          </w:tcPr>
          <w:p w:rsidR="00FA7218" w:rsidRPr="00402471" w:rsidRDefault="007E3048">
            <w:pPr>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sz w:val="28"/>
                <w:szCs w:val="28"/>
              </w:rPr>
              <w:t>总计：</w:t>
            </w:r>
          </w:p>
          <w:p w:rsidR="00FA7218" w:rsidRPr="00402471" w:rsidRDefault="007E3048">
            <w:pPr>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bCs/>
                <w:sz w:val="28"/>
                <w:szCs w:val="28"/>
              </w:rPr>
              <w:t>第</w:t>
            </w:r>
            <w:r w:rsidR="00A2248D" w:rsidRPr="00402471">
              <w:rPr>
                <w:rFonts w:ascii="仿宋_GB2312" w:eastAsia="仿宋_GB2312" w:hAnsi="仿宋" w:hint="eastAsia"/>
                <w:bCs/>
                <w:sz w:val="28"/>
                <w:szCs w:val="28"/>
              </w:rPr>
              <w:t>1</w:t>
            </w:r>
            <w:r w:rsidRPr="00402471">
              <w:rPr>
                <w:rFonts w:ascii="仿宋_GB2312" w:eastAsia="仿宋_GB2312" w:hAnsi="仿宋" w:hint="eastAsia"/>
                <w:bCs/>
                <w:sz w:val="28"/>
                <w:szCs w:val="28"/>
              </w:rPr>
              <w:t>包</w:t>
            </w:r>
            <w:r w:rsidRPr="00402471">
              <w:rPr>
                <w:rFonts w:ascii="仿宋_GB2312" w:eastAsia="仿宋_GB2312" w:hAnsi="仿宋" w:hint="eastAsia"/>
                <w:sz w:val="28"/>
                <w:szCs w:val="28"/>
              </w:rPr>
              <w:t>人民币大写：</w:t>
            </w:r>
            <w:r w:rsidRPr="00402471">
              <w:rPr>
                <w:rFonts w:ascii="仿宋_GB2312" w:eastAsia="仿宋_GB2312" w:hAnsi="仿宋" w:hint="eastAsia"/>
                <w:sz w:val="28"/>
                <w:szCs w:val="28"/>
                <w:u w:val="single"/>
              </w:rPr>
              <w:t xml:space="preserve">                   </w:t>
            </w:r>
            <w:r w:rsidRPr="00402471">
              <w:rPr>
                <w:rFonts w:ascii="仿宋_GB2312" w:eastAsia="仿宋_GB2312" w:hAnsi="仿宋" w:hint="eastAsia"/>
                <w:sz w:val="28"/>
                <w:szCs w:val="28"/>
              </w:rPr>
              <w:t xml:space="preserve"> ￥：</w:t>
            </w:r>
            <w:r w:rsidRPr="00402471">
              <w:rPr>
                <w:rFonts w:ascii="仿宋_GB2312" w:eastAsia="仿宋_GB2312" w:hAnsi="仿宋" w:hint="eastAsia"/>
                <w:sz w:val="28"/>
                <w:szCs w:val="28"/>
                <w:u w:val="single"/>
              </w:rPr>
              <w:t xml:space="preserve">        </w:t>
            </w:r>
            <w:r w:rsidRPr="00402471">
              <w:rPr>
                <w:rFonts w:ascii="仿宋_GB2312" w:eastAsia="仿宋_GB2312" w:hAnsi="仿宋" w:hint="eastAsia"/>
                <w:sz w:val="28"/>
                <w:szCs w:val="28"/>
              </w:rPr>
              <w:t>元</w:t>
            </w:r>
          </w:p>
          <w:p w:rsidR="00FA7218" w:rsidRPr="00402471" w:rsidRDefault="007E3048" w:rsidP="00A2248D">
            <w:pPr>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bCs/>
                <w:sz w:val="28"/>
                <w:szCs w:val="28"/>
              </w:rPr>
              <w:t>第</w:t>
            </w:r>
            <w:r w:rsidR="00A2248D" w:rsidRPr="00402471">
              <w:rPr>
                <w:rFonts w:ascii="仿宋_GB2312" w:eastAsia="仿宋_GB2312" w:hAnsi="仿宋" w:hint="eastAsia"/>
                <w:bCs/>
                <w:sz w:val="28"/>
                <w:szCs w:val="28"/>
              </w:rPr>
              <w:t>2</w:t>
            </w:r>
            <w:r w:rsidRPr="00402471">
              <w:rPr>
                <w:rFonts w:ascii="仿宋_GB2312" w:eastAsia="仿宋_GB2312" w:hAnsi="仿宋" w:hint="eastAsia"/>
                <w:bCs/>
                <w:sz w:val="28"/>
                <w:szCs w:val="28"/>
              </w:rPr>
              <w:t>包</w:t>
            </w:r>
            <w:r w:rsidRPr="00402471">
              <w:rPr>
                <w:rFonts w:ascii="仿宋_GB2312" w:eastAsia="仿宋_GB2312" w:hAnsi="仿宋" w:hint="eastAsia"/>
                <w:sz w:val="28"/>
                <w:szCs w:val="28"/>
              </w:rPr>
              <w:t>人民币大写：</w:t>
            </w:r>
            <w:r w:rsidRPr="00402471">
              <w:rPr>
                <w:rFonts w:ascii="仿宋_GB2312" w:eastAsia="仿宋_GB2312" w:hAnsi="仿宋" w:hint="eastAsia"/>
                <w:sz w:val="28"/>
                <w:szCs w:val="28"/>
                <w:u w:val="single"/>
              </w:rPr>
              <w:t xml:space="preserve">                   </w:t>
            </w:r>
            <w:r w:rsidRPr="00402471">
              <w:rPr>
                <w:rFonts w:ascii="仿宋_GB2312" w:eastAsia="仿宋_GB2312" w:hAnsi="仿宋" w:hint="eastAsia"/>
                <w:sz w:val="28"/>
                <w:szCs w:val="28"/>
              </w:rPr>
              <w:t xml:space="preserve"> ￥：</w:t>
            </w:r>
            <w:r w:rsidRPr="00402471">
              <w:rPr>
                <w:rFonts w:ascii="仿宋_GB2312" w:eastAsia="仿宋_GB2312" w:hAnsi="仿宋" w:hint="eastAsia"/>
                <w:sz w:val="28"/>
                <w:szCs w:val="28"/>
                <w:u w:val="single"/>
              </w:rPr>
              <w:t xml:space="preserve">        </w:t>
            </w:r>
            <w:r w:rsidRPr="00402471">
              <w:rPr>
                <w:rFonts w:ascii="仿宋_GB2312" w:eastAsia="仿宋_GB2312" w:hAnsi="仿宋" w:hint="eastAsia"/>
                <w:sz w:val="28"/>
                <w:szCs w:val="28"/>
              </w:rPr>
              <w:t>元</w:t>
            </w:r>
          </w:p>
        </w:tc>
      </w:tr>
      <w:tr w:rsidR="00FA7218" w:rsidRPr="00402471">
        <w:trPr>
          <w:trHeight w:val="633"/>
          <w:jc w:val="center"/>
        </w:trPr>
        <w:tc>
          <w:tcPr>
            <w:tcW w:w="9999" w:type="dxa"/>
            <w:gridSpan w:val="3"/>
            <w:tcBorders>
              <w:top w:val="single" w:sz="6" w:space="0" w:color="auto"/>
              <w:left w:val="single" w:sz="6" w:space="0" w:color="auto"/>
              <w:bottom w:val="single" w:sz="6" w:space="0" w:color="auto"/>
              <w:right w:val="single" w:sz="6" w:space="0" w:color="auto"/>
            </w:tcBorders>
            <w:vAlign w:val="center"/>
          </w:tcPr>
          <w:p w:rsidR="00FA7218" w:rsidRPr="00402471" w:rsidRDefault="007E3048">
            <w:pPr>
              <w:autoSpaceDE w:val="0"/>
              <w:autoSpaceDN w:val="0"/>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sz w:val="28"/>
                <w:szCs w:val="28"/>
                <w:lang w:val="zh-CN"/>
              </w:rPr>
              <w:t>备注： 1、</w:t>
            </w:r>
            <w:r w:rsidRPr="00402471">
              <w:rPr>
                <w:rFonts w:ascii="仿宋_GB2312" w:eastAsia="仿宋_GB2312" w:hAnsi="仿宋" w:hint="eastAsia"/>
                <w:sz w:val="28"/>
                <w:szCs w:val="28"/>
              </w:rPr>
              <w:t>表内报价内容以元为单位。</w:t>
            </w:r>
          </w:p>
          <w:p w:rsidR="00FA7218" w:rsidRPr="00402471" w:rsidRDefault="007E3048">
            <w:pPr>
              <w:autoSpaceDE w:val="0"/>
              <w:autoSpaceDN w:val="0"/>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sz w:val="28"/>
                <w:szCs w:val="28"/>
              </w:rPr>
              <w:t>2、谈判总报价</w:t>
            </w:r>
            <w:r w:rsidRPr="00402471">
              <w:rPr>
                <w:rFonts w:eastAsia="仿宋_GB2312"/>
                <w:sz w:val="28"/>
                <w:szCs w:val="28"/>
              </w:rPr>
              <w:t>包括：产品供应费、运杂费（含保险费、装卸费）、安装调试费及其它相关的费用。</w:t>
            </w:r>
          </w:p>
        </w:tc>
      </w:tr>
    </w:tbl>
    <w:p w:rsidR="00FA7218" w:rsidRPr="00402471" w:rsidRDefault="00FA7218">
      <w:pPr>
        <w:adjustRightInd w:val="0"/>
        <w:snapToGrid w:val="0"/>
        <w:spacing w:line="360" w:lineRule="auto"/>
        <w:rPr>
          <w:rFonts w:ascii="仿宋_GB2312" w:eastAsia="仿宋_GB2312" w:hAnsi="仿宋"/>
          <w:sz w:val="28"/>
          <w:szCs w:val="28"/>
        </w:rPr>
      </w:pPr>
    </w:p>
    <w:p w:rsidR="00FA7218" w:rsidRPr="00402471" w:rsidRDefault="007E3048">
      <w:pPr>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sz w:val="28"/>
          <w:szCs w:val="28"/>
        </w:rPr>
        <w:t>供应商                                  法定代表人或授权代表</w:t>
      </w:r>
    </w:p>
    <w:p w:rsidR="00FA7218" w:rsidRPr="00402471" w:rsidRDefault="007E3048">
      <w:pPr>
        <w:autoSpaceDE w:val="0"/>
        <w:autoSpaceDN w:val="0"/>
        <w:adjustRightInd w:val="0"/>
        <w:snapToGrid w:val="0"/>
        <w:spacing w:line="360" w:lineRule="auto"/>
        <w:rPr>
          <w:rFonts w:ascii="仿宋_GB2312" w:eastAsia="仿宋_GB2312" w:hAnsi="仿宋"/>
          <w:sz w:val="28"/>
          <w:szCs w:val="28"/>
          <w:lang w:val="zh-CN"/>
        </w:rPr>
      </w:pPr>
      <w:r w:rsidRPr="00402471">
        <w:rPr>
          <w:rFonts w:ascii="仿宋_GB2312" w:eastAsia="仿宋_GB2312" w:hAnsi="仿宋" w:hint="eastAsia"/>
          <w:sz w:val="28"/>
          <w:szCs w:val="28"/>
        </w:rPr>
        <w:t>（公章）：                                   （签字或盖章）：</w:t>
      </w:r>
    </w:p>
    <w:p w:rsidR="00FA7218" w:rsidRPr="00402471" w:rsidRDefault="007E3048">
      <w:pPr>
        <w:autoSpaceDE w:val="0"/>
        <w:autoSpaceDN w:val="0"/>
        <w:adjustRightInd w:val="0"/>
        <w:snapToGrid w:val="0"/>
        <w:spacing w:line="360" w:lineRule="auto"/>
        <w:ind w:firstLineChars="100" w:firstLine="280"/>
        <w:rPr>
          <w:rFonts w:ascii="仿宋_GB2312" w:eastAsia="仿宋_GB2312" w:hAnsi="仿宋"/>
          <w:sz w:val="28"/>
          <w:szCs w:val="28"/>
          <w:lang w:val="zh-CN"/>
        </w:rPr>
      </w:pPr>
      <w:r w:rsidRPr="00402471">
        <w:rPr>
          <w:rFonts w:ascii="仿宋_GB2312" w:eastAsia="仿宋_GB2312" w:hAnsi="仿宋" w:hint="eastAsia"/>
          <w:sz w:val="28"/>
          <w:szCs w:val="28"/>
          <w:lang w:val="zh-CN"/>
        </w:rPr>
        <w:t xml:space="preserve">                          </w:t>
      </w:r>
      <w:r w:rsidRPr="00402471">
        <w:rPr>
          <w:rFonts w:ascii="仿宋_GB2312" w:eastAsia="仿宋_GB2312" w:hAnsi="仿宋" w:hint="eastAsia"/>
          <w:sz w:val="28"/>
          <w:szCs w:val="28"/>
          <w:u w:val="single"/>
          <w:lang w:val="zh-CN"/>
        </w:rPr>
        <w:t xml:space="preserve">      </w:t>
      </w:r>
      <w:r w:rsidRPr="00402471">
        <w:rPr>
          <w:rFonts w:ascii="仿宋_GB2312" w:eastAsia="仿宋_GB2312" w:hAnsi="仿宋" w:hint="eastAsia"/>
          <w:sz w:val="28"/>
          <w:szCs w:val="28"/>
          <w:lang w:val="zh-CN"/>
        </w:rPr>
        <w:t xml:space="preserve">年 </w:t>
      </w:r>
      <w:r w:rsidRPr="00402471">
        <w:rPr>
          <w:rFonts w:ascii="仿宋_GB2312" w:eastAsia="仿宋_GB2312" w:hAnsi="仿宋" w:hint="eastAsia"/>
          <w:sz w:val="28"/>
          <w:szCs w:val="28"/>
          <w:u w:val="single"/>
          <w:lang w:val="zh-CN"/>
        </w:rPr>
        <w:t xml:space="preserve">      </w:t>
      </w:r>
      <w:r w:rsidRPr="00402471">
        <w:rPr>
          <w:rFonts w:ascii="仿宋_GB2312" w:eastAsia="仿宋_GB2312" w:hAnsi="仿宋" w:hint="eastAsia"/>
          <w:sz w:val="28"/>
          <w:szCs w:val="28"/>
          <w:lang w:val="zh-CN"/>
        </w:rPr>
        <w:t>月</w:t>
      </w:r>
      <w:r w:rsidRPr="00402471">
        <w:rPr>
          <w:rFonts w:ascii="仿宋_GB2312" w:eastAsia="仿宋_GB2312" w:hAnsi="仿宋" w:hint="eastAsia"/>
          <w:sz w:val="28"/>
          <w:szCs w:val="28"/>
          <w:u w:val="single"/>
          <w:lang w:val="zh-CN"/>
        </w:rPr>
        <w:t xml:space="preserve">      </w:t>
      </w:r>
      <w:r w:rsidRPr="00402471">
        <w:rPr>
          <w:rFonts w:ascii="仿宋_GB2312" w:eastAsia="仿宋_GB2312" w:hAnsi="仿宋" w:hint="eastAsia"/>
          <w:sz w:val="28"/>
          <w:szCs w:val="28"/>
          <w:lang w:val="zh-CN"/>
        </w:rPr>
        <w:t>日</w:t>
      </w:r>
    </w:p>
    <w:p w:rsidR="00FA7218" w:rsidRPr="00402471" w:rsidRDefault="007E3048">
      <w:pPr>
        <w:autoSpaceDE w:val="0"/>
        <w:autoSpaceDN w:val="0"/>
        <w:adjustRightInd w:val="0"/>
        <w:snapToGrid w:val="0"/>
        <w:spacing w:line="360" w:lineRule="auto"/>
        <w:rPr>
          <w:rFonts w:ascii="仿宋_GB2312" w:eastAsia="仿宋_GB2312" w:hAnsi="仿宋"/>
          <w:sz w:val="28"/>
          <w:szCs w:val="28"/>
          <w:lang w:val="zh-CN"/>
        </w:rPr>
      </w:pPr>
      <w:r w:rsidRPr="00402471">
        <w:rPr>
          <w:rFonts w:ascii="仿宋_GB2312" w:eastAsia="仿宋_GB2312" w:hAnsi="仿宋" w:hint="eastAsia"/>
          <w:b/>
          <w:sz w:val="28"/>
          <w:szCs w:val="28"/>
          <w:lang w:val="zh-CN"/>
        </w:rPr>
        <w:t>说明：供应商自备表格并加盖公章，最终报价环节现场提交。</w:t>
      </w:r>
    </w:p>
    <w:p w:rsidR="00FA7218" w:rsidRPr="00402471" w:rsidRDefault="00FA7218">
      <w:pPr>
        <w:autoSpaceDE w:val="0"/>
        <w:autoSpaceDN w:val="0"/>
        <w:adjustRightInd w:val="0"/>
        <w:snapToGrid w:val="0"/>
        <w:spacing w:line="360" w:lineRule="auto"/>
        <w:ind w:firstLine="2880"/>
        <w:rPr>
          <w:rFonts w:ascii="仿宋" w:eastAsia="仿宋" w:hAnsi="仿宋"/>
          <w:sz w:val="28"/>
          <w:szCs w:val="28"/>
        </w:rPr>
        <w:sectPr w:rsidR="00FA7218" w:rsidRPr="00402471">
          <w:pgSz w:w="11906" w:h="16838"/>
          <w:pgMar w:top="1418" w:right="1418" w:bottom="1418" w:left="1418" w:header="851" w:footer="992" w:gutter="0"/>
          <w:cols w:space="720"/>
          <w:docGrid w:linePitch="312"/>
        </w:sectPr>
      </w:pPr>
    </w:p>
    <w:p w:rsidR="00FA7218" w:rsidRPr="00402471" w:rsidRDefault="007E3048">
      <w:pPr>
        <w:autoSpaceDE w:val="0"/>
        <w:autoSpaceDN w:val="0"/>
        <w:adjustRightInd w:val="0"/>
        <w:snapToGrid w:val="0"/>
        <w:spacing w:line="312" w:lineRule="auto"/>
        <w:jc w:val="center"/>
        <w:rPr>
          <w:rFonts w:eastAsia="黑体"/>
          <w:b/>
          <w:bCs/>
          <w:sz w:val="32"/>
          <w:szCs w:val="32"/>
          <w:lang w:val="zh-CN"/>
        </w:rPr>
      </w:pPr>
      <w:r w:rsidRPr="00402471">
        <w:rPr>
          <w:rFonts w:eastAsia="黑体" w:hint="eastAsia"/>
          <w:b/>
          <w:bCs/>
          <w:sz w:val="32"/>
          <w:szCs w:val="32"/>
          <w:lang w:val="zh-CN"/>
        </w:rPr>
        <w:lastRenderedPageBreak/>
        <w:t>最后</w:t>
      </w:r>
      <w:r w:rsidRPr="00402471">
        <w:rPr>
          <w:rFonts w:eastAsia="黑体"/>
          <w:b/>
          <w:bCs/>
          <w:sz w:val="32"/>
          <w:szCs w:val="32"/>
          <w:lang w:val="zh-CN"/>
        </w:rPr>
        <w:t>报价明细表</w:t>
      </w:r>
    </w:p>
    <w:p w:rsidR="00FA7218" w:rsidRPr="00402471" w:rsidRDefault="007E3048">
      <w:pPr>
        <w:autoSpaceDE w:val="0"/>
        <w:autoSpaceDN w:val="0"/>
        <w:adjustRightInd w:val="0"/>
        <w:snapToGrid w:val="0"/>
        <w:spacing w:line="360" w:lineRule="auto"/>
        <w:jc w:val="left"/>
        <w:rPr>
          <w:rFonts w:ascii="仿宋_GB2312" w:eastAsia="仿宋_GB2312"/>
          <w:b/>
          <w:bCs/>
          <w:sz w:val="28"/>
          <w:szCs w:val="28"/>
        </w:rPr>
      </w:pPr>
      <w:r w:rsidRPr="00402471">
        <w:rPr>
          <w:rFonts w:ascii="仿宋_GB2312" w:eastAsia="仿宋_GB2312" w:hint="eastAsia"/>
          <w:sz w:val="28"/>
          <w:szCs w:val="28"/>
          <w:u w:val="single"/>
        </w:rPr>
        <w:t xml:space="preserve">       </w:t>
      </w:r>
      <w:r w:rsidRPr="00402471">
        <w:rPr>
          <w:rFonts w:ascii="仿宋_GB2312" w:eastAsia="仿宋_GB2312" w:hint="eastAsia"/>
          <w:sz w:val="28"/>
          <w:szCs w:val="28"/>
        </w:rPr>
        <w:t xml:space="preserve">包                                        第  </w:t>
      </w:r>
      <w:r w:rsidRPr="00402471">
        <w:rPr>
          <w:rFonts w:ascii="仿宋_GB2312" w:eastAsia="仿宋_GB2312" w:hint="eastAsia"/>
          <w:sz w:val="28"/>
          <w:szCs w:val="28"/>
          <w:lang w:val="zh-CN"/>
        </w:rPr>
        <w:t>页，</w:t>
      </w:r>
      <w:r w:rsidRPr="00402471">
        <w:rPr>
          <w:rFonts w:ascii="仿宋_GB2312" w:eastAsia="仿宋_GB2312" w:hint="eastAsia"/>
          <w:sz w:val="28"/>
          <w:szCs w:val="28"/>
        </w:rPr>
        <w:t>共  页</w:t>
      </w:r>
    </w:p>
    <w:tbl>
      <w:tblPr>
        <w:tblW w:w="9644"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16"/>
        <w:gridCol w:w="1428"/>
        <w:gridCol w:w="956"/>
        <w:gridCol w:w="1516"/>
        <w:gridCol w:w="956"/>
        <w:gridCol w:w="956"/>
        <w:gridCol w:w="956"/>
        <w:gridCol w:w="900"/>
        <w:gridCol w:w="1260"/>
      </w:tblGrid>
      <w:tr w:rsidR="00402471" w:rsidRPr="00402471">
        <w:trPr>
          <w:trHeight w:val="334"/>
          <w:jc w:val="center"/>
        </w:trPr>
        <w:tc>
          <w:tcPr>
            <w:tcW w:w="716" w:type="dxa"/>
            <w:vAlign w:val="center"/>
          </w:tcPr>
          <w:p w:rsidR="00FA7218" w:rsidRPr="00402471" w:rsidRDefault="007E3048">
            <w:pPr>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序号</w:t>
            </w:r>
          </w:p>
        </w:tc>
        <w:tc>
          <w:tcPr>
            <w:tcW w:w="1428" w:type="dxa"/>
            <w:vAlign w:val="center"/>
          </w:tcPr>
          <w:p w:rsidR="00FA7218" w:rsidRPr="00402471" w:rsidRDefault="007E3048">
            <w:pPr>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产品</w:t>
            </w:r>
          </w:p>
          <w:p w:rsidR="00FA7218" w:rsidRPr="00402471" w:rsidRDefault="007E3048">
            <w:pPr>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名称</w:t>
            </w:r>
          </w:p>
        </w:tc>
        <w:tc>
          <w:tcPr>
            <w:tcW w:w="956" w:type="dxa"/>
            <w:vAlign w:val="center"/>
          </w:tcPr>
          <w:p w:rsidR="00FA7218" w:rsidRPr="00402471" w:rsidRDefault="007E3048">
            <w:pPr>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品牌</w:t>
            </w:r>
          </w:p>
        </w:tc>
        <w:tc>
          <w:tcPr>
            <w:tcW w:w="1516" w:type="dxa"/>
            <w:vAlign w:val="center"/>
          </w:tcPr>
          <w:p w:rsidR="00FA7218" w:rsidRPr="00402471" w:rsidRDefault="007E3048">
            <w:pPr>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规格</w:t>
            </w:r>
          </w:p>
          <w:p w:rsidR="00FA7218" w:rsidRPr="00402471" w:rsidRDefault="007E3048">
            <w:pPr>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型号</w:t>
            </w:r>
          </w:p>
        </w:tc>
        <w:tc>
          <w:tcPr>
            <w:tcW w:w="956" w:type="dxa"/>
            <w:vAlign w:val="center"/>
          </w:tcPr>
          <w:p w:rsidR="00FA7218" w:rsidRPr="00402471" w:rsidRDefault="007E3048">
            <w:pPr>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单位</w:t>
            </w:r>
          </w:p>
        </w:tc>
        <w:tc>
          <w:tcPr>
            <w:tcW w:w="956" w:type="dxa"/>
            <w:vAlign w:val="center"/>
          </w:tcPr>
          <w:p w:rsidR="00FA7218" w:rsidRPr="00402471" w:rsidRDefault="007E3048">
            <w:pPr>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数量</w:t>
            </w:r>
          </w:p>
        </w:tc>
        <w:tc>
          <w:tcPr>
            <w:tcW w:w="956" w:type="dxa"/>
            <w:vAlign w:val="center"/>
          </w:tcPr>
          <w:p w:rsidR="00FA7218" w:rsidRPr="00402471" w:rsidRDefault="007E3048">
            <w:pPr>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单价</w:t>
            </w:r>
          </w:p>
        </w:tc>
        <w:tc>
          <w:tcPr>
            <w:tcW w:w="900" w:type="dxa"/>
            <w:vAlign w:val="center"/>
          </w:tcPr>
          <w:p w:rsidR="00FA7218" w:rsidRPr="00402471" w:rsidRDefault="007E3048">
            <w:pPr>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小计</w:t>
            </w:r>
          </w:p>
        </w:tc>
        <w:tc>
          <w:tcPr>
            <w:tcW w:w="1260" w:type="dxa"/>
            <w:vAlign w:val="center"/>
          </w:tcPr>
          <w:p w:rsidR="00FA7218" w:rsidRPr="00402471" w:rsidRDefault="007E3048">
            <w:pPr>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交货期</w:t>
            </w: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71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428"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51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56"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90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c>
          <w:tcPr>
            <w:tcW w:w="1260" w:type="dxa"/>
            <w:vAlign w:val="center"/>
          </w:tcPr>
          <w:p w:rsidR="00FA7218" w:rsidRPr="00402471" w:rsidRDefault="00FA7218">
            <w:pPr>
              <w:adjustRightInd w:val="0"/>
              <w:snapToGrid w:val="0"/>
              <w:spacing w:line="360" w:lineRule="auto"/>
              <w:jc w:val="center"/>
              <w:rPr>
                <w:rFonts w:ascii="仿宋_GB2312" w:eastAsia="仿宋_GB2312" w:hAnsi="仿宋"/>
                <w:sz w:val="28"/>
                <w:szCs w:val="28"/>
              </w:rPr>
            </w:pPr>
          </w:p>
        </w:tc>
      </w:tr>
      <w:tr w:rsidR="00402471" w:rsidRPr="00402471">
        <w:trPr>
          <w:trHeight w:val="334"/>
          <w:jc w:val="center"/>
        </w:trPr>
        <w:tc>
          <w:tcPr>
            <w:tcW w:w="9644" w:type="dxa"/>
            <w:gridSpan w:val="9"/>
          </w:tcPr>
          <w:p w:rsidR="00FA7218" w:rsidRPr="00402471" w:rsidRDefault="007E3048">
            <w:pPr>
              <w:adjustRightInd w:val="0"/>
              <w:snapToGrid w:val="0"/>
              <w:spacing w:line="360" w:lineRule="auto"/>
              <w:jc w:val="left"/>
              <w:rPr>
                <w:rFonts w:ascii="仿宋_GB2312" w:eastAsia="仿宋_GB2312" w:hAnsi="仿宋"/>
                <w:sz w:val="28"/>
                <w:szCs w:val="28"/>
              </w:rPr>
            </w:pPr>
            <w:r w:rsidRPr="00402471">
              <w:rPr>
                <w:rFonts w:ascii="仿宋_GB2312" w:eastAsia="仿宋_GB2312" w:hAnsi="仿宋" w:hint="eastAsia"/>
                <w:sz w:val="28"/>
                <w:szCs w:val="28"/>
              </w:rPr>
              <w:t>总计（人民币）：    元</w:t>
            </w:r>
          </w:p>
        </w:tc>
      </w:tr>
    </w:tbl>
    <w:p w:rsidR="00FA7218" w:rsidRPr="00402471" w:rsidRDefault="007E3048">
      <w:pPr>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sz w:val="28"/>
          <w:szCs w:val="28"/>
        </w:rPr>
        <w:t>供应商                                  法定代表人或授权代表</w:t>
      </w:r>
    </w:p>
    <w:p w:rsidR="00FA7218" w:rsidRPr="00402471" w:rsidRDefault="007E3048">
      <w:pPr>
        <w:adjustRightInd w:val="0"/>
        <w:snapToGrid w:val="0"/>
        <w:spacing w:line="360" w:lineRule="auto"/>
        <w:ind w:leftChars="-250" w:left="-525" w:firstLineChars="100" w:firstLine="280"/>
        <w:rPr>
          <w:rFonts w:ascii="仿宋_GB2312" w:eastAsia="仿宋_GB2312" w:hAnsi="仿宋"/>
          <w:sz w:val="28"/>
          <w:szCs w:val="28"/>
        </w:rPr>
      </w:pPr>
      <w:r w:rsidRPr="00402471">
        <w:rPr>
          <w:rFonts w:ascii="仿宋_GB2312" w:eastAsia="仿宋_GB2312" w:hAnsi="仿宋" w:hint="eastAsia"/>
          <w:sz w:val="28"/>
          <w:szCs w:val="28"/>
        </w:rPr>
        <w:t>（公章）：                                   （签字或盖章）：</w:t>
      </w:r>
    </w:p>
    <w:p w:rsidR="00FA7218" w:rsidRPr="00402471" w:rsidRDefault="00FA7218">
      <w:pPr>
        <w:adjustRightInd w:val="0"/>
        <w:snapToGrid w:val="0"/>
        <w:spacing w:line="360" w:lineRule="auto"/>
        <w:ind w:leftChars="-250" w:left="-525" w:firstLineChars="100" w:firstLine="280"/>
        <w:rPr>
          <w:rFonts w:ascii="仿宋_GB2312" w:eastAsia="仿宋_GB2312" w:hAnsi="仿宋"/>
          <w:sz w:val="28"/>
          <w:szCs w:val="28"/>
        </w:rPr>
      </w:pPr>
    </w:p>
    <w:p w:rsidR="00FA7218" w:rsidRPr="00402471" w:rsidRDefault="007E3048">
      <w:pPr>
        <w:adjustRightInd w:val="0"/>
        <w:snapToGrid w:val="0"/>
        <w:spacing w:line="360" w:lineRule="auto"/>
        <w:ind w:leftChars="-250" w:left="-525" w:firstLineChars="200" w:firstLine="561"/>
        <w:rPr>
          <w:rFonts w:ascii="仿宋_GB2312" w:eastAsia="仿宋_GB2312" w:hAnsi="仿宋"/>
          <w:sz w:val="28"/>
          <w:szCs w:val="28"/>
        </w:rPr>
      </w:pPr>
      <w:r w:rsidRPr="00402471">
        <w:rPr>
          <w:rFonts w:ascii="仿宋_GB2312" w:eastAsia="仿宋_GB2312" w:hAnsi="仿宋" w:hint="eastAsia"/>
          <w:b/>
          <w:sz w:val="28"/>
          <w:szCs w:val="28"/>
          <w:lang w:val="zh-CN"/>
        </w:rPr>
        <w:t>说明：供应商自备表格并加盖公章，最终报价环节现场提交。</w:t>
      </w:r>
    </w:p>
    <w:p w:rsidR="00FA7218" w:rsidRPr="00402471" w:rsidRDefault="007E3048">
      <w:pPr>
        <w:autoSpaceDE w:val="0"/>
        <w:autoSpaceDN w:val="0"/>
        <w:adjustRightInd w:val="0"/>
        <w:snapToGrid w:val="0"/>
        <w:spacing w:line="312" w:lineRule="auto"/>
        <w:jc w:val="center"/>
        <w:rPr>
          <w:rFonts w:eastAsia="黑体"/>
          <w:b/>
          <w:bCs/>
          <w:sz w:val="32"/>
          <w:szCs w:val="32"/>
          <w:lang w:val="zh-CN"/>
        </w:rPr>
      </w:pPr>
      <w:r w:rsidRPr="00402471">
        <w:rPr>
          <w:rFonts w:eastAsia="黑体" w:hint="eastAsia"/>
          <w:b/>
          <w:bCs/>
          <w:sz w:val="32"/>
          <w:szCs w:val="32"/>
          <w:lang w:val="zh-CN"/>
        </w:rPr>
        <w:lastRenderedPageBreak/>
        <w:t>最后节能环保、环境标志产品明细表</w:t>
      </w:r>
    </w:p>
    <w:p w:rsidR="00FA7218" w:rsidRPr="00402471" w:rsidRDefault="007E3048">
      <w:pPr>
        <w:autoSpaceDE w:val="0"/>
        <w:autoSpaceDN w:val="0"/>
        <w:adjustRightInd w:val="0"/>
        <w:snapToGrid w:val="0"/>
        <w:spacing w:line="360" w:lineRule="auto"/>
        <w:jc w:val="left"/>
        <w:rPr>
          <w:rFonts w:ascii="仿宋_GB2312" w:eastAsia="仿宋_GB2312" w:hAnsi="仿宋"/>
          <w:b/>
          <w:bCs/>
          <w:sz w:val="28"/>
          <w:szCs w:val="28"/>
        </w:rPr>
      </w:pPr>
      <w:r w:rsidRPr="00402471">
        <w:rPr>
          <w:rFonts w:ascii="仿宋_GB2312" w:eastAsia="仿宋_GB2312" w:hint="eastAsia"/>
          <w:sz w:val="28"/>
          <w:szCs w:val="28"/>
          <w:u w:val="single"/>
        </w:rPr>
        <w:t xml:space="preserve">       </w:t>
      </w:r>
      <w:r w:rsidRPr="00402471">
        <w:rPr>
          <w:rFonts w:ascii="仿宋_GB2312" w:eastAsia="仿宋_GB2312" w:hint="eastAsia"/>
          <w:sz w:val="28"/>
          <w:szCs w:val="28"/>
        </w:rPr>
        <w:t xml:space="preserve">包                                        第  </w:t>
      </w:r>
      <w:r w:rsidRPr="00402471">
        <w:rPr>
          <w:rFonts w:ascii="仿宋_GB2312" w:eastAsia="仿宋_GB2312" w:hint="eastAsia"/>
          <w:sz w:val="28"/>
          <w:szCs w:val="28"/>
          <w:lang w:val="zh-CN"/>
        </w:rPr>
        <w:t>页，</w:t>
      </w:r>
      <w:r w:rsidRPr="00402471">
        <w:rPr>
          <w:rFonts w:ascii="仿宋_GB2312" w:eastAsia="仿宋_GB2312" w:hint="eastAsia"/>
          <w:sz w:val="28"/>
          <w:szCs w:val="28"/>
        </w:rPr>
        <w:t>共  页</w:t>
      </w:r>
    </w:p>
    <w:tbl>
      <w:tblPr>
        <w:tblW w:w="9598" w:type="dxa"/>
        <w:jc w:val="center"/>
        <w:tblLayout w:type="fixed"/>
        <w:tblLook w:val="04A0" w:firstRow="1" w:lastRow="0" w:firstColumn="1" w:lastColumn="0" w:noHBand="0" w:noVBand="1"/>
      </w:tblPr>
      <w:tblGrid>
        <w:gridCol w:w="716"/>
        <w:gridCol w:w="1554"/>
        <w:gridCol w:w="1036"/>
        <w:gridCol w:w="1036"/>
        <w:gridCol w:w="716"/>
        <w:gridCol w:w="1676"/>
        <w:gridCol w:w="716"/>
        <w:gridCol w:w="716"/>
        <w:gridCol w:w="716"/>
        <w:gridCol w:w="716"/>
      </w:tblGrid>
      <w:tr w:rsidR="00402471" w:rsidRPr="00402471">
        <w:trPr>
          <w:trHeight w:val="1010"/>
          <w:jc w:val="center"/>
        </w:trPr>
        <w:tc>
          <w:tcPr>
            <w:tcW w:w="716" w:type="dxa"/>
            <w:tcBorders>
              <w:top w:val="single" w:sz="6" w:space="0" w:color="auto"/>
              <w:left w:val="single" w:sz="6" w:space="0" w:color="auto"/>
              <w:bottom w:val="single" w:sz="6" w:space="0" w:color="auto"/>
              <w:right w:val="single" w:sz="6" w:space="0" w:color="auto"/>
            </w:tcBorders>
            <w:vAlign w:val="center"/>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lang w:val="zh-CN"/>
              </w:rPr>
            </w:pPr>
            <w:r w:rsidRPr="00402471">
              <w:rPr>
                <w:rFonts w:ascii="仿宋_GB2312" w:eastAsia="仿宋_GB2312" w:hAnsi="仿宋" w:hint="eastAsia"/>
                <w:sz w:val="28"/>
                <w:szCs w:val="28"/>
                <w:lang w:val="zh-CN"/>
              </w:rPr>
              <w:t>序</w:t>
            </w:r>
          </w:p>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lang w:val="zh-CN"/>
              </w:rPr>
              <w:t>号</w:t>
            </w:r>
          </w:p>
        </w:tc>
        <w:tc>
          <w:tcPr>
            <w:tcW w:w="1554" w:type="dxa"/>
            <w:tcBorders>
              <w:top w:val="single" w:sz="6" w:space="0" w:color="auto"/>
              <w:left w:val="single" w:sz="6" w:space="0" w:color="auto"/>
              <w:bottom w:val="single" w:sz="6" w:space="0" w:color="auto"/>
              <w:right w:val="single" w:sz="6" w:space="0" w:color="auto"/>
            </w:tcBorders>
            <w:vAlign w:val="center"/>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lang w:val="zh-CN"/>
              </w:rPr>
            </w:pPr>
            <w:r w:rsidRPr="00402471">
              <w:rPr>
                <w:rFonts w:ascii="仿宋_GB2312" w:eastAsia="仿宋_GB2312" w:hAnsi="仿宋" w:hint="eastAsia"/>
                <w:sz w:val="28"/>
                <w:szCs w:val="28"/>
                <w:lang w:val="zh-CN"/>
              </w:rPr>
              <w:t>产品</w:t>
            </w:r>
          </w:p>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lang w:val="zh-CN"/>
              </w:rPr>
              <w:t>名称</w:t>
            </w:r>
          </w:p>
        </w:tc>
        <w:tc>
          <w:tcPr>
            <w:tcW w:w="1036" w:type="dxa"/>
            <w:tcBorders>
              <w:top w:val="single" w:sz="6" w:space="0" w:color="auto"/>
              <w:left w:val="single" w:sz="6" w:space="0" w:color="auto"/>
              <w:bottom w:val="single" w:sz="6" w:space="0" w:color="auto"/>
              <w:right w:val="single" w:sz="4" w:space="0" w:color="auto"/>
            </w:tcBorders>
            <w:vAlign w:val="center"/>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品牌</w:t>
            </w:r>
          </w:p>
        </w:tc>
        <w:tc>
          <w:tcPr>
            <w:tcW w:w="1036" w:type="dxa"/>
            <w:tcBorders>
              <w:top w:val="single" w:sz="6" w:space="0" w:color="auto"/>
              <w:left w:val="single" w:sz="4" w:space="0" w:color="auto"/>
              <w:bottom w:val="single" w:sz="6" w:space="0" w:color="auto"/>
              <w:right w:val="single" w:sz="6" w:space="0" w:color="auto"/>
            </w:tcBorders>
            <w:vAlign w:val="center"/>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lang w:val="zh-CN"/>
              </w:rPr>
            </w:pPr>
            <w:r w:rsidRPr="00402471">
              <w:rPr>
                <w:rFonts w:ascii="仿宋_GB2312" w:eastAsia="仿宋_GB2312" w:hAnsi="仿宋" w:hint="eastAsia"/>
                <w:sz w:val="28"/>
                <w:szCs w:val="28"/>
                <w:lang w:val="zh-CN"/>
              </w:rPr>
              <w:t>规格</w:t>
            </w:r>
          </w:p>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lang w:val="zh-CN"/>
              </w:rPr>
              <w:t>型号</w:t>
            </w: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lang w:val="zh-CN"/>
              </w:rPr>
            </w:pPr>
            <w:r w:rsidRPr="00402471">
              <w:rPr>
                <w:rFonts w:ascii="仿宋_GB2312" w:eastAsia="仿宋_GB2312" w:hAnsi="仿宋" w:hint="eastAsia"/>
                <w:sz w:val="28"/>
                <w:szCs w:val="28"/>
                <w:lang w:val="zh-CN"/>
              </w:rPr>
              <w:t>类</w:t>
            </w:r>
          </w:p>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lang w:val="zh-CN"/>
              </w:rPr>
            </w:pPr>
            <w:r w:rsidRPr="00402471">
              <w:rPr>
                <w:rFonts w:ascii="仿宋_GB2312" w:eastAsia="仿宋_GB2312" w:hAnsi="仿宋" w:hint="eastAsia"/>
                <w:sz w:val="28"/>
                <w:szCs w:val="28"/>
                <w:lang w:val="zh-CN"/>
              </w:rPr>
              <w:t>别</w:t>
            </w:r>
          </w:p>
        </w:tc>
        <w:tc>
          <w:tcPr>
            <w:tcW w:w="1676" w:type="dxa"/>
            <w:tcBorders>
              <w:top w:val="single" w:sz="6" w:space="0" w:color="auto"/>
              <w:left w:val="single" w:sz="6" w:space="0" w:color="auto"/>
              <w:bottom w:val="single" w:sz="6" w:space="0" w:color="auto"/>
              <w:right w:val="single" w:sz="6" w:space="0" w:color="auto"/>
            </w:tcBorders>
            <w:vAlign w:val="center"/>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lang w:val="zh-CN"/>
              </w:rPr>
            </w:pPr>
            <w:r w:rsidRPr="00402471">
              <w:rPr>
                <w:rFonts w:ascii="仿宋_GB2312" w:eastAsia="仿宋_GB2312" w:hAnsi="仿宋" w:hint="eastAsia"/>
                <w:sz w:val="28"/>
                <w:szCs w:val="28"/>
                <w:lang w:val="zh-CN"/>
              </w:rPr>
              <w:t>认证证书</w:t>
            </w:r>
          </w:p>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lang w:val="zh-CN"/>
              </w:rPr>
              <w:t>编号</w:t>
            </w:r>
          </w:p>
        </w:tc>
        <w:tc>
          <w:tcPr>
            <w:tcW w:w="716" w:type="dxa"/>
            <w:tcBorders>
              <w:top w:val="single" w:sz="6" w:space="0" w:color="auto"/>
              <w:left w:val="single" w:sz="6" w:space="0" w:color="auto"/>
              <w:bottom w:val="single" w:sz="6" w:space="0" w:color="auto"/>
              <w:right w:val="single" w:sz="6" w:space="0" w:color="auto"/>
            </w:tcBorders>
            <w:vAlign w:val="center"/>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lang w:val="zh-CN"/>
              </w:rPr>
              <w:t>单位</w:t>
            </w:r>
          </w:p>
        </w:tc>
        <w:tc>
          <w:tcPr>
            <w:tcW w:w="716" w:type="dxa"/>
            <w:tcBorders>
              <w:top w:val="single" w:sz="6" w:space="0" w:color="auto"/>
              <w:left w:val="single" w:sz="6" w:space="0" w:color="auto"/>
              <w:bottom w:val="single" w:sz="6" w:space="0" w:color="auto"/>
              <w:right w:val="single" w:sz="6" w:space="0" w:color="auto"/>
            </w:tcBorders>
            <w:vAlign w:val="center"/>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lang w:val="zh-CN"/>
              </w:rPr>
            </w:pPr>
            <w:r w:rsidRPr="00402471">
              <w:rPr>
                <w:rFonts w:ascii="仿宋_GB2312" w:eastAsia="仿宋_GB2312" w:hAnsi="仿宋" w:hint="eastAsia"/>
                <w:sz w:val="28"/>
                <w:szCs w:val="28"/>
                <w:lang w:val="zh-CN"/>
              </w:rPr>
              <w:t>数</w:t>
            </w:r>
          </w:p>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lang w:val="zh-CN"/>
              </w:rPr>
              <w:t>量</w:t>
            </w:r>
          </w:p>
        </w:tc>
        <w:tc>
          <w:tcPr>
            <w:tcW w:w="716" w:type="dxa"/>
            <w:tcBorders>
              <w:top w:val="single" w:sz="6" w:space="0" w:color="auto"/>
              <w:left w:val="single" w:sz="6" w:space="0" w:color="auto"/>
              <w:bottom w:val="single" w:sz="6" w:space="0" w:color="auto"/>
              <w:right w:val="single" w:sz="6" w:space="0" w:color="auto"/>
            </w:tcBorders>
            <w:vAlign w:val="center"/>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lang w:val="zh-CN"/>
              </w:rPr>
            </w:pPr>
            <w:r w:rsidRPr="00402471">
              <w:rPr>
                <w:rFonts w:ascii="仿宋_GB2312" w:eastAsia="仿宋_GB2312" w:hAnsi="仿宋" w:hint="eastAsia"/>
                <w:sz w:val="28"/>
                <w:szCs w:val="28"/>
                <w:lang w:val="zh-CN"/>
              </w:rPr>
              <w:t>单</w:t>
            </w:r>
          </w:p>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lang w:val="zh-CN"/>
              </w:rPr>
              <w:t>价</w:t>
            </w:r>
          </w:p>
        </w:tc>
        <w:tc>
          <w:tcPr>
            <w:tcW w:w="716" w:type="dxa"/>
            <w:tcBorders>
              <w:top w:val="single" w:sz="6" w:space="0" w:color="auto"/>
              <w:left w:val="single" w:sz="6" w:space="0" w:color="auto"/>
              <w:bottom w:val="single" w:sz="6" w:space="0" w:color="auto"/>
              <w:right w:val="single" w:sz="6" w:space="0" w:color="auto"/>
            </w:tcBorders>
            <w:vAlign w:val="center"/>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lang w:val="zh-CN"/>
              </w:rPr>
            </w:pPr>
            <w:r w:rsidRPr="00402471">
              <w:rPr>
                <w:rFonts w:ascii="仿宋_GB2312" w:eastAsia="仿宋_GB2312" w:hAnsi="仿宋" w:hint="eastAsia"/>
                <w:sz w:val="28"/>
                <w:szCs w:val="28"/>
                <w:lang w:val="zh-CN"/>
              </w:rPr>
              <w:t>总</w:t>
            </w:r>
          </w:p>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lang w:val="zh-CN"/>
              </w:rPr>
              <w:t>价</w:t>
            </w:r>
          </w:p>
        </w:tc>
      </w:tr>
      <w:tr w:rsidR="00402471" w:rsidRPr="00402471">
        <w:trPr>
          <w:trHeight w:val="379"/>
          <w:jc w:val="center"/>
        </w:trPr>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554"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6" w:space="0" w:color="auto"/>
              <w:bottom w:val="single" w:sz="6" w:space="0" w:color="auto"/>
              <w:right w:val="single" w:sz="4"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4"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67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r>
      <w:tr w:rsidR="00402471" w:rsidRPr="00402471">
        <w:trPr>
          <w:trHeight w:val="379"/>
          <w:jc w:val="center"/>
        </w:trPr>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554"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6" w:space="0" w:color="auto"/>
              <w:bottom w:val="single" w:sz="6" w:space="0" w:color="auto"/>
              <w:right w:val="single" w:sz="4"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4"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67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r>
      <w:tr w:rsidR="00402471" w:rsidRPr="00402471">
        <w:trPr>
          <w:trHeight w:val="379"/>
          <w:jc w:val="center"/>
        </w:trPr>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554"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6" w:space="0" w:color="auto"/>
              <w:bottom w:val="single" w:sz="6" w:space="0" w:color="auto"/>
              <w:right w:val="single" w:sz="4"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4"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67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r>
      <w:tr w:rsidR="00402471" w:rsidRPr="00402471">
        <w:trPr>
          <w:trHeight w:val="379"/>
          <w:jc w:val="center"/>
        </w:trPr>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554"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6" w:space="0" w:color="auto"/>
              <w:bottom w:val="single" w:sz="6" w:space="0" w:color="auto"/>
              <w:right w:val="single" w:sz="4"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4"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67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r>
      <w:tr w:rsidR="00402471" w:rsidRPr="00402471">
        <w:trPr>
          <w:trHeight w:val="379"/>
          <w:jc w:val="center"/>
        </w:trPr>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554"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6" w:space="0" w:color="auto"/>
              <w:bottom w:val="single" w:sz="6" w:space="0" w:color="auto"/>
              <w:right w:val="single" w:sz="4"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4"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67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r>
      <w:tr w:rsidR="00402471" w:rsidRPr="00402471">
        <w:trPr>
          <w:trHeight w:val="379"/>
          <w:jc w:val="center"/>
        </w:trPr>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554"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6" w:space="0" w:color="auto"/>
              <w:bottom w:val="single" w:sz="6" w:space="0" w:color="auto"/>
              <w:right w:val="single" w:sz="4"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4"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67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r>
      <w:tr w:rsidR="00402471" w:rsidRPr="00402471">
        <w:trPr>
          <w:trHeight w:val="379"/>
          <w:jc w:val="center"/>
        </w:trPr>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554"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6" w:space="0" w:color="auto"/>
              <w:bottom w:val="single" w:sz="6" w:space="0" w:color="auto"/>
              <w:right w:val="single" w:sz="4"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4"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67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r>
      <w:tr w:rsidR="00402471" w:rsidRPr="00402471">
        <w:trPr>
          <w:trHeight w:val="379"/>
          <w:jc w:val="center"/>
        </w:trPr>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554"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6" w:space="0" w:color="auto"/>
              <w:bottom w:val="single" w:sz="6" w:space="0" w:color="auto"/>
              <w:right w:val="single" w:sz="4"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4"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67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r>
      <w:tr w:rsidR="00402471" w:rsidRPr="00402471">
        <w:trPr>
          <w:trHeight w:val="379"/>
          <w:jc w:val="center"/>
        </w:trPr>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554"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6" w:space="0" w:color="auto"/>
              <w:bottom w:val="single" w:sz="6" w:space="0" w:color="auto"/>
              <w:right w:val="single" w:sz="4"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4"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67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r>
      <w:tr w:rsidR="00402471" w:rsidRPr="00402471">
        <w:trPr>
          <w:trHeight w:val="379"/>
          <w:jc w:val="center"/>
        </w:trPr>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554"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6" w:space="0" w:color="auto"/>
              <w:bottom w:val="single" w:sz="6" w:space="0" w:color="auto"/>
              <w:right w:val="single" w:sz="4"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036" w:type="dxa"/>
            <w:tcBorders>
              <w:top w:val="single" w:sz="6" w:space="0" w:color="auto"/>
              <w:left w:val="single" w:sz="4"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167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c>
          <w:tcPr>
            <w:tcW w:w="716" w:type="dxa"/>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rPr>
                <w:rFonts w:ascii="仿宋_GB2312" w:eastAsia="仿宋_GB2312" w:hAnsi="仿宋"/>
                <w:sz w:val="28"/>
                <w:szCs w:val="28"/>
              </w:rPr>
            </w:pPr>
          </w:p>
        </w:tc>
      </w:tr>
      <w:tr w:rsidR="00402471" w:rsidRPr="00402471">
        <w:trPr>
          <w:trHeight w:val="379"/>
          <w:jc w:val="center"/>
        </w:trPr>
        <w:tc>
          <w:tcPr>
            <w:tcW w:w="5058" w:type="dxa"/>
            <w:gridSpan w:val="5"/>
            <w:tcBorders>
              <w:top w:val="single" w:sz="6" w:space="0" w:color="auto"/>
              <w:left w:val="single" w:sz="6" w:space="0" w:color="auto"/>
              <w:bottom w:val="single" w:sz="6" w:space="0" w:color="auto"/>
              <w:right w:val="single" w:sz="6" w:space="0" w:color="auto"/>
            </w:tcBorders>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合计（元人民币）</w:t>
            </w:r>
          </w:p>
        </w:tc>
        <w:tc>
          <w:tcPr>
            <w:tcW w:w="4540" w:type="dxa"/>
            <w:gridSpan w:val="5"/>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jc w:val="center"/>
              <w:rPr>
                <w:rFonts w:ascii="仿宋_GB2312" w:eastAsia="仿宋_GB2312" w:hAnsi="仿宋"/>
                <w:sz w:val="28"/>
                <w:szCs w:val="28"/>
              </w:rPr>
            </w:pPr>
          </w:p>
        </w:tc>
      </w:tr>
      <w:tr w:rsidR="00402471" w:rsidRPr="00402471">
        <w:trPr>
          <w:trHeight w:val="379"/>
          <w:jc w:val="center"/>
        </w:trPr>
        <w:tc>
          <w:tcPr>
            <w:tcW w:w="5058" w:type="dxa"/>
            <w:gridSpan w:val="5"/>
            <w:tcBorders>
              <w:top w:val="single" w:sz="6" w:space="0" w:color="auto"/>
              <w:left w:val="single" w:sz="6" w:space="0" w:color="auto"/>
              <w:bottom w:val="single" w:sz="6" w:space="0" w:color="auto"/>
              <w:right w:val="single" w:sz="6" w:space="0" w:color="auto"/>
            </w:tcBorders>
          </w:tcPr>
          <w:p w:rsidR="00FA7218" w:rsidRPr="00402471" w:rsidRDefault="007E3048">
            <w:pPr>
              <w:autoSpaceDE w:val="0"/>
              <w:autoSpaceDN w:val="0"/>
              <w:adjustRightInd w:val="0"/>
              <w:snapToGrid w:val="0"/>
              <w:spacing w:line="360" w:lineRule="auto"/>
              <w:jc w:val="center"/>
              <w:rPr>
                <w:rFonts w:ascii="仿宋_GB2312" w:eastAsia="仿宋_GB2312" w:hAnsi="仿宋"/>
                <w:sz w:val="28"/>
                <w:szCs w:val="28"/>
              </w:rPr>
            </w:pPr>
            <w:r w:rsidRPr="00402471">
              <w:rPr>
                <w:rFonts w:ascii="仿宋_GB2312" w:eastAsia="仿宋_GB2312" w:hAnsi="仿宋" w:hint="eastAsia"/>
                <w:sz w:val="28"/>
                <w:szCs w:val="28"/>
              </w:rPr>
              <w:t>占谈判响应总价的百分比（%）</w:t>
            </w:r>
          </w:p>
        </w:tc>
        <w:tc>
          <w:tcPr>
            <w:tcW w:w="4540" w:type="dxa"/>
            <w:gridSpan w:val="5"/>
            <w:tcBorders>
              <w:top w:val="single" w:sz="6" w:space="0" w:color="auto"/>
              <w:left w:val="single" w:sz="6" w:space="0" w:color="auto"/>
              <w:bottom w:val="single" w:sz="6" w:space="0" w:color="auto"/>
              <w:right w:val="single" w:sz="6" w:space="0" w:color="auto"/>
            </w:tcBorders>
          </w:tcPr>
          <w:p w:rsidR="00FA7218" w:rsidRPr="00402471" w:rsidRDefault="00FA7218">
            <w:pPr>
              <w:autoSpaceDE w:val="0"/>
              <w:autoSpaceDN w:val="0"/>
              <w:adjustRightInd w:val="0"/>
              <w:snapToGrid w:val="0"/>
              <w:spacing w:line="360" w:lineRule="auto"/>
              <w:jc w:val="center"/>
              <w:rPr>
                <w:rFonts w:ascii="仿宋_GB2312" w:eastAsia="仿宋_GB2312" w:hAnsi="仿宋"/>
                <w:sz w:val="28"/>
                <w:szCs w:val="28"/>
              </w:rPr>
            </w:pPr>
          </w:p>
        </w:tc>
      </w:tr>
    </w:tbl>
    <w:p w:rsidR="00FA7218" w:rsidRPr="00402471" w:rsidRDefault="007E3048">
      <w:pPr>
        <w:autoSpaceDE w:val="0"/>
        <w:autoSpaceDN w:val="0"/>
        <w:adjustRightInd w:val="0"/>
        <w:snapToGrid w:val="0"/>
        <w:spacing w:line="360" w:lineRule="auto"/>
        <w:ind w:firstLineChars="200" w:firstLine="560"/>
        <w:rPr>
          <w:rFonts w:ascii="仿宋_GB2312" w:eastAsia="仿宋_GB2312" w:hAnsi="仿宋"/>
          <w:sz w:val="28"/>
          <w:szCs w:val="28"/>
          <w:lang w:val="zh-CN"/>
        </w:rPr>
      </w:pPr>
      <w:r w:rsidRPr="00402471">
        <w:rPr>
          <w:rFonts w:ascii="仿宋_GB2312" w:eastAsia="仿宋_GB2312" w:hAnsi="仿宋" w:hint="eastAsia"/>
          <w:sz w:val="28"/>
          <w:szCs w:val="28"/>
          <w:lang w:val="zh-CN"/>
        </w:rPr>
        <w:t>备注：</w:t>
      </w:r>
    </w:p>
    <w:p w:rsidR="00FA7218" w:rsidRPr="00402471" w:rsidRDefault="007E3048">
      <w:pPr>
        <w:autoSpaceDE w:val="0"/>
        <w:autoSpaceDN w:val="0"/>
        <w:adjustRightInd w:val="0"/>
        <w:snapToGrid w:val="0"/>
        <w:spacing w:line="360" w:lineRule="auto"/>
        <w:ind w:firstLineChars="200" w:firstLine="560"/>
        <w:rPr>
          <w:rFonts w:ascii="仿宋_GB2312" w:eastAsia="仿宋_GB2312" w:hAnsi="仿宋"/>
          <w:sz w:val="28"/>
          <w:szCs w:val="28"/>
          <w:lang w:val="zh-CN"/>
        </w:rPr>
      </w:pPr>
      <w:r w:rsidRPr="00402471">
        <w:rPr>
          <w:rFonts w:ascii="仿宋_GB2312" w:eastAsia="仿宋_GB2312" w:hAnsi="仿宋" w:hint="eastAsia"/>
          <w:sz w:val="28"/>
          <w:szCs w:val="28"/>
          <w:lang w:val="zh-CN"/>
        </w:rPr>
        <w:t>1、如</w:t>
      </w:r>
      <w:r w:rsidRPr="00402471">
        <w:rPr>
          <w:rFonts w:ascii="仿宋_GB2312" w:eastAsia="仿宋_GB2312" w:hAnsi="仿宋" w:hint="eastAsia"/>
          <w:sz w:val="28"/>
          <w:szCs w:val="28"/>
        </w:rPr>
        <w:t>谈判</w:t>
      </w:r>
      <w:r w:rsidRPr="00402471">
        <w:rPr>
          <w:rFonts w:ascii="仿宋_GB2312" w:eastAsia="仿宋_GB2312" w:hAnsi="仿宋" w:hint="eastAsia"/>
          <w:sz w:val="28"/>
          <w:szCs w:val="28"/>
          <w:lang w:val="zh-CN"/>
        </w:rPr>
        <w:t>响应产品为节能环保、环境标志产品，须按格式逐项填写，并附相关证明，否则评审时不予计分。</w:t>
      </w:r>
    </w:p>
    <w:p w:rsidR="00FA7218" w:rsidRPr="00402471" w:rsidRDefault="007E3048">
      <w:pPr>
        <w:autoSpaceDE w:val="0"/>
        <w:autoSpaceDN w:val="0"/>
        <w:adjustRightInd w:val="0"/>
        <w:snapToGrid w:val="0"/>
        <w:spacing w:line="360" w:lineRule="auto"/>
        <w:ind w:firstLineChars="200" w:firstLine="560"/>
        <w:rPr>
          <w:rFonts w:ascii="仿宋_GB2312" w:eastAsia="仿宋_GB2312" w:hAnsi="仿宋"/>
          <w:sz w:val="28"/>
          <w:szCs w:val="28"/>
          <w:lang w:val="zh-CN"/>
        </w:rPr>
      </w:pPr>
      <w:r w:rsidRPr="00402471">
        <w:rPr>
          <w:rFonts w:ascii="仿宋_GB2312" w:eastAsia="仿宋_GB2312" w:hAnsi="仿宋" w:hint="eastAsia"/>
          <w:sz w:val="28"/>
          <w:szCs w:val="28"/>
          <w:lang w:val="zh-CN"/>
        </w:rPr>
        <w:t>2、类别填写：节能环保产品或环境标志产品。</w:t>
      </w:r>
    </w:p>
    <w:p w:rsidR="00FA7218" w:rsidRPr="00402471" w:rsidRDefault="00FA7218">
      <w:pPr>
        <w:autoSpaceDE w:val="0"/>
        <w:autoSpaceDN w:val="0"/>
        <w:adjustRightInd w:val="0"/>
        <w:snapToGrid w:val="0"/>
        <w:spacing w:line="360" w:lineRule="auto"/>
        <w:ind w:firstLineChars="200" w:firstLine="560"/>
        <w:rPr>
          <w:rFonts w:ascii="仿宋_GB2312" w:eastAsia="仿宋_GB2312" w:hAnsi="仿宋"/>
          <w:sz w:val="28"/>
          <w:szCs w:val="28"/>
          <w:lang w:val="zh-CN"/>
        </w:rPr>
      </w:pPr>
    </w:p>
    <w:p w:rsidR="00FA7218" w:rsidRPr="00402471" w:rsidRDefault="007E3048">
      <w:pPr>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sz w:val="28"/>
          <w:szCs w:val="28"/>
        </w:rPr>
        <w:t>供应商                                  法定代表人或授权代表</w:t>
      </w:r>
    </w:p>
    <w:p w:rsidR="00FA7218" w:rsidRPr="00402471" w:rsidRDefault="007E3048">
      <w:pPr>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sz w:val="28"/>
          <w:szCs w:val="28"/>
        </w:rPr>
        <w:t>（公章）：                                   （签字或盖章）：</w:t>
      </w:r>
    </w:p>
    <w:p w:rsidR="00FA7218" w:rsidRPr="00402471" w:rsidRDefault="00FA7218">
      <w:pPr>
        <w:adjustRightInd w:val="0"/>
        <w:snapToGrid w:val="0"/>
        <w:spacing w:line="360" w:lineRule="auto"/>
        <w:ind w:firstLineChars="200" w:firstLine="560"/>
        <w:rPr>
          <w:rFonts w:ascii="仿宋_GB2312" w:eastAsia="仿宋_GB2312" w:hAnsi="仿宋"/>
          <w:sz w:val="28"/>
          <w:szCs w:val="28"/>
        </w:rPr>
      </w:pPr>
    </w:p>
    <w:p w:rsidR="00FA7218" w:rsidRPr="00402471" w:rsidRDefault="007E3048">
      <w:pPr>
        <w:adjustRightInd w:val="0"/>
        <w:snapToGrid w:val="0"/>
        <w:spacing w:line="360" w:lineRule="auto"/>
        <w:ind w:firstLineChars="200" w:firstLine="561"/>
        <w:rPr>
          <w:rFonts w:ascii="仿宋_GB2312" w:eastAsia="仿宋_GB2312" w:hAnsi="仿宋"/>
          <w:sz w:val="28"/>
          <w:szCs w:val="28"/>
        </w:rPr>
      </w:pPr>
      <w:r w:rsidRPr="00402471">
        <w:rPr>
          <w:rFonts w:ascii="仿宋_GB2312" w:eastAsia="仿宋_GB2312" w:hAnsi="仿宋" w:hint="eastAsia"/>
          <w:b/>
          <w:sz w:val="28"/>
          <w:szCs w:val="28"/>
          <w:lang w:val="zh-CN"/>
        </w:rPr>
        <w:t>说明：供应商自备表格并加盖公章，最终报价环节现场提交。</w:t>
      </w:r>
    </w:p>
    <w:p w:rsidR="00FA7218" w:rsidRPr="00402471" w:rsidRDefault="007E3048">
      <w:pPr>
        <w:autoSpaceDE w:val="0"/>
        <w:autoSpaceDN w:val="0"/>
        <w:adjustRightInd w:val="0"/>
        <w:snapToGrid w:val="0"/>
        <w:spacing w:line="312" w:lineRule="auto"/>
        <w:jc w:val="center"/>
        <w:rPr>
          <w:rFonts w:eastAsia="黑体"/>
          <w:b/>
          <w:bCs/>
          <w:sz w:val="32"/>
          <w:szCs w:val="32"/>
          <w:lang w:val="zh-CN"/>
        </w:rPr>
      </w:pPr>
      <w:bookmarkStart w:id="32" w:name="_Toc216582818"/>
      <w:bookmarkStart w:id="33" w:name="_Toc20660415"/>
      <w:bookmarkStart w:id="34" w:name="_Toc515647821"/>
      <w:bookmarkStart w:id="35" w:name="_Toc23"/>
      <w:bookmarkStart w:id="36" w:name="_Toc1980"/>
      <w:bookmarkStart w:id="37" w:name="_Toc532473510"/>
      <w:r w:rsidRPr="00402471">
        <w:rPr>
          <w:rFonts w:ascii="仿宋_GB2312" w:eastAsia="仿宋_GB2312"/>
          <w:sz w:val="24"/>
        </w:rPr>
        <w:br w:type="page"/>
      </w:r>
      <w:r w:rsidRPr="00402471">
        <w:rPr>
          <w:rFonts w:eastAsia="黑体"/>
          <w:b/>
          <w:bCs/>
          <w:sz w:val="32"/>
          <w:szCs w:val="32"/>
          <w:lang w:val="zh-CN"/>
        </w:rPr>
        <w:lastRenderedPageBreak/>
        <w:t>第三部分</w:t>
      </w:r>
      <w:r w:rsidRPr="00402471">
        <w:rPr>
          <w:rFonts w:eastAsia="黑体" w:hint="eastAsia"/>
          <w:b/>
          <w:bCs/>
          <w:sz w:val="32"/>
          <w:szCs w:val="32"/>
          <w:lang w:val="zh-CN"/>
        </w:rPr>
        <w:t xml:space="preserve">  </w:t>
      </w:r>
      <w:r w:rsidRPr="00402471">
        <w:rPr>
          <w:rFonts w:eastAsia="黑体" w:hint="eastAsia"/>
          <w:b/>
          <w:bCs/>
          <w:sz w:val="32"/>
          <w:szCs w:val="32"/>
          <w:lang w:val="zh-CN"/>
        </w:rPr>
        <w:t>采购需求偏离表</w:t>
      </w:r>
    </w:p>
    <w:p w:rsidR="00FA7218" w:rsidRPr="00402471" w:rsidRDefault="007E3048">
      <w:pPr>
        <w:pStyle w:val="a9"/>
        <w:spacing w:line="360" w:lineRule="auto"/>
        <w:ind w:right="280"/>
        <w:jc w:val="right"/>
        <w:rPr>
          <w:rFonts w:ascii="仿宋_GB2312" w:eastAsia="仿宋_GB2312"/>
          <w:sz w:val="28"/>
          <w:szCs w:val="28"/>
        </w:rPr>
      </w:pPr>
      <w:r w:rsidRPr="00402471">
        <w:rPr>
          <w:rFonts w:ascii="仿宋_GB2312" w:eastAsia="仿宋_GB2312" w:hint="eastAsia"/>
          <w:sz w:val="28"/>
          <w:szCs w:val="28"/>
          <w:u w:val="single"/>
        </w:rPr>
        <w:t xml:space="preserve">       </w:t>
      </w:r>
      <w:r w:rsidRPr="00402471">
        <w:rPr>
          <w:rFonts w:ascii="仿宋_GB2312" w:eastAsia="仿宋_GB2312" w:hint="eastAsia"/>
          <w:sz w:val="28"/>
          <w:szCs w:val="28"/>
        </w:rPr>
        <w:t xml:space="preserve">包                                        第  </w:t>
      </w:r>
      <w:r w:rsidRPr="00402471">
        <w:rPr>
          <w:rFonts w:ascii="仿宋_GB2312" w:eastAsia="仿宋_GB2312" w:hint="eastAsia"/>
          <w:sz w:val="28"/>
          <w:szCs w:val="28"/>
          <w:lang w:val="zh-CN"/>
        </w:rPr>
        <w:t>页，</w:t>
      </w:r>
      <w:r w:rsidRPr="00402471">
        <w:rPr>
          <w:rFonts w:ascii="仿宋_GB2312" w:eastAsia="仿宋_GB2312" w:hint="eastAsia"/>
          <w:sz w:val="28"/>
          <w:szCs w:val="28"/>
        </w:rPr>
        <w:t>共  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28"/>
        <w:gridCol w:w="1951"/>
        <w:gridCol w:w="917"/>
        <w:gridCol w:w="1992"/>
        <w:gridCol w:w="1469"/>
        <w:gridCol w:w="900"/>
        <w:gridCol w:w="900"/>
      </w:tblGrid>
      <w:tr w:rsidR="00402471" w:rsidRPr="00402471">
        <w:trPr>
          <w:trHeight w:val="521"/>
          <w:jc w:val="center"/>
        </w:trPr>
        <w:tc>
          <w:tcPr>
            <w:tcW w:w="828" w:type="dxa"/>
            <w:vAlign w:val="center"/>
          </w:tcPr>
          <w:p w:rsidR="00FA7218" w:rsidRPr="00402471" w:rsidRDefault="007E3048">
            <w:pPr>
              <w:pStyle w:val="a9"/>
              <w:spacing w:line="360" w:lineRule="auto"/>
              <w:ind w:leftChars="-15" w:left="-31"/>
              <w:jc w:val="center"/>
              <w:rPr>
                <w:rFonts w:ascii="仿宋_GB2312" w:eastAsia="仿宋_GB2312"/>
                <w:sz w:val="28"/>
                <w:szCs w:val="28"/>
              </w:rPr>
            </w:pPr>
            <w:r w:rsidRPr="00402471">
              <w:rPr>
                <w:rFonts w:ascii="仿宋_GB2312" w:eastAsia="仿宋_GB2312" w:hint="eastAsia"/>
                <w:sz w:val="28"/>
                <w:szCs w:val="28"/>
              </w:rPr>
              <w:t>序号</w:t>
            </w:r>
          </w:p>
        </w:tc>
        <w:tc>
          <w:tcPr>
            <w:tcW w:w="1951" w:type="dxa"/>
            <w:vAlign w:val="center"/>
          </w:tcPr>
          <w:p w:rsidR="00FA7218" w:rsidRPr="00402471" w:rsidRDefault="007E3048">
            <w:pPr>
              <w:pStyle w:val="a9"/>
              <w:spacing w:line="360" w:lineRule="auto"/>
              <w:ind w:leftChars="-71" w:left="-149"/>
              <w:jc w:val="center"/>
              <w:rPr>
                <w:rFonts w:ascii="仿宋_GB2312" w:eastAsia="仿宋_GB2312"/>
                <w:sz w:val="28"/>
                <w:szCs w:val="28"/>
              </w:rPr>
            </w:pPr>
            <w:r w:rsidRPr="00402471">
              <w:rPr>
                <w:rFonts w:ascii="仿宋_GB2312" w:eastAsia="仿宋_GB2312" w:hint="eastAsia"/>
                <w:sz w:val="28"/>
                <w:szCs w:val="28"/>
              </w:rPr>
              <w:t>产品名称</w:t>
            </w:r>
          </w:p>
        </w:tc>
        <w:tc>
          <w:tcPr>
            <w:tcW w:w="917" w:type="dxa"/>
            <w:vAlign w:val="center"/>
          </w:tcPr>
          <w:p w:rsidR="00FA7218" w:rsidRPr="00402471" w:rsidRDefault="007E3048">
            <w:pPr>
              <w:pStyle w:val="a9"/>
              <w:spacing w:line="360" w:lineRule="auto"/>
              <w:ind w:leftChars="-51" w:left="-107"/>
              <w:jc w:val="center"/>
              <w:rPr>
                <w:rFonts w:ascii="仿宋_GB2312" w:eastAsia="仿宋_GB2312"/>
                <w:sz w:val="28"/>
                <w:szCs w:val="28"/>
              </w:rPr>
            </w:pPr>
            <w:r w:rsidRPr="00402471">
              <w:rPr>
                <w:rFonts w:ascii="仿宋_GB2312" w:eastAsia="仿宋_GB2312" w:hint="eastAsia"/>
                <w:sz w:val="28"/>
                <w:szCs w:val="28"/>
              </w:rPr>
              <w:t>数量</w:t>
            </w:r>
          </w:p>
        </w:tc>
        <w:tc>
          <w:tcPr>
            <w:tcW w:w="1992" w:type="dxa"/>
            <w:vAlign w:val="center"/>
          </w:tcPr>
          <w:p w:rsidR="00FA7218" w:rsidRPr="00402471" w:rsidRDefault="007E3048">
            <w:pPr>
              <w:pStyle w:val="a9"/>
              <w:spacing w:line="360" w:lineRule="auto"/>
              <w:ind w:leftChars="-98" w:left="-206" w:rightChars="-79" w:right="-166"/>
              <w:jc w:val="center"/>
              <w:rPr>
                <w:rFonts w:ascii="仿宋_GB2312" w:eastAsia="仿宋_GB2312"/>
                <w:sz w:val="28"/>
                <w:szCs w:val="28"/>
              </w:rPr>
            </w:pPr>
            <w:r w:rsidRPr="00402471">
              <w:rPr>
                <w:rFonts w:ascii="仿宋_GB2312" w:eastAsia="仿宋_GB2312" w:hint="eastAsia"/>
                <w:sz w:val="28"/>
                <w:szCs w:val="28"/>
              </w:rPr>
              <w:t>谈判文件要求</w:t>
            </w:r>
          </w:p>
        </w:tc>
        <w:tc>
          <w:tcPr>
            <w:tcW w:w="1469" w:type="dxa"/>
            <w:vAlign w:val="center"/>
          </w:tcPr>
          <w:p w:rsidR="00FA7218" w:rsidRPr="00402471" w:rsidRDefault="007E3048">
            <w:pPr>
              <w:pStyle w:val="a9"/>
              <w:spacing w:line="360" w:lineRule="auto"/>
              <w:ind w:leftChars="-23" w:left="-48"/>
              <w:jc w:val="center"/>
              <w:rPr>
                <w:rFonts w:ascii="仿宋_GB2312" w:eastAsia="仿宋_GB2312"/>
                <w:sz w:val="28"/>
                <w:szCs w:val="28"/>
              </w:rPr>
            </w:pPr>
            <w:r w:rsidRPr="00402471">
              <w:rPr>
                <w:rFonts w:ascii="仿宋_GB2312" w:eastAsia="仿宋_GB2312" w:hint="eastAsia"/>
                <w:sz w:val="28"/>
                <w:szCs w:val="28"/>
              </w:rPr>
              <w:t>响应内容</w:t>
            </w:r>
          </w:p>
        </w:tc>
        <w:tc>
          <w:tcPr>
            <w:tcW w:w="900" w:type="dxa"/>
            <w:vAlign w:val="center"/>
          </w:tcPr>
          <w:p w:rsidR="00FA7218" w:rsidRPr="00402471" w:rsidRDefault="007E3048">
            <w:pPr>
              <w:pStyle w:val="a9"/>
              <w:spacing w:line="360" w:lineRule="auto"/>
              <w:ind w:leftChars="-16" w:left="-34"/>
              <w:jc w:val="center"/>
              <w:rPr>
                <w:rFonts w:ascii="仿宋_GB2312" w:eastAsia="仿宋_GB2312"/>
                <w:sz w:val="28"/>
                <w:szCs w:val="28"/>
              </w:rPr>
            </w:pPr>
            <w:r w:rsidRPr="00402471">
              <w:rPr>
                <w:rFonts w:ascii="仿宋_GB2312" w:eastAsia="仿宋_GB2312" w:hint="eastAsia"/>
                <w:sz w:val="28"/>
                <w:szCs w:val="28"/>
              </w:rPr>
              <w:t>偏离</w:t>
            </w:r>
          </w:p>
        </w:tc>
        <w:tc>
          <w:tcPr>
            <w:tcW w:w="900" w:type="dxa"/>
            <w:vAlign w:val="center"/>
          </w:tcPr>
          <w:p w:rsidR="00FA7218" w:rsidRPr="00402471" w:rsidRDefault="007E3048">
            <w:pPr>
              <w:pStyle w:val="a9"/>
              <w:spacing w:line="360" w:lineRule="auto"/>
              <w:ind w:leftChars="-39" w:left="-82"/>
              <w:jc w:val="center"/>
              <w:rPr>
                <w:rFonts w:ascii="仿宋_GB2312" w:eastAsia="仿宋_GB2312"/>
                <w:sz w:val="28"/>
                <w:szCs w:val="28"/>
              </w:rPr>
            </w:pPr>
            <w:r w:rsidRPr="00402471">
              <w:rPr>
                <w:rFonts w:ascii="仿宋_GB2312" w:eastAsia="仿宋_GB2312" w:hint="eastAsia"/>
                <w:sz w:val="28"/>
                <w:szCs w:val="28"/>
              </w:rPr>
              <w:t>说明</w:t>
            </w:r>
          </w:p>
        </w:tc>
      </w:tr>
      <w:tr w:rsidR="00402471" w:rsidRPr="00402471">
        <w:trPr>
          <w:trHeight w:val="521"/>
          <w:jc w:val="center"/>
        </w:trPr>
        <w:tc>
          <w:tcPr>
            <w:tcW w:w="828" w:type="dxa"/>
            <w:vAlign w:val="center"/>
          </w:tcPr>
          <w:p w:rsidR="00FA7218" w:rsidRPr="00402471" w:rsidRDefault="00FA7218">
            <w:pPr>
              <w:pStyle w:val="a9"/>
              <w:spacing w:line="360" w:lineRule="auto"/>
              <w:jc w:val="center"/>
              <w:rPr>
                <w:rFonts w:ascii="仿宋_GB2312" w:eastAsia="仿宋_GB2312"/>
                <w:sz w:val="24"/>
              </w:rPr>
            </w:pPr>
          </w:p>
        </w:tc>
        <w:tc>
          <w:tcPr>
            <w:tcW w:w="1951" w:type="dxa"/>
            <w:vAlign w:val="center"/>
          </w:tcPr>
          <w:p w:rsidR="00FA7218" w:rsidRPr="00402471" w:rsidRDefault="00FA7218">
            <w:pPr>
              <w:pStyle w:val="a9"/>
              <w:spacing w:line="360" w:lineRule="auto"/>
              <w:jc w:val="center"/>
              <w:rPr>
                <w:rFonts w:ascii="仿宋_GB2312" w:eastAsia="仿宋_GB2312"/>
                <w:sz w:val="24"/>
              </w:rPr>
            </w:pPr>
          </w:p>
        </w:tc>
        <w:tc>
          <w:tcPr>
            <w:tcW w:w="917" w:type="dxa"/>
            <w:vAlign w:val="center"/>
          </w:tcPr>
          <w:p w:rsidR="00FA7218" w:rsidRPr="00402471" w:rsidRDefault="00FA7218">
            <w:pPr>
              <w:pStyle w:val="a9"/>
              <w:spacing w:line="360" w:lineRule="auto"/>
              <w:jc w:val="center"/>
              <w:rPr>
                <w:rFonts w:ascii="仿宋_GB2312" w:eastAsia="仿宋_GB2312"/>
                <w:sz w:val="24"/>
              </w:rPr>
            </w:pPr>
          </w:p>
        </w:tc>
        <w:tc>
          <w:tcPr>
            <w:tcW w:w="1992" w:type="dxa"/>
            <w:vAlign w:val="center"/>
          </w:tcPr>
          <w:p w:rsidR="00FA7218" w:rsidRPr="00402471" w:rsidRDefault="00FA7218">
            <w:pPr>
              <w:pStyle w:val="a9"/>
              <w:spacing w:line="360" w:lineRule="auto"/>
              <w:jc w:val="center"/>
              <w:rPr>
                <w:rFonts w:ascii="仿宋_GB2312" w:eastAsia="仿宋_GB2312"/>
                <w:sz w:val="24"/>
              </w:rPr>
            </w:pPr>
          </w:p>
        </w:tc>
        <w:tc>
          <w:tcPr>
            <w:tcW w:w="1469"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r>
      <w:tr w:rsidR="00402471" w:rsidRPr="00402471">
        <w:trPr>
          <w:trHeight w:val="521"/>
          <w:jc w:val="center"/>
        </w:trPr>
        <w:tc>
          <w:tcPr>
            <w:tcW w:w="828" w:type="dxa"/>
            <w:vAlign w:val="center"/>
          </w:tcPr>
          <w:p w:rsidR="00FA7218" w:rsidRPr="00402471" w:rsidRDefault="00FA7218">
            <w:pPr>
              <w:pStyle w:val="a9"/>
              <w:spacing w:line="360" w:lineRule="auto"/>
              <w:jc w:val="center"/>
              <w:rPr>
                <w:rFonts w:ascii="仿宋_GB2312" w:eastAsia="仿宋_GB2312"/>
                <w:sz w:val="24"/>
              </w:rPr>
            </w:pPr>
          </w:p>
        </w:tc>
        <w:tc>
          <w:tcPr>
            <w:tcW w:w="1951" w:type="dxa"/>
            <w:vAlign w:val="center"/>
          </w:tcPr>
          <w:p w:rsidR="00FA7218" w:rsidRPr="00402471" w:rsidRDefault="00FA7218">
            <w:pPr>
              <w:pStyle w:val="a9"/>
              <w:spacing w:line="360" w:lineRule="auto"/>
              <w:jc w:val="center"/>
              <w:rPr>
                <w:rFonts w:ascii="仿宋_GB2312" w:eastAsia="仿宋_GB2312"/>
                <w:sz w:val="24"/>
              </w:rPr>
            </w:pPr>
          </w:p>
        </w:tc>
        <w:tc>
          <w:tcPr>
            <w:tcW w:w="917" w:type="dxa"/>
            <w:vAlign w:val="center"/>
          </w:tcPr>
          <w:p w:rsidR="00FA7218" w:rsidRPr="00402471" w:rsidRDefault="00FA7218">
            <w:pPr>
              <w:pStyle w:val="a9"/>
              <w:spacing w:line="360" w:lineRule="auto"/>
              <w:jc w:val="center"/>
              <w:rPr>
                <w:rFonts w:ascii="仿宋_GB2312" w:eastAsia="仿宋_GB2312"/>
                <w:sz w:val="24"/>
              </w:rPr>
            </w:pPr>
          </w:p>
        </w:tc>
        <w:tc>
          <w:tcPr>
            <w:tcW w:w="1992" w:type="dxa"/>
            <w:vAlign w:val="center"/>
          </w:tcPr>
          <w:p w:rsidR="00FA7218" w:rsidRPr="00402471" w:rsidRDefault="00FA7218">
            <w:pPr>
              <w:pStyle w:val="a9"/>
              <w:spacing w:line="360" w:lineRule="auto"/>
              <w:jc w:val="center"/>
              <w:rPr>
                <w:rFonts w:ascii="仿宋_GB2312" w:eastAsia="仿宋_GB2312"/>
                <w:sz w:val="24"/>
              </w:rPr>
            </w:pPr>
          </w:p>
        </w:tc>
        <w:tc>
          <w:tcPr>
            <w:tcW w:w="1469"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r>
      <w:tr w:rsidR="00402471" w:rsidRPr="00402471">
        <w:trPr>
          <w:trHeight w:val="521"/>
          <w:jc w:val="center"/>
        </w:trPr>
        <w:tc>
          <w:tcPr>
            <w:tcW w:w="828" w:type="dxa"/>
            <w:vAlign w:val="center"/>
          </w:tcPr>
          <w:p w:rsidR="00FA7218" w:rsidRPr="00402471" w:rsidRDefault="00FA7218">
            <w:pPr>
              <w:pStyle w:val="a9"/>
              <w:spacing w:line="360" w:lineRule="auto"/>
              <w:jc w:val="center"/>
              <w:rPr>
                <w:rFonts w:ascii="仿宋_GB2312" w:eastAsia="仿宋_GB2312"/>
                <w:sz w:val="24"/>
              </w:rPr>
            </w:pPr>
          </w:p>
        </w:tc>
        <w:tc>
          <w:tcPr>
            <w:tcW w:w="1951" w:type="dxa"/>
            <w:vAlign w:val="center"/>
          </w:tcPr>
          <w:p w:rsidR="00FA7218" w:rsidRPr="00402471" w:rsidRDefault="00FA7218">
            <w:pPr>
              <w:pStyle w:val="a9"/>
              <w:spacing w:line="360" w:lineRule="auto"/>
              <w:jc w:val="center"/>
              <w:rPr>
                <w:rFonts w:ascii="仿宋_GB2312" w:eastAsia="仿宋_GB2312"/>
                <w:sz w:val="24"/>
              </w:rPr>
            </w:pPr>
          </w:p>
        </w:tc>
        <w:tc>
          <w:tcPr>
            <w:tcW w:w="917" w:type="dxa"/>
            <w:vAlign w:val="center"/>
          </w:tcPr>
          <w:p w:rsidR="00FA7218" w:rsidRPr="00402471" w:rsidRDefault="00FA7218">
            <w:pPr>
              <w:pStyle w:val="a9"/>
              <w:spacing w:line="360" w:lineRule="auto"/>
              <w:jc w:val="center"/>
              <w:rPr>
                <w:rFonts w:ascii="仿宋_GB2312" w:eastAsia="仿宋_GB2312"/>
                <w:sz w:val="24"/>
              </w:rPr>
            </w:pPr>
          </w:p>
        </w:tc>
        <w:tc>
          <w:tcPr>
            <w:tcW w:w="1992" w:type="dxa"/>
            <w:vAlign w:val="center"/>
          </w:tcPr>
          <w:p w:rsidR="00FA7218" w:rsidRPr="00402471" w:rsidRDefault="00FA7218">
            <w:pPr>
              <w:pStyle w:val="a9"/>
              <w:spacing w:line="360" w:lineRule="auto"/>
              <w:jc w:val="center"/>
              <w:rPr>
                <w:rFonts w:ascii="仿宋_GB2312" w:eastAsia="仿宋_GB2312"/>
                <w:sz w:val="24"/>
              </w:rPr>
            </w:pPr>
          </w:p>
        </w:tc>
        <w:tc>
          <w:tcPr>
            <w:tcW w:w="1469"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r>
      <w:tr w:rsidR="00402471" w:rsidRPr="00402471">
        <w:trPr>
          <w:trHeight w:val="521"/>
          <w:jc w:val="center"/>
        </w:trPr>
        <w:tc>
          <w:tcPr>
            <w:tcW w:w="828" w:type="dxa"/>
            <w:vAlign w:val="center"/>
          </w:tcPr>
          <w:p w:rsidR="00FA7218" w:rsidRPr="00402471" w:rsidRDefault="00FA7218">
            <w:pPr>
              <w:pStyle w:val="a9"/>
              <w:spacing w:line="360" w:lineRule="auto"/>
              <w:jc w:val="center"/>
              <w:rPr>
                <w:rFonts w:ascii="仿宋_GB2312" w:eastAsia="仿宋_GB2312"/>
                <w:sz w:val="24"/>
              </w:rPr>
            </w:pPr>
          </w:p>
        </w:tc>
        <w:tc>
          <w:tcPr>
            <w:tcW w:w="1951" w:type="dxa"/>
            <w:vAlign w:val="center"/>
          </w:tcPr>
          <w:p w:rsidR="00FA7218" w:rsidRPr="00402471" w:rsidRDefault="00FA7218">
            <w:pPr>
              <w:pStyle w:val="a9"/>
              <w:spacing w:line="360" w:lineRule="auto"/>
              <w:jc w:val="center"/>
              <w:rPr>
                <w:rFonts w:ascii="仿宋_GB2312" w:eastAsia="仿宋_GB2312"/>
                <w:sz w:val="24"/>
              </w:rPr>
            </w:pPr>
          </w:p>
        </w:tc>
        <w:tc>
          <w:tcPr>
            <w:tcW w:w="917" w:type="dxa"/>
            <w:vAlign w:val="center"/>
          </w:tcPr>
          <w:p w:rsidR="00FA7218" w:rsidRPr="00402471" w:rsidRDefault="00FA7218">
            <w:pPr>
              <w:pStyle w:val="a9"/>
              <w:spacing w:line="360" w:lineRule="auto"/>
              <w:jc w:val="center"/>
              <w:rPr>
                <w:rFonts w:ascii="仿宋_GB2312" w:eastAsia="仿宋_GB2312"/>
                <w:sz w:val="24"/>
              </w:rPr>
            </w:pPr>
          </w:p>
        </w:tc>
        <w:tc>
          <w:tcPr>
            <w:tcW w:w="1992" w:type="dxa"/>
            <w:vAlign w:val="center"/>
          </w:tcPr>
          <w:p w:rsidR="00FA7218" w:rsidRPr="00402471" w:rsidRDefault="00FA7218">
            <w:pPr>
              <w:pStyle w:val="a9"/>
              <w:spacing w:line="360" w:lineRule="auto"/>
              <w:jc w:val="center"/>
              <w:rPr>
                <w:rFonts w:ascii="仿宋_GB2312" w:eastAsia="仿宋_GB2312"/>
                <w:sz w:val="24"/>
              </w:rPr>
            </w:pPr>
          </w:p>
        </w:tc>
        <w:tc>
          <w:tcPr>
            <w:tcW w:w="1469"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r>
      <w:tr w:rsidR="00402471" w:rsidRPr="00402471">
        <w:trPr>
          <w:trHeight w:val="521"/>
          <w:jc w:val="center"/>
        </w:trPr>
        <w:tc>
          <w:tcPr>
            <w:tcW w:w="828" w:type="dxa"/>
            <w:vAlign w:val="center"/>
          </w:tcPr>
          <w:p w:rsidR="00FA7218" w:rsidRPr="00402471" w:rsidRDefault="00FA7218">
            <w:pPr>
              <w:pStyle w:val="a9"/>
              <w:spacing w:line="360" w:lineRule="auto"/>
              <w:jc w:val="center"/>
              <w:rPr>
                <w:rFonts w:ascii="仿宋_GB2312" w:eastAsia="仿宋_GB2312"/>
                <w:sz w:val="24"/>
              </w:rPr>
            </w:pPr>
          </w:p>
        </w:tc>
        <w:tc>
          <w:tcPr>
            <w:tcW w:w="1951" w:type="dxa"/>
            <w:vAlign w:val="center"/>
          </w:tcPr>
          <w:p w:rsidR="00FA7218" w:rsidRPr="00402471" w:rsidRDefault="00FA7218">
            <w:pPr>
              <w:pStyle w:val="a9"/>
              <w:spacing w:line="360" w:lineRule="auto"/>
              <w:jc w:val="center"/>
              <w:rPr>
                <w:rFonts w:ascii="仿宋_GB2312" w:eastAsia="仿宋_GB2312"/>
                <w:sz w:val="24"/>
              </w:rPr>
            </w:pPr>
          </w:p>
        </w:tc>
        <w:tc>
          <w:tcPr>
            <w:tcW w:w="917" w:type="dxa"/>
            <w:vAlign w:val="center"/>
          </w:tcPr>
          <w:p w:rsidR="00FA7218" w:rsidRPr="00402471" w:rsidRDefault="00FA7218">
            <w:pPr>
              <w:pStyle w:val="a9"/>
              <w:spacing w:line="360" w:lineRule="auto"/>
              <w:jc w:val="center"/>
              <w:rPr>
                <w:rFonts w:ascii="仿宋_GB2312" w:eastAsia="仿宋_GB2312"/>
                <w:sz w:val="24"/>
              </w:rPr>
            </w:pPr>
          </w:p>
        </w:tc>
        <w:tc>
          <w:tcPr>
            <w:tcW w:w="1992" w:type="dxa"/>
            <w:vAlign w:val="center"/>
          </w:tcPr>
          <w:p w:rsidR="00FA7218" w:rsidRPr="00402471" w:rsidRDefault="00FA7218">
            <w:pPr>
              <w:pStyle w:val="a9"/>
              <w:spacing w:line="360" w:lineRule="auto"/>
              <w:jc w:val="center"/>
              <w:rPr>
                <w:rFonts w:ascii="仿宋_GB2312" w:eastAsia="仿宋_GB2312"/>
                <w:sz w:val="24"/>
              </w:rPr>
            </w:pPr>
          </w:p>
        </w:tc>
        <w:tc>
          <w:tcPr>
            <w:tcW w:w="1469"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r>
      <w:tr w:rsidR="00402471" w:rsidRPr="00402471">
        <w:trPr>
          <w:trHeight w:val="521"/>
          <w:jc w:val="center"/>
        </w:trPr>
        <w:tc>
          <w:tcPr>
            <w:tcW w:w="828" w:type="dxa"/>
            <w:vAlign w:val="center"/>
          </w:tcPr>
          <w:p w:rsidR="00FA7218" w:rsidRPr="00402471" w:rsidRDefault="00FA7218">
            <w:pPr>
              <w:pStyle w:val="a9"/>
              <w:spacing w:line="360" w:lineRule="auto"/>
              <w:jc w:val="center"/>
              <w:rPr>
                <w:rFonts w:ascii="仿宋_GB2312" w:eastAsia="仿宋_GB2312"/>
                <w:sz w:val="24"/>
              </w:rPr>
            </w:pPr>
          </w:p>
        </w:tc>
        <w:tc>
          <w:tcPr>
            <w:tcW w:w="1951" w:type="dxa"/>
            <w:vAlign w:val="center"/>
          </w:tcPr>
          <w:p w:rsidR="00FA7218" w:rsidRPr="00402471" w:rsidRDefault="00FA7218">
            <w:pPr>
              <w:pStyle w:val="a9"/>
              <w:spacing w:line="360" w:lineRule="auto"/>
              <w:jc w:val="center"/>
              <w:rPr>
                <w:rFonts w:ascii="仿宋_GB2312" w:eastAsia="仿宋_GB2312"/>
                <w:sz w:val="24"/>
              </w:rPr>
            </w:pPr>
          </w:p>
        </w:tc>
        <w:tc>
          <w:tcPr>
            <w:tcW w:w="917" w:type="dxa"/>
            <w:vAlign w:val="center"/>
          </w:tcPr>
          <w:p w:rsidR="00FA7218" w:rsidRPr="00402471" w:rsidRDefault="00FA7218">
            <w:pPr>
              <w:pStyle w:val="a9"/>
              <w:spacing w:line="360" w:lineRule="auto"/>
              <w:jc w:val="center"/>
              <w:rPr>
                <w:rFonts w:ascii="仿宋_GB2312" w:eastAsia="仿宋_GB2312"/>
                <w:sz w:val="24"/>
              </w:rPr>
            </w:pPr>
          </w:p>
        </w:tc>
        <w:tc>
          <w:tcPr>
            <w:tcW w:w="1992" w:type="dxa"/>
            <w:vAlign w:val="center"/>
          </w:tcPr>
          <w:p w:rsidR="00FA7218" w:rsidRPr="00402471" w:rsidRDefault="00FA7218">
            <w:pPr>
              <w:pStyle w:val="a9"/>
              <w:spacing w:line="360" w:lineRule="auto"/>
              <w:jc w:val="center"/>
              <w:rPr>
                <w:rFonts w:ascii="仿宋_GB2312" w:eastAsia="仿宋_GB2312"/>
                <w:sz w:val="24"/>
              </w:rPr>
            </w:pPr>
          </w:p>
        </w:tc>
        <w:tc>
          <w:tcPr>
            <w:tcW w:w="1469"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r>
      <w:tr w:rsidR="00402471" w:rsidRPr="00402471">
        <w:trPr>
          <w:trHeight w:val="521"/>
          <w:jc w:val="center"/>
        </w:trPr>
        <w:tc>
          <w:tcPr>
            <w:tcW w:w="828" w:type="dxa"/>
            <w:vAlign w:val="center"/>
          </w:tcPr>
          <w:p w:rsidR="00FA7218" w:rsidRPr="00402471" w:rsidRDefault="00FA7218">
            <w:pPr>
              <w:pStyle w:val="a9"/>
              <w:spacing w:line="360" w:lineRule="auto"/>
              <w:jc w:val="center"/>
              <w:rPr>
                <w:rFonts w:ascii="仿宋_GB2312" w:eastAsia="仿宋_GB2312"/>
                <w:sz w:val="24"/>
              </w:rPr>
            </w:pPr>
          </w:p>
        </w:tc>
        <w:tc>
          <w:tcPr>
            <w:tcW w:w="1951" w:type="dxa"/>
            <w:vAlign w:val="center"/>
          </w:tcPr>
          <w:p w:rsidR="00FA7218" w:rsidRPr="00402471" w:rsidRDefault="00FA7218">
            <w:pPr>
              <w:pStyle w:val="a9"/>
              <w:spacing w:line="360" w:lineRule="auto"/>
              <w:jc w:val="center"/>
              <w:rPr>
                <w:rFonts w:ascii="仿宋_GB2312" w:eastAsia="仿宋_GB2312"/>
                <w:sz w:val="24"/>
              </w:rPr>
            </w:pPr>
          </w:p>
        </w:tc>
        <w:tc>
          <w:tcPr>
            <w:tcW w:w="917" w:type="dxa"/>
            <w:vAlign w:val="center"/>
          </w:tcPr>
          <w:p w:rsidR="00FA7218" w:rsidRPr="00402471" w:rsidRDefault="00FA7218">
            <w:pPr>
              <w:pStyle w:val="a9"/>
              <w:spacing w:line="360" w:lineRule="auto"/>
              <w:jc w:val="center"/>
              <w:rPr>
                <w:rFonts w:ascii="仿宋_GB2312" w:eastAsia="仿宋_GB2312"/>
                <w:sz w:val="24"/>
              </w:rPr>
            </w:pPr>
          </w:p>
        </w:tc>
        <w:tc>
          <w:tcPr>
            <w:tcW w:w="1992" w:type="dxa"/>
            <w:vAlign w:val="center"/>
          </w:tcPr>
          <w:p w:rsidR="00FA7218" w:rsidRPr="00402471" w:rsidRDefault="00FA7218">
            <w:pPr>
              <w:pStyle w:val="a9"/>
              <w:spacing w:line="360" w:lineRule="auto"/>
              <w:jc w:val="center"/>
              <w:rPr>
                <w:rFonts w:ascii="仿宋_GB2312" w:eastAsia="仿宋_GB2312"/>
                <w:sz w:val="24"/>
              </w:rPr>
            </w:pPr>
          </w:p>
        </w:tc>
        <w:tc>
          <w:tcPr>
            <w:tcW w:w="1469"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r>
      <w:tr w:rsidR="00402471" w:rsidRPr="00402471">
        <w:trPr>
          <w:trHeight w:val="521"/>
          <w:jc w:val="center"/>
        </w:trPr>
        <w:tc>
          <w:tcPr>
            <w:tcW w:w="828" w:type="dxa"/>
            <w:vAlign w:val="center"/>
          </w:tcPr>
          <w:p w:rsidR="00FA7218" w:rsidRPr="00402471" w:rsidRDefault="00FA7218">
            <w:pPr>
              <w:pStyle w:val="a9"/>
              <w:spacing w:line="360" w:lineRule="auto"/>
              <w:jc w:val="center"/>
              <w:rPr>
                <w:rFonts w:ascii="仿宋_GB2312" w:eastAsia="仿宋_GB2312"/>
                <w:sz w:val="24"/>
              </w:rPr>
            </w:pPr>
          </w:p>
        </w:tc>
        <w:tc>
          <w:tcPr>
            <w:tcW w:w="1951" w:type="dxa"/>
            <w:vAlign w:val="center"/>
          </w:tcPr>
          <w:p w:rsidR="00FA7218" w:rsidRPr="00402471" w:rsidRDefault="00FA7218">
            <w:pPr>
              <w:pStyle w:val="a9"/>
              <w:spacing w:line="360" w:lineRule="auto"/>
              <w:jc w:val="center"/>
              <w:rPr>
                <w:rFonts w:ascii="仿宋_GB2312" w:eastAsia="仿宋_GB2312"/>
                <w:sz w:val="24"/>
              </w:rPr>
            </w:pPr>
          </w:p>
        </w:tc>
        <w:tc>
          <w:tcPr>
            <w:tcW w:w="917" w:type="dxa"/>
            <w:vAlign w:val="center"/>
          </w:tcPr>
          <w:p w:rsidR="00FA7218" w:rsidRPr="00402471" w:rsidRDefault="00FA7218">
            <w:pPr>
              <w:pStyle w:val="a9"/>
              <w:spacing w:line="360" w:lineRule="auto"/>
              <w:jc w:val="center"/>
              <w:rPr>
                <w:rFonts w:ascii="仿宋_GB2312" w:eastAsia="仿宋_GB2312"/>
                <w:sz w:val="24"/>
              </w:rPr>
            </w:pPr>
          </w:p>
        </w:tc>
        <w:tc>
          <w:tcPr>
            <w:tcW w:w="1992" w:type="dxa"/>
            <w:vAlign w:val="center"/>
          </w:tcPr>
          <w:p w:rsidR="00FA7218" w:rsidRPr="00402471" w:rsidRDefault="00FA7218">
            <w:pPr>
              <w:pStyle w:val="a9"/>
              <w:spacing w:line="360" w:lineRule="auto"/>
              <w:jc w:val="center"/>
              <w:rPr>
                <w:rFonts w:ascii="仿宋_GB2312" w:eastAsia="仿宋_GB2312"/>
                <w:sz w:val="24"/>
              </w:rPr>
            </w:pPr>
          </w:p>
        </w:tc>
        <w:tc>
          <w:tcPr>
            <w:tcW w:w="1469"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r>
      <w:tr w:rsidR="00402471" w:rsidRPr="00402471">
        <w:trPr>
          <w:trHeight w:val="521"/>
          <w:jc w:val="center"/>
        </w:trPr>
        <w:tc>
          <w:tcPr>
            <w:tcW w:w="828" w:type="dxa"/>
            <w:vAlign w:val="center"/>
          </w:tcPr>
          <w:p w:rsidR="00FA7218" w:rsidRPr="00402471" w:rsidRDefault="00FA7218">
            <w:pPr>
              <w:pStyle w:val="a9"/>
              <w:spacing w:line="360" w:lineRule="auto"/>
              <w:jc w:val="center"/>
              <w:rPr>
                <w:rFonts w:ascii="仿宋_GB2312" w:eastAsia="仿宋_GB2312"/>
                <w:sz w:val="24"/>
              </w:rPr>
            </w:pPr>
          </w:p>
        </w:tc>
        <w:tc>
          <w:tcPr>
            <w:tcW w:w="1951" w:type="dxa"/>
            <w:vAlign w:val="center"/>
          </w:tcPr>
          <w:p w:rsidR="00FA7218" w:rsidRPr="00402471" w:rsidRDefault="00FA7218">
            <w:pPr>
              <w:pStyle w:val="a9"/>
              <w:spacing w:line="360" w:lineRule="auto"/>
              <w:jc w:val="center"/>
              <w:rPr>
                <w:rFonts w:ascii="仿宋_GB2312" w:eastAsia="仿宋_GB2312"/>
                <w:sz w:val="24"/>
              </w:rPr>
            </w:pPr>
          </w:p>
        </w:tc>
        <w:tc>
          <w:tcPr>
            <w:tcW w:w="917" w:type="dxa"/>
            <w:vAlign w:val="center"/>
          </w:tcPr>
          <w:p w:rsidR="00FA7218" w:rsidRPr="00402471" w:rsidRDefault="00FA7218">
            <w:pPr>
              <w:pStyle w:val="a9"/>
              <w:spacing w:line="360" w:lineRule="auto"/>
              <w:jc w:val="center"/>
              <w:rPr>
                <w:rFonts w:ascii="仿宋_GB2312" w:eastAsia="仿宋_GB2312"/>
                <w:sz w:val="24"/>
              </w:rPr>
            </w:pPr>
          </w:p>
        </w:tc>
        <w:tc>
          <w:tcPr>
            <w:tcW w:w="1992" w:type="dxa"/>
            <w:vAlign w:val="center"/>
          </w:tcPr>
          <w:p w:rsidR="00FA7218" w:rsidRPr="00402471" w:rsidRDefault="00FA7218">
            <w:pPr>
              <w:pStyle w:val="a9"/>
              <w:spacing w:line="360" w:lineRule="auto"/>
              <w:jc w:val="center"/>
              <w:rPr>
                <w:rFonts w:ascii="仿宋_GB2312" w:eastAsia="仿宋_GB2312"/>
                <w:sz w:val="24"/>
              </w:rPr>
            </w:pPr>
          </w:p>
        </w:tc>
        <w:tc>
          <w:tcPr>
            <w:tcW w:w="1469"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r>
      <w:tr w:rsidR="00402471" w:rsidRPr="00402471">
        <w:trPr>
          <w:trHeight w:val="521"/>
          <w:jc w:val="center"/>
        </w:trPr>
        <w:tc>
          <w:tcPr>
            <w:tcW w:w="828" w:type="dxa"/>
            <w:vAlign w:val="center"/>
          </w:tcPr>
          <w:p w:rsidR="00FA7218" w:rsidRPr="00402471" w:rsidRDefault="00FA7218">
            <w:pPr>
              <w:pStyle w:val="a9"/>
              <w:spacing w:line="360" w:lineRule="auto"/>
              <w:jc w:val="center"/>
              <w:rPr>
                <w:rFonts w:ascii="仿宋_GB2312" w:eastAsia="仿宋_GB2312"/>
                <w:sz w:val="24"/>
              </w:rPr>
            </w:pPr>
          </w:p>
        </w:tc>
        <w:tc>
          <w:tcPr>
            <w:tcW w:w="1951" w:type="dxa"/>
            <w:vAlign w:val="center"/>
          </w:tcPr>
          <w:p w:rsidR="00FA7218" w:rsidRPr="00402471" w:rsidRDefault="00FA7218">
            <w:pPr>
              <w:pStyle w:val="a9"/>
              <w:spacing w:line="360" w:lineRule="auto"/>
              <w:jc w:val="center"/>
              <w:rPr>
                <w:rFonts w:ascii="仿宋_GB2312" w:eastAsia="仿宋_GB2312"/>
                <w:sz w:val="24"/>
              </w:rPr>
            </w:pPr>
          </w:p>
        </w:tc>
        <w:tc>
          <w:tcPr>
            <w:tcW w:w="917" w:type="dxa"/>
            <w:vAlign w:val="center"/>
          </w:tcPr>
          <w:p w:rsidR="00FA7218" w:rsidRPr="00402471" w:rsidRDefault="00FA7218">
            <w:pPr>
              <w:pStyle w:val="a9"/>
              <w:spacing w:line="360" w:lineRule="auto"/>
              <w:jc w:val="center"/>
              <w:rPr>
                <w:rFonts w:ascii="仿宋_GB2312" w:eastAsia="仿宋_GB2312"/>
                <w:sz w:val="24"/>
              </w:rPr>
            </w:pPr>
          </w:p>
        </w:tc>
        <w:tc>
          <w:tcPr>
            <w:tcW w:w="1992" w:type="dxa"/>
            <w:vAlign w:val="center"/>
          </w:tcPr>
          <w:p w:rsidR="00FA7218" w:rsidRPr="00402471" w:rsidRDefault="00FA7218">
            <w:pPr>
              <w:pStyle w:val="a9"/>
              <w:spacing w:line="360" w:lineRule="auto"/>
              <w:jc w:val="center"/>
              <w:rPr>
                <w:rFonts w:ascii="仿宋_GB2312" w:eastAsia="仿宋_GB2312"/>
                <w:sz w:val="24"/>
              </w:rPr>
            </w:pPr>
          </w:p>
        </w:tc>
        <w:tc>
          <w:tcPr>
            <w:tcW w:w="1469"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r>
      <w:tr w:rsidR="00402471" w:rsidRPr="00402471">
        <w:trPr>
          <w:trHeight w:val="521"/>
          <w:jc w:val="center"/>
        </w:trPr>
        <w:tc>
          <w:tcPr>
            <w:tcW w:w="828" w:type="dxa"/>
            <w:vAlign w:val="center"/>
          </w:tcPr>
          <w:p w:rsidR="00FA7218" w:rsidRPr="00402471" w:rsidRDefault="00FA7218">
            <w:pPr>
              <w:pStyle w:val="a9"/>
              <w:spacing w:line="360" w:lineRule="auto"/>
              <w:jc w:val="center"/>
              <w:rPr>
                <w:rFonts w:ascii="仿宋_GB2312" w:eastAsia="仿宋_GB2312"/>
                <w:sz w:val="24"/>
              </w:rPr>
            </w:pPr>
          </w:p>
        </w:tc>
        <w:tc>
          <w:tcPr>
            <w:tcW w:w="1951" w:type="dxa"/>
            <w:vAlign w:val="center"/>
          </w:tcPr>
          <w:p w:rsidR="00FA7218" w:rsidRPr="00402471" w:rsidRDefault="00FA7218">
            <w:pPr>
              <w:pStyle w:val="a9"/>
              <w:spacing w:line="360" w:lineRule="auto"/>
              <w:jc w:val="center"/>
              <w:rPr>
                <w:rFonts w:ascii="仿宋_GB2312" w:eastAsia="仿宋_GB2312"/>
                <w:sz w:val="24"/>
              </w:rPr>
            </w:pPr>
          </w:p>
        </w:tc>
        <w:tc>
          <w:tcPr>
            <w:tcW w:w="917" w:type="dxa"/>
            <w:vAlign w:val="center"/>
          </w:tcPr>
          <w:p w:rsidR="00FA7218" w:rsidRPr="00402471" w:rsidRDefault="00FA7218">
            <w:pPr>
              <w:pStyle w:val="a9"/>
              <w:spacing w:line="360" w:lineRule="auto"/>
              <w:jc w:val="center"/>
              <w:rPr>
                <w:rFonts w:ascii="仿宋_GB2312" w:eastAsia="仿宋_GB2312"/>
                <w:sz w:val="24"/>
              </w:rPr>
            </w:pPr>
          </w:p>
        </w:tc>
        <w:tc>
          <w:tcPr>
            <w:tcW w:w="1992" w:type="dxa"/>
            <w:vAlign w:val="center"/>
          </w:tcPr>
          <w:p w:rsidR="00FA7218" w:rsidRPr="00402471" w:rsidRDefault="00FA7218">
            <w:pPr>
              <w:pStyle w:val="a9"/>
              <w:spacing w:line="360" w:lineRule="auto"/>
              <w:jc w:val="center"/>
              <w:rPr>
                <w:rFonts w:ascii="仿宋_GB2312" w:eastAsia="仿宋_GB2312"/>
                <w:sz w:val="24"/>
              </w:rPr>
            </w:pPr>
          </w:p>
        </w:tc>
        <w:tc>
          <w:tcPr>
            <w:tcW w:w="1469"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r>
      <w:tr w:rsidR="00402471" w:rsidRPr="00402471">
        <w:trPr>
          <w:trHeight w:val="521"/>
          <w:jc w:val="center"/>
        </w:trPr>
        <w:tc>
          <w:tcPr>
            <w:tcW w:w="828" w:type="dxa"/>
            <w:vAlign w:val="center"/>
          </w:tcPr>
          <w:p w:rsidR="00FA7218" w:rsidRPr="00402471" w:rsidRDefault="00FA7218">
            <w:pPr>
              <w:pStyle w:val="a9"/>
              <w:spacing w:line="360" w:lineRule="auto"/>
              <w:jc w:val="center"/>
              <w:rPr>
                <w:rFonts w:ascii="仿宋_GB2312" w:eastAsia="仿宋_GB2312"/>
                <w:sz w:val="24"/>
              </w:rPr>
            </w:pPr>
          </w:p>
        </w:tc>
        <w:tc>
          <w:tcPr>
            <w:tcW w:w="1951" w:type="dxa"/>
            <w:vAlign w:val="center"/>
          </w:tcPr>
          <w:p w:rsidR="00FA7218" w:rsidRPr="00402471" w:rsidRDefault="00FA7218">
            <w:pPr>
              <w:pStyle w:val="a9"/>
              <w:spacing w:line="360" w:lineRule="auto"/>
              <w:jc w:val="center"/>
              <w:rPr>
                <w:rFonts w:ascii="仿宋_GB2312" w:eastAsia="仿宋_GB2312"/>
                <w:sz w:val="24"/>
              </w:rPr>
            </w:pPr>
          </w:p>
        </w:tc>
        <w:tc>
          <w:tcPr>
            <w:tcW w:w="917" w:type="dxa"/>
            <w:vAlign w:val="center"/>
          </w:tcPr>
          <w:p w:rsidR="00FA7218" w:rsidRPr="00402471" w:rsidRDefault="00FA7218">
            <w:pPr>
              <w:pStyle w:val="a9"/>
              <w:spacing w:line="360" w:lineRule="auto"/>
              <w:jc w:val="center"/>
              <w:rPr>
                <w:rFonts w:ascii="仿宋_GB2312" w:eastAsia="仿宋_GB2312"/>
                <w:sz w:val="24"/>
              </w:rPr>
            </w:pPr>
          </w:p>
        </w:tc>
        <w:tc>
          <w:tcPr>
            <w:tcW w:w="1992" w:type="dxa"/>
            <w:vAlign w:val="center"/>
          </w:tcPr>
          <w:p w:rsidR="00FA7218" w:rsidRPr="00402471" w:rsidRDefault="00FA7218">
            <w:pPr>
              <w:pStyle w:val="a9"/>
              <w:spacing w:line="360" w:lineRule="auto"/>
              <w:jc w:val="center"/>
              <w:rPr>
                <w:rFonts w:ascii="仿宋_GB2312" w:eastAsia="仿宋_GB2312"/>
                <w:sz w:val="24"/>
              </w:rPr>
            </w:pPr>
          </w:p>
        </w:tc>
        <w:tc>
          <w:tcPr>
            <w:tcW w:w="1469"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r>
      <w:tr w:rsidR="00402471" w:rsidRPr="00402471">
        <w:trPr>
          <w:trHeight w:val="521"/>
          <w:jc w:val="center"/>
        </w:trPr>
        <w:tc>
          <w:tcPr>
            <w:tcW w:w="828" w:type="dxa"/>
            <w:vAlign w:val="center"/>
          </w:tcPr>
          <w:p w:rsidR="00FA7218" w:rsidRPr="00402471" w:rsidRDefault="00FA7218">
            <w:pPr>
              <w:pStyle w:val="a9"/>
              <w:spacing w:line="360" w:lineRule="auto"/>
              <w:jc w:val="center"/>
              <w:rPr>
                <w:rFonts w:ascii="仿宋_GB2312" w:eastAsia="仿宋_GB2312"/>
                <w:sz w:val="24"/>
              </w:rPr>
            </w:pPr>
          </w:p>
        </w:tc>
        <w:tc>
          <w:tcPr>
            <w:tcW w:w="1951" w:type="dxa"/>
            <w:vAlign w:val="center"/>
          </w:tcPr>
          <w:p w:rsidR="00FA7218" w:rsidRPr="00402471" w:rsidRDefault="00FA7218">
            <w:pPr>
              <w:pStyle w:val="a9"/>
              <w:spacing w:line="360" w:lineRule="auto"/>
              <w:jc w:val="center"/>
              <w:rPr>
                <w:rFonts w:ascii="仿宋_GB2312" w:eastAsia="仿宋_GB2312"/>
                <w:sz w:val="24"/>
              </w:rPr>
            </w:pPr>
          </w:p>
        </w:tc>
        <w:tc>
          <w:tcPr>
            <w:tcW w:w="917" w:type="dxa"/>
            <w:vAlign w:val="center"/>
          </w:tcPr>
          <w:p w:rsidR="00FA7218" w:rsidRPr="00402471" w:rsidRDefault="00FA7218">
            <w:pPr>
              <w:pStyle w:val="a9"/>
              <w:spacing w:line="360" w:lineRule="auto"/>
              <w:jc w:val="center"/>
              <w:rPr>
                <w:rFonts w:ascii="仿宋_GB2312" w:eastAsia="仿宋_GB2312"/>
                <w:sz w:val="24"/>
              </w:rPr>
            </w:pPr>
          </w:p>
        </w:tc>
        <w:tc>
          <w:tcPr>
            <w:tcW w:w="1992" w:type="dxa"/>
            <w:vAlign w:val="center"/>
          </w:tcPr>
          <w:p w:rsidR="00FA7218" w:rsidRPr="00402471" w:rsidRDefault="00FA7218">
            <w:pPr>
              <w:pStyle w:val="a9"/>
              <w:spacing w:line="360" w:lineRule="auto"/>
              <w:jc w:val="center"/>
              <w:rPr>
                <w:rFonts w:ascii="仿宋_GB2312" w:eastAsia="仿宋_GB2312"/>
                <w:sz w:val="24"/>
              </w:rPr>
            </w:pPr>
          </w:p>
        </w:tc>
        <w:tc>
          <w:tcPr>
            <w:tcW w:w="1469"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r>
      <w:tr w:rsidR="00402471" w:rsidRPr="00402471">
        <w:trPr>
          <w:trHeight w:val="521"/>
          <w:jc w:val="center"/>
        </w:trPr>
        <w:tc>
          <w:tcPr>
            <w:tcW w:w="828" w:type="dxa"/>
            <w:vAlign w:val="center"/>
          </w:tcPr>
          <w:p w:rsidR="00FA7218" w:rsidRPr="00402471" w:rsidRDefault="00FA7218">
            <w:pPr>
              <w:pStyle w:val="a9"/>
              <w:spacing w:line="360" w:lineRule="auto"/>
              <w:jc w:val="center"/>
              <w:rPr>
                <w:rFonts w:ascii="仿宋_GB2312" w:eastAsia="仿宋_GB2312"/>
                <w:sz w:val="24"/>
              </w:rPr>
            </w:pPr>
          </w:p>
        </w:tc>
        <w:tc>
          <w:tcPr>
            <w:tcW w:w="1951" w:type="dxa"/>
            <w:vAlign w:val="center"/>
          </w:tcPr>
          <w:p w:rsidR="00FA7218" w:rsidRPr="00402471" w:rsidRDefault="00FA7218">
            <w:pPr>
              <w:pStyle w:val="a9"/>
              <w:spacing w:line="360" w:lineRule="auto"/>
              <w:jc w:val="center"/>
              <w:rPr>
                <w:rFonts w:ascii="仿宋_GB2312" w:eastAsia="仿宋_GB2312"/>
                <w:sz w:val="24"/>
              </w:rPr>
            </w:pPr>
          </w:p>
        </w:tc>
        <w:tc>
          <w:tcPr>
            <w:tcW w:w="917" w:type="dxa"/>
            <w:vAlign w:val="center"/>
          </w:tcPr>
          <w:p w:rsidR="00FA7218" w:rsidRPr="00402471" w:rsidRDefault="00FA7218">
            <w:pPr>
              <w:pStyle w:val="a9"/>
              <w:spacing w:line="360" w:lineRule="auto"/>
              <w:jc w:val="center"/>
              <w:rPr>
                <w:rFonts w:ascii="仿宋_GB2312" w:eastAsia="仿宋_GB2312"/>
                <w:sz w:val="24"/>
              </w:rPr>
            </w:pPr>
          </w:p>
        </w:tc>
        <w:tc>
          <w:tcPr>
            <w:tcW w:w="1992" w:type="dxa"/>
            <w:vAlign w:val="center"/>
          </w:tcPr>
          <w:p w:rsidR="00FA7218" w:rsidRPr="00402471" w:rsidRDefault="00FA7218">
            <w:pPr>
              <w:pStyle w:val="a9"/>
              <w:spacing w:line="360" w:lineRule="auto"/>
              <w:jc w:val="center"/>
              <w:rPr>
                <w:rFonts w:ascii="仿宋_GB2312" w:eastAsia="仿宋_GB2312"/>
                <w:sz w:val="24"/>
              </w:rPr>
            </w:pPr>
          </w:p>
        </w:tc>
        <w:tc>
          <w:tcPr>
            <w:tcW w:w="1469"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r>
      <w:tr w:rsidR="00402471" w:rsidRPr="00402471">
        <w:trPr>
          <w:trHeight w:val="521"/>
          <w:jc w:val="center"/>
        </w:trPr>
        <w:tc>
          <w:tcPr>
            <w:tcW w:w="828" w:type="dxa"/>
            <w:vAlign w:val="center"/>
          </w:tcPr>
          <w:p w:rsidR="00FA7218" w:rsidRPr="00402471" w:rsidRDefault="00FA7218">
            <w:pPr>
              <w:pStyle w:val="a9"/>
              <w:spacing w:line="360" w:lineRule="auto"/>
              <w:jc w:val="center"/>
              <w:rPr>
                <w:rFonts w:ascii="仿宋_GB2312" w:eastAsia="仿宋_GB2312"/>
                <w:sz w:val="24"/>
              </w:rPr>
            </w:pPr>
          </w:p>
        </w:tc>
        <w:tc>
          <w:tcPr>
            <w:tcW w:w="1951" w:type="dxa"/>
            <w:vAlign w:val="center"/>
          </w:tcPr>
          <w:p w:rsidR="00FA7218" w:rsidRPr="00402471" w:rsidRDefault="00FA7218">
            <w:pPr>
              <w:pStyle w:val="a9"/>
              <w:spacing w:line="360" w:lineRule="auto"/>
              <w:jc w:val="center"/>
              <w:rPr>
                <w:rFonts w:ascii="仿宋_GB2312" w:eastAsia="仿宋_GB2312"/>
                <w:sz w:val="24"/>
              </w:rPr>
            </w:pPr>
          </w:p>
        </w:tc>
        <w:tc>
          <w:tcPr>
            <w:tcW w:w="917" w:type="dxa"/>
            <w:vAlign w:val="center"/>
          </w:tcPr>
          <w:p w:rsidR="00FA7218" w:rsidRPr="00402471" w:rsidRDefault="00FA7218">
            <w:pPr>
              <w:pStyle w:val="a9"/>
              <w:spacing w:line="360" w:lineRule="auto"/>
              <w:jc w:val="center"/>
              <w:rPr>
                <w:rFonts w:ascii="仿宋_GB2312" w:eastAsia="仿宋_GB2312"/>
                <w:sz w:val="24"/>
              </w:rPr>
            </w:pPr>
          </w:p>
        </w:tc>
        <w:tc>
          <w:tcPr>
            <w:tcW w:w="1992" w:type="dxa"/>
            <w:vAlign w:val="center"/>
          </w:tcPr>
          <w:p w:rsidR="00FA7218" w:rsidRPr="00402471" w:rsidRDefault="00FA7218">
            <w:pPr>
              <w:pStyle w:val="a9"/>
              <w:spacing w:line="360" w:lineRule="auto"/>
              <w:jc w:val="center"/>
              <w:rPr>
                <w:rFonts w:ascii="仿宋_GB2312" w:eastAsia="仿宋_GB2312"/>
                <w:sz w:val="24"/>
              </w:rPr>
            </w:pPr>
          </w:p>
        </w:tc>
        <w:tc>
          <w:tcPr>
            <w:tcW w:w="1469"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r>
      <w:tr w:rsidR="00402471" w:rsidRPr="00402471">
        <w:trPr>
          <w:trHeight w:val="521"/>
          <w:jc w:val="center"/>
        </w:trPr>
        <w:tc>
          <w:tcPr>
            <w:tcW w:w="828" w:type="dxa"/>
            <w:vAlign w:val="center"/>
          </w:tcPr>
          <w:p w:rsidR="00FA7218" w:rsidRPr="00402471" w:rsidRDefault="00FA7218">
            <w:pPr>
              <w:pStyle w:val="a9"/>
              <w:spacing w:line="360" w:lineRule="auto"/>
              <w:jc w:val="center"/>
              <w:rPr>
                <w:rFonts w:ascii="仿宋_GB2312" w:eastAsia="仿宋_GB2312"/>
                <w:sz w:val="24"/>
              </w:rPr>
            </w:pPr>
          </w:p>
        </w:tc>
        <w:tc>
          <w:tcPr>
            <w:tcW w:w="1951" w:type="dxa"/>
            <w:vAlign w:val="center"/>
          </w:tcPr>
          <w:p w:rsidR="00FA7218" w:rsidRPr="00402471" w:rsidRDefault="00FA7218">
            <w:pPr>
              <w:pStyle w:val="a9"/>
              <w:spacing w:line="360" w:lineRule="auto"/>
              <w:jc w:val="center"/>
              <w:rPr>
                <w:rFonts w:ascii="仿宋_GB2312" w:eastAsia="仿宋_GB2312"/>
                <w:sz w:val="24"/>
              </w:rPr>
            </w:pPr>
          </w:p>
        </w:tc>
        <w:tc>
          <w:tcPr>
            <w:tcW w:w="917" w:type="dxa"/>
            <w:vAlign w:val="center"/>
          </w:tcPr>
          <w:p w:rsidR="00FA7218" w:rsidRPr="00402471" w:rsidRDefault="00FA7218">
            <w:pPr>
              <w:pStyle w:val="a9"/>
              <w:spacing w:line="360" w:lineRule="auto"/>
              <w:jc w:val="center"/>
              <w:rPr>
                <w:rFonts w:ascii="仿宋_GB2312" w:eastAsia="仿宋_GB2312"/>
                <w:sz w:val="24"/>
              </w:rPr>
            </w:pPr>
          </w:p>
        </w:tc>
        <w:tc>
          <w:tcPr>
            <w:tcW w:w="1992" w:type="dxa"/>
            <w:vAlign w:val="center"/>
          </w:tcPr>
          <w:p w:rsidR="00FA7218" w:rsidRPr="00402471" w:rsidRDefault="00FA7218">
            <w:pPr>
              <w:pStyle w:val="a9"/>
              <w:spacing w:line="360" w:lineRule="auto"/>
              <w:jc w:val="center"/>
              <w:rPr>
                <w:rFonts w:ascii="仿宋_GB2312" w:eastAsia="仿宋_GB2312"/>
                <w:sz w:val="24"/>
              </w:rPr>
            </w:pPr>
          </w:p>
        </w:tc>
        <w:tc>
          <w:tcPr>
            <w:tcW w:w="1469"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r>
      <w:tr w:rsidR="00402471" w:rsidRPr="00402471">
        <w:trPr>
          <w:trHeight w:val="521"/>
          <w:jc w:val="center"/>
        </w:trPr>
        <w:tc>
          <w:tcPr>
            <w:tcW w:w="828" w:type="dxa"/>
            <w:vAlign w:val="center"/>
          </w:tcPr>
          <w:p w:rsidR="00FA7218" w:rsidRPr="00402471" w:rsidRDefault="00FA7218">
            <w:pPr>
              <w:pStyle w:val="a9"/>
              <w:spacing w:line="360" w:lineRule="auto"/>
              <w:jc w:val="center"/>
              <w:rPr>
                <w:rFonts w:ascii="仿宋_GB2312" w:eastAsia="仿宋_GB2312"/>
                <w:sz w:val="24"/>
              </w:rPr>
            </w:pPr>
          </w:p>
        </w:tc>
        <w:tc>
          <w:tcPr>
            <w:tcW w:w="1951" w:type="dxa"/>
            <w:vAlign w:val="center"/>
          </w:tcPr>
          <w:p w:rsidR="00FA7218" w:rsidRPr="00402471" w:rsidRDefault="00FA7218">
            <w:pPr>
              <w:pStyle w:val="a9"/>
              <w:spacing w:line="360" w:lineRule="auto"/>
              <w:jc w:val="center"/>
              <w:rPr>
                <w:rFonts w:ascii="仿宋_GB2312" w:eastAsia="仿宋_GB2312"/>
                <w:sz w:val="24"/>
              </w:rPr>
            </w:pPr>
          </w:p>
        </w:tc>
        <w:tc>
          <w:tcPr>
            <w:tcW w:w="917" w:type="dxa"/>
            <w:vAlign w:val="center"/>
          </w:tcPr>
          <w:p w:rsidR="00FA7218" w:rsidRPr="00402471" w:rsidRDefault="00FA7218">
            <w:pPr>
              <w:pStyle w:val="a9"/>
              <w:spacing w:line="360" w:lineRule="auto"/>
              <w:jc w:val="center"/>
              <w:rPr>
                <w:rFonts w:ascii="仿宋_GB2312" w:eastAsia="仿宋_GB2312"/>
                <w:sz w:val="24"/>
              </w:rPr>
            </w:pPr>
          </w:p>
        </w:tc>
        <w:tc>
          <w:tcPr>
            <w:tcW w:w="1992" w:type="dxa"/>
            <w:vAlign w:val="center"/>
          </w:tcPr>
          <w:p w:rsidR="00FA7218" w:rsidRPr="00402471" w:rsidRDefault="00FA7218">
            <w:pPr>
              <w:pStyle w:val="a9"/>
              <w:spacing w:line="360" w:lineRule="auto"/>
              <w:jc w:val="center"/>
              <w:rPr>
                <w:rFonts w:ascii="仿宋_GB2312" w:eastAsia="仿宋_GB2312"/>
                <w:sz w:val="24"/>
              </w:rPr>
            </w:pPr>
          </w:p>
        </w:tc>
        <w:tc>
          <w:tcPr>
            <w:tcW w:w="1469"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r>
      <w:tr w:rsidR="00402471" w:rsidRPr="00402471">
        <w:trPr>
          <w:trHeight w:val="521"/>
          <w:jc w:val="center"/>
        </w:trPr>
        <w:tc>
          <w:tcPr>
            <w:tcW w:w="828" w:type="dxa"/>
            <w:vAlign w:val="center"/>
          </w:tcPr>
          <w:p w:rsidR="00FA7218" w:rsidRPr="00402471" w:rsidRDefault="00FA7218">
            <w:pPr>
              <w:pStyle w:val="a9"/>
              <w:spacing w:line="360" w:lineRule="auto"/>
              <w:jc w:val="center"/>
              <w:rPr>
                <w:rFonts w:ascii="仿宋_GB2312" w:eastAsia="仿宋_GB2312"/>
                <w:sz w:val="24"/>
              </w:rPr>
            </w:pPr>
          </w:p>
        </w:tc>
        <w:tc>
          <w:tcPr>
            <w:tcW w:w="1951" w:type="dxa"/>
            <w:vAlign w:val="center"/>
          </w:tcPr>
          <w:p w:rsidR="00FA7218" w:rsidRPr="00402471" w:rsidRDefault="00FA7218">
            <w:pPr>
              <w:pStyle w:val="a9"/>
              <w:spacing w:line="360" w:lineRule="auto"/>
              <w:jc w:val="center"/>
              <w:rPr>
                <w:rFonts w:ascii="仿宋_GB2312" w:eastAsia="仿宋_GB2312"/>
                <w:sz w:val="24"/>
              </w:rPr>
            </w:pPr>
          </w:p>
        </w:tc>
        <w:tc>
          <w:tcPr>
            <w:tcW w:w="917" w:type="dxa"/>
            <w:vAlign w:val="center"/>
          </w:tcPr>
          <w:p w:rsidR="00FA7218" w:rsidRPr="00402471" w:rsidRDefault="00FA7218">
            <w:pPr>
              <w:pStyle w:val="a9"/>
              <w:spacing w:line="360" w:lineRule="auto"/>
              <w:jc w:val="center"/>
              <w:rPr>
                <w:rFonts w:ascii="仿宋_GB2312" w:eastAsia="仿宋_GB2312"/>
                <w:sz w:val="24"/>
              </w:rPr>
            </w:pPr>
          </w:p>
        </w:tc>
        <w:tc>
          <w:tcPr>
            <w:tcW w:w="1992" w:type="dxa"/>
            <w:vAlign w:val="center"/>
          </w:tcPr>
          <w:p w:rsidR="00FA7218" w:rsidRPr="00402471" w:rsidRDefault="00FA7218">
            <w:pPr>
              <w:pStyle w:val="a9"/>
              <w:spacing w:line="360" w:lineRule="auto"/>
              <w:jc w:val="center"/>
              <w:rPr>
                <w:rFonts w:ascii="仿宋_GB2312" w:eastAsia="仿宋_GB2312"/>
                <w:sz w:val="24"/>
              </w:rPr>
            </w:pPr>
          </w:p>
        </w:tc>
        <w:tc>
          <w:tcPr>
            <w:tcW w:w="1469"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r>
      <w:tr w:rsidR="00402471" w:rsidRPr="00402471">
        <w:trPr>
          <w:trHeight w:val="521"/>
          <w:jc w:val="center"/>
        </w:trPr>
        <w:tc>
          <w:tcPr>
            <w:tcW w:w="828" w:type="dxa"/>
            <w:vAlign w:val="center"/>
          </w:tcPr>
          <w:p w:rsidR="00FA7218" w:rsidRPr="00402471" w:rsidRDefault="00FA7218">
            <w:pPr>
              <w:pStyle w:val="a9"/>
              <w:spacing w:line="360" w:lineRule="auto"/>
              <w:jc w:val="center"/>
              <w:rPr>
                <w:rFonts w:ascii="仿宋_GB2312" w:eastAsia="仿宋_GB2312"/>
                <w:sz w:val="24"/>
              </w:rPr>
            </w:pPr>
          </w:p>
        </w:tc>
        <w:tc>
          <w:tcPr>
            <w:tcW w:w="1951" w:type="dxa"/>
            <w:vAlign w:val="center"/>
          </w:tcPr>
          <w:p w:rsidR="00FA7218" w:rsidRPr="00402471" w:rsidRDefault="00FA7218">
            <w:pPr>
              <w:pStyle w:val="a9"/>
              <w:spacing w:line="360" w:lineRule="auto"/>
              <w:jc w:val="center"/>
              <w:rPr>
                <w:rFonts w:ascii="仿宋_GB2312" w:eastAsia="仿宋_GB2312"/>
                <w:sz w:val="24"/>
              </w:rPr>
            </w:pPr>
          </w:p>
        </w:tc>
        <w:tc>
          <w:tcPr>
            <w:tcW w:w="917" w:type="dxa"/>
            <w:vAlign w:val="center"/>
          </w:tcPr>
          <w:p w:rsidR="00FA7218" w:rsidRPr="00402471" w:rsidRDefault="00FA7218">
            <w:pPr>
              <w:pStyle w:val="a9"/>
              <w:spacing w:line="360" w:lineRule="auto"/>
              <w:jc w:val="center"/>
              <w:rPr>
                <w:rFonts w:ascii="仿宋_GB2312" w:eastAsia="仿宋_GB2312"/>
                <w:sz w:val="24"/>
              </w:rPr>
            </w:pPr>
          </w:p>
        </w:tc>
        <w:tc>
          <w:tcPr>
            <w:tcW w:w="1992" w:type="dxa"/>
            <w:vAlign w:val="center"/>
          </w:tcPr>
          <w:p w:rsidR="00FA7218" w:rsidRPr="00402471" w:rsidRDefault="00FA7218">
            <w:pPr>
              <w:pStyle w:val="a9"/>
              <w:spacing w:line="360" w:lineRule="auto"/>
              <w:jc w:val="center"/>
              <w:rPr>
                <w:rFonts w:ascii="仿宋_GB2312" w:eastAsia="仿宋_GB2312"/>
                <w:sz w:val="24"/>
              </w:rPr>
            </w:pPr>
          </w:p>
        </w:tc>
        <w:tc>
          <w:tcPr>
            <w:tcW w:w="1469"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r>
      <w:tr w:rsidR="00FA7218" w:rsidRPr="00402471">
        <w:trPr>
          <w:trHeight w:val="521"/>
          <w:jc w:val="center"/>
        </w:trPr>
        <w:tc>
          <w:tcPr>
            <w:tcW w:w="828" w:type="dxa"/>
            <w:vAlign w:val="center"/>
          </w:tcPr>
          <w:p w:rsidR="00FA7218" w:rsidRPr="00402471" w:rsidRDefault="00FA7218">
            <w:pPr>
              <w:pStyle w:val="a9"/>
              <w:spacing w:line="360" w:lineRule="auto"/>
              <w:jc w:val="center"/>
              <w:rPr>
                <w:rFonts w:ascii="仿宋_GB2312" w:eastAsia="仿宋_GB2312"/>
                <w:sz w:val="24"/>
              </w:rPr>
            </w:pPr>
          </w:p>
        </w:tc>
        <w:tc>
          <w:tcPr>
            <w:tcW w:w="1951" w:type="dxa"/>
            <w:vAlign w:val="center"/>
          </w:tcPr>
          <w:p w:rsidR="00FA7218" w:rsidRPr="00402471" w:rsidRDefault="00FA7218">
            <w:pPr>
              <w:pStyle w:val="a9"/>
              <w:spacing w:line="360" w:lineRule="auto"/>
              <w:jc w:val="center"/>
              <w:rPr>
                <w:rFonts w:ascii="仿宋_GB2312" w:eastAsia="仿宋_GB2312"/>
                <w:sz w:val="24"/>
              </w:rPr>
            </w:pPr>
          </w:p>
        </w:tc>
        <w:tc>
          <w:tcPr>
            <w:tcW w:w="917" w:type="dxa"/>
            <w:vAlign w:val="center"/>
          </w:tcPr>
          <w:p w:rsidR="00FA7218" w:rsidRPr="00402471" w:rsidRDefault="00FA7218">
            <w:pPr>
              <w:pStyle w:val="a9"/>
              <w:spacing w:line="360" w:lineRule="auto"/>
              <w:jc w:val="center"/>
              <w:rPr>
                <w:rFonts w:ascii="仿宋_GB2312" w:eastAsia="仿宋_GB2312"/>
                <w:sz w:val="24"/>
              </w:rPr>
            </w:pPr>
          </w:p>
        </w:tc>
        <w:tc>
          <w:tcPr>
            <w:tcW w:w="1992" w:type="dxa"/>
            <w:vAlign w:val="center"/>
          </w:tcPr>
          <w:p w:rsidR="00FA7218" w:rsidRPr="00402471" w:rsidRDefault="00FA7218">
            <w:pPr>
              <w:pStyle w:val="a9"/>
              <w:spacing w:line="360" w:lineRule="auto"/>
              <w:jc w:val="center"/>
              <w:rPr>
                <w:rFonts w:ascii="仿宋_GB2312" w:eastAsia="仿宋_GB2312"/>
                <w:sz w:val="24"/>
              </w:rPr>
            </w:pPr>
          </w:p>
        </w:tc>
        <w:tc>
          <w:tcPr>
            <w:tcW w:w="1469"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c>
          <w:tcPr>
            <w:tcW w:w="900" w:type="dxa"/>
            <w:vAlign w:val="center"/>
          </w:tcPr>
          <w:p w:rsidR="00FA7218" w:rsidRPr="00402471" w:rsidRDefault="00FA7218">
            <w:pPr>
              <w:pStyle w:val="a9"/>
              <w:spacing w:line="360" w:lineRule="auto"/>
              <w:jc w:val="center"/>
              <w:rPr>
                <w:rFonts w:ascii="仿宋_GB2312" w:eastAsia="仿宋_GB2312"/>
                <w:sz w:val="24"/>
              </w:rPr>
            </w:pPr>
          </w:p>
        </w:tc>
      </w:tr>
    </w:tbl>
    <w:p w:rsidR="00FA7218" w:rsidRPr="00402471" w:rsidRDefault="00FA7218">
      <w:pPr>
        <w:pStyle w:val="a9"/>
        <w:spacing w:line="360" w:lineRule="auto"/>
        <w:ind w:leftChars="257" w:left="1080" w:hanging="540"/>
        <w:rPr>
          <w:rFonts w:ascii="仿宋_GB2312" w:eastAsia="仿宋_GB2312"/>
          <w:sz w:val="24"/>
        </w:rPr>
      </w:pPr>
    </w:p>
    <w:p w:rsidR="00FA7218" w:rsidRPr="00402471" w:rsidRDefault="007E3048">
      <w:pPr>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sz w:val="28"/>
          <w:szCs w:val="28"/>
        </w:rPr>
        <w:t>供应商                                  法定代表人或授权代表</w:t>
      </w:r>
    </w:p>
    <w:p w:rsidR="00FA7218" w:rsidRPr="00402471" w:rsidRDefault="007E3048">
      <w:pPr>
        <w:autoSpaceDE w:val="0"/>
        <w:autoSpaceDN w:val="0"/>
        <w:adjustRightInd w:val="0"/>
        <w:snapToGrid w:val="0"/>
        <w:spacing w:line="312" w:lineRule="auto"/>
        <w:rPr>
          <w:rFonts w:ascii="仿宋_GB2312" w:eastAsia="仿宋_GB2312" w:hAnsi="宋体"/>
          <w:sz w:val="28"/>
          <w:szCs w:val="28"/>
          <w:u w:val="single"/>
        </w:rPr>
      </w:pPr>
      <w:r w:rsidRPr="00402471">
        <w:rPr>
          <w:rFonts w:ascii="仿宋_GB2312" w:eastAsia="仿宋_GB2312" w:hAnsi="仿宋" w:hint="eastAsia"/>
          <w:sz w:val="28"/>
          <w:szCs w:val="28"/>
        </w:rPr>
        <w:t>（公章）：                                   （签字或盖章）：</w:t>
      </w:r>
    </w:p>
    <w:p w:rsidR="00FA7218" w:rsidRPr="00402471" w:rsidRDefault="007E3048">
      <w:pPr>
        <w:autoSpaceDE w:val="0"/>
        <w:autoSpaceDN w:val="0"/>
        <w:adjustRightInd w:val="0"/>
        <w:snapToGrid w:val="0"/>
        <w:spacing w:line="312" w:lineRule="auto"/>
        <w:jc w:val="center"/>
        <w:rPr>
          <w:rFonts w:eastAsia="黑体"/>
          <w:b/>
          <w:sz w:val="32"/>
          <w:szCs w:val="32"/>
        </w:rPr>
      </w:pPr>
      <w:r w:rsidRPr="00402471">
        <w:rPr>
          <w:rFonts w:ascii="仿宋_GB2312" w:eastAsia="仿宋_GB2312" w:hAnsi="宋体"/>
          <w:sz w:val="28"/>
          <w:szCs w:val="28"/>
          <w:u w:val="single"/>
        </w:rPr>
        <w:br w:type="page"/>
      </w:r>
      <w:r w:rsidRPr="00402471">
        <w:rPr>
          <w:rFonts w:eastAsia="黑体" w:hint="eastAsia"/>
          <w:b/>
          <w:bCs/>
          <w:sz w:val="32"/>
          <w:szCs w:val="32"/>
          <w:lang w:val="zh-CN"/>
        </w:rPr>
        <w:lastRenderedPageBreak/>
        <w:t>商务要求偏离表</w:t>
      </w:r>
      <w:bookmarkEnd w:id="32"/>
      <w:bookmarkEnd w:id="33"/>
    </w:p>
    <w:bookmarkEnd w:id="34"/>
    <w:bookmarkEnd w:id="35"/>
    <w:bookmarkEnd w:id="36"/>
    <w:bookmarkEnd w:id="37"/>
    <w:p w:rsidR="00FA7218" w:rsidRPr="00402471" w:rsidRDefault="007E3048">
      <w:pPr>
        <w:pStyle w:val="a9"/>
        <w:spacing w:line="360" w:lineRule="auto"/>
        <w:jc w:val="left"/>
        <w:rPr>
          <w:rFonts w:ascii="仿宋_GB2312" w:eastAsia="仿宋_GB2312"/>
          <w:sz w:val="28"/>
          <w:szCs w:val="28"/>
        </w:rPr>
      </w:pPr>
      <w:r w:rsidRPr="00402471">
        <w:rPr>
          <w:rFonts w:ascii="仿宋_GB2312" w:eastAsia="仿宋_GB2312" w:hint="eastAsia"/>
          <w:sz w:val="28"/>
          <w:szCs w:val="28"/>
          <w:u w:val="single"/>
        </w:rPr>
        <w:t xml:space="preserve">       </w:t>
      </w:r>
      <w:r w:rsidRPr="00402471">
        <w:rPr>
          <w:rFonts w:ascii="仿宋_GB2312" w:eastAsia="仿宋_GB2312" w:hint="eastAsia"/>
          <w:sz w:val="28"/>
          <w:szCs w:val="28"/>
        </w:rPr>
        <w:t xml:space="preserve">包                                        第  </w:t>
      </w:r>
      <w:r w:rsidRPr="00402471">
        <w:rPr>
          <w:rFonts w:ascii="仿宋_GB2312" w:eastAsia="仿宋_GB2312" w:hint="eastAsia"/>
          <w:sz w:val="28"/>
          <w:szCs w:val="28"/>
          <w:lang w:val="zh-CN"/>
        </w:rPr>
        <w:t>页，</w:t>
      </w:r>
      <w:r w:rsidRPr="00402471">
        <w:rPr>
          <w:rFonts w:ascii="仿宋_GB2312" w:eastAsia="仿宋_GB2312" w:hint="eastAsia"/>
          <w:sz w:val="28"/>
          <w:szCs w:val="28"/>
        </w:rPr>
        <w:t>共  页</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48"/>
        <w:gridCol w:w="2040"/>
        <w:gridCol w:w="2520"/>
        <w:gridCol w:w="1792"/>
        <w:gridCol w:w="1628"/>
      </w:tblGrid>
      <w:tr w:rsidR="00402471" w:rsidRPr="00402471">
        <w:trPr>
          <w:trHeight w:val="485"/>
          <w:jc w:val="center"/>
        </w:trPr>
        <w:tc>
          <w:tcPr>
            <w:tcW w:w="948" w:type="dxa"/>
          </w:tcPr>
          <w:p w:rsidR="00FA7218" w:rsidRPr="00402471" w:rsidRDefault="007E3048">
            <w:pPr>
              <w:pStyle w:val="a9"/>
              <w:spacing w:line="360" w:lineRule="auto"/>
              <w:jc w:val="center"/>
              <w:rPr>
                <w:rFonts w:ascii="仿宋_GB2312" w:eastAsia="仿宋_GB2312"/>
                <w:sz w:val="28"/>
                <w:szCs w:val="28"/>
              </w:rPr>
            </w:pPr>
            <w:r w:rsidRPr="00402471">
              <w:rPr>
                <w:rFonts w:ascii="仿宋_GB2312" w:eastAsia="仿宋_GB2312" w:hint="eastAsia"/>
                <w:sz w:val="28"/>
                <w:szCs w:val="28"/>
              </w:rPr>
              <w:t>序号</w:t>
            </w:r>
          </w:p>
        </w:tc>
        <w:tc>
          <w:tcPr>
            <w:tcW w:w="2040" w:type="dxa"/>
          </w:tcPr>
          <w:p w:rsidR="00FA7218" w:rsidRPr="00402471" w:rsidRDefault="007E3048">
            <w:pPr>
              <w:pStyle w:val="a9"/>
              <w:spacing w:line="360" w:lineRule="auto"/>
              <w:jc w:val="center"/>
              <w:rPr>
                <w:rFonts w:ascii="仿宋_GB2312" w:eastAsia="仿宋_GB2312"/>
                <w:sz w:val="28"/>
                <w:szCs w:val="28"/>
              </w:rPr>
            </w:pPr>
            <w:r w:rsidRPr="00402471">
              <w:rPr>
                <w:rFonts w:ascii="仿宋_GB2312" w:eastAsia="仿宋_GB2312" w:hint="eastAsia"/>
                <w:sz w:val="28"/>
                <w:szCs w:val="28"/>
              </w:rPr>
              <w:t>谈判文件要求</w:t>
            </w:r>
          </w:p>
        </w:tc>
        <w:tc>
          <w:tcPr>
            <w:tcW w:w="2520" w:type="dxa"/>
          </w:tcPr>
          <w:p w:rsidR="00FA7218" w:rsidRPr="00402471" w:rsidRDefault="007E3048">
            <w:pPr>
              <w:pStyle w:val="a9"/>
              <w:spacing w:line="360" w:lineRule="auto"/>
              <w:jc w:val="center"/>
              <w:rPr>
                <w:rFonts w:ascii="仿宋_GB2312" w:eastAsia="仿宋_GB2312"/>
                <w:sz w:val="28"/>
                <w:szCs w:val="28"/>
              </w:rPr>
            </w:pPr>
            <w:r w:rsidRPr="00402471">
              <w:rPr>
                <w:rFonts w:ascii="仿宋_GB2312" w:eastAsia="仿宋_GB2312" w:hint="eastAsia"/>
                <w:sz w:val="28"/>
                <w:szCs w:val="28"/>
              </w:rPr>
              <w:t>响应内容</w:t>
            </w:r>
          </w:p>
        </w:tc>
        <w:tc>
          <w:tcPr>
            <w:tcW w:w="1792" w:type="dxa"/>
          </w:tcPr>
          <w:p w:rsidR="00FA7218" w:rsidRPr="00402471" w:rsidRDefault="007E3048">
            <w:pPr>
              <w:pStyle w:val="a9"/>
              <w:spacing w:line="360" w:lineRule="auto"/>
              <w:jc w:val="center"/>
              <w:rPr>
                <w:rFonts w:ascii="仿宋_GB2312" w:eastAsia="仿宋_GB2312"/>
                <w:sz w:val="28"/>
                <w:szCs w:val="28"/>
              </w:rPr>
            </w:pPr>
            <w:r w:rsidRPr="00402471">
              <w:rPr>
                <w:rFonts w:ascii="仿宋_GB2312" w:eastAsia="仿宋_GB2312" w:hint="eastAsia"/>
                <w:sz w:val="28"/>
                <w:szCs w:val="28"/>
              </w:rPr>
              <w:t>偏离</w:t>
            </w:r>
          </w:p>
        </w:tc>
        <w:tc>
          <w:tcPr>
            <w:tcW w:w="1628" w:type="dxa"/>
          </w:tcPr>
          <w:p w:rsidR="00FA7218" w:rsidRPr="00402471" w:rsidRDefault="007E3048">
            <w:pPr>
              <w:pStyle w:val="a9"/>
              <w:spacing w:line="360" w:lineRule="auto"/>
              <w:jc w:val="center"/>
              <w:rPr>
                <w:rFonts w:ascii="仿宋_GB2312" w:eastAsia="仿宋_GB2312"/>
                <w:sz w:val="28"/>
                <w:szCs w:val="28"/>
              </w:rPr>
            </w:pPr>
            <w:r w:rsidRPr="00402471">
              <w:rPr>
                <w:rFonts w:ascii="仿宋_GB2312" w:eastAsia="仿宋_GB2312" w:hint="eastAsia"/>
                <w:sz w:val="28"/>
                <w:szCs w:val="28"/>
              </w:rPr>
              <w:t>说明</w:t>
            </w:r>
          </w:p>
        </w:tc>
      </w:tr>
      <w:tr w:rsidR="00402471" w:rsidRPr="00402471">
        <w:trPr>
          <w:trHeight w:val="485"/>
          <w:jc w:val="center"/>
        </w:trPr>
        <w:tc>
          <w:tcPr>
            <w:tcW w:w="948" w:type="dxa"/>
          </w:tcPr>
          <w:p w:rsidR="00FA7218" w:rsidRPr="00402471" w:rsidRDefault="00FA7218">
            <w:pPr>
              <w:pStyle w:val="a9"/>
              <w:spacing w:line="360" w:lineRule="auto"/>
              <w:rPr>
                <w:rFonts w:ascii="仿宋_GB2312" w:eastAsia="仿宋_GB2312"/>
                <w:sz w:val="28"/>
                <w:szCs w:val="28"/>
              </w:rPr>
            </w:pPr>
          </w:p>
        </w:tc>
        <w:tc>
          <w:tcPr>
            <w:tcW w:w="2040" w:type="dxa"/>
          </w:tcPr>
          <w:p w:rsidR="00FA7218" w:rsidRPr="00402471" w:rsidRDefault="00FA7218">
            <w:pPr>
              <w:pStyle w:val="a9"/>
              <w:spacing w:line="360" w:lineRule="auto"/>
              <w:rPr>
                <w:rFonts w:ascii="仿宋_GB2312" w:eastAsia="仿宋_GB2312"/>
                <w:sz w:val="28"/>
                <w:szCs w:val="28"/>
              </w:rPr>
            </w:pPr>
          </w:p>
        </w:tc>
        <w:tc>
          <w:tcPr>
            <w:tcW w:w="2520" w:type="dxa"/>
          </w:tcPr>
          <w:p w:rsidR="00FA7218" w:rsidRPr="00402471" w:rsidRDefault="00FA7218">
            <w:pPr>
              <w:pStyle w:val="a9"/>
              <w:spacing w:line="360" w:lineRule="auto"/>
              <w:rPr>
                <w:rFonts w:ascii="仿宋_GB2312" w:eastAsia="仿宋_GB2312"/>
                <w:sz w:val="28"/>
                <w:szCs w:val="28"/>
              </w:rPr>
            </w:pPr>
          </w:p>
        </w:tc>
        <w:tc>
          <w:tcPr>
            <w:tcW w:w="1792" w:type="dxa"/>
          </w:tcPr>
          <w:p w:rsidR="00FA7218" w:rsidRPr="00402471" w:rsidRDefault="00FA7218">
            <w:pPr>
              <w:pStyle w:val="a9"/>
              <w:spacing w:line="360" w:lineRule="auto"/>
              <w:rPr>
                <w:rFonts w:ascii="仿宋_GB2312" w:eastAsia="仿宋_GB2312"/>
                <w:sz w:val="28"/>
                <w:szCs w:val="28"/>
              </w:rPr>
            </w:pPr>
          </w:p>
        </w:tc>
        <w:tc>
          <w:tcPr>
            <w:tcW w:w="1628" w:type="dxa"/>
          </w:tcPr>
          <w:p w:rsidR="00FA7218" w:rsidRPr="00402471" w:rsidRDefault="00FA7218">
            <w:pPr>
              <w:pStyle w:val="a9"/>
              <w:spacing w:line="360" w:lineRule="auto"/>
              <w:rPr>
                <w:rFonts w:ascii="仿宋_GB2312" w:eastAsia="仿宋_GB2312"/>
                <w:sz w:val="28"/>
                <w:szCs w:val="28"/>
              </w:rPr>
            </w:pPr>
          </w:p>
        </w:tc>
      </w:tr>
      <w:tr w:rsidR="00402471" w:rsidRPr="00402471">
        <w:trPr>
          <w:trHeight w:val="485"/>
          <w:jc w:val="center"/>
        </w:trPr>
        <w:tc>
          <w:tcPr>
            <w:tcW w:w="948" w:type="dxa"/>
          </w:tcPr>
          <w:p w:rsidR="00FA7218" w:rsidRPr="00402471" w:rsidRDefault="00FA7218">
            <w:pPr>
              <w:pStyle w:val="a9"/>
              <w:spacing w:line="360" w:lineRule="auto"/>
              <w:rPr>
                <w:rFonts w:ascii="仿宋_GB2312" w:eastAsia="仿宋_GB2312"/>
                <w:sz w:val="28"/>
                <w:szCs w:val="28"/>
              </w:rPr>
            </w:pPr>
          </w:p>
        </w:tc>
        <w:tc>
          <w:tcPr>
            <w:tcW w:w="2040" w:type="dxa"/>
          </w:tcPr>
          <w:p w:rsidR="00FA7218" w:rsidRPr="00402471" w:rsidRDefault="00FA7218">
            <w:pPr>
              <w:pStyle w:val="a9"/>
              <w:spacing w:line="360" w:lineRule="auto"/>
              <w:rPr>
                <w:rFonts w:ascii="仿宋_GB2312" w:eastAsia="仿宋_GB2312"/>
                <w:sz w:val="28"/>
                <w:szCs w:val="28"/>
              </w:rPr>
            </w:pPr>
          </w:p>
        </w:tc>
        <w:tc>
          <w:tcPr>
            <w:tcW w:w="2520" w:type="dxa"/>
          </w:tcPr>
          <w:p w:rsidR="00FA7218" w:rsidRPr="00402471" w:rsidRDefault="00FA7218">
            <w:pPr>
              <w:pStyle w:val="a9"/>
              <w:spacing w:line="360" w:lineRule="auto"/>
              <w:rPr>
                <w:rFonts w:ascii="仿宋_GB2312" w:eastAsia="仿宋_GB2312"/>
                <w:sz w:val="28"/>
                <w:szCs w:val="28"/>
              </w:rPr>
            </w:pPr>
          </w:p>
        </w:tc>
        <w:tc>
          <w:tcPr>
            <w:tcW w:w="1792" w:type="dxa"/>
          </w:tcPr>
          <w:p w:rsidR="00FA7218" w:rsidRPr="00402471" w:rsidRDefault="00FA7218">
            <w:pPr>
              <w:pStyle w:val="a9"/>
              <w:spacing w:line="360" w:lineRule="auto"/>
              <w:rPr>
                <w:rFonts w:ascii="仿宋_GB2312" w:eastAsia="仿宋_GB2312"/>
                <w:sz w:val="28"/>
                <w:szCs w:val="28"/>
              </w:rPr>
            </w:pPr>
          </w:p>
        </w:tc>
        <w:tc>
          <w:tcPr>
            <w:tcW w:w="1628" w:type="dxa"/>
          </w:tcPr>
          <w:p w:rsidR="00FA7218" w:rsidRPr="00402471" w:rsidRDefault="00FA7218">
            <w:pPr>
              <w:pStyle w:val="a9"/>
              <w:spacing w:line="360" w:lineRule="auto"/>
              <w:rPr>
                <w:rFonts w:ascii="仿宋_GB2312" w:eastAsia="仿宋_GB2312"/>
                <w:sz w:val="28"/>
                <w:szCs w:val="28"/>
              </w:rPr>
            </w:pPr>
          </w:p>
        </w:tc>
      </w:tr>
      <w:tr w:rsidR="00402471" w:rsidRPr="00402471">
        <w:trPr>
          <w:trHeight w:val="485"/>
          <w:jc w:val="center"/>
        </w:trPr>
        <w:tc>
          <w:tcPr>
            <w:tcW w:w="948" w:type="dxa"/>
          </w:tcPr>
          <w:p w:rsidR="00FA7218" w:rsidRPr="00402471" w:rsidRDefault="00FA7218">
            <w:pPr>
              <w:pStyle w:val="a9"/>
              <w:spacing w:line="360" w:lineRule="auto"/>
              <w:rPr>
                <w:rFonts w:ascii="仿宋_GB2312" w:eastAsia="仿宋_GB2312"/>
                <w:sz w:val="28"/>
                <w:szCs w:val="28"/>
              </w:rPr>
            </w:pPr>
          </w:p>
        </w:tc>
        <w:tc>
          <w:tcPr>
            <w:tcW w:w="2040" w:type="dxa"/>
          </w:tcPr>
          <w:p w:rsidR="00FA7218" w:rsidRPr="00402471" w:rsidRDefault="00FA7218">
            <w:pPr>
              <w:pStyle w:val="a9"/>
              <w:spacing w:line="360" w:lineRule="auto"/>
              <w:rPr>
                <w:rFonts w:ascii="仿宋_GB2312" w:eastAsia="仿宋_GB2312"/>
                <w:sz w:val="28"/>
                <w:szCs w:val="28"/>
              </w:rPr>
            </w:pPr>
          </w:p>
        </w:tc>
        <w:tc>
          <w:tcPr>
            <w:tcW w:w="2520" w:type="dxa"/>
          </w:tcPr>
          <w:p w:rsidR="00FA7218" w:rsidRPr="00402471" w:rsidRDefault="00FA7218">
            <w:pPr>
              <w:pStyle w:val="a9"/>
              <w:spacing w:line="360" w:lineRule="auto"/>
              <w:rPr>
                <w:rFonts w:ascii="仿宋_GB2312" w:eastAsia="仿宋_GB2312"/>
                <w:sz w:val="28"/>
                <w:szCs w:val="28"/>
              </w:rPr>
            </w:pPr>
          </w:p>
        </w:tc>
        <w:tc>
          <w:tcPr>
            <w:tcW w:w="1792" w:type="dxa"/>
          </w:tcPr>
          <w:p w:rsidR="00FA7218" w:rsidRPr="00402471" w:rsidRDefault="00FA7218">
            <w:pPr>
              <w:pStyle w:val="a9"/>
              <w:spacing w:line="360" w:lineRule="auto"/>
              <w:rPr>
                <w:rFonts w:ascii="仿宋_GB2312" w:eastAsia="仿宋_GB2312"/>
                <w:sz w:val="28"/>
                <w:szCs w:val="28"/>
              </w:rPr>
            </w:pPr>
          </w:p>
        </w:tc>
        <w:tc>
          <w:tcPr>
            <w:tcW w:w="1628" w:type="dxa"/>
          </w:tcPr>
          <w:p w:rsidR="00FA7218" w:rsidRPr="00402471" w:rsidRDefault="00FA7218">
            <w:pPr>
              <w:pStyle w:val="a9"/>
              <w:spacing w:line="360" w:lineRule="auto"/>
              <w:rPr>
                <w:rFonts w:ascii="仿宋_GB2312" w:eastAsia="仿宋_GB2312"/>
                <w:sz w:val="28"/>
                <w:szCs w:val="28"/>
              </w:rPr>
            </w:pPr>
          </w:p>
        </w:tc>
      </w:tr>
      <w:tr w:rsidR="00402471" w:rsidRPr="00402471">
        <w:trPr>
          <w:trHeight w:val="485"/>
          <w:jc w:val="center"/>
        </w:trPr>
        <w:tc>
          <w:tcPr>
            <w:tcW w:w="948" w:type="dxa"/>
          </w:tcPr>
          <w:p w:rsidR="00FA7218" w:rsidRPr="00402471" w:rsidRDefault="00FA7218">
            <w:pPr>
              <w:pStyle w:val="a9"/>
              <w:spacing w:line="360" w:lineRule="auto"/>
              <w:rPr>
                <w:rFonts w:ascii="仿宋_GB2312" w:eastAsia="仿宋_GB2312"/>
                <w:sz w:val="28"/>
                <w:szCs w:val="28"/>
              </w:rPr>
            </w:pPr>
          </w:p>
        </w:tc>
        <w:tc>
          <w:tcPr>
            <w:tcW w:w="2040" w:type="dxa"/>
          </w:tcPr>
          <w:p w:rsidR="00FA7218" w:rsidRPr="00402471" w:rsidRDefault="00FA7218">
            <w:pPr>
              <w:pStyle w:val="a9"/>
              <w:spacing w:line="360" w:lineRule="auto"/>
              <w:rPr>
                <w:rFonts w:ascii="仿宋_GB2312" w:eastAsia="仿宋_GB2312"/>
                <w:sz w:val="28"/>
                <w:szCs w:val="28"/>
              </w:rPr>
            </w:pPr>
          </w:p>
        </w:tc>
        <w:tc>
          <w:tcPr>
            <w:tcW w:w="2520" w:type="dxa"/>
          </w:tcPr>
          <w:p w:rsidR="00FA7218" w:rsidRPr="00402471" w:rsidRDefault="00FA7218">
            <w:pPr>
              <w:pStyle w:val="a9"/>
              <w:spacing w:line="360" w:lineRule="auto"/>
              <w:rPr>
                <w:rFonts w:ascii="仿宋_GB2312" w:eastAsia="仿宋_GB2312"/>
                <w:sz w:val="28"/>
                <w:szCs w:val="28"/>
              </w:rPr>
            </w:pPr>
          </w:p>
        </w:tc>
        <w:tc>
          <w:tcPr>
            <w:tcW w:w="1792" w:type="dxa"/>
          </w:tcPr>
          <w:p w:rsidR="00FA7218" w:rsidRPr="00402471" w:rsidRDefault="00FA7218">
            <w:pPr>
              <w:pStyle w:val="a9"/>
              <w:spacing w:line="360" w:lineRule="auto"/>
              <w:rPr>
                <w:rFonts w:ascii="仿宋_GB2312" w:eastAsia="仿宋_GB2312"/>
                <w:sz w:val="28"/>
                <w:szCs w:val="28"/>
              </w:rPr>
            </w:pPr>
          </w:p>
        </w:tc>
        <w:tc>
          <w:tcPr>
            <w:tcW w:w="1628" w:type="dxa"/>
          </w:tcPr>
          <w:p w:rsidR="00FA7218" w:rsidRPr="00402471" w:rsidRDefault="00FA7218">
            <w:pPr>
              <w:pStyle w:val="a9"/>
              <w:spacing w:line="360" w:lineRule="auto"/>
              <w:rPr>
                <w:rFonts w:ascii="仿宋_GB2312" w:eastAsia="仿宋_GB2312"/>
                <w:sz w:val="28"/>
                <w:szCs w:val="28"/>
              </w:rPr>
            </w:pPr>
          </w:p>
        </w:tc>
      </w:tr>
      <w:tr w:rsidR="00402471" w:rsidRPr="00402471">
        <w:trPr>
          <w:trHeight w:val="485"/>
          <w:jc w:val="center"/>
        </w:trPr>
        <w:tc>
          <w:tcPr>
            <w:tcW w:w="948" w:type="dxa"/>
          </w:tcPr>
          <w:p w:rsidR="00FA7218" w:rsidRPr="00402471" w:rsidRDefault="00FA7218">
            <w:pPr>
              <w:pStyle w:val="a9"/>
              <w:spacing w:line="360" w:lineRule="auto"/>
              <w:rPr>
                <w:rFonts w:ascii="仿宋_GB2312" w:eastAsia="仿宋_GB2312"/>
                <w:sz w:val="28"/>
                <w:szCs w:val="28"/>
              </w:rPr>
            </w:pPr>
          </w:p>
        </w:tc>
        <w:tc>
          <w:tcPr>
            <w:tcW w:w="2040" w:type="dxa"/>
          </w:tcPr>
          <w:p w:rsidR="00FA7218" w:rsidRPr="00402471" w:rsidRDefault="00FA7218">
            <w:pPr>
              <w:pStyle w:val="a9"/>
              <w:spacing w:line="360" w:lineRule="auto"/>
              <w:rPr>
                <w:rFonts w:ascii="仿宋_GB2312" w:eastAsia="仿宋_GB2312"/>
                <w:sz w:val="28"/>
                <w:szCs w:val="28"/>
              </w:rPr>
            </w:pPr>
          </w:p>
        </w:tc>
        <w:tc>
          <w:tcPr>
            <w:tcW w:w="2520" w:type="dxa"/>
          </w:tcPr>
          <w:p w:rsidR="00FA7218" w:rsidRPr="00402471" w:rsidRDefault="00FA7218">
            <w:pPr>
              <w:pStyle w:val="a9"/>
              <w:spacing w:line="360" w:lineRule="auto"/>
              <w:rPr>
                <w:rFonts w:ascii="仿宋_GB2312" w:eastAsia="仿宋_GB2312"/>
                <w:sz w:val="28"/>
                <w:szCs w:val="28"/>
              </w:rPr>
            </w:pPr>
          </w:p>
        </w:tc>
        <w:tc>
          <w:tcPr>
            <w:tcW w:w="1792" w:type="dxa"/>
          </w:tcPr>
          <w:p w:rsidR="00FA7218" w:rsidRPr="00402471" w:rsidRDefault="00FA7218">
            <w:pPr>
              <w:pStyle w:val="a9"/>
              <w:spacing w:line="360" w:lineRule="auto"/>
              <w:rPr>
                <w:rFonts w:ascii="仿宋_GB2312" w:eastAsia="仿宋_GB2312"/>
                <w:sz w:val="28"/>
                <w:szCs w:val="28"/>
              </w:rPr>
            </w:pPr>
          </w:p>
        </w:tc>
        <w:tc>
          <w:tcPr>
            <w:tcW w:w="1628" w:type="dxa"/>
          </w:tcPr>
          <w:p w:rsidR="00FA7218" w:rsidRPr="00402471" w:rsidRDefault="00FA7218">
            <w:pPr>
              <w:pStyle w:val="a9"/>
              <w:spacing w:line="360" w:lineRule="auto"/>
              <w:rPr>
                <w:rFonts w:ascii="仿宋_GB2312" w:eastAsia="仿宋_GB2312"/>
                <w:sz w:val="28"/>
                <w:szCs w:val="28"/>
              </w:rPr>
            </w:pPr>
          </w:p>
        </w:tc>
      </w:tr>
      <w:tr w:rsidR="00402471" w:rsidRPr="00402471">
        <w:trPr>
          <w:trHeight w:val="485"/>
          <w:jc w:val="center"/>
        </w:trPr>
        <w:tc>
          <w:tcPr>
            <w:tcW w:w="948" w:type="dxa"/>
          </w:tcPr>
          <w:p w:rsidR="00FA7218" w:rsidRPr="00402471" w:rsidRDefault="00FA7218">
            <w:pPr>
              <w:pStyle w:val="a9"/>
              <w:spacing w:line="360" w:lineRule="auto"/>
              <w:rPr>
                <w:rFonts w:ascii="仿宋_GB2312" w:eastAsia="仿宋_GB2312"/>
                <w:sz w:val="28"/>
                <w:szCs w:val="28"/>
              </w:rPr>
            </w:pPr>
          </w:p>
        </w:tc>
        <w:tc>
          <w:tcPr>
            <w:tcW w:w="2040" w:type="dxa"/>
          </w:tcPr>
          <w:p w:rsidR="00FA7218" w:rsidRPr="00402471" w:rsidRDefault="00FA7218">
            <w:pPr>
              <w:pStyle w:val="a9"/>
              <w:spacing w:line="360" w:lineRule="auto"/>
              <w:rPr>
                <w:rFonts w:ascii="仿宋_GB2312" w:eastAsia="仿宋_GB2312"/>
                <w:sz w:val="28"/>
                <w:szCs w:val="28"/>
              </w:rPr>
            </w:pPr>
          </w:p>
        </w:tc>
        <w:tc>
          <w:tcPr>
            <w:tcW w:w="2520" w:type="dxa"/>
          </w:tcPr>
          <w:p w:rsidR="00FA7218" w:rsidRPr="00402471" w:rsidRDefault="00FA7218">
            <w:pPr>
              <w:pStyle w:val="a9"/>
              <w:spacing w:line="360" w:lineRule="auto"/>
              <w:rPr>
                <w:rFonts w:ascii="仿宋_GB2312" w:eastAsia="仿宋_GB2312"/>
                <w:sz w:val="28"/>
                <w:szCs w:val="28"/>
              </w:rPr>
            </w:pPr>
          </w:p>
        </w:tc>
        <w:tc>
          <w:tcPr>
            <w:tcW w:w="1792" w:type="dxa"/>
          </w:tcPr>
          <w:p w:rsidR="00FA7218" w:rsidRPr="00402471" w:rsidRDefault="00FA7218">
            <w:pPr>
              <w:pStyle w:val="a9"/>
              <w:spacing w:line="360" w:lineRule="auto"/>
              <w:rPr>
                <w:rFonts w:ascii="仿宋_GB2312" w:eastAsia="仿宋_GB2312"/>
                <w:sz w:val="28"/>
                <w:szCs w:val="28"/>
              </w:rPr>
            </w:pPr>
          </w:p>
        </w:tc>
        <w:tc>
          <w:tcPr>
            <w:tcW w:w="1628" w:type="dxa"/>
          </w:tcPr>
          <w:p w:rsidR="00FA7218" w:rsidRPr="00402471" w:rsidRDefault="00FA7218">
            <w:pPr>
              <w:pStyle w:val="a9"/>
              <w:spacing w:line="360" w:lineRule="auto"/>
              <w:rPr>
                <w:rFonts w:ascii="仿宋_GB2312" w:eastAsia="仿宋_GB2312"/>
                <w:sz w:val="28"/>
                <w:szCs w:val="28"/>
              </w:rPr>
            </w:pPr>
          </w:p>
        </w:tc>
      </w:tr>
      <w:tr w:rsidR="00402471" w:rsidRPr="00402471">
        <w:trPr>
          <w:trHeight w:val="485"/>
          <w:jc w:val="center"/>
        </w:trPr>
        <w:tc>
          <w:tcPr>
            <w:tcW w:w="948" w:type="dxa"/>
          </w:tcPr>
          <w:p w:rsidR="00FA7218" w:rsidRPr="00402471" w:rsidRDefault="00FA7218">
            <w:pPr>
              <w:pStyle w:val="a9"/>
              <w:spacing w:line="360" w:lineRule="auto"/>
              <w:rPr>
                <w:rFonts w:ascii="仿宋_GB2312" w:eastAsia="仿宋_GB2312"/>
                <w:sz w:val="28"/>
                <w:szCs w:val="28"/>
              </w:rPr>
            </w:pPr>
          </w:p>
        </w:tc>
        <w:tc>
          <w:tcPr>
            <w:tcW w:w="2040" w:type="dxa"/>
          </w:tcPr>
          <w:p w:rsidR="00FA7218" w:rsidRPr="00402471" w:rsidRDefault="00FA7218">
            <w:pPr>
              <w:pStyle w:val="a9"/>
              <w:spacing w:line="360" w:lineRule="auto"/>
              <w:rPr>
                <w:rFonts w:ascii="仿宋_GB2312" w:eastAsia="仿宋_GB2312"/>
                <w:sz w:val="28"/>
                <w:szCs w:val="28"/>
              </w:rPr>
            </w:pPr>
          </w:p>
        </w:tc>
        <w:tc>
          <w:tcPr>
            <w:tcW w:w="2520" w:type="dxa"/>
          </w:tcPr>
          <w:p w:rsidR="00FA7218" w:rsidRPr="00402471" w:rsidRDefault="00FA7218">
            <w:pPr>
              <w:pStyle w:val="a9"/>
              <w:spacing w:line="360" w:lineRule="auto"/>
              <w:rPr>
                <w:rFonts w:ascii="仿宋_GB2312" w:eastAsia="仿宋_GB2312"/>
                <w:sz w:val="28"/>
                <w:szCs w:val="28"/>
              </w:rPr>
            </w:pPr>
          </w:p>
        </w:tc>
        <w:tc>
          <w:tcPr>
            <w:tcW w:w="1792" w:type="dxa"/>
          </w:tcPr>
          <w:p w:rsidR="00FA7218" w:rsidRPr="00402471" w:rsidRDefault="00FA7218">
            <w:pPr>
              <w:pStyle w:val="a9"/>
              <w:spacing w:line="360" w:lineRule="auto"/>
              <w:rPr>
                <w:rFonts w:ascii="仿宋_GB2312" w:eastAsia="仿宋_GB2312"/>
                <w:sz w:val="28"/>
                <w:szCs w:val="28"/>
              </w:rPr>
            </w:pPr>
          </w:p>
        </w:tc>
        <w:tc>
          <w:tcPr>
            <w:tcW w:w="1628" w:type="dxa"/>
          </w:tcPr>
          <w:p w:rsidR="00FA7218" w:rsidRPr="00402471" w:rsidRDefault="00FA7218">
            <w:pPr>
              <w:pStyle w:val="a9"/>
              <w:spacing w:line="360" w:lineRule="auto"/>
              <w:rPr>
                <w:rFonts w:ascii="仿宋_GB2312" w:eastAsia="仿宋_GB2312"/>
                <w:sz w:val="28"/>
                <w:szCs w:val="28"/>
              </w:rPr>
            </w:pPr>
          </w:p>
        </w:tc>
      </w:tr>
      <w:tr w:rsidR="00402471" w:rsidRPr="00402471">
        <w:trPr>
          <w:trHeight w:val="485"/>
          <w:jc w:val="center"/>
        </w:trPr>
        <w:tc>
          <w:tcPr>
            <w:tcW w:w="948" w:type="dxa"/>
          </w:tcPr>
          <w:p w:rsidR="00FA7218" w:rsidRPr="00402471" w:rsidRDefault="00FA7218">
            <w:pPr>
              <w:pStyle w:val="a9"/>
              <w:spacing w:line="360" w:lineRule="auto"/>
              <w:rPr>
                <w:rFonts w:ascii="仿宋_GB2312" w:eastAsia="仿宋_GB2312"/>
                <w:sz w:val="28"/>
                <w:szCs w:val="28"/>
              </w:rPr>
            </w:pPr>
          </w:p>
        </w:tc>
        <w:tc>
          <w:tcPr>
            <w:tcW w:w="2040" w:type="dxa"/>
          </w:tcPr>
          <w:p w:rsidR="00FA7218" w:rsidRPr="00402471" w:rsidRDefault="00FA7218">
            <w:pPr>
              <w:pStyle w:val="a9"/>
              <w:spacing w:line="360" w:lineRule="auto"/>
              <w:rPr>
                <w:rFonts w:ascii="仿宋_GB2312" w:eastAsia="仿宋_GB2312"/>
                <w:sz w:val="28"/>
                <w:szCs w:val="28"/>
              </w:rPr>
            </w:pPr>
          </w:p>
        </w:tc>
        <w:tc>
          <w:tcPr>
            <w:tcW w:w="2520" w:type="dxa"/>
          </w:tcPr>
          <w:p w:rsidR="00FA7218" w:rsidRPr="00402471" w:rsidRDefault="00FA7218">
            <w:pPr>
              <w:pStyle w:val="a9"/>
              <w:spacing w:line="360" w:lineRule="auto"/>
              <w:rPr>
                <w:rFonts w:ascii="仿宋_GB2312" w:eastAsia="仿宋_GB2312"/>
                <w:sz w:val="28"/>
                <w:szCs w:val="28"/>
              </w:rPr>
            </w:pPr>
          </w:p>
        </w:tc>
        <w:tc>
          <w:tcPr>
            <w:tcW w:w="1792" w:type="dxa"/>
          </w:tcPr>
          <w:p w:rsidR="00FA7218" w:rsidRPr="00402471" w:rsidRDefault="00FA7218">
            <w:pPr>
              <w:pStyle w:val="a9"/>
              <w:spacing w:line="360" w:lineRule="auto"/>
              <w:rPr>
                <w:rFonts w:ascii="仿宋_GB2312" w:eastAsia="仿宋_GB2312"/>
                <w:sz w:val="28"/>
                <w:szCs w:val="28"/>
              </w:rPr>
            </w:pPr>
          </w:p>
        </w:tc>
        <w:tc>
          <w:tcPr>
            <w:tcW w:w="1628" w:type="dxa"/>
          </w:tcPr>
          <w:p w:rsidR="00FA7218" w:rsidRPr="00402471" w:rsidRDefault="00FA7218">
            <w:pPr>
              <w:pStyle w:val="a9"/>
              <w:spacing w:line="360" w:lineRule="auto"/>
              <w:rPr>
                <w:rFonts w:ascii="仿宋_GB2312" w:eastAsia="仿宋_GB2312"/>
                <w:sz w:val="28"/>
                <w:szCs w:val="28"/>
              </w:rPr>
            </w:pPr>
          </w:p>
        </w:tc>
      </w:tr>
      <w:tr w:rsidR="00402471" w:rsidRPr="00402471">
        <w:trPr>
          <w:trHeight w:val="485"/>
          <w:jc w:val="center"/>
        </w:trPr>
        <w:tc>
          <w:tcPr>
            <w:tcW w:w="948" w:type="dxa"/>
          </w:tcPr>
          <w:p w:rsidR="00FA7218" w:rsidRPr="00402471" w:rsidRDefault="00FA7218">
            <w:pPr>
              <w:pStyle w:val="a9"/>
              <w:spacing w:line="360" w:lineRule="auto"/>
              <w:rPr>
                <w:rFonts w:ascii="仿宋_GB2312" w:eastAsia="仿宋_GB2312"/>
                <w:sz w:val="28"/>
                <w:szCs w:val="28"/>
              </w:rPr>
            </w:pPr>
          </w:p>
        </w:tc>
        <w:tc>
          <w:tcPr>
            <w:tcW w:w="2040" w:type="dxa"/>
          </w:tcPr>
          <w:p w:rsidR="00FA7218" w:rsidRPr="00402471" w:rsidRDefault="00FA7218">
            <w:pPr>
              <w:pStyle w:val="a9"/>
              <w:spacing w:line="360" w:lineRule="auto"/>
              <w:rPr>
                <w:rFonts w:ascii="仿宋_GB2312" w:eastAsia="仿宋_GB2312"/>
                <w:sz w:val="28"/>
                <w:szCs w:val="28"/>
              </w:rPr>
            </w:pPr>
          </w:p>
        </w:tc>
        <w:tc>
          <w:tcPr>
            <w:tcW w:w="2520" w:type="dxa"/>
          </w:tcPr>
          <w:p w:rsidR="00FA7218" w:rsidRPr="00402471" w:rsidRDefault="00FA7218">
            <w:pPr>
              <w:pStyle w:val="a9"/>
              <w:spacing w:line="360" w:lineRule="auto"/>
              <w:rPr>
                <w:rFonts w:ascii="仿宋_GB2312" w:eastAsia="仿宋_GB2312"/>
                <w:sz w:val="28"/>
                <w:szCs w:val="28"/>
              </w:rPr>
            </w:pPr>
          </w:p>
        </w:tc>
        <w:tc>
          <w:tcPr>
            <w:tcW w:w="1792" w:type="dxa"/>
          </w:tcPr>
          <w:p w:rsidR="00FA7218" w:rsidRPr="00402471" w:rsidRDefault="00FA7218">
            <w:pPr>
              <w:pStyle w:val="a9"/>
              <w:spacing w:line="360" w:lineRule="auto"/>
              <w:rPr>
                <w:rFonts w:ascii="仿宋_GB2312" w:eastAsia="仿宋_GB2312"/>
                <w:sz w:val="28"/>
                <w:szCs w:val="28"/>
              </w:rPr>
            </w:pPr>
          </w:p>
        </w:tc>
        <w:tc>
          <w:tcPr>
            <w:tcW w:w="1628" w:type="dxa"/>
          </w:tcPr>
          <w:p w:rsidR="00FA7218" w:rsidRPr="00402471" w:rsidRDefault="00FA7218">
            <w:pPr>
              <w:pStyle w:val="a9"/>
              <w:spacing w:line="360" w:lineRule="auto"/>
              <w:rPr>
                <w:rFonts w:ascii="仿宋_GB2312" w:eastAsia="仿宋_GB2312"/>
                <w:sz w:val="28"/>
                <w:szCs w:val="28"/>
              </w:rPr>
            </w:pPr>
          </w:p>
        </w:tc>
      </w:tr>
      <w:tr w:rsidR="00402471" w:rsidRPr="00402471">
        <w:trPr>
          <w:trHeight w:val="485"/>
          <w:jc w:val="center"/>
        </w:trPr>
        <w:tc>
          <w:tcPr>
            <w:tcW w:w="948" w:type="dxa"/>
          </w:tcPr>
          <w:p w:rsidR="00FA7218" w:rsidRPr="00402471" w:rsidRDefault="00FA7218">
            <w:pPr>
              <w:pStyle w:val="a9"/>
              <w:spacing w:line="360" w:lineRule="auto"/>
              <w:rPr>
                <w:rFonts w:ascii="仿宋_GB2312" w:eastAsia="仿宋_GB2312"/>
                <w:sz w:val="28"/>
                <w:szCs w:val="28"/>
              </w:rPr>
            </w:pPr>
          </w:p>
        </w:tc>
        <w:tc>
          <w:tcPr>
            <w:tcW w:w="2040" w:type="dxa"/>
          </w:tcPr>
          <w:p w:rsidR="00FA7218" w:rsidRPr="00402471" w:rsidRDefault="00FA7218">
            <w:pPr>
              <w:pStyle w:val="a9"/>
              <w:spacing w:line="360" w:lineRule="auto"/>
              <w:rPr>
                <w:rFonts w:ascii="仿宋_GB2312" w:eastAsia="仿宋_GB2312"/>
                <w:sz w:val="28"/>
                <w:szCs w:val="28"/>
              </w:rPr>
            </w:pPr>
          </w:p>
        </w:tc>
        <w:tc>
          <w:tcPr>
            <w:tcW w:w="2520" w:type="dxa"/>
          </w:tcPr>
          <w:p w:rsidR="00FA7218" w:rsidRPr="00402471" w:rsidRDefault="00FA7218">
            <w:pPr>
              <w:pStyle w:val="a9"/>
              <w:spacing w:line="360" w:lineRule="auto"/>
              <w:rPr>
                <w:rFonts w:ascii="仿宋_GB2312" w:eastAsia="仿宋_GB2312"/>
                <w:sz w:val="28"/>
                <w:szCs w:val="28"/>
              </w:rPr>
            </w:pPr>
          </w:p>
        </w:tc>
        <w:tc>
          <w:tcPr>
            <w:tcW w:w="1792" w:type="dxa"/>
          </w:tcPr>
          <w:p w:rsidR="00FA7218" w:rsidRPr="00402471" w:rsidRDefault="00FA7218">
            <w:pPr>
              <w:pStyle w:val="a9"/>
              <w:spacing w:line="360" w:lineRule="auto"/>
              <w:rPr>
                <w:rFonts w:ascii="仿宋_GB2312" w:eastAsia="仿宋_GB2312"/>
                <w:sz w:val="28"/>
                <w:szCs w:val="28"/>
              </w:rPr>
            </w:pPr>
          </w:p>
        </w:tc>
        <w:tc>
          <w:tcPr>
            <w:tcW w:w="1628" w:type="dxa"/>
          </w:tcPr>
          <w:p w:rsidR="00FA7218" w:rsidRPr="00402471" w:rsidRDefault="00FA7218">
            <w:pPr>
              <w:pStyle w:val="a9"/>
              <w:spacing w:line="360" w:lineRule="auto"/>
              <w:rPr>
                <w:rFonts w:ascii="仿宋_GB2312" w:eastAsia="仿宋_GB2312"/>
                <w:sz w:val="28"/>
                <w:szCs w:val="28"/>
              </w:rPr>
            </w:pPr>
          </w:p>
        </w:tc>
      </w:tr>
      <w:tr w:rsidR="00402471" w:rsidRPr="00402471">
        <w:trPr>
          <w:trHeight w:val="485"/>
          <w:jc w:val="center"/>
        </w:trPr>
        <w:tc>
          <w:tcPr>
            <w:tcW w:w="948" w:type="dxa"/>
          </w:tcPr>
          <w:p w:rsidR="00FA7218" w:rsidRPr="00402471" w:rsidRDefault="00FA7218">
            <w:pPr>
              <w:pStyle w:val="a9"/>
              <w:spacing w:line="360" w:lineRule="auto"/>
              <w:rPr>
                <w:rFonts w:ascii="仿宋_GB2312" w:eastAsia="仿宋_GB2312"/>
                <w:sz w:val="28"/>
                <w:szCs w:val="28"/>
              </w:rPr>
            </w:pPr>
          </w:p>
        </w:tc>
        <w:tc>
          <w:tcPr>
            <w:tcW w:w="2040" w:type="dxa"/>
          </w:tcPr>
          <w:p w:rsidR="00FA7218" w:rsidRPr="00402471" w:rsidRDefault="00FA7218">
            <w:pPr>
              <w:pStyle w:val="a9"/>
              <w:spacing w:line="360" w:lineRule="auto"/>
              <w:rPr>
                <w:rFonts w:ascii="仿宋_GB2312" w:eastAsia="仿宋_GB2312"/>
                <w:sz w:val="28"/>
                <w:szCs w:val="28"/>
              </w:rPr>
            </w:pPr>
          </w:p>
        </w:tc>
        <w:tc>
          <w:tcPr>
            <w:tcW w:w="2520" w:type="dxa"/>
          </w:tcPr>
          <w:p w:rsidR="00FA7218" w:rsidRPr="00402471" w:rsidRDefault="00FA7218">
            <w:pPr>
              <w:pStyle w:val="a9"/>
              <w:spacing w:line="360" w:lineRule="auto"/>
              <w:rPr>
                <w:rFonts w:ascii="仿宋_GB2312" w:eastAsia="仿宋_GB2312"/>
                <w:sz w:val="28"/>
                <w:szCs w:val="28"/>
              </w:rPr>
            </w:pPr>
          </w:p>
        </w:tc>
        <w:tc>
          <w:tcPr>
            <w:tcW w:w="1792" w:type="dxa"/>
          </w:tcPr>
          <w:p w:rsidR="00FA7218" w:rsidRPr="00402471" w:rsidRDefault="00FA7218">
            <w:pPr>
              <w:pStyle w:val="a9"/>
              <w:spacing w:line="360" w:lineRule="auto"/>
              <w:rPr>
                <w:rFonts w:ascii="仿宋_GB2312" w:eastAsia="仿宋_GB2312"/>
                <w:sz w:val="28"/>
                <w:szCs w:val="28"/>
              </w:rPr>
            </w:pPr>
          </w:p>
        </w:tc>
        <w:tc>
          <w:tcPr>
            <w:tcW w:w="1628" w:type="dxa"/>
          </w:tcPr>
          <w:p w:rsidR="00FA7218" w:rsidRPr="00402471" w:rsidRDefault="00FA7218">
            <w:pPr>
              <w:pStyle w:val="a9"/>
              <w:spacing w:line="360" w:lineRule="auto"/>
              <w:rPr>
                <w:rFonts w:ascii="仿宋_GB2312" w:eastAsia="仿宋_GB2312"/>
                <w:sz w:val="28"/>
                <w:szCs w:val="28"/>
              </w:rPr>
            </w:pPr>
          </w:p>
        </w:tc>
      </w:tr>
      <w:tr w:rsidR="00402471" w:rsidRPr="00402471">
        <w:trPr>
          <w:trHeight w:val="485"/>
          <w:jc w:val="center"/>
        </w:trPr>
        <w:tc>
          <w:tcPr>
            <w:tcW w:w="948" w:type="dxa"/>
          </w:tcPr>
          <w:p w:rsidR="00FA7218" w:rsidRPr="00402471" w:rsidRDefault="00FA7218">
            <w:pPr>
              <w:pStyle w:val="a9"/>
              <w:spacing w:line="360" w:lineRule="auto"/>
              <w:rPr>
                <w:rFonts w:ascii="仿宋_GB2312" w:eastAsia="仿宋_GB2312"/>
                <w:sz w:val="28"/>
                <w:szCs w:val="28"/>
              </w:rPr>
            </w:pPr>
          </w:p>
        </w:tc>
        <w:tc>
          <w:tcPr>
            <w:tcW w:w="2040" w:type="dxa"/>
          </w:tcPr>
          <w:p w:rsidR="00FA7218" w:rsidRPr="00402471" w:rsidRDefault="00FA7218">
            <w:pPr>
              <w:pStyle w:val="a9"/>
              <w:spacing w:line="360" w:lineRule="auto"/>
              <w:rPr>
                <w:rFonts w:ascii="仿宋_GB2312" w:eastAsia="仿宋_GB2312"/>
                <w:sz w:val="28"/>
                <w:szCs w:val="28"/>
              </w:rPr>
            </w:pPr>
          </w:p>
        </w:tc>
        <w:tc>
          <w:tcPr>
            <w:tcW w:w="2520" w:type="dxa"/>
          </w:tcPr>
          <w:p w:rsidR="00FA7218" w:rsidRPr="00402471" w:rsidRDefault="00FA7218">
            <w:pPr>
              <w:pStyle w:val="a9"/>
              <w:spacing w:line="360" w:lineRule="auto"/>
              <w:rPr>
                <w:rFonts w:ascii="仿宋_GB2312" w:eastAsia="仿宋_GB2312"/>
                <w:sz w:val="28"/>
                <w:szCs w:val="28"/>
              </w:rPr>
            </w:pPr>
          </w:p>
        </w:tc>
        <w:tc>
          <w:tcPr>
            <w:tcW w:w="1792" w:type="dxa"/>
          </w:tcPr>
          <w:p w:rsidR="00FA7218" w:rsidRPr="00402471" w:rsidRDefault="00FA7218">
            <w:pPr>
              <w:pStyle w:val="a9"/>
              <w:spacing w:line="360" w:lineRule="auto"/>
              <w:rPr>
                <w:rFonts w:ascii="仿宋_GB2312" w:eastAsia="仿宋_GB2312"/>
                <w:sz w:val="28"/>
                <w:szCs w:val="28"/>
              </w:rPr>
            </w:pPr>
          </w:p>
        </w:tc>
        <w:tc>
          <w:tcPr>
            <w:tcW w:w="1628" w:type="dxa"/>
          </w:tcPr>
          <w:p w:rsidR="00FA7218" w:rsidRPr="00402471" w:rsidRDefault="00FA7218">
            <w:pPr>
              <w:pStyle w:val="a9"/>
              <w:spacing w:line="360" w:lineRule="auto"/>
              <w:rPr>
                <w:rFonts w:ascii="仿宋_GB2312" w:eastAsia="仿宋_GB2312"/>
                <w:sz w:val="28"/>
                <w:szCs w:val="28"/>
              </w:rPr>
            </w:pPr>
          </w:p>
        </w:tc>
      </w:tr>
      <w:tr w:rsidR="00402471" w:rsidRPr="00402471">
        <w:trPr>
          <w:trHeight w:val="485"/>
          <w:jc w:val="center"/>
        </w:trPr>
        <w:tc>
          <w:tcPr>
            <w:tcW w:w="948" w:type="dxa"/>
          </w:tcPr>
          <w:p w:rsidR="00FA7218" w:rsidRPr="00402471" w:rsidRDefault="00FA7218">
            <w:pPr>
              <w:pStyle w:val="a9"/>
              <w:spacing w:line="360" w:lineRule="auto"/>
              <w:rPr>
                <w:rFonts w:ascii="仿宋_GB2312" w:eastAsia="仿宋_GB2312"/>
                <w:sz w:val="28"/>
                <w:szCs w:val="28"/>
              </w:rPr>
            </w:pPr>
          </w:p>
        </w:tc>
        <w:tc>
          <w:tcPr>
            <w:tcW w:w="2040" w:type="dxa"/>
          </w:tcPr>
          <w:p w:rsidR="00FA7218" w:rsidRPr="00402471" w:rsidRDefault="00FA7218">
            <w:pPr>
              <w:pStyle w:val="a9"/>
              <w:spacing w:line="360" w:lineRule="auto"/>
              <w:rPr>
                <w:rFonts w:ascii="仿宋_GB2312" w:eastAsia="仿宋_GB2312"/>
                <w:sz w:val="28"/>
                <w:szCs w:val="28"/>
              </w:rPr>
            </w:pPr>
          </w:p>
        </w:tc>
        <w:tc>
          <w:tcPr>
            <w:tcW w:w="2520" w:type="dxa"/>
          </w:tcPr>
          <w:p w:rsidR="00FA7218" w:rsidRPr="00402471" w:rsidRDefault="00FA7218">
            <w:pPr>
              <w:pStyle w:val="a9"/>
              <w:spacing w:line="360" w:lineRule="auto"/>
              <w:rPr>
                <w:rFonts w:ascii="仿宋_GB2312" w:eastAsia="仿宋_GB2312"/>
                <w:sz w:val="28"/>
                <w:szCs w:val="28"/>
              </w:rPr>
            </w:pPr>
          </w:p>
        </w:tc>
        <w:tc>
          <w:tcPr>
            <w:tcW w:w="1792" w:type="dxa"/>
          </w:tcPr>
          <w:p w:rsidR="00FA7218" w:rsidRPr="00402471" w:rsidRDefault="00FA7218">
            <w:pPr>
              <w:pStyle w:val="a9"/>
              <w:spacing w:line="360" w:lineRule="auto"/>
              <w:rPr>
                <w:rFonts w:ascii="仿宋_GB2312" w:eastAsia="仿宋_GB2312"/>
                <w:sz w:val="28"/>
                <w:szCs w:val="28"/>
              </w:rPr>
            </w:pPr>
          </w:p>
        </w:tc>
        <w:tc>
          <w:tcPr>
            <w:tcW w:w="1628" w:type="dxa"/>
          </w:tcPr>
          <w:p w:rsidR="00FA7218" w:rsidRPr="00402471" w:rsidRDefault="00FA7218">
            <w:pPr>
              <w:pStyle w:val="a9"/>
              <w:spacing w:line="360" w:lineRule="auto"/>
              <w:rPr>
                <w:rFonts w:ascii="仿宋_GB2312" w:eastAsia="仿宋_GB2312"/>
                <w:sz w:val="28"/>
                <w:szCs w:val="28"/>
              </w:rPr>
            </w:pPr>
          </w:p>
        </w:tc>
      </w:tr>
      <w:tr w:rsidR="00402471" w:rsidRPr="00402471">
        <w:trPr>
          <w:trHeight w:val="485"/>
          <w:jc w:val="center"/>
        </w:trPr>
        <w:tc>
          <w:tcPr>
            <w:tcW w:w="948" w:type="dxa"/>
          </w:tcPr>
          <w:p w:rsidR="00FA7218" w:rsidRPr="00402471" w:rsidRDefault="00FA7218">
            <w:pPr>
              <w:pStyle w:val="a9"/>
              <w:spacing w:line="360" w:lineRule="auto"/>
              <w:rPr>
                <w:rFonts w:ascii="仿宋_GB2312" w:eastAsia="仿宋_GB2312"/>
                <w:sz w:val="28"/>
                <w:szCs w:val="28"/>
              </w:rPr>
            </w:pPr>
          </w:p>
        </w:tc>
        <w:tc>
          <w:tcPr>
            <w:tcW w:w="2040" w:type="dxa"/>
          </w:tcPr>
          <w:p w:rsidR="00FA7218" w:rsidRPr="00402471" w:rsidRDefault="00FA7218">
            <w:pPr>
              <w:pStyle w:val="a9"/>
              <w:spacing w:line="360" w:lineRule="auto"/>
              <w:rPr>
                <w:rFonts w:ascii="仿宋_GB2312" w:eastAsia="仿宋_GB2312"/>
                <w:sz w:val="28"/>
                <w:szCs w:val="28"/>
              </w:rPr>
            </w:pPr>
          </w:p>
        </w:tc>
        <w:tc>
          <w:tcPr>
            <w:tcW w:w="2520" w:type="dxa"/>
          </w:tcPr>
          <w:p w:rsidR="00FA7218" w:rsidRPr="00402471" w:rsidRDefault="00FA7218">
            <w:pPr>
              <w:pStyle w:val="a9"/>
              <w:spacing w:line="360" w:lineRule="auto"/>
              <w:rPr>
                <w:rFonts w:ascii="仿宋_GB2312" w:eastAsia="仿宋_GB2312"/>
                <w:sz w:val="28"/>
                <w:szCs w:val="28"/>
              </w:rPr>
            </w:pPr>
          </w:p>
        </w:tc>
        <w:tc>
          <w:tcPr>
            <w:tcW w:w="1792" w:type="dxa"/>
          </w:tcPr>
          <w:p w:rsidR="00FA7218" w:rsidRPr="00402471" w:rsidRDefault="00FA7218">
            <w:pPr>
              <w:pStyle w:val="a9"/>
              <w:spacing w:line="360" w:lineRule="auto"/>
              <w:rPr>
                <w:rFonts w:ascii="仿宋_GB2312" w:eastAsia="仿宋_GB2312"/>
                <w:sz w:val="28"/>
                <w:szCs w:val="28"/>
              </w:rPr>
            </w:pPr>
          </w:p>
        </w:tc>
        <w:tc>
          <w:tcPr>
            <w:tcW w:w="1628" w:type="dxa"/>
          </w:tcPr>
          <w:p w:rsidR="00FA7218" w:rsidRPr="00402471" w:rsidRDefault="00FA7218">
            <w:pPr>
              <w:pStyle w:val="a9"/>
              <w:spacing w:line="360" w:lineRule="auto"/>
              <w:rPr>
                <w:rFonts w:ascii="仿宋_GB2312" w:eastAsia="仿宋_GB2312"/>
                <w:sz w:val="28"/>
                <w:szCs w:val="28"/>
              </w:rPr>
            </w:pPr>
          </w:p>
        </w:tc>
      </w:tr>
      <w:tr w:rsidR="00402471" w:rsidRPr="00402471">
        <w:trPr>
          <w:trHeight w:val="485"/>
          <w:jc w:val="center"/>
        </w:trPr>
        <w:tc>
          <w:tcPr>
            <w:tcW w:w="948" w:type="dxa"/>
          </w:tcPr>
          <w:p w:rsidR="00FA7218" w:rsidRPr="00402471" w:rsidRDefault="00FA7218">
            <w:pPr>
              <w:pStyle w:val="a9"/>
              <w:spacing w:line="360" w:lineRule="auto"/>
              <w:rPr>
                <w:rFonts w:ascii="仿宋_GB2312" w:eastAsia="仿宋_GB2312"/>
                <w:sz w:val="28"/>
                <w:szCs w:val="28"/>
              </w:rPr>
            </w:pPr>
          </w:p>
        </w:tc>
        <w:tc>
          <w:tcPr>
            <w:tcW w:w="2040" w:type="dxa"/>
          </w:tcPr>
          <w:p w:rsidR="00FA7218" w:rsidRPr="00402471" w:rsidRDefault="00FA7218">
            <w:pPr>
              <w:pStyle w:val="a9"/>
              <w:spacing w:line="360" w:lineRule="auto"/>
              <w:rPr>
                <w:rFonts w:ascii="仿宋_GB2312" w:eastAsia="仿宋_GB2312"/>
                <w:sz w:val="28"/>
                <w:szCs w:val="28"/>
              </w:rPr>
            </w:pPr>
          </w:p>
        </w:tc>
        <w:tc>
          <w:tcPr>
            <w:tcW w:w="2520" w:type="dxa"/>
          </w:tcPr>
          <w:p w:rsidR="00FA7218" w:rsidRPr="00402471" w:rsidRDefault="00FA7218">
            <w:pPr>
              <w:pStyle w:val="a9"/>
              <w:spacing w:line="360" w:lineRule="auto"/>
              <w:rPr>
                <w:rFonts w:ascii="仿宋_GB2312" w:eastAsia="仿宋_GB2312"/>
                <w:sz w:val="28"/>
                <w:szCs w:val="28"/>
              </w:rPr>
            </w:pPr>
          </w:p>
        </w:tc>
        <w:tc>
          <w:tcPr>
            <w:tcW w:w="1792" w:type="dxa"/>
          </w:tcPr>
          <w:p w:rsidR="00FA7218" w:rsidRPr="00402471" w:rsidRDefault="00FA7218">
            <w:pPr>
              <w:pStyle w:val="a9"/>
              <w:spacing w:line="360" w:lineRule="auto"/>
              <w:rPr>
                <w:rFonts w:ascii="仿宋_GB2312" w:eastAsia="仿宋_GB2312"/>
                <w:sz w:val="28"/>
                <w:szCs w:val="28"/>
              </w:rPr>
            </w:pPr>
          </w:p>
        </w:tc>
        <w:tc>
          <w:tcPr>
            <w:tcW w:w="1628" w:type="dxa"/>
          </w:tcPr>
          <w:p w:rsidR="00FA7218" w:rsidRPr="00402471" w:rsidRDefault="00FA7218">
            <w:pPr>
              <w:pStyle w:val="a9"/>
              <w:spacing w:line="360" w:lineRule="auto"/>
              <w:rPr>
                <w:rFonts w:ascii="仿宋_GB2312" w:eastAsia="仿宋_GB2312"/>
                <w:sz w:val="28"/>
                <w:szCs w:val="28"/>
              </w:rPr>
            </w:pPr>
          </w:p>
        </w:tc>
      </w:tr>
      <w:tr w:rsidR="00402471" w:rsidRPr="00402471">
        <w:trPr>
          <w:trHeight w:val="485"/>
          <w:jc w:val="center"/>
        </w:trPr>
        <w:tc>
          <w:tcPr>
            <w:tcW w:w="948" w:type="dxa"/>
          </w:tcPr>
          <w:p w:rsidR="00FA7218" w:rsidRPr="00402471" w:rsidRDefault="00FA7218">
            <w:pPr>
              <w:pStyle w:val="a9"/>
              <w:spacing w:line="360" w:lineRule="auto"/>
              <w:rPr>
                <w:rFonts w:ascii="仿宋_GB2312" w:eastAsia="仿宋_GB2312"/>
                <w:sz w:val="28"/>
                <w:szCs w:val="28"/>
              </w:rPr>
            </w:pPr>
          </w:p>
        </w:tc>
        <w:tc>
          <w:tcPr>
            <w:tcW w:w="2040" w:type="dxa"/>
          </w:tcPr>
          <w:p w:rsidR="00FA7218" w:rsidRPr="00402471" w:rsidRDefault="00FA7218">
            <w:pPr>
              <w:pStyle w:val="a9"/>
              <w:spacing w:line="360" w:lineRule="auto"/>
              <w:rPr>
                <w:rFonts w:ascii="仿宋_GB2312" w:eastAsia="仿宋_GB2312"/>
                <w:sz w:val="28"/>
                <w:szCs w:val="28"/>
              </w:rPr>
            </w:pPr>
          </w:p>
        </w:tc>
        <w:tc>
          <w:tcPr>
            <w:tcW w:w="2520" w:type="dxa"/>
          </w:tcPr>
          <w:p w:rsidR="00FA7218" w:rsidRPr="00402471" w:rsidRDefault="00FA7218">
            <w:pPr>
              <w:pStyle w:val="a9"/>
              <w:spacing w:line="360" w:lineRule="auto"/>
              <w:rPr>
                <w:rFonts w:ascii="仿宋_GB2312" w:eastAsia="仿宋_GB2312"/>
                <w:sz w:val="28"/>
                <w:szCs w:val="28"/>
              </w:rPr>
            </w:pPr>
          </w:p>
        </w:tc>
        <w:tc>
          <w:tcPr>
            <w:tcW w:w="1792" w:type="dxa"/>
          </w:tcPr>
          <w:p w:rsidR="00FA7218" w:rsidRPr="00402471" w:rsidRDefault="00FA7218">
            <w:pPr>
              <w:pStyle w:val="a9"/>
              <w:spacing w:line="360" w:lineRule="auto"/>
              <w:rPr>
                <w:rFonts w:ascii="仿宋_GB2312" w:eastAsia="仿宋_GB2312"/>
                <w:sz w:val="28"/>
                <w:szCs w:val="28"/>
              </w:rPr>
            </w:pPr>
          </w:p>
        </w:tc>
        <w:tc>
          <w:tcPr>
            <w:tcW w:w="1628" w:type="dxa"/>
          </w:tcPr>
          <w:p w:rsidR="00FA7218" w:rsidRPr="00402471" w:rsidRDefault="00FA7218">
            <w:pPr>
              <w:pStyle w:val="a9"/>
              <w:spacing w:line="360" w:lineRule="auto"/>
              <w:rPr>
                <w:rFonts w:ascii="仿宋_GB2312" w:eastAsia="仿宋_GB2312"/>
                <w:sz w:val="28"/>
                <w:szCs w:val="28"/>
              </w:rPr>
            </w:pPr>
          </w:p>
        </w:tc>
      </w:tr>
      <w:tr w:rsidR="00402471" w:rsidRPr="00402471">
        <w:trPr>
          <w:trHeight w:val="485"/>
          <w:jc w:val="center"/>
        </w:trPr>
        <w:tc>
          <w:tcPr>
            <w:tcW w:w="948" w:type="dxa"/>
          </w:tcPr>
          <w:p w:rsidR="00FA7218" w:rsidRPr="00402471" w:rsidRDefault="00FA7218">
            <w:pPr>
              <w:pStyle w:val="a9"/>
              <w:spacing w:line="360" w:lineRule="auto"/>
              <w:rPr>
                <w:rFonts w:ascii="仿宋_GB2312" w:eastAsia="仿宋_GB2312"/>
                <w:sz w:val="28"/>
                <w:szCs w:val="28"/>
              </w:rPr>
            </w:pPr>
          </w:p>
        </w:tc>
        <w:tc>
          <w:tcPr>
            <w:tcW w:w="2040" w:type="dxa"/>
          </w:tcPr>
          <w:p w:rsidR="00FA7218" w:rsidRPr="00402471" w:rsidRDefault="00FA7218">
            <w:pPr>
              <w:pStyle w:val="a9"/>
              <w:spacing w:line="360" w:lineRule="auto"/>
              <w:rPr>
                <w:rFonts w:ascii="仿宋_GB2312" w:eastAsia="仿宋_GB2312"/>
                <w:sz w:val="28"/>
                <w:szCs w:val="28"/>
              </w:rPr>
            </w:pPr>
          </w:p>
        </w:tc>
        <w:tc>
          <w:tcPr>
            <w:tcW w:w="2520" w:type="dxa"/>
          </w:tcPr>
          <w:p w:rsidR="00FA7218" w:rsidRPr="00402471" w:rsidRDefault="00FA7218">
            <w:pPr>
              <w:pStyle w:val="a9"/>
              <w:spacing w:line="360" w:lineRule="auto"/>
              <w:rPr>
                <w:rFonts w:ascii="仿宋_GB2312" w:eastAsia="仿宋_GB2312"/>
                <w:sz w:val="28"/>
                <w:szCs w:val="28"/>
              </w:rPr>
            </w:pPr>
          </w:p>
        </w:tc>
        <w:tc>
          <w:tcPr>
            <w:tcW w:w="1792" w:type="dxa"/>
          </w:tcPr>
          <w:p w:rsidR="00FA7218" w:rsidRPr="00402471" w:rsidRDefault="00FA7218">
            <w:pPr>
              <w:pStyle w:val="a9"/>
              <w:spacing w:line="360" w:lineRule="auto"/>
              <w:rPr>
                <w:rFonts w:ascii="仿宋_GB2312" w:eastAsia="仿宋_GB2312"/>
                <w:sz w:val="28"/>
                <w:szCs w:val="28"/>
              </w:rPr>
            </w:pPr>
          </w:p>
        </w:tc>
        <w:tc>
          <w:tcPr>
            <w:tcW w:w="1628" w:type="dxa"/>
          </w:tcPr>
          <w:p w:rsidR="00FA7218" w:rsidRPr="00402471" w:rsidRDefault="00FA7218">
            <w:pPr>
              <w:pStyle w:val="a9"/>
              <w:spacing w:line="360" w:lineRule="auto"/>
              <w:rPr>
                <w:rFonts w:ascii="仿宋_GB2312" w:eastAsia="仿宋_GB2312"/>
                <w:sz w:val="28"/>
                <w:szCs w:val="28"/>
              </w:rPr>
            </w:pPr>
          </w:p>
        </w:tc>
      </w:tr>
      <w:tr w:rsidR="00402471" w:rsidRPr="00402471">
        <w:trPr>
          <w:trHeight w:val="485"/>
          <w:jc w:val="center"/>
        </w:trPr>
        <w:tc>
          <w:tcPr>
            <w:tcW w:w="948" w:type="dxa"/>
          </w:tcPr>
          <w:p w:rsidR="00FA7218" w:rsidRPr="00402471" w:rsidRDefault="00FA7218">
            <w:pPr>
              <w:pStyle w:val="a9"/>
              <w:spacing w:line="360" w:lineRule="auto"/>
              <w:rPr>
                <w:rFonts w:ascii="仿宋_GB2312" w:eastAsia="仿宋_GB2312"/>
                <w:sz w:val="28"/>
                <w:szCs w:val="28"/>
              </w:rPr>
            </w:pPr>
          </w:p>
        </w:tc>
        <w:tc>
          <w:tcPr>
            <w:tcW w:w="2040" w:type="dxa"/>
          </w:tcPr>
          <w:p w:rsidR="00FA7218" w:rsidRPr="00402471" w:rsidRDefault="00FA7218">
            <w:pPr>
              <w:pStyle w:val="a9"/>
              <w:spacing w:line="360" w:lineRule="auto"/>
              <w:rPr>
                <w:rFonts w:ascii="仿宋_GB2312" w:eastAsia="仿宋_GB2312"/>
                <w:sz w:val="28"/>
                <w:szCs w:val="28"/>
              </w:rPr>
            </w:pPr>
          </w:p>
        </w:tc>
        <w:tc>
          <w:tcPr>
            <w:tcW w:w="2520" w:type="dxa"/>
          </w:tcPr>
          <w:p w:rsidR="00FA7218" w:rsidRPr="00402471" w:rsidRDefault="00FA7218">
            <w:pPr>
              <w:pStyle w:val="a9"/>
              <w:spacing w:line="360" w:lineRule="auto"/>
              <w:rPr>
                <w:rFonts w:ascii="仿宋_GB2312" w:eastAsia="仿宋_GB2312"/>
                <w:sz w:val="28"/>
                <w:szCs w:val="28"/>
              </w:rPr>
            </w:pPr>
          </w:p>
        </w:tc>
        <w:tc>
          <w:tcPr>
            <w:tcW w:w="1792" w:type="dxa"/>
          </w:tcPr>
          <w:p w:rsidR="00FA7218" w:rsidRPr="00402471" w:rsidRDefault="00FA7218">
            <w:pPr>
              <w:pStyle w:val="a9"/>
              <w:spacing w:line="360" w:lineRule="auto"/>
              <w:rPr>
                <w:rFonts w:ascii="仿宋_GB2312" w:eastAsia="仿宋_GB2312"/>
                <w:sz w:val="28"/>
                <w:szCs w:val="28"/>
              </w:rPr>
            </w:pPr>
          </w:p>
        </w:tc>
        <w:tc>
          <w:tcPr>
            <w:tcW w:w="1628" w:type="dxa"/>
          </w:tcPr>
          <w:p w:rsidR="00FA7218" w:rsidRPr="00402471" w:rsidRDefault="00FA7218">
            <w:pPr>
              <w:pStyle w:val="a9"/>
              <w:spacing w:line="360" w:lineRule="auto"/>
              <w:rPr>
                <w:rFonts w:ascii="仿宋_GB2312" w:eastAsia="仿宋_GB2312"/>
                <w:sz w:val="28"/>
                <w:szCs w:val="28"/>
              </w:rPr>
            </w:pPr>
          </w:p>
        </w:tc>
      </w:tr>
      <w:tr w:rsidR="00FA7218" w:rsidRPr="00402471">
        <w:trPr>
          <w:trHeight w:val="485"/>
          <w:jc w:val="center"/>
        </w:trPr>
        <w:tc>
          <w:tcPr>
            <w:tcW w:w="948" w:type="dxa"/>
          </w:tcPr>
          <w:p w:rsidR="00FA7218" w:rsidRPr="00402471" w:rsidRDefault="00FA7218">
            <w:pPr>
              <w:pStyle w:val="a9"/>
              <w:spacing w:line="360" w:lineRule="auto"/>
              <w:rPr>
                <w:rFonts w:ascii="仿宋_GB2312" w:eastAsia="仿宋_GB2312"/>
                <w:sz w:val="28"/>
                <w:szCs w:val="28"/>
              </w:rPr>
            </w:pPr>
          </w:p>
        </w:tc>
        <w:tc>
          <w:tcPr>
            <w:tcW w:w="2040" w:type="dxa"/>
          </w:tcPr>
          <w:p w:rsidR="00FA7218" w:rsidRPr="00402471" w:rsidRDefault="00FA7218">
            <w:pPr>
              <w:pStyle w:val="a9"/>
              <w:spacing w:line="360" w:lineRule="auto"/>
              <w:rPr>
                <w:rFonts w:ascii="仿宋_GB2312" w:eastAsia="仿宋_GB2312"/>
                <w:sz w:val="28"/>
                <w:szCs w:val="28"/>
              </w:rPr>
            </w:pPr>
          </w:p>
        </w:tc>
        <w:tc>
          <w:tcPr>
            <w:tcW w:w="2520" w:type="dxa"/>
          </w:tcPr>
          <w:p w:rsidR="00FA7218" w:rsidRPr="00402471" w:rsidRDefault="00FA7218">
            <w:pPr>
              <w:pStyle w:val="a9"/>
              <w:spacing w:line="360" w:lineRule="auto"/>
              <w:rPr>
                <w:rFonts w:ascii="仿宋_GB2312" w:eastAsia="仿宋_GB2312"/>
                <w:sz w:val="28"/>
                <w:szCs w:val="28"/>
              </w:rPr>
            </w:pPr>
          </w:p>
        </w:tc>
        <w:tc>
          <w:tcPr>
            <w:tcW w:w="1792" w:type="dxa"/>
          </w:tcPr>
          <w:p w:rsidR="00FA7218" w:rsidRPr="00402471" w:rsidRDefault="00FA7218">
            <w:pPr>
              <w:pStyle w:val="a9"/>
              <w:spacing w:line="360" w:lineRule="auto"/>
              <w:rPr>
                <w:rFonts w:ascii="仿宋_GB2312" w:eastAsia="仿宋_GB2312"/>
                <w:sz w:val="28"/>
                <w:szCs w:val="28"/>
              </w:rPr>
            </w:pPr>
          </w:p>
        </w:tc>
        <w:tc>
          <w:tcPr>
            <w:tcW w:w="1628" w:type="dxa"/>
          </w:tcPr>
          <w:p w:rsidR="00FA7218" w:rsidRPr="00402471" w:rsidRDefault="00FA7218">
            <w:pPr>
              <w:pStyle w:val="a9"/>
              <w:spacing w:line="360" w:lineRule="auto"/>
              <w:rPr>
                <w:rFonts w:ascii="仿宋_GB2312" w:eastAsia="仿宋_GB2312"/>
                <w:sz w:val="28"/>
                <w:szCs w:val="28"/>
              </w:rPr>
            </w:pPr>
          </w:p>
        </w:tc>
      </w:tr>
    </w:tbl>
    <w:p w:rsidR="00FA7218" w:rsidRPr="00402471" w:rsidRDefault="00FA7218">
      <w:pPr>
        <w:pStyle w:val="a9"/>
        <w:spacing w:line="360" w:lineRule="auto"/>
        <w:ind w:leftChars="257" w:left="1080" w:hanging="540"/>
        <w:rPr>
          <w:rFonts w:ascii="仿宋_GB2312" w:eastAsia="仿宋_GB2312"/>
          <w:sz w:val="28"/>
          <w:szCs w:val="28"/>
        </w:rPr>
      </w:pPr>
    </w:p>
    <w:p w:rsidR="00FA7218" w:rsidRPr="00402471" w:rsidRDefault="007E3048">
      <w:pPr>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sz w:val="28"/>
          <w:szCs w:val="28"/>
        </w:rPr>
        <w:t>供应商                                  法定代表人或授权代表</w:t>
      </w:r>
    </w:p>
    <w:p w:rsidR="00FA7218" w:rsidRPr="00402471" w:rsidRDefault="007E3048">
      <w:pPr>
        <w:pStyle w:val="a9"/>
        <w:spacing w:line="360" w:lineRule="auto"/>
        <w:rPr>
          <w:rFonts w:ascii="仿宋_GB2312" w:eastAsia="仿宋_GB2312"/>
          <w:sz w:val="28"/>
          <w:szCs w:val="28"/>
        </w:rPr>
      </w:pPr>
      <w:r w:rsidRPr="00402471">
        <w:rPr>
          <w:rFonts w:ascii="仿宋_GB2312" w:eastAsia="仿宋_GB2312" w:hAnsi="仿宋" w:hint="eastAsia"/>
          <w:sz w:val="28"/>
          <w:szCs w:val="28"/>
        </w:rPr>
        <w:t>（公章）：                                   （签字或盖章）：</w:t>
      </w:r>
    </w:p>
    <w:p w:rsidR="00FA7218" w:rsidRPr="00402471" w:rsidRDefault="007E3048">
      <w:pPr>
        <w:autoSpaceDE w:val="0"/>
        <w:autoSpaceDN w:val="0"/>
        <w:adjustRightInd w:val="0"/>
        <w:snapToGrid w:val="0"/>
        <w:spacing w:line="312" w:lineRule="auto"/>
        <w:jc w:val="center"/>
        <w:rPr>
          <w:rFonts w:eastAsia="黑体"/>
          <w:b/>
          <w:bCs/>
          <w:sz w:val="32"/>
          <w:szCs w:val="32"/>
          <w:lang w:val="zh-CN"/>
        </w:rPr>
      </w:pPr>
      <w:bookmarkStart w:id="38" w:name="_Toc532473509"/>
      <w:bookmarkStart w:id="39" w:name="_Toc28959"/>
      <w:bookmarkStart w:id="40" w:name="_Toc216582817"/>
      <w:bookmarkStart w:id="41" w:name="_Toc22563"/>
      <w:bookmarkStart w:id="42" w:name="_Toc515647820"/>
      <w:bookmarkStart w:id="43" w:name="_Toc20660414"/>
      <w:r w:rsidRPr="00402471">
        <w:rPr>
          <w:rFonts w:ascii="仿宋_GB2312" w:eastAsia="仿宋_GB2312"/>
          <w:sz w:val="24"/>
        </w:rPr>
        <w:br w:type="page"/>
      </w:r>
      <w:bookmarkEnd w:id="38"/>
      <w:bookmarkEnd w:id="39"/>
      <w:bookmarkEnd w:id="40"/>
      <w:bookmarkEnd w:id="41"/>
      <w:bookmarkEnd w:id="42"/>
      <w:bookmarkEnd w:id="43"/>
      <w:r w:rsidRPr="00402471">
        <w:rPr>
          <w:rFonts w:eastAsia="黑体"/>
          <w:b/>
          <w:bCs/>
          <w:sz w:val="32"/>
          <w:szCs w:val="32"/>
          <w:lang w:val="zh-CN"/>
        </w:rPr>
        <w:lastRenderedPageBreak/>
        <w:t>第</w:t>
      </w:r>
      <w:r w:rsidRPr="00402471">
        <w:rPr>
          <w:rFonts w:eastAsia="黑体" w:hint="eastAsia"/>
          <w:b/>
          <w:bCs/>
          <w:sz w:val="32"/>
          <w:szCs w:val="32"/>
          <w:lang w:val="zh-CN"/>
        </w:rPr>
        <w:t>四</w:t>
      </w:r>
      <w:r w:rsidRPr="00402471">
        <w:rPr>
          <w:rFonts w:eastAsia="黑体"/>
          <w:b/>
          <w:bCs/>
          <w:sz w:val="32"/>
          <w:szCs w:val="32"/>
          <w:lang w:val="zh-CN"/>
        </w:rPr>
        <w:t>部分</w:t>
      </w:r>
      <w:r w:rsidRPr="00402471">
        <w:rPr>
          <w:rFonts w:eastAsia="黑体"/>
          <w:b/>
          <w:bCs/>
          <w:sz w:val="32"/>
          <w:szCs w:val="32"/>
          <w:lang w:val="zh-CN"/>
        </w:rPr>
        <w:t xml:space="preserve">  </w:t>
      </w:r>
      <w:r w:rsidRPr="00402471">
        <w:rPr>
          <w:rFonts w:eastAsia="黑体"/>
          <w:b/>
          <w:bCs/>
          <w:sz w:val="32"/>
          <w:szCs w:val="32"/>
          <w:lang w:val="zh-CN"/>
        </w:rPr>
        <w:t>谈判响应方案说明</w:t>
      </w:r>
    </w:p>
    <w:p w:rsidR="00FA7218" w:rsidRPr="00402471" w:rsidRDefault="007E3048">
      <w:pPr>
        <w:adjustRightInd w:val="0"/>
        <w:snapToGrid w:val="0"/>
        <w:spacing w:line="360" w:lineRule="auto"/>
        <w:ind w:firstLineChars="200" w:firstLine="560"/>
        <w:rPr>
          <w:rFonts w:ascii="仿宋_GB2312" w:eastAsia="仿宋_GB2312" w:hAnsi="仿宋"/>
          <w:sz w:val="28"/>
          <w:szCs w:val="28"/>
          <w:lang w:val="zh-CN"/>
        </w:rPr>
      </w:pPr>
      <w:r w:rsidRPr="00402471">
        <w:rPr>
          <w:rFonts w:ascii="仿宋_GB2312" w:eastAsia="仿宋_GB2312" w:hAnsi="仿宋"/>
          <w:sz w:val="28"/>
          <w:szCs w:val="28"/>
          <w:lang w:val="zh-CN"/>
        </w:rPr>
        <w:t>说明</w:t>
      </w:r>
      <w:r w:rsidRPr="00402471">
        <w:rPr>
          <w:rFonts w:ascii="仿宋_GB2312" w:eastAsia="仿宋_GB2312" w:hAnsi="仿宋" w:hint="eastAsia"/>
          <w:sz w:val="28"/>
          <w:szCs w:val="28"/>
          <w:lang w:val="zh-CN"/>
        </w:rPr>
        <w:t>：供应商根据采购需求、商务要求及评审办法等内容自主编写响应方案说明。</w:t>
      </w:r>
    </w:p>
    <w:p w:rsidR="00FA7218" w:rsidRPr="00402471" w:rsidRDefault="00FA7218">
      <w:pPr>
        <w:autoSpaceDE w:val="0"/>
        <w:autoSpaceDN w:val="0"/>
        <w:adjustRightInd w:val="0"/>
        <w:spacing w:line="348" w:lineRule="auto"/>
        <w:ind w:firstLine="630"/>
        <w:rPr>
          <w:rFonts w:eastAsia="仿宋_GB2312"/>
          <w:b/>
          <w:bCs/>
          <w:sz w:val="28"/>
          <w:szCs w:val="28"/>
        </w:rPr>
      </w:pPr>
    </w:p>
    <w:p w:rsidR="00FA7218" w:rsidRPr="00402471" w:rsidRDefault="00FA7218">
      <w:pPr>
        <w:spacing w:after="60"/>
        <w:rPr>
          <w:rFonts w:eastAsia="仿宋_GB2312"/>
          <w:sz w:val="28"/>
          <w:szCs w:val="28"/>
        </w:rPr>
      </w:pPr>
    </w:p>
    <w:p w:rsidR="00FA7218" w:rsidRPr="00402471" w:rsidRDefault="00FA7218">
      <w:pPr>
        <w:spacing w:after="60"/>
        <w:rPr>
          <w:rFonts w:eastAsia="仿宋_GB2312"/>
          <w:sz w:val="28"/>
          <w:szCs w:val="28"/>
        </w:rPr>
      </w:pPr>
    </w:p>
    <w:p w:rsidR="00FA7218" w:rsidRPr="00402471" w:rsidRDefault="00FA7218">
      <w:pPr>
        <w:autoSpaceDE w:val="0"/>
        <w:autoSpaceDN w:val="0"/>
        <w:adjustRightInd w:val="0"/>
        <w:spacing w:line="360" w:lineRule="auto"/>
        <w:jc w:val="center"/>
        <w:rPr>
          <w:rFonts w:eastAsia="黑体"/>
          <w:b/>
          <w:bCs/>
          <w:sz w:val="44"/>
          <w:szCs w:val="44"/>
          <w:lang w:val="zh-CN"/>
        </w:rPr>
      </w:pPr>
    </w:p>
    <w:p w:rsidR="00FA7218" w:rsidRPr="00402471" w:rsidRDefault="00FA7218">
      <w:pPr>
        <w:autoSpaceDE w:val="0"/>
        <w:autoSpaceDN w:val="0"/>
        <w:adjustRightInd w:val="0"/>
        <w:spacing w:line="360" w:lineRule="auto"/>
        <w:jc w:val="center"/>
        <w:rPr>
          <w:rFonts w:eastAsia="黑体"/>
          <w:b/>
          <w:bCs/>
          <w:sz w:val="44"/>
          <w:szCs w:val="44"/>
          <w:lang w:val="zh-CN"/>
        </w:rPr>
      </w:pPr>
    </w:p>
    <w:p w:rsidR="00FA7218" w:rsidRPr="00402471" w:rsidRDefault="00FA7218">
      <w:pPr>
        <w:autoSpaceDE w:val="0"/>
        <w:autoSpaceDN w:val="0"/>
        <w:adjustRightInd w:val="0"/>
        <w:spacing w:line="360" w:lineRule="auto"/>
        <w:jc w:val="center"/>
        <w:rPr>
          <w:rFonts w:eastAsia="黑体"/>
          <w:b/>
          <w:bCs/>
          <w:sz w:val="44"/>
          <w:szCs w:val="44"/>
          <w:lang w:val="zh-CN"/>
        </w:rPr>
      </w:pPr>
    </w:p>
    <w:p w:rsidR="00FA7218" w:rsidRPr="00402471" w:rsidRDefault="00FA7218">
      <w:pPr>
        <w:autoSpaceDE w:val="0"/>
        <w:autoSpaceDN w:val="0"/>
        <w:adjustRightInd w:val="0"/>
        <w:spacing w:line="360" w:lineRule="auto"/>
        <w:jc w:val="center"/>
        <w:rPr>
          <w:rFonts w:eastAsia="黑体"/>
          <w:b/>
          <w:bCs/>
          <w:sz w:val="44"/>
          <w:szCs w:val="44"/>
          <w:lang w:val="zh-CN"/>
        </w:rPr>
      </w:pPr>
    </w:p>
    <w:p w:rsidR="00FA7218" w:rsidRPr="00402471" w:rsidRDefault="00FA7218">
      <w:pPr>
        <w:autoSpaceDE w:val="0"/>
        <w:autoSpaceDN w:val="0"/>
        <w:adjustRightInd w:val="0"/>
        <w:spacing w:line="360" w:lineRule="auto"/>
        <w:jc w:val="center"/>
        <w:rPr>
          <w:rFonts w:eastAsia="黑体"/>
          <w:b/>
          <w:bCs/>
          <w:sz w:val="44"/>
          <w:szCs w:val="44"/>
          <w:lang w:val="zh-CN"/>
        </w:rPr>
        <w:sectPr w:rsidR="00FA7218" w:rsidRPr="00402471">
          <w:footerReference w:type="even" r:id="rId14"/>
          <w:pgSz w:w="11906" w:h="16838"/>
          <w:pgMar w:top="1418" w:right="1418" w:bottom="1418" w:left="1418" w:header="851" w:footer="992" w:gutter="0"/>
          <w:cols w:space="720"/>
          <w:docGrid w:linePitch="312"/>
        </w:sectPr>
      </w:pPr>
    </w:p>
    <w:p w:rsidR="00FA7218" w:rsidRPr="00402471" w:rsidRDefault="007E3048">
      <w:pPr>
        <w:autoSpaceDE w:val="0"/>
        <w:autoSpaceDN w:val="0"/>
        <w:adjustRightInd w:val="0"/>
        <w:snapToGrid w:val="0"/>
        <w:spacing w:line="312" w:lineRule="auto"/>
        <w:jc w:val="center"/>
        <w:rPr>
          <w:rFonts w:eastAsia="黑体"/>
          <w:b/>
          <w:bCs/>
          <w:sz w:val="32"/>
          <w:szCs w:val="32"/>
          <w:lang w:val="zh-CN"/>
        </w:rPr>
      </w:pPr>
      <w:r w:rsidRPr="00402471">
        <w:rPr>
          <w:rFonts w:eastAsia="黑体"/>
          <w:b/>
          <w:bCs/>
          <w:sz w:val="32"/>
          <w:szCs w:val="32"/>
          <w:lang w:val="zh-CN"/>
        </w:rPr>
        <w:lastRenderedPageBreak/>
        <w:t>第</w:t>
      </w:r>
      <w:r w:rsidRPr="00402471">
        <w:rPr>
          <w:rFonts w:eastAsia="黑体" w:hint="eastAsia"/>
          <w:b/>
          <w:bCs/>
          <w:sz w:val="32"/>
          <w:szCs w:val="32"/>
          <w:lang w:val="zh-CN"/>
        </w:rPr>
        <w:t>五</w:t>
      </w:r>
      <w:r w:rsidRPr="00402471">
        <w:rPr>
          <w:rFonts w:eastAsia="黑体"/>
          <w:b/>
          <w:bCs/>
          <w:sz w:val="32"/>
          <w:szCs w:val="32"/>
          <w:lang w:val="zh-CN"/>
        </w:rPr>
        <w:t>部分</w:t>
      </w:r>
      <w:r w:rsidRPr="00402471">
        <w:rPr>
          <w:rFonts w:eastAsia="黑体"/>
          <w:b/>
          <w:bCs/>
          <w:sz w:val="32"/>
          <w:szCs w:val="32"/>
          <w:lang w:val="zh-CN"/>
        </w:rPr>
        <w:t xml:space="preserve">  </w:t>
      </w:r>
      <w:r w:rsidRPr="00402471">
        <w:rPr>
          <w:rFonts w:eastAsia="黑体" w:hint="eastAsia"/>
          <w:b/>
          <w:bCs/>
          <w:sz w:val="32"/>
          <w:szCs w:val="32"/>
          <w:lang w:val="zh-CN"/>
        </w:rPr>
        <w:t>供应商</w:t>
      </w:r>
      <w:r w:rsidRPr="00402471">
        <w:rPr>
          <w:rFonts w:eastAsia="黑体"/>
          <w:b/>
          <w:bCs/>
          <w:sz w:val="32"/>
          <w:szCs w:val="32"/>
          <w:lang w:val="zh-CN"/>
        </w:rPr>
        <w:t>承诺</w:t>
      </w:r>
      <w:r w:rsidRPr="00402471">
        <w:rPr>
          <w:rFonts w:eastAsia="黑体" w:hint="eastAsia"/>
          <w:b/>
          <w:bCs/>
          <w:sz w:val="32"/>
          <w:szCs w:val="32"/>
          <w:lang w:val="zh-CN"/>
        </w:rPr>
        <w:t>书</w:t>
      </w:r>
    </w:p>
    <w:p w:rsidR="00FA7218" w:rsidRPr="00402471" w:rsidRDefault="007E3048">
      <w:pPr>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sz w:val="28"/>
          <w:szCs w:val="28"/>
        </w:rPr>
        <w:t>1、供应商企业关系关联承诺书（格式一）</w:t>
      </w:r>
    </w:p>
    <w:p w:rsidR="00FA7218" w:rsidRPr="00402471" w:rsidRDefault="007E3048">
      <w:pPr>
        <w:adjustRightInd w:val="0"/>
        <w:snapToGrid w:val="0"/>
        <w:spacing w:line="360" w:lineRule="auto"/>
        <w:rPr>
          <w:rFonts w:ascii="仿宋_GB2312" w:eastAsia="仿宋_GB2312" w:hAnsi="仿宋"/>
          <w:sz w:val="28"/>
          <w:szCs w:val="28"/>
        </w:rPr>
      </w:pPr>
      <w:r w:rsidRPr="00402471">
        <w:rPr>
          <w:rFonts w:ascii="仿宋_GB2312" w:eastAsia="仿宋_GB2312" w:hAnsi="仿宋" w:hint="eastAsia"/>
          <w:sz w:val="28"/>
          <w:szCs w:val="28"/>
        </w:rPr>
        <w:t>2、政府采购供应商拒绝政府采购领域商业贿赂承诺书（格式二）</w:t>
      </w:r>
    </w:p>
    <w:p w:rsidR="00FA7218" w:rsidRPr="00402471" w:rsidRDefault="00FA7218">
      <w:pPr>
        <w:pStyle w:val="a7"/>
        <w:snapToGrid w:val="0"/>
        <w:spacing w:line="360" w:lineRule="auto"/>
        <w:ind w:right="142" w:firstLine="640"/>
        <w:rPr>
          <w:rFonts w:ascii="仿宋_GB2312" w:eastAsia="仿宋_GB2312" w:hAnsi="仿宋"/>
          <w:szCs w:val="28"/>
        </w:rPr>
      </w:pPr>
    </w:p>
    <w:p w:rsidR="00FA7218" w:rsidRPr="00402471" w:rsidRDefault="007E3048">
      <w:pPr>
        <w:pStyle w:val="a7"/>
        <w:snapToGrid w:val="0"/>
        <w:spacing w:line="360" w:lineRule="auto"/>
        <w:ind w:right="142"/>
        <w:rPr>
          <w:rFonts w:ascii="仿宋_GB2312" w:eastAsia="仿宋_GB2312" w:hAnsi="仿宋"/>
          <w:b/>
          <w:bCs/>
          <w:szCs w:val="28"/>
        </w:rPr>
      </w:pPr>
      <w:r w:rsidRPr="00402471">
        <w:rPr>
          <w:rFonts w:ascii="Times New Roman" w:eastAsia="黑体" w:hAnsi="Times New Roman"/>
          <w:b/>
          <w:bCs/>
          <w:sz w:val="32"/>
          <w:szCs w:val="32"/>
          <w:lang w:val="zh-CN"/>
        </w:rPr>
        <w:br w:type="page"/>
      </w:r>
      <w:r w:rsidRPr="00402471">
        <w:rPr>
          <w:rFonts w:ascii="仿宋_GB2312" w:eastAsia="仿宋_GB2312" w:hAnsi="仿宋" w:hint="eastAsia"/>
          <w:b/>
          <w:bCs/>
          <w:szCs w:val="28"/>
        </w:rPr>
        <w:lastRenderedPageBreak/>
        <w:t>格式一</w:t>
      </w:r>
    </w:p>
    <w:p w:rsidR="00FA7218" w:rsidRPr="00402471" w:rsidRDefault="007E3048">
      <w:pPr>
        <w:autoSpaceDE w:val="0"/>
        <w:autoSpaceDN w:val="0"/>
        <w:adjustRightInd w:val="0"/>
        <w:snapToGrid w:val="0"/>
        <w:spacing w:line="312" w:lineRule="auto"/>
        <w:jc w:val="center"/>
        <w:rPr>
          <w:rFonts w:eastAsia="黑体"/>
          <w:b/>
          <w:bCs/>
          <w:sz w:val="32"/>
          <w:szCs w:val="32"/>
          <w:lang w:val="zh-CN"/>
        </w:rPr>
      </w:pPr>
      <w:r w:rsidRPr="00402471">
        <w:rPr>
          <w:rFonts w:eastAsia="黑体" w:hint="eastAsia"/>
          <w:b/>
          <w:bCs/>
          <w:sz w:val="32"/>
          <w:szCs w:val="32"/>
          <w:lang w:val="zh-CN"/>
        </w:rPr>
        <w:t>供应商企业关系关联承诺书</w:t>
      </w:r>
    </w:p>
    <w:p w:rsidR="00FA7218" w:rsidRPr="00402471" w:rsidRDefault="007E3048">
      <w:pPr>
        <w:pStyle w:val="a7"/>
        <w:snapToGrid w:val="0"/>
        <w:spacing w:line="360" w:lineRule="auto"/>
        <w:ind w:right="142" w:firstLineChars="200" w:firstLine="560"/>
        <w:rPr>
          <w:rFonts w:ascii="Times New Roman" w:eastAsia="仿宋_GB2312" w:hAnsi="Times New Roman"/>
          <w:szCs w:val="28"/>
        </w:rPr>
      </w:pPr>
      <w:r w:rsidRPr="00402471">
        <w:rPr>
          <w:rFonts w:ascii="Times New Roman" w:eastAsia="仿宋_GB2312" w:hAnsi="Times New Roman"/>
          <w:szCs w:val="28"/>
        </w:rPr>
        <w:t>我方对本承诺书的真实性、合法性承担法律责任，承诺内容如下：</w:t>
      </w:r>
    </w:p>
    <w:p w:rsidR="00FA7218" w:rsidRPr="00402471" w:rsidRDefault="007E3048">
      <w:pPr>
        <w:pStyle w:val="a7"/>
        <w:snapToGrid w:val="0"/>
        <w:spacing w:line="360" w:lineRule="auto"/>
        <w:ind w:right="142" w:firstLineChars="200" w:firstLine="560"/>
        <w:rPr>
          <w:rFonts w:ascii="Times New Roman" w:eastAsia="仿宋_GB2312" w:hAnsi="Times New Roman"/>
          <w:szCs w:val="28"/>
        </w:rPr>
      </w:pPr>
      <w:r w:rsidRPr="00402471">
        <w:rPr>
          <w:rFonts w:ascii="Times New Roman" w:eastAsia="仿宋_GB2312" w:hAnsi="Times New Roman"/>
          <w:szCs w:val="28"/>
        </w:rPr>
        <w:t>1</w:t>
      </w:r>
      <w:r w:rsidRPr="00402471">
        <w:rPr>
          <w:rFonts w:ascii="Times New Roman" w:eastAsia="仿宋_GB2312" w:hAnsi="Times New Roman"/>
          <w:szCs w:val="28"/>
        </w:rPr>
        <w:t>、我方在本项目谈判响应中，</w:t>
      </w:r>
      <w:r w:rsidRPr="00402471">
        <w:rPr>
          <w:rFonts w:ascii="Times New Roman" w:eastAsia="仿宋_GB2312" w:hAnsi="Times New Roman"/>
          <w:szCs w:val="28"/>
          <w:u w:val="single"/>
        </w:rPr>
        <w:t xml:space="preserve">         </w:t>
      </w:r>
      <w:r w:rsidRPr="00402471">
        <w:rPr>
          <w:rFonts w:ascii="Times New Roman" w:eastAsia="仿宋_GB2312" w:hAnsi="Times New Roman"/>
          <w:b/>
          <w:szCs w:val="28"/>
        </w:rPr>
        <w:t>（存在</w:t>
      </w:r>
      <w:r w:rsidRPr="00402471">
        <w:rPr>
          <w:rFonts w:ascii="Times New Roman" w:eastAsia="仿宋_GB2312" w:hAnsi="Times New Roman"/>
          <w:b/>
          <w:szCs w:val="28"/>
        </w:rPr>
        <w:t>/</w:t>
      </w:r>
      <w:r w:rsidRPr="00402471">
        <w:rPr>
          <w:rFonts w:ascii="Times New Roman" w:eastAsia="仿宋_GB2312" w:hAnsi="Times New Roman"/>
          <w:b/>
          <w:szCs w:val="28"/>
        </w:rPr>
        <w:t>不存在）</w:t>
      </w:r>
      <w:r w:rsidRPr="00402471">
        <w:rPr>
          <w:rFonts w:ascii="Times New Roman" w:eastAsia="仿宋_GB2312" w:hAnsi="Times New Roman"/>
          <w:szCs w:val="28"/>
        </w:rPr>
        <w:t>与其他供应商单位负责人为同一人或者存在直接控股、管理关系。</w:t>
      </w:r>
    </w:p>
    <w:p w:rsidR="00FA7218" w:rsidRPr="00402471" w:rsidRDefault="007E3048">
      <w:pPr>
        <w:pStyle w:val="a7"/>
        <w:snapToGrid w:val="0"/>
        <w:spacing w:line="360" w:lineRule="auto"/>
        <w:ind w:right="142" w:firstLineChars="200" w:firstLine="560"/>
        <w:rPr>
          <w:rFonts w:ascii="Times New Roman" w:eastAsia="仿宋_GB2312" w:hAnsi="Times New Roman"/>
          <w:szCs w:val="28"/>
        </w:rPr>
      </w:pPr>
      <w:r w:rsidRPr="00402471">
        <w:rPr>
          <w:rFonts w:ascii="Times New Roman" w:eastAsia="仿宋_GB2312" w:hAnsi="Times New Roman"/>
          <w:szCs w:val="28"/>
        </w:rPr>
        <w:t>1-1</w:t>
      </w:r>
      <w:r w:rsidRPr="00402471">
        <w:rPr>
          <w:rFonts w:ascii="Times New Roman" w:eastAsia="仿宋_GB2312" w:hAnsi="Times New Roman"/>
          <w:szCs w:val="28"/>
        </w:rPr>
        <w:t>、股权关系说明</w:t>
      </w:r>
    </w:p>
    <w:p w:rsidR="00FA7218" w:rsidRPr="00402471" w:rsidRDefault="007E3048">
      <w:pPr>
        <w:pStyle w:val="a7"/>
        <w:snapToGrid w:val="0"/>
        <w:spacing w:line="360" w:lineRule="auto"/>
        <w:ind w:right="142" w:firstLineChars="200" w:firstLine="560"/>
        <w:rPr>
          <w:rFonts w:ascii="Times New Roman" w:eastAsia="仿宋_GB2312" w:hAnsi="Times New Roman"/>
          <w:szCs w:val="28"/>
        </w:rPr>
      </w:pPr>
      <w:r w:rsidRPr="00402471">
        <w:rPr>
          <w:rFonts w:ascii="Times New Roman" w:eastAsia="仿宋_GB2312" w:hAnsi="Times New Roman"/>
          <w:szCs w:val="28"/>
        </w:rPr>
        <w:t>1-1-1</w:t>
      </w:r>
      <w:r w:rsidRPr="00402471">
        <w:rPr>
          <w:rFonts w:ascii="Times New Roman" w:eastAsia="仿宋_GB2312" w:hAnsi="Times New Roman"/>
          <w:szCs w:val="28"/>
        </w:rPr>
        <w:t>、我单位法定代表人（单位负责人）姓名：</w:t>
      </w:r>
      <w:r w:rsidRPr="00402471">
        <w:rPr>
          <w:rFonts w:ascii="Times New Roman" w:eastAsia="仿宋_GB2312" w:hAnsi="Times New Roman"/>
          <w:szCs w:val="28"/>
          <w:u w:val="single"/>
        </w:rPr>
        <w:t xml:space="preserve">        </w:t>
      </w:r>
      <w:r w:rsidRPr="00402471">
        <w:rPr>
          <w:rFonts w:ascii="Times New Roman" w:eastAsia="仿宋_GB2312" w:hAnsi="Times New Roman"/>
          <w:szCs w:val="28"/>
        </w:rPr>
        <w:t>。</w:t>
      </w:r>
    </w:p>
    <w:p w:rsidR="00FA7218" w:rsidRPr="00402471" w:rsidRDefault="007E3048">
      <w:pPr>
        <w:pStyle w:val="a7"/>
        <w:snapToGrid w:val="0"/>
        <w:spacing w:line="360" w:lineRule="auto"/>
        <w:ind w:right="142" w:firstLineChars="200" w:firstLine="560"/>
        <w:rPr>
          <w:rFonts w:ascii="Times New Roman" w:eastAsia="仿宋_GB2312" w:hAnsi="Times New Roman"/>
          <w:szCs w:val="28"/>
        </w:rPr>
      </w:pPr>
      <w:r w:rsidRPr="00402471">
        <w:rPr>
          <w:rFonts w:ascii="Times New Roman" w:eastAsia="仿宋_GB2312" w:hAnsi="Times New Roman"/>
          <w:szCs w:val="28"/>
        </w:rPr>
        <w:t>1-1-2</w:t>
      </w:r>
      <w:r w:rsidRPr="00402471">
        <w:rPr>
          <w:rFonts w:ascii="Times New Roman" w:eastAsia="仿宋_GB2312" w:hAnsi="Times New Roman"/>
          <w:szCs w:val="28"/>
        </w:rPr>
        <w:t>、我单位控股的单位有</w:t>
      </w:r>
      <w:r w:rsidRPr="00402471">
        <w:rPr>
          <w:rFonts w:ascii="Times New Roman" w:eastAsia="仿宋_GB2312" w:hAnsi="Times New Roman"/>
          <w:szCs w:val="28"/>
          <w:u w:val="single"/>
        </w:rPr>
        <w:t xml:space="preserve">        </w:t>
      </w:r>
      <w:r w:rsidRPr="00402471">
        <w:rPr>
          <w:rFonts w:ascii="Times New Roman" w:eastAsia="仿宋_GB2312" w:hAnsi="Times New Roman"/>
          <w:szCs w:val="28"/>
        </w:rPr>
        <w:t>。</w:t>
      </w:r>
    </w:p>
    <w:p w:rsidR="00FA7218" w:rsidRPr="00402471" w:rsidRDefault="007E3048">
      <w:pPr>
        <w:pStyle w:val="a7"/>
        <w:snapToGrid w:val="0"/>
        <w:spacing w:line="360" w:lineRule="auto"/>
        <w:ind w:right="142" w:firstLineChars="200" w:firstLine="560"/>
        <w:rPr>
          <w:rFonts w:ascii="Times New Roman" w:eastAsia="仿宋_GB2312" w:hAnsi="Times New Roman"/>
          <w:szCs w:val="28"/>
        </w:rPr>
      </w:pPr>
      <w:r w:rsidRPr="00402471">
        <w:rPr>
          <w:rFonts w:ascii="Times New Roman" w:eastAsia="仿宋_GB2312" w:hAnsi="Times New Roman"/>
          <w:szCs w:val="28"/>
        </w:rPr>
        <w:t>1-1-3</w:t>
      </w:r>
      <w:r w:rsidRPr="00402471">
        <w:rPr>
          <w:rFonts w:ascii="Times New Roman" w:eastAsia="仿宋_GB2312" w:hAnsi="Times New Roman"/>
          <w:szCs w:val="28"/>
        </w:rPr>
        <w:t>、我单位被</w:t>
      </w:r>
      <w:r w:rsidRPr="00402471">
        <w:rPr>
          <w:rFonts w:ascii="Times New Roman" w:eastAsia="仿宋_GB2312" w:hAnsi="Times New Roman"/>
          <w:szCs w:val="28"/>
          <w:u w:val="single"/>
        </w:rPr>
        <w:t xml:space="preserve">        </w:t>
      </w:r>
      <w:r w:rsidRPr="00402471">
        <w:rPr>
          <w:rFonts w:ascii="Times New Roman" w:eastAsia="仿宋_GB2312" w:hAnsi="Times New Roman"/>
          <w:szCs w:val="28"/>
        </w:rPr>
        <w:t>（单位或自然人）</w:t>
      </w:r>
      <w:r w:rsidRPr="00402471">
        <w:rPr>
          <w:rFonts w:ascii="Times New Roman" w:eastAsia="仿宋_GB2312" w:hAnsi="Times New Roman"/>
          <w:szCs w:val="28"/>
          <w:u w:val="single"/>
        </w:rPr>
        <w:t xml:space="preserve">            </w:t>
      </w:r>
      <w:r w:rsidRPr="00402471">
        <w:rPr>
          <w:rFonts w:ascii="Times New Roman" w:eastAsia="仿宋_GB2312" w:hAnsi="Times New Roman"/>
          <w:szCs w:val="28"/>
        </w:rPr>
        <w:t>控股。</w:t>
      </w:r>
    </w:p>
    <w:p w:rsidR="00FA7218" w:rsidRPr="00402471" w:rsidRDefault="007E3048">
      <w:pPr>
        <w:pStyle w:val="a7"/>
        <w:snapToGrid w:val="0"/>
        <w:spacing w:line="360" w:lineRule="auto"/>
        <w:ind w:right="142" w:firstLineChars="200" w:firstLine="560"/>
        <w:rPr>
          <w:rFonts w:ascii="Times New Roman" w:eastAsia="仿宋_GB2312" w:hAnsi="Times New Roman"/>
          <w:szCs w:val="28"/>
        </w:rPr>
      </w:pPr>
      <w:r w:rsidRPr="00402471">
        <w:rPr>
          <w:rFonts w:ascii="Times New Roman" w:eastAsia="仿宋_GB2312" w:hAnsi="Times New Roman"/>
          <w:szCs w:val="28"/>
        </w:rPr>
        <w:t>1-2</w:t>
      </w:r>
      <w:r w:rsidRPr="00402471">
        <w:rPr>
          <w:rFonts w:ascii="Times New Roman" w:eastAsia="仿宋_GB2312" w:hAnsi="Times New Roman"/>
          <w:szCs w:val="28"/>
        </w:rPr>
        <w:t>、管理关系说明</w:t>
      </w:r>
    </w:p>
    <w:p w:rsidR="00FA7218" w:rsidRPr="00402471" w:rsidRDefault="007E3048">
      <w:pPr>
        <w:pStyle w:val="a7"/>
        <w:snapToGrid w:val="0"/>
        <w:spacing w:line="360" w:lineRule="auto"/>
        <w:ind w:right="142" w:firstLineChars="200" w:firstLine="560"/>
        <w:rPr>
          <w:rFonts w:ascii="Times New Roman" w:eastAsia="仿宋_GB2312" w:hAnsi="Times New Roman"/>
          <w:szCs w:val="28"/>
        </w:rPr>
      </w:pPr>
      <w:r w:rsidRPr="00402471">
        <w:rPr>
          <w:rFonts w:ascii="Times New Roman" w:eastAsia="仿宋_GB2312" w:hAnsi="Times New Roman"/>
          <w:szCs w:val="28"/>
        </w:rPr>
        <w:t>与我单位存在管理关系的单位有</w:t>
      </w:r>
      <w:r w:rsidRPr="00402471">
        <w:rPr>
          <w:rFonts w:ascii="Times New Roman" w:eastAsia="仿宋_GB2312" w:hAnsi="Times New Roman"/>
          <w:szCs w:val="28"/>
          <w:u w:val="single"/>
        </w:rPr>
        <w:t xml:space="preserve">                </w:t>
      </w:r>
      <w:r w:rsidRPr="00402471">
        <w:rPr>
          <w:rFonts w:ascii="Times New Roman" w:eastAsia="仿宋_GB2312" w:hAnsi="Times New Roman"/>
          <w:szCs w:val="28"/>
        </w:rPr>
        <w:t>。</w:t>
      </w:r>
    </w:p>
    <w:p w:rsidR="00FA7218" w:rsidRPr="00402471" w:rsidRDefault="007E3048">
      <w:pPr>
        <w:pStyle w:val="a7"/>
        <w:snapToGrid w:val="0"/>
        <w:spacing w:line="360" w:lineRule="auto"/>
        <w:ind w:right="142" w:firstLineChars="200" w:firstLine="560"/>
        <w:rPr>
          <w:rFonts w:ascii="Times New Roman" w:eastAsia="仿宋_GB2312" w:hAnsi="Times New Roman"/>
          <w:szCs w:val="28"/>
        </w:rPr>
      </w:pPr>
      <w:r w:rsidRPr="00402471">
        <w:rPr>
          <w:rFonts w:ascii="Times New Roman" w:eastAsia="仿宋_GB2312" w:hAnsi="Times New Roman"/>
          <w:szCs w:val="28"/>
        </w:rPr>
        <w:t>2</w:t>
      </w:r>
      <w:r w:rsidRPr="00402471">
        <w:rPr>
          <w:rFonts w:ascii="Times New Roman" w:eastAsia="仿宋_GB2312" w:hAnsi="Times New Roman"/>
          <w:szCs w:val="28"/>
        </w:rPr>
        <w:t>、我方与采购人不存在利害关系及其他可能影响谈判公正性的情形。</w:t>
      </w:r>
    </w:p>
    <w:p w:rsidR="00FA7218" w:rsidRPr="00402471" w:rsidRDefault="007E3048">
      <w:pPr>
        <w:pStyle w:val="a7"/>
        <w:snapToGrid w:val="0"/>
        <w:spacing w:line="360" w:lineRule="auto"/>
        <w:ind w:right="142" w:firstLineChars="200" w:firstLine="560"/>
        <w:rPr>
          <w:rFonts w:ascii="Times New Roman" w:eastAsia="仿宋_GB2312" w:hAnsi="Times New Roman"/>
          <w:szCs w:val="28"/>
        </w:rPr>
      </w:pPr>
      <w:r w:rsidRPr="00402471">
        <w:rPr>
          <w:rFonts w:ascii="Times New Roman" w:eastAsia="仿宋_GB2312" w:hAnsi="Times New Roman"/>
          <w:szCs w:val="28"/>
        </w:rPr>
        <w:t>3</w:t>
      </w:r>
      <w:r w:rsidRPr="00402471">
        <w:rPr>
          <w:rFonts w:ascii="Times New Roman" w:eastAsia="仿宋_GB2312" w:hAnsi="Times New Roman"/>
          <w:szCs w:val="28"/>
        </w:rPr>
        <w:t>、我方</w:t>
      </w:r>
      <w:r w:rsidRPr="00402471">
        <w:rPr>
          <w:rFonts w:ascii="Times New Roman" w:eastAsia="仿宋_GB2312" w:hAnsi="Times New Roman"/>
          <w:szCs w:val="28"/>
          <w:u w:val="single"/>
        </w:rPr>
        <w:t xml:space="preserve">       </w:t>
      </w:r>
      <w:r w:rsidRPr="00402471">
        <w:rPr>
          <w:rFonts w:ascii="Times New Roman" w:eastAsia="仿宋_GB2312" w:hAnsi="Times New Roman"/>
          <w:b/>
          <w:szCs w:val="28"/>
        </w:rPr>
        <w:t>（有</w:t>
      </w:r>
      <w:r w:rsidRPr="00402471">
        <w:rPr>
          <w:rFonts w:ascii="Times New Roman" w:eastAsia="仿宋_GB2312" w:hAnsi="Times New Roman"/>
          <w:b/>
          <w:szCs w:val="28"/>
        </w:rPr>
        <w:t>/</w:t>
      </w:r>
      <w:r w:rsidRPr="00402471">
        <w:rPr>
          <w:rFonts w:ascii="Times New Roman" w:eastAsia="仿宋_GB2312" w:hAnsi="Times New Roman"/>
          <w:b/>
          <w:szCs w:val="28"/>
        </w:rPr>
        <w:t>没有）</w:t>
      </w:r>
      <w:r w:rsidRPr="00402471">
        <w:rPr>
          <w:rFonts w:ascii="Times New Roman" w:eastAsia="仿宋_GB2312" w:hAnsi="Times New Roman"/>
          <w:szCs w:val="28"/>
        </w:rPr>
        <w:t>为采购项目提供整体设计、规范编制或者项目管理、监理、检测等服务；</w:t>
      </w:r>
    </w:p>
    <w:p w:rsidR="00FA7218" w:rsidRPr="00402471" w:rsidRDefault="007E3048">
      <w:pPr>
        <w:pStyle w:val="a7"/>
        <w:snapToGrid w:val="0"/>
        <w:spacing w:line="360" w:lineRule="auto"/>
        <w:ind w:right="142" w:firstLineChars="200" w:firstLine="560"/>
        <w:rPr>
          <w:rFonts w:ascii="Times New Roman" w:eastAsia="仿宋_GB2312" w:hAnsi="Times New Roman"/>
          <w:szCs w:val="28"/>
        </w:rPr>
      </w:pPr>
      <w:r w:rsidRPr="00402471">
        <w:rPr>
          <w:rFonts w:ascii="Times New Roman" w:eastAsia="仿宋_GB2312" w:hAnsi="Times New Roman"/>
          <w:szCs w:val="28"/>
        </w:rPr>
        <w:t>4</w:t>
      </w:r>
      <w:r w:rsidRPr="00402471">
        <w:rPr>
          <w:rFonts w:ascii="Times New Roman" w:eastAsia="仿宋_GB2312" w:hAnsi="Times New Roman"/>
          <w:szCs w:val="28"/>
        </w:rPr>
        <w:t>、其他与本项目有关的利害关系说明：</w:t>
      </w:r>
      <w:r w:rsidRPr="00402471">
        <w:rPr>
          <w:rFonts w:ascii="Times New Roman" w:eastAsia="仿宋_GB2312" w:hAnsi="Times New Roman"/>
          <w:szCs w:val="28"/>
          <w:u w:val="single"/>
        </w:rPr>
        <w:t xml:space="preserve">                </w:t>
      </w:r>
      <w:r w:rsidRPr="00402471">
        <w:rPr>
          <w:rFonts w:ascii="Times New Roman" w:eastAsia="仿宋_GB2312" w:hAnsi="Times New Roman"/>
          <w:szCs w:val="28"/>
        </w:rPr>
        <w:t>。</w:t>
      </w:r>
    </w:p>
    <w:p w:rsidR="00FA7218" w:rsidRPr="00402471" w:rsidRDefault="00FA7218">
      <w:pPr>
        <w:pStyle w:val="a7"/>
        <w:snapToGrid w:val="0"/>
        <w:spacing w:line="360" w:lineRule="auto"/>
        <w:ind w:right="142" w:firstLineChars="200" w:firstLine="560"/>
        <w:rPr>
          <w:rFonts w:ascii="Times New Roman" w:eastAsia="仿宋_GB2312" w:hAnsi="Times New Roman"/>
          <w:szCs w:val="28"/>
        </w:rPr>
      </w:pPr>
    </w:p>
    <w:p w:rsidR="00FA7218" w:rsidRPr="00402471" w:rsidRDefault="007E3048">
      <w:pPr>
        <w:pStyle w:val="a7"/>
        <w:snapToGrid w:val="0"/>
        <w:spacing w:line="360" w:lineRule="auto"/>
        <w:ind w:right="142" w:firstLineChars="200" w:firstLine="560"/>
        <w:rPr>
          <w:rFonts w:ascii="Times New Roman" w:eastAsia="仿宋_GB2312" w:hAnsi="Times New Roman"/>
          <w:szCs w:val="28"/>
        </w:rPr>
      </w:pPr>
      <w:r w:rsidRPr="00402471">
        <w:rPr>
          <w:rFonts w:ascii="Times New Roman" w:eastAsia="仿宋_GB2312" w:hAnsi="Times New Roman"/>
          <w:szCs w:val="28"/>
        </w:rPr>
        <w:t>我方承诺以上说明真实有效，无虚假内容或隐瞒。</w:t>
      </w:r>
    </w:p>
    <w:p w:rsidR="00FA7218" w:rsidRPr="00402471" w:rsidRDefault="00FA7218">
      <w:pPr>
        <w:pStyle w:val="a7"/>
        <w:snapToGrid w:val="0"/>
        <w:spacing w:line="360" w:lineRule="auto"/>
        <w:ind w:right="142" w:firstLine="640"/>
        <w:rPr>
          <w:rFonts w:ascii="Times New Roman" w:eastAsia="仿宋_GB2312" w:hAnsi="Times New Roman"/>
          <w:szCs w:val="28"/>
        </w:rPr>
      </w:pPr>
    </w:p>
    <w:p w:rsidR="00FA7218" w:rsidRPr="00402471" w:rsidRDefault="00FA7218">
      <w:pPr>
        <w:pStyle w:val="a7"/>
        <w:snapToGrid w:val="0"/>
        <w:spacing w:line="360" w:lineRule="auto"/>
        <w:ind w:right="142" w:firstLine="640"/>
        <w:rPr>
          <w:rFonts w:ascii="Times New Roman" w:eastAsia="仿宋_GB2312" w:hAnsi="Times New Roman"/>
          <w:szCs w:val="28"/>
        </w:rPr>
      </w:pPr>
    </w:p>
    <w:p w:rsidR="00FA7218" w:rsidRPr="00402471" w:rsidRDefault="007E3048">
      <w:pPr>
        <w:adjustRightInd w:val="0"/>
        <w:snapToGrid w:val="0"/>
        <w:spacing w:line="360" w:lineRule="auto"/>
        <w:rPr>
          <w:rFonts w:eastAsia="仿宋_GB2312"/>
          <w:sz w:val="28"/>
          <w:szCs w:val="28"/>
        </w:rPr>
      </w:pPr>
      <w:r w:rsidRPr="00402471">
        <w:rPr>
          <w:rFonts w:eastAsia="仿宋_GB2312"/>
          <w:sz w:val="28"/>
          <w:szCs w:val="28"/>
        </w:rPr>
        <w:t>供应商</w:t>
      </w:r>
      <w:r w:rsidRPr="00402471">
        <w:rPr>
          <w:rFonts w:eastAsia="仿宋_GB2312"/>
          <w:sz w:val="28"/>
          <w:szCs w:val="28"/>
        </w:rPr>
        <w:t xml:space="preserve">                                  </w:t>
      </w:r>
      <w:r w:rsidRPr="00402471">
        <w:rPr>
          <w:rFonts w:eastAsia="仿宋_GB2312"/>
          <w:sz w:val="28"/>
          <w:szCs w:val="28"/>
        </w:rPr>
        <w:t>法定代表人或授权代表</w:t>
      </w:r>
    </w:p>
    <w:p w:rsidR="00FA7218" w:rsidRPr="00402471" w:rsidRDefault="007E3048">
      <w:pPr>
        <w:pStyle w:val="a9"/>
        <w:tabs>
          <w:tab w:val="left" w:pos="5370"/>
        </w:tabs>
        <w:spacing w:line="360" w:lineRule="auto"/>
        <w:rPr>
          <w:rFonts w:ascii="Times New Roman" w:eastAsia="仿宋_GB2312" w:hAnsi="Times New Roman"/>
          <w:sz w:val="28"/>
          <w:szCs w:val="28"/>
          <w:u w:val="single"/>
        </w:rPr>
      </w:pPr>
      <w:r w:rsidRPr="00402471">
        <w:rPr>
          <w:rFonts w:ascii="Times New Roman" w:eastAsia="仿宋_GB2312" w:hAnsi="Times New Roman"/>
          <w:sz w:val="28"/>
          <w:szCs w:val="28"/>
        </w:rPr>
        <w:t>（公章）：</w:t>
      </w:r>
      <w:r w:rsidRPr="00402471">
        <w:rPr>
          <w:rFonts w:ascii="Times New Roman" w:eastAsia="仿宋_GB2312" w:hAnsi="Times New Roman"/>
          <w:sz w:val="28"/>
          <w:szCs w:val="28"/>
        </w:rPr>
        <w:t xml:space="preserve">                                   </w:t>
      </w:r>
      <w:r w:rsidRPr="00402471">
        <w:rPr>
          <w:rFonts w:ascii="Times New Roman" w:eastAsia="仿宋_GB2312" w:hAnsi="Times New Roman"/>
          <w:sz w:val="28"/>
          <w:szCs w:val="28"/>
        </w:rPr>
        <w:t>（签字或盖章）：</w:t>
      </w:r>
    </w:p>
    <w:p w:rsidR="00FA7218" w:rsidRPr="00402471" w:rsidRDefault="00FA7218">
      <w:pPr>
        <w:pStyle w:val="a7"/>
        <w:snapToGrid w:val="0"/>
        <w:spacing w:line="360" w:lineRule="auto"/>
        <w:ind w:right="142"/>
        <w:rPr>
          <w:rFonts w:ascii="仿宋_GB2312" w:eastAsia="仿宋_GB2312" w:hAnsi="仿宋"/>
          <w:b/>
          <w:szCs w:val="28"/>
        </w:rPr>
      </w:pPr>
    </w:p>
    <w:p w:rsidR="00FA7218" w:rsidRPr="00402471" w:rsidRDefault="007E3048">
      <w:pPr>
        <w:pStyle w:val="a7"/>
        <w:snapToGrid w:val="0"/>
        <w:spacing w:line="360" w:lineRule="auto"/>
        <w:ind w:right="142"/>
        <w:rPr>
          <w:rFonts w:ascii="仿宋_GB2312" w:eastAsia="仿宋_GB2312" w:hAnsi="仿宋"/>
          <w:b/>
          <w:bCs/>
          <w:szCs w:val="28"/>
        </w:rPr>
      </w:pPr>
      <w:r w:rsidRPr="00402471">
        <w:rPr>
          <w:rFonts w:ascii="仿宋_GB2312" w:eastAsia="仿宋_GB2312" w:hAnsi="仿宋"/>
          <w:b/>
          <w:bCs/>
          <w:szCs w:val="28"/>
        </w:rPr>
        <w:br w:type="page"/>
      </w:r>
      <w:r w:rsidRPr="00402471">
        <w:rPr>
          <w:rFonts w:ascii="仿宋_GB2312" w:eastAsia="仿宋_GB2312" w:hAnsi="仿宋" w:hint="eastAsia"/>
          <w:b/>
          <w:bCs/>
          <w:szCs w:val="28"/>
        </w:rPr>
        <w:lastRenderedPageBreak/>
        <w:t>格式二</w:t>
      </w:r>
    </w:p>
    <w:p w:rsidR="00FA7218" w:rsidRPr="00402471" w:rsidRDefault="007E3048">
      <w:pPr>
        <w:autoSpaceDE w:val="0"/>
        <w:autoSpaceDN w:val="0"/>
        <w:adjustRightInd w:val="0"/>
        <w:snapToGrid w:val="0"/>
        <w:spacing w:line="312" w:lineRule="auto"/>
        <w:jc w:val="center"/>
        <w:rPr>
          <w:rFonts w:eastAsia="黑体"/>
          <w:b/>
          <w:bCs/>
          <w:sz w:val="32"/>
          <w:szCs w:val="32"/>
          <w:lang w:val="zh-CN"/>
        </w:rPr>
      </w:pPr>
      <w:r w:rsidRPr="00402471">
        <w:rPr>
          <w:rFonts w:eastAsia="黑体" w:hint="eastAsia"/>
          <w:b/>
          <w:bCs/>
          <w:sz w:val="32"/>
          <w:szCs w:val="32"/>
          <w:lang w:val="zh-CN"/>
        </w:rPr>
        <w:t>政府采购供应商</w:t>
      </w:r>
    </w:p>
    <w:p w:rsidR="00FA7218" w:rsidRPr="00402471" w:rsidRDefault="007E3048">
      <w:pPr>
        <w:autoSpaceDE w:val="0"/>
        <w:autoSpaceDN w:val="0"/>
        <w:adjustRightInd w:val="0"/>
        <w:snapToGrid w:val="0"/>
        <w:spacing w:line="312" w:lineRule="auto"/>
        <w:jc w:val="center"/>
        <w:rPr>
          <w:rFonts w:eastAsia="黑体"/>
          <w:b/>
          <w:bCs/>
          <w:sz w:val="32"/>
          <w:szCs w:val="32"/>
          <w:lang w:val="zh-CN"/>
        </w:rPr>
      </w:pPr>
      <w:r w:rsidRPr="00402471">
        <w:rPr>
          <w:rFonts w:eastAsia="黑体" w:hint="eastAsia"/>
          <w:b/>
          <w:bCs/>
          <w:sz w:val="32"/>
          <w:szCs w:val="32"/>
          <w:lang w:val="zh-CN"/>
        </w:rPr>
        <w:t>拒绝政府采购领域商业贿赂承诺书</w:t>
      </w:r>
    </w:p>
    <w:p w:rsidR="00FA7218" w:rsidRPr="00402471" w:rsidRDefault="007E3048">
      <w:pPr>
        <w:spacing w:line="360" w:lineRule="auto"/>
        <w:ind w:firstLineChars="200" w:firstLine="560"/>
        <w:rPr>
          <w:rFonts w:eastAsia="仿宋_GB2312"/>
          <w:sz w:val="28"/>
          <w:szCs w:val="28"/>
        </w:rPr>
      </w:pPr>
      <w:r w:rsidRPr="00402471">
        <w:rPr>
          <w:rFonts w:eastAsia="仿宋_GB2312"/>
          <w:sz w:val="28"/>
          <w:szCs w:val="28"/>
        </w:rPr>
        <w:t>为响应党中央、国务院关于治理政府采购领域商业贿赂行为的号召，我公司在此庄严承诺：</w:t>
      </w:r>
    </w:p>
    <w:p w:rsidR="00FA7218" w:rsidRPr="00402471" w:rsidRDefault="007E3048">
      <w:pPr>
        <w:spacing w:line="360" w:lineRule="auto"/>
        <w:ind w:firstLineChars="200" w:firstLine="560"/>
        <w:rPr>
          <w:rFonts w:eastAsia="仿宋_GB2312"/>
          <w:sz w:val="28"/>
          <w:szCs w:val="28"/>
        </w:rPr>
      </w:pPr>
      <w:r w:rsidRPr="00402471">
        <w:rPr>
          <w:rFonts w:eastAsia="仿宋_GB2312"/>
          <w:sz w:val="28"/>
          <w:szCs w:val="28"/>
        </w:rPr>
        <w:t>1</w:t>
      </w:r>
      <w:r w:rsidRPr="00402471">
        <w:rPr>
          <w:rFonts w:eastAsia="仿宋_GB2312"/>
          <w:sz w:val="28"/>
          <w:szCs w:val="28"/>
        </w:rPr>
        <w:t>、在参与政府采购活动中遵纪守法、诚信经营、公平竞标。</w:t>
      </w:r>
    </w:p>
    <w:p w:rsidR="00FA7218" w:rsidRPr="00402471" w:rsidRDefault="007E3048">
      <w:pPr>
        <w:spacing w:line="360" w:lineRule="auto"/>
        <w:ind w:firstLineChars="200" w:firstLine="560"/>
        <w:rPr>
          <w:rFonts w:eastAsia="仿宋_GB2312"/>
          <w:sz w:val="28"/>
          <w:szCs w:val="28"/>
        </w:rPr>
      </w:pPr>
      <w:r w:rsidRPr="00402471">
        <w:rPr>
          <w:rFonts w:eastAsia="仿宋_GB2312"/>
          <w:sz w:val="28"/>
          <w:szCs w:val="28"/>
        </w:rPr>
        <w:t>2</w:t>
      </w:r>
      <w:r w:rsidRPr="00402471">
        <w:rPr>
          <w:rFonts w:eastAsia="仿宋_GB2312"/>
          <w:sz w:val="28"/>
          <w:szCs w:val="28"/>
        </w:rPr>
        <w:t>、不向政府采购人、采购代理机构和政府采购评审专家进行任何形式的商业贿赂以谋取交易机会。</w:t>
      </w:r>
    </w:p>
    <w:p w:rsidR="00FA7218" w:rsidRPr="00402471" w:rsidRDefault="007E3048">
      <w:pPr>
        <w:spacing w:line="360" w:lineRule="auto"/>
        <w:ind w:firstLineChars="200" w:firstLine="560"/>
        <w:rPr>
          <w:rFonts w:eastAsia="仿宋_GB2312"/>
          <w:sz w:val="28"/>
          <w:szCs w:val="28"/>
        </w:rPr>
      </w:pPr>
      <w:r w:rsidRPr="00402471">
        <w:rPr>
          <w:rFonts w:eastAsia="仿宋_GB2312"/>
          <w:sz w:val="28"/>
          <w:szCs w:val="28"/>
        </w:rPr>
        <w:t>3</w:t>
      </w:r>
      <w:r w:rsidRPr="00402471">
        <w:rPr>
          <w:rFonts w:eastAsia="仿宋_GB2312"/>
          <w:sz w:val="28"/>
          <w:szCs w:val="28"/>
        </w:rPr>
        <w:t>、不向政府采购代理机构和采购人提供虚假资质证明文件或采用虚假应标方式参与政府采购市场竞争并谋取中标、成交。</w:t>
      </w:r>
    </w:p>
    <w:p w:rsidR="00FA7218" w:rsidRPr="00402471" w:rsidRDefault="007E3048">
      <w:pPr>
        <w:spacing w:line="360" w:lineRule="auto"/>
        <w:ind w:firstLineChars="200" w:firstLine="560"/>
        <w:rPr>
          <w:rFonts w:eastAsia="仿宋_GB2312"/>
          <w:sz w:val="28"/>
          <w:szCs w:val="28"/>
        </w:rPr>
      </w:pPr>
      <w:r w:rsidRPr="00402471">
        <w:rPr>
          <w:rFonts w:eastAsia="仿宋_GB2312"/>
          <w:sz w:val="28"/>
          <w:szCs w:val="28"/>
        </w:rPr>
        <w:t>4</w:t>
      </w:r>
      <w:r w:rsidRPr="00402471">
        <w:rPr>
          <w:rFonts w:eastAsia="仿宋_GB2312"/>
          <w:sz w:val="28"/>
          <w:szCs w:val="28"/>
        </w:rPr>
        <w:t>、不采取</w:t>
      </w:r>
      <w:r w:rsidRPr="00402471">
        <w:rPr>
          <w:rFonts w:eastAsia="仿宋_GB2312"/>
          <w:sz w:val="28"/>
          <w:szCs w:val="28"/>
        </w:rPr>
        <w:t>“</w:t>
      </w:r>
      <w:r w:rsidRPr="00402471">
        <w:rPr>
          <w:rFonts w:eastAsia="仿宋_GB2312"/>
          <w:sz w:val="28"/>
          <w:szCs w:val="28"/>
        </w:rPr>
        <w:t>围标、陪标</w:t>
      </w:r>
      <w:r w:rsidRPr="00402471">
        <w:rPr>
          <w:rFonts w:eastAsia="仿宋_GB2312"/>
          <w:sz w:val="28"/>
          <w:szCs w:val="28"/>
        </w:rPr>
        <w:t>”</w:t>
      </w:r>
      <w:r w:rsidRPr="00402471">
        <w:rPr>
          <w:rFonts w:eastAsia="仿宋_GB2312"/>
          <w:sz w:val="28"/>
          <w:szCs w:val="28"/>
        </w:rPr>
        <w:t>等商业欺诈手段获得政府采购订单。</w:t>
      </w:r>
    </w:p>
    <w:p w:rsidR="00FA7218" w:rsidRPr="00402471" w:rsidRDefault="007E3048">
      <w:pPr>
        <w:spacing w:line="360" w:lineRule="auto"/>
        <w:ind w:firstLineChars="200" w:firstLine="560"/>
        <w:rPr>
          <w:rFonts w:eastAsia="仿宋_GB2312"/>
          <w:sz w:val="28"/>
          <w:szCs w:val="28"/>
        </w:rPr>
      </w:pPr>
      <w:r w:rsidRPr="00402471">
        <w:rPr>
          <w:rFonts w:eastAsia="仿宋_GB2312"/>
          <w:sz w:val="28"/>
          <w:szCs w:val="28"/>
        </w:rPr>
        <w:t>5</w:t>
      </w:r>
      <w:r w:rsidRPr="00402471">
        <w:rPr>
          <w:rFonts w:eastAsia="仿宋_GB2312"/>
          <w:sz w:val="28"/>
          <w:szCs w:val="28"/>
        </w:rPr>
        <w:t>、不采取不正当手段诋毁、排挤其他供应商。</w:t>
      </w:r>
    </w:p>
    <w:p w:rsidR="00FA7218" w:rsidRPr="00402471" w:rsidRDefault="007E3048">
      <w:pPr>
        <w:spacing w:line="360" w:lineRule="auto"/>
        <w:ind w:firstLineChars="200" w:firstLine="560"/>
        <w:rPr>
          <w:rFonts w:eastAsia="仿宋_GB2312"/>
          <w:sz w:val="28"/>
          <w:szCs w:val="28"/>
        </w:rPr>
      </w:pPr>
      <w:r w:rsidRPr="00402471">
        <w:rPr>
          <w:rFonts w:eastAsia="仿宋_GB2312"/>
          <w:sz w:val="28"/>
          <w:szCs w:val="28"/>
        </w:rPr>
        <w:t>6</w:t>
      </w:r>
      <w:r w:rsidRPr="00402471">
        <w:rPr>
          <w:rFonts w:eastAsia="仿宋_GB2312"/>
          <w:sz w:val="28"/>
          <w:szCs w:val="28"/>
        </w:rPr>
        <w:t>、不在提供商品和服务时</w:t>
      </w:r>
      <w:r w:rsidRPr="00402471">
        <w:rPr>
          <w:rFonts w:eastAsia="仿宋_GB2312"/>
          <w:sz w:val="28"/>
          <w:szCs w:val="28"/>
        </w:rPr>
        <w:t>“</w:t>
      </w:r>
      <w:r w:rsidRPr="00402471">
        <w:rPr>
          <w:rFonts w:eastAsia="仿宋_GB2312"/>
          <w:sz w:val="28"/>
          <w:szCs w:val="28"/>
        </w:rPr>
        <w:t>偷梁换柱、以次充好</w:t>
      </w:r>
      <w:r w:rsidRPr="00402471">
        <w:rPr>
          <w:rFonts w:eastAsia="仿宋_GB2312"/>
          <w:sz w:val="28"/>
          <w:szCs w:val="28"/>
        </w:rPr>
        <w:t>”</w:t>
      </w:r>
      <w:r w:rsidRPr="00402471">
        <w:rPr>
          <w:rFonts w:eastAsia="仿宋_GB2312"/>
          <w:sz w:val="28"/>
          <w:szCs w:val="28"/>
        </w:rPr>
        <w:t>损害采购人的合法权益。</w:t>
      </w:r>
    </w:p>
    <w:p w:rsidR="00FA7218" w:rsidRPr="00402471" w:rsidRDefault="007E3048">
      <w:pPr>
        <w:spacing w:line="360" w:lineRule="auto"/>
        <w:ind w:firstLineChars="200" w:firstLine="560"/>
        <w:rPr>
          <w:rFonts w:eastAsia="仿宋_GB2312"/>
          <w:sz w:val="28"/>
          <w:szCs w:val="28"/>
        </w:rPr>
      </w:pPr>
      <w:r w:rsidRPr="00402471">
        <w:rPr>
          <w:rFonts w:eastAsia="仿宋_GB2312"/>
          <w:sz w:val="28"/>
          <w:szCs w:val="28"/>
        </w:rPr>
        <w:t>7</w:t>
      </w:r>
      <w:r w:rsidRPr="00402471">
        <w:rPr>
          <w:rFonts w:eastAsia="仿宋_GB2312"/>
          <w:sz w:val="28"/>
          <w:szCs w:val="28"/>
        </w:rPr>
        <w:t>、不与采购人、采购代理机构、政府采购评审专家或其它供应商恶意串通，进行质疑和投诉，维护政府采购市场秩序。</w:t>
      </w:r>
    </w:p>
    <w:p w:rsidR="00FA7218" w:rsidRPr="00402471" w:rsidRDefault="007E3048">
      <w:pPr>
        <w:spacing w:line="360" w:lineRule="auto"/>
        <w:ind w:firstLineChars="200" w:firstLine="560"/>
        <w:rPr>
          <w:rFonts w:eastAsia="仿宋_GB2312"/>
          <w:sz w:val="28"/>
          <w:szCs w:val="28"/>
        </w:rPr>
      </w:pPr>
      <w:r w:rsidRPr="00402471">
        <w:rPr>
          <w:rFonts w:eastAsia="仿宋_GB2312"/>
          <w:sz w:val="28"/>
          <w:szCs w:val="28"/>
        </w:rPr>
        <w:t>8</w:t>
      </w:r>
      <w:r w:rsidRPr="00402471">
        <w:rPr>
          <w:rFonts w:eastAsia="仿宋_GB2312"/>
          <w:sz w:val="28"/>
          <w:szCs w:val="28"/>
        </w:rPr>
        <w:t>、尊重和接受政府采购监督管理部门的监督和政府采购代理机构招标采购要求，承担因违约行为给采购人造成的损失。</w:t>
      </w:r>
    </w:p>
    <w:p w:rsidR="00FA7218" w:rsidRPr="00402471" w:rsidRDefault="007E3048">
      <w:pPr>
        <w:spacing w:line="360" w:lineRule="auto"/>
        <w:ind w:firstLineChars="200" w:firstLine="560"/>
        <w:rPr>
          <w:rFonts w:eastAsia="仿宋_GB2312"/>
          <w:sz w:val="28"/>
          <w:szCs w:val="28"/>
        </w:rPr>
      </w:pPr>
      <w:r w:rsidRPr="00402471">
        <w:rPr>
          <w:rFonts w:eastAsia="仿宋_GB2312"/>
          <w:sz w:val="28"/>
          <w:szCs w:val="28"/>
        </w:rPr>
        <w:t>9</w:t>
      </w:r>
      <w:r w:rsidRPr="00402471">
        <w:rPr>
          <w:rFonts w:eastAsia="仿宋_GB2312"/>
          <w:sz w:val="28"/>
          <w:szCs w:val="28"/>
        </w:rPr>
        <w:t>、不发生其他有悖于政府采购公开、公平、公正和诚信原则的行为。</w:t>
      </w:r>
    </w:p>
    <w:p w:rsidR="00FA7218" w:rsidRPr="00402471" w:rsidRDefault="007E3048">
      <w:pPr>
        <w:spacing w:line="360" w:lineRule="auto"/>
        <w:ind w:firstLineChars="200" w:firstLine="560"/>
        <w:rPr>
          <w:rFonts w:eastAsia="仿宋_GB2312"/>
          <w:sz w:val="28"/>
          <w:szCs w:val="28"/>
        </w:rPr>
      </w:pPr>
      <w:r w:rsidRPr="00402471">
        <w:rPr>
          <w:rFonts w:eastAsia="仿宋_GB2312"/>
          <w:sz w:val="28"/>
          <w:szCs w:val="28"/>
        </w:rPr>
        <w:t xml:space="preserve"> </w:t>
      </w:r>
    </w:p>
    <w:p w:rsidR="00FA7218" w:rsidRPr="00402471" w:rsidRDefault="007E3048">
      <w:pPr>
        <w:adjustRightInd w:val="0"/>
        <w:snapToGrid w:val="0"/>
        <w:spacing w:line="360" w:lineRule="auto"/>
        <w:rPr>
          <w:rFonts w:eastAsia="仿宋_GB2312"/>
          <w:sz w:val="28"/>
          <w:szCs w:val="28"/>
        </w:rPr>
      </w:pPr>
      <w:bookmarkStart w:id="44" w:name="_Toc515647823"/>
      <w:bookmarkStart w:id="45" w:name="_Toc10725"/>
      <w:bookmarkStart w:id="46" w:name="_Toc21312"/>
      <w:bookmarkStart w:id="47" w:name="_Toc20660416"/>
      <w:bookmarkStart w:id="48" w:name="_Toc532473511"/>
      <w:r w:rsidRPr="00402471">
        <w:rPr>
          <w:rFonts w:eastAsia="仿宋_GB2312"/>
          <w:sz w:val="28"/>
          <w:szCs w:val="28"/>
        </w:rPr>
        <w:t>供应商</w:t>
      </w:r>
      <w:r w:rsidRPr="00402471">
        <w:rPr>
          <w:rFonts w:eastAsia="仿宋_GB2312"/>
          <w:sz w:val="28"/>
          <w:szCs w:val="28"/>
        </w:rPr>
        <w:t xml:space="preserve">                                  </w:t>
      </w:r>
      <w:r w:rsidRPr="00402471">
        <w:rPr>
          <w:rFonts w:eastAsia="仿宋_GB2312"/>
          <w:sz w:val="28"/>
          <w:szCs w:val="28"/>
        </w:rPr>
        <w:t>法定代表人或授权代表</w:t>
      </w:r>
    </w:p>
    <w:p w:rsidR="00FA7218" w:rsidRPr="00402471" w:rsidRDefault="007E3048">
      <w:pPr>
        <w:spacing w:line="360" w:lineRule="auto"/>
        <w:rPr>
          <w:rFonts w:eastAsia="仿宋_GB2312"/>
          <w:sz w:val="28"/>
          <w:szCs w:val="28"/>
        </w:rPr>
      </w:pPr>
      <w:r w:rsidRPr="00402471">
        <w:rPr>
          <w:rFonts w:eastAsia="仿宋_GB2312"/>
          <w:sz w:val="28"/>
          <w:szCs w:val="28"/>
        </w:rPr>
        <w:t>（公章）：</w:t>
      </w:r>
      <w:r w:rsidRPr="00402471">
        <w:rPr>
          <w:rFonts w:eastAsia="仿宋_GB2312"/>
          <w:sz w:val="28"/>
          <w:szCs w:val="28"/>
        </w:rPr>
        <w:t xml:space="preserve">                                   </w:t>
      </w:r>
      <w:r w:rsidRPr="00402471">
        <w:rPr>
          <w:rFonts w:eastAsia="仿宋_GB2312"/>
          <w:sz w:val="28"/>
          <w:szCs w:val="28"/>
        </w:rPr>
        <w:t>（签字或盖章）：</w:t>
      </w:r>
    </w:p>
    <w:p w:rsidR="00FA7218" w:rsidRPr="00402471" w:rsidRDefault="007E3048">
      <w:pPr>
        <w:spacing w:line="360" w:lineRule="auto"/>
        <w:ind w:firstLineChars="200" w:firstLine="560"/>
        <w:jc w:val="center"/>
        <w:rPr>
          <w:rFonts w:eastAsia="仿宋_GB2312"/>
          <w:sz w:val="28"/>
          <w:szCs w:val="28"/>
        </w:rPr>
      </w:pPr>
      <w:r w:rsidRPr="00402471">
        <w:rPr>
          <w:rFonts w:eastAsia="仿宋_GB2312"/>
          <w:sz w:val="28"/>
          <w:szCs w:val="28"/>
        </w:rPr>
        <w:t xml:space="preserve">                                    </w:t>
      </w:r>
      <w:r w:rsidRPr="00402471">
        <w:rPr>
          <w:rFonts w:eastAsia="仿宋_GB2312"/>
          <w:sz w:val="28"/>
          <w:szCs w:val="28"/>
        </w:rPr>
        <w:t>年</w:t>
      </w:r>
      <w:r w:rsidRPr="00402471">
        <w:rPr>
          <w:rFonts w:eastAsia="仿宋_GB2312"/>
          <w:sz w:val="28"/>
          <w:szCs w:val="28"/>
        </w:rPr>
        <w:t xml:space="preserve">    </w:t>
      </w:r>
      <w:r w:rsidRPr="00402471">
        <w:rPr>
          <w:rFonts w:eastAsia="仿宋_GB2312"/>
          <w:sz w:val="28"/>
          <w:szCs w:val="28"/>
        </w:rPr>
        <w:t>月</w:t>
      </w:r>
      <w:r w:rsidRPr="00402471">
        <w:rPr>
          <w:rFonts w:eastAsia="仿宋_GB2312"/>
          <w:sz w:val="28"/>
          <w:szCs w:val="28"/>
        </w:rPr>
        <w:t xml:space="preserve">    </w:t>
      </w:r>
      <w:r w:rsidRPr="00402471">
        <w:rPr>
          <w:rFonts w:eastAsia="仿宋_GB2312"/>
          <w:sz w:val="28"/>
          <w:szCs w:val="28"/>
        </w:rPr>
        <w:t>日</w:t>
      </w:r>
    </w:p>
    <w:bookmarkEnd w:id="44"/>
    <w:bookmarkEnd w:id="45"/>
    <w:bookmarkEnd w:id="46"/>
    <w:bookmarkEnd w:id="47"/>
    <w:bookmarkEnd w:id="48"/>
    <w:p w:rsidR="00FA7218" w:rsidRPr="00402471" w:rsidRDefault="00FA7218">
      <w:pPr>
        <w:autoSpaceDE w:val="0"/>
        <w:autoSpaceDN w:val="0"/>
        <w:adjustRightInd w:val="0"/>
        <w:snapToGrid w:val="0"/>
        <w:spacing w:line="312" w:lineRule="auto"/>
        <w:jc w:val="center"/>
        <w:rPr>
          <w:rFonts w:eastAsia="黑体"/>
          <w:b/>
          <w:bCs/>
          <w:sz w:val="32"/>
          <w:szCs w:val="32"/>
          <w:lang w:val="zh-CN"/>
        </w:rPr>
      </w:pPr>
    </w:p>
    <w:p w:rsidR="00FA7218" w:rsidRPr="00402471" w:rsidRDefault="007E3048">
      <w:pPr>
        <w:autoSpaceDE w:val="0"/>
        <w:autoSpaceDN w:val="0"/>
        <w:adjustRightInd w:val="0"/>
        <w:snapToGrid w:val="0"/>
        <w:spacing w:line="312" w:lineRule="auto"/>
        <w:jc w:val="center"/>
        <w:rPr>
          <w:rFonts w:eastAsia="黑体"/>
          <w:b/>
          <w:bCs/>
          <w:sz w:val="32"/>
          <w:szCs w:val="32"/>
          <w:lang w:val="zh-CN"/>
        </w:rPr>
      </w:pPr>
      <w:r w:rsidRPr="00402471">
        <w:rPr>
          <w:rFonts w:eastAsia="黑体"/>
          <w:b/>
          <w:bCs/>
          <w:sz w:val="32"/>
          <w:szCs w:val="32"/>
          <w:lang w:val="zh-CN"/>
        </w:rPr>
        <w:br w:type="page"/>
      </w:r>
      <w:r w:rsidRPr="00402471">
        <w:rPr>
          <w:rFonts w:eastAsia="黑体"/>
          <w:b/>
          <w:bCs/>
          <w:sz w:val="32"/>
          <w:szCs w:val="32"/>
          <w:lang w:val="zh-CN"/>
        </w:rPr>
        <w:lastRenderedPageBreak/>
        <w:t>第</w:t>
      </w:r>
      <w:r w:rsidRPr="00402471">
        <w:rPr>
          <w:rFonts w:eastAsia="黑体" w:hint="eastAsia"/>
          <w:b/>
          <w:bCs/>
          <w:sz w:val="32"/>
          <w:szCs w:val="32"/>
          <w:lang w:val="zh-CN"/>
        </w:rPr>
        <w:t>六</w:t>
      </w:r>
      <w:r w:rsidRPr="00402471">
        <w:rPr>
          <w:rFonts w:eastAsia="黑体"/>
          <w:b/>
          <w:bCs/>
          <w:sz w:val="32"/>
          <w:szCs w:val="32"/>
          <w:lang w:val="zh-CN"/>
        </w:rPr>
        <w:t>部分</w:t>
      </w:r>
      <w:r w:rsidRPr="00402471">
        <w:rPr>
          <w:rFonts w:eastAsia="黑体"/>
          <w:b/>
          <w:bCs/>
          <w:sz w:val="32"/>
          <w:szCs w:val="32"/>
          <w:lang w:val="zh-CN"/>
        </w:rPr>
        <w:t xml:space="preserve">  </w:t>
      </w:r>
      <w:r w:rsidRPr="00402471">
        <w:rPr>
          <w:rFonts w:eastAsia="黑体" w:hint="eastAsia"/>
          <w:b/>
          <w:bCs/>
          <w:sz w:val="32"/>
          <w:szCs w:val="32"/>
          <w:lang w:val="zh-CN"/>
        </w:rPr>
        <w:t>资格证明文件</w:t>
      </w:r>
    </w:p>
    <w:p w:rsidR="00FA7218" w:rsidRPr="00402471" w:rsidRDefault="007E3048">
      <w:pPr>
        <w:spacing w:line="360" w:lineRule="auto"/>
        <w:ind w:firstLineChars="200" w:firstLine="560"/>
        <w:rPr>
          <w:rFonts w:eastAsia="仿宋_GB2312"/>
          <w:sz w:val="28"/>
          <w:szCs w:val="28"/>
        </w:rPr>
      </w:pPr>
      <w:r w:rsidRPr="00402471">
        <w:rPr>
          <w:rFonts w:eastAsia="仿宋_GB2312"/>
          <w:sz w:val="28"/>
          <w:szCs w:val="28"/>
        </w:rPr>
        <w:t>1</w:t>
      </w:r>
      <w:r w:rsidRPr="00402471">
        <w:rPr>
          <w:rFonts w:eastAsia="仿宋_GB2312"/>
          <w:sz w:val="28"/>
          <w:szCs w:val="28"/>
        </w:rPr>
        <w:t>、基本资格条件：符合《中华人民共和国政府采购法》第二十二条的规定；</w:t>
      </w:r>
    </w:p>
    <w:p w:rsidR="00FA7218" w:rsidRPr="00402471" w:rsidRDefault="007E3048">
      <w:pPr>
        <w:spacing w:line="360" w:lineRule="auto"/>
        <w:ind w:firstLineChars="200" w:firstLine="560"/>
        <w:rPr>
          <w:rFonts w:eastAsia="仿宋_GB2312"/>
          <w:sz w:val="28"/>
          <w:szCs w:val="28"/>
        </w:rPr>
      </w:pPr>
      <w:r w:rsidRPr="00402471">
        <w:rPr>
          <w:rFonts w:eastAsia="仿宋_GB2312"/>
          <w:sz w:val="28"/>
          <w:szCs w:val="28"/>
        </w:rPr>
        <w:t>1-1</w:t>
      </w:r>
      <w:r w:rsidRPr="00402471">
        <w:rPr>
          <w:rFonts w:eastAsia="仿宋_GB2312"/>
          <w:sz w:val="28"/>
          <w:szCs w:val="28"/>
        </w:rPr>
        <w:t>、供应商合法注册的法人或其他组织的营业执照等证明文件，自然人的身份证明；</w:t>
      </w:r>
    </w:p>
    <w:p w:rsidR="007E5C68" w:rsidRPr="00402471" w:rsidRDefault="007E3048">
      <w:pPr>
        <w:spacing w:line="360" w:lineRule="auto"/>
        <w:ind w:firstLineChars="200" w:firstLine="560"/>
        <w:rPr>
          <w:rFonts w:eastAsia="仿宋_GB2312"/>
          <w:sz w:val="28"/>
          <w:szCs w:val="28"/>
          <w:lang w:val="zh-CN"/>
        </w:rPr>
      </w:pPr>
      <w:r w:rsidRPr="00402471">
        <w:rPr>
          <w:rFonts w:eastAsia="仿宋_GB2312"/>
          <w:sz w:val="28"/>
          <w:szCs w:val="28"/>
        </w:rPr>
        <w:t>1-2</w:t>
      </w:r>
      <w:r w:rsidRPr="00402471">
        <w:rPr>
          <w:rFonts w:eastAsia="仿宋_GB2312"/>
          <w:sz w:val="28"/>
          <w:szCs w:val="28"/>
        </w:rPr>
        <w:t>、</w:t>
      </w:r>
      <w:r w:rsidR="007E5C68" w:rsidRPr="00402471">
        <w:rPr>
          <w:rFonts w:eastAsia="仿宋_GB2312"/>
          <w:sz w:val="28"/>
          <w:szCs w:val="28"/>
          <w:lang w:val="zh-CN"/>
        </w:rPr>
        <w:t>具有良好的商业信誉和健全的财务会计制度</w:t>
      </w:r>
      <w:r w:rsidR="00403D10" w:rsidRPr="00402471">
        <w:rPr>
          <w:rFonts w:eastAsia="仿宋_GB2312" w:hint="eastAsia"/>
          <w:sz w:val="28"/>
          <w:szCs w:val="28"/>
          <w:lang w:val="zh-CN"/>
        </w:rPr>
        <w:t>（供应商须提供经审计的</w:t>
      </w:r>
      <w:r w:rsidR="00403D10" w:rsidRPr="00402471">
        <w:rPr>
          <w:rFonts w:eastAsia="仿宋_GB2312" w:hint="eastAsia"/>
          <w:sz w:val="28"/>
          <w:szCs w:val="28"/>
          <w:lang w:val="zh-CN"/>
        </w:rPr>
        <w:t>2020</w:t>
      </w:r>
      <w:r w:rsidR="00403D10" w:rsidRPr="00402471">
        <w:rPr>
          <w:rFonts w:eastAsia="仿宋_GB2312" w:hint="eastAsia"/>
          <w:sz w:val="28"/>
          <w:szCs w:val="28"/>
          <w:lang w:val="zh-CN"/>
        </w:rPr>
        <w:t>年的财务报告或银行出具的资信证明）；</w:t>
      </w:r>
    </w:p>
    <w:p w:rsidR="00FA7218" w:rsidRPr="00402471" w:rsidRDefault="007E3048">
      <w:pPr>
        <w:spacing w:line="360" w:lineRule="auto"/>
        <w:ind w:firstLineChars="200" w:firstLine="560"/>
        <w:rPr>
          <w:rFonts w:eastAsia="仿宋_GB2312"/>
          <w:sz w:val="28"/>
          <w:szCs w:val="28"/>
        </w:rPr>
      </w:pPr>
      <w:r w:rsidRPr="00402471">
        <w:rPr>
          <w:rFonts w:eastAsia="仿宋_GB2312"/>
          <w:sz w:val="28"/>
          <w:szCs w:val="28"/>
        </w:rPr>
        <w:t>1-3</w:t>
      </w:r>
      <w:r w:rsidRPr="00402471">
        <w:rPr>
          <w:rFonts w:eastAsia="仿宋_GB2312"/>
          <w:sz w:val="28"/>
          <w:szCs w:val="28"/>
        </w:rPr>
        <w:t>、具备履行合同所必需的设备和专业技术能力的证明材料或承诺书；</w:t>
      </w:r>
    </w:p>
    <w:p w:rsidR="00FA7218" w:rsidRPr="00402471" w:rsidRDefault="007E3048">
      <w:pPr>
        <w:spacing w:line="360" w:lineRule="auto"/>
        <w:ind w:firstLineChars="200" w:firstLine="560"/>
        <w:rPr>
          <w:rFonts w:eastAsia="仿宋_GB2312"/>
          <w:sz w:val="28"/>
          <w:szCs w:val="28"/>
        </w:rPr>
      </w:pPr>
      <w:r w:rsidRPr="00402471">
        <w:rPr>
          <w:rFonts w:eastAsia="仿宋_GB2312"/>
          <w:sz w:val="28"/>
          <w:szCs w:val="28"/>
        </w:rPr>
        <w:t>1-4</w:t>
      </w:r>
      <w:r w:rsidRPr="00402471">
        <w:rPr>
          <w:rFonts w:eastAsia="仿宋_GB2312"/>
          <w:sz w:val="28"/>
          <w:szCs w:val="28"/>
        </w:rPr>
        <w:t>、有依法缴纳税收和社会保障资金的良好记录相关证明材料；</w:t>
      </w:r>
    </w:p>
    <w:p w:rsidR="00FA7218" w:rsidRPr="00402471" w:rsidRDefault="007E3048">
      <w:pPr>
        <w:spacing w:line="360" w:lineRule="auto"/>
        <w:ind w:firstLineChars="200" w:firstLine="560"/>
        <w:rPr>
          <w:rFonts w:eastAsia="仿宋_GB2312"/>
          <w:sz w:val="28"/>
          <w:szCs w:val="28"/>
        </w:rPr>
      </w:pPr>
      <w:r w:rsidRPr="00402471">
        <w:rPr>
          <w:rFonts w:eastAsia="仿宋_GB2312"/>
          <w:sz w:val="28"/>
          <w:szCs w:val="28"/>
        </w:rPr>
        <w:t>1-5</w:t>
      </w:r>
      <w:r w:rsidRPr="00402471">
        <w:rPr>
          <w:rFonts w:eastAsia="仿宋_GB2312"/>
          <w:sz w:val="28"/>
          <w:szCs w:val="28"/>
        </w:rPr>
        <w:t>、参加政府采购活动前三年内，在经营活动中没有重大违法记录的书面声明；</w:t>
      </w:r>
    </w:p>
    <w:p w:rsidR="007E5C68" w:rsidRPr="00402471" w:rsidRDefault="007E3048" w:rsidP="007E5C68">
      <w:pPr>
        <w:widowControl/>
        <w:tabs>
          <w:tab w:val="left" w:pos="1620"/>
        </w:tabs>
        <w:snapToGrid w:val="0"/>
        <w:spacing w:line="360" w:lineRule="auto"/>
        <w:ind w:rightChars="-94" w:right="-197" w:firstLineChars="200" w:firstLine="560"/>
        <w:jc w:val="left"/>
        <w:rPr>
          <w:rFonts w:eastAsia="仿宋_GB2312"/>
          <w:kern w:val="0"/>
          <w:sz w:val="28"/>
          <w:szCs w:val="28"/>
        </w:rPr>
      </w:pPr>
      <w:r w:rsidRPr="00402471">
        <w:rPr>
          <w:rFonts w:eastAsia="仿宋_GB2312"/>
          <w:sz w:val="28"/>
          <w:szCs w:val="28"/>
        </w:rPr>
        <w:t>2</w:t>
      </w:r>
      <w:r w:rsidRPr="00402471">
        <w:rPr>
          <w:rFonts w:eastAsia="仿宋_GB2312"/>
          <w:sz w:val="28"/>
          <w:szCs w:val="28"/>
        </w:rPr>
        <w:t>、落实政府采购政策需满足的资格要求：</w:t>
      </w:r>
      <w:r w:rsidR="007E5C68" w:rsidRPr="00402471">
        <w:rPr>
          <w:rFonts w:eastAsia="仿宋_GB2312" w:hint="eastAsia"/>
          <w:kern w:val="0"/>
          <w:sz w:val="28"/>
          <w:szCs w:val="28"/>
        </w:rPr>
        <w:t>无，不属于专门面向中小企业采购的项目。</w:t>
      </w:r>
    </w:p>
    <w:p w:rsidR="00FA7218" w:rsidRPr="00402471" w:rsidRDefault="007E3048">
      <w:pPr>
        <w:spacing w:line="360" w:lineRule="auto"/>
        <w:ind w:firstLineChars="200" w:firstLine="560"/>
        <w:rPr>
          <w:rFonts w:eastAsia="仿宋_GB2312"/>
          <w:sz w:val="28"/>
          <w:szCs w:val="28"/>
        </w:rPr>
      </w:pPr>
      <w:r w:rsidRPr="00402471">
        <w:rPr>
          <w:rFonts w:eastAsia="仿宋_GB2312"/>
          <w:sz w:val="28"/>
          <w:szCs w:val="28"/>
        </w:rPr>
        <w:t>3</w:t>
      </w:r>
      <w:r w:rsidRPr="00402471">
        <w:rPr>
          <w:rFonts w:eastAsia="仿宋_GB2312"/>
          <w:sz w:val="28"/>
          <w:szCs w:val="28"/>
        </w:rPr>
        <w:t>、特定资格条件：</w:t>
      </w:r>
    </w:p>
    <w:p w:rsidR="00FA7218" w:rsidRPr="00402471" w:rsidRDefault="007E3048">
      <w:pPr>
        <w:spacing w:line="360" w:lineRule="auto"/>
        <w:ind w:firstLineChars="200" w:firstLine="560"/>
        <w:rPr>
          <w:rFonts w:eastAsia="仿宋_GB2312"/>
          <w:sz w:val="28"/>
          <w:szCs w:val="28"/>
        </w:rPr>
      </w:pPr>
      <w:r w:rsidRPr="00402471">
        <w:rPr>
          <w:rFonts w:eastAsia="仿宋_GB2312"/>
          <w:sz w:val="28"/>
          <w:szCs w:val="28"/>
        </w:rPr>
        <w:t>供应商应授权合法的人员参加谈判全过程，其中法定代表人直接参加谈判的，须出具法人身份证，并与营业执照上信息一致。法定代表人授权代表参加谈判的，须出具法定代表人授权书及授权代表身份证、授权代表本单位证明（养老保险缴纳证明或劳动合同）；</w:t>
      </w:r>
      <w:r w:rsidRPr="00402471">
        <w:rPr>
          <w:rFonts w:eastAsia="仿宋_GB2312"/>
          <w:sz w:val="28"/>
          <w:szCs w:val="28"/>
        </w:rPr>
        <w:t xml:space="preserve"> </w:t>
      </w:r>
    </w:p>
    <w:p w:rsidR="00FA7218" w:rsidRPr="00402471" w:rsidRDefault="007E3048">
      <w:pPr>
        <w:autoSpaceDE w:val="0"/>
        <w:autoSpaceDN w:val="0"/>
        <w:adjustRightInd w:val="0"/>
        <w:spacing w:line="336" w:lineRule="auto"/>
        <w:jc w:val="center"/>
        <w:rPr>
          <w:rFonts w:ascii="黑体" w:eastAsia="黑体" w:hAnsi="黑体"/>
          <w:b/>
          <w:bCs/>
          <w:sz w:val="32"/>
          <w:szCs w:val="32"/>
        </w:rPr>
      </w:pPr>
      <w:r w:rsidRPr="00402471">
        <w:rPr>
          <w:rFonts w:ascii="黑体" w:eastAsia="黑体" w:hAnsi="黑体"/>
          <w:b/>
          <w:bCs/>
          <w:sz w:val="32"/>
          <w:szCs w:val="32"/>
          <w:lang w:val="zh-CN"/>
        </w:rPr>
        <w:br w:type="page"/>
      </w:r>
      <w:r w:rsidRPr="00402471">
        <w:rPr>
          <w:rFonts w:ascii="黑体" w:eastAsia="黑体" w:hAnsi="黑体"/>
          <w:b/>
          <w:bCs/>
          <w:sz w:val="32"/>
          <w:szCs w:val="32"/>
          <w:lang w:val="zh-CN"/>
        </w:rPr>
        <w:lastRenderedPageBreak/>
        <w:t>法定代表人授权书</w:t>
      </w:r>
    </w:p>
    <w:p w:rsidR="00FA7218" w:rsidRPr="00402471" w:rsidRDefault="007E3048">
      <w:pPr>
        <w:autoSpaceDE w:val="0"/>
        <w:autoSpaceDN w:val="0"/>
        <w:adjustRightInd w:val="0"/>
        <w:spacing w:line="348" w:lineRule="auto"/>
        <w:rPr>
          <w:rFonts w:eastAsia="仿宋_GB2312"/>
          <w:sz w:val="28"/>
          <w:szCs w:val="28"/>
        </w:rPr>
      </w:pPr>
      <w:r w:rsidRPr="00402471">
        <w:rPr>
          <w:rFonts w:eastAsia="仿宋_GB2312"/>
          <w:sz w:val="28"/>
          <w:szCs w:val="28"/>
          <w:lang w:val="zh-CN"/>
        </w:rPr>
        <w:t>陕西省众诚致信管理咨询有限公司：</w:t>
      </w:r>
    </w:p>
    <w:p w:rsidR="00FA7218" w:rsidRPr="00402471" w:rsidRDefault="007E3048">
      <w:pPr>
        <w:autoSpaceDE w:val="0"/>
        <w:autoSpaceDN w:val="0"/>
        <w:adjustRightInd w:val="0"/>
        <w:spacing w:line="348" w:lineRule="auto"/>
        <w:ind w:firstLine="640"/>
        <w:rPr>
          <w:rFonts w:eastAsia="仿宋_GB2312"/>
          <w:sz w:val="28"/>
          <w:szCs w:val="28"/>
        </w:rPr>
      </w:pPr>
      <w:r w:rsidRPr="00402471">
        <w:rPr>
          <w:rFonts w:eastAsia="仿宋_GB2312"/>
          <w:sz w:val="28"/>
          <w:szCs w:val="28"/>
          <w:lang w:val="zh-CN"/>
        </w:rPr>
        <w:t>注册于</w:t>
      </w:r>
      <w:r w:rsidRPr="00402471">
        <w:rPr>
          <w:rFonts w:eastAsia="仿宋_GB2312"/>
          <w:sz w:val="28"/>
          <w:szCs w:val="28"/>
          <w:u w:val="single"/>
          <w:lang w:val="zh-CN"/>
        </w:rPr>
        <w:t>（工商行政管理局名称）</w:t>
      </w:r>
      <w:r w:rsidRPr="00402471">
        <w:rPr>
          <w:rFonts w:eastAsia="仿宋_GB2312"/>
          <w:sz w:val="28"/>
          <w:szCs w:val="28"/>
          <w:lang w:val="zh-CN"/>
        </w:rPr>
        <w:t>之</w:t>
      </w:r>
      <w:r w:rsidRPr="00402471">
        <w:rPr>
          <w:rFonts w:eastAsia="仿宋_GB2312"/>
          <w:sz w:val="28"/>
          <w:szCs w:val="28"/>
          <w:u w:val="single"/>
          <w:lang w:val="zh-CN"/>
        </w:rPr>
        <w:t>（供应商全称）</w:t>
      </w:r>
      <w:r w:rsidRPr="00402471">
        <w:rPr>
          <w:rFonts w:eastAsia="仿宋_GB2312"/>
          <w:sz w:val="28"/>
          <w:szCs w:val="28"/>
          <w:lang w:val="zh-CN"/>
        </w:rPr>
        <w:t>法人代表</w:t>
      </w:r>
      <w:r w:rsidRPr="00402471">
        <w:rPr>
          <w:rFonts w:eastAsia="仿宋_GB2312"/>
          <w:sz w:val="28"/>
          <w:szCs w:val="28"/>
          <w:u w:val="single"/>
          <w:lang w:val="zh-CN"/>
        </w:rPr>
        <w:t>（姓名、职务）</w:t>
      </w:r>
      <w:r w:rsidRPr="00402471">
        <w:rPr>
          <w:rFonts w:eastAsia="仿宋_GB2312"/>
          <w:sz w:val="28"/>
          <w:szCs w:val="28"/>
          <w:lang w:val="zh-CN"/>
        </w:rPr>
        <w:t>授权</w:t>
      </w:r>
      <w:r w:rsidRPr="00402471">
        <w:rPr>
          <w:rFonts w:eastAsia="仿宋_GB2312"/>
          <w:sz w:val="28"/>
          <w:szCs w:val="28"/>
          <w:u w:val="single"/>
          <w:lang w:val="zh-CN"/>
        </w:rPr>
        <w:t>（被授权人姓名、职务）</w:t>
      </w:r>
      <w:r w:rsidRPr="00402471">
        <w:rPr>
          <w:rFonts w:eastAsia="仿宋_GB2312"/>
          <w:sz w:val="28"/>
          <w:szCs w:val="28"/>
          <w:lang w:val="zh-CN"/>
        </w:rPr>
        <w:t>为本公司的合法代理人，就</w:t>
      </w:r>
      <w:r w:rsidRPr="00402471">
        <w:rPr>
          <w:rFonts w:eastAsia="仿宋_GB2312"/>
          <w:sz w:val="28"/>
          <w:szCs w:val="28"/>
          <w:u w:val="single"/>
          <w:lang w:val="zh-CN"/>
        </w:rPr>
        <w:t>（项目名称）</w:t>
      </w:r>
      <w:r w:rsidRPr="00402471">
        <w:rPr>
          <w:rFonts w:eastAsia="仿宋_GB2312"/>
          <w:sz w:val="28"/>
          <w:szCs w:val="28"/>
          <w:lang w:val="zh-CN"/>
        </w:rPr>
        <w:t>的</w:t>
      </w:r>
      <w:r w:rsidRPr="00402471">
        <w:rPr>
          <w:rFonts w:eastAsia="仿宋_GB2312"/>
          <w:kern w:val="0"/>
          <w:sz w:val="28"/>
          <w:szCs w:val="28"/>
        </w:rPr>
        <w:t>谈判</w:t>
      </w:r>
      <w:r w:rsidRPr="00402471">
        <w:rPr>
          <w:rFonts w:eastAsia="仿宋_GB2312"/>
          <w:sz w:val="28"/>
          <w:szCs w:val="28"/>
          <w:lang w:val="zh-CN"/>
        </w:rPr>
        <w:t>及合同的执行和完成，以本公司的名义处理一切与之有关的事宜。</w:t>
      </w:r>
    </w:p>
    <w:p w:rsidR="00FA7218" w:rsidRPr="00402471" w:rsidRDefault="00FA7218">
      <w:pPr>
        <w:autoSpaceDE w:val="0"/>
        <w:autoSpaceDN w:val="0"/>
        <w:adjustRightInd w:val="0"/>
        <w:spacing w:line="348" w:lineRule="auto"/>
        <w:rPr>
          <w:rFonts w:eastAsia="仿宋_GB2312"/>
          <w:sz w:val="28"/>
          <w:szCs w:val="28"/>
        </w:rPr>
      </w:pPr>
    </w:p>
    <w:p w:rsidR="00FA7218" w:rsidRPr="00402471" w:rsidRDefault="007E3048">
      <w:pPr>
        <w:autoSpaceDE w:val="0"/>
        <w:autoSpaceDN w:val="0"/>
        <w:adjustRightInd w:val="0"/>
        <w:spacing w:line="348" w:lineRule="auto"/>
        <w:rPr>
          <w:rFonts w:eastAsia="仿宋_GB2312"/>
          <w:sz w:val="28"/>
          <w:szCs w:val="28"/>
          <w:u w:val="single"/>
        </w:rPr>
      </w:pPr>
      <w:r w:rsidRPr="00402471">
        <w:rPr>
          <w:rFonts w:eastAsia="仿宋_GB2312"/>
          <w:sz w:val="28"/>
          <w:szCs w:val="28"/>
          <w:lang w:val="zh-CN"/>
        </w:rPr>
        <w:t>附：被授权人姓名：</w:t>
      </w:r>
      <w:r w:rsidRPr="00402471">
        <w:rPr>
          <w:rFonts w:eastAsia="仿宋_GB2312"/>
          <w:sz w:val="28"/>
          <w:szCs w:val="28"/>
          <w:u w:val="single"/>
        </w:rPr>
        <w:t xml:space="preserve">          </w:t>
      </w:r>
      <w:r w:rsidRPr="00402471">
        <w:rPr>
          <w:rFonts w:eastAsia="仿宋_GB2312"/>
          <w:sz w:val="28"/>
          <w:szCs w:val="28"/>
          <w:lang w:val="zh-CN"/>
        </w:rPr>
        <w:t>性别：</w:t>
      </w:r>
      <w:r w:rsidRPr="00402471">
        <w:rPr>
          <w:rFonts w:eastAsia="仿宋_GB2312"/>
          <w:sz w:val="28"/>
          <w:szCs w:val="28"/>
          <w:u w:val="single"/>
        </w:rPr>
        <w:t xml:space="preserve">    </w:t>
      </w:r>
      <w:r w:rsidRPr="00402471">
        <w:rPr>
          <w:rFonts w:eastAsia="仿宋_GB2312"/>
          <w:sz w:val="28"/>
          <w:szCs w:val="28"/>
          <w:lang w:val="zh-CN"/>
        </w:rPr>
        <w:t>年龄：</w:t>
      </w:r>
      <w:r w:rsidRPr="00402471">
        <w:rPr>
          <w:rFonts w:eastAsia="仿宋_GB2312"/>
          <w:sz w:val="28"/>
          <w:szCs w:val="28"/>
          <w:u w:val="single"/>
        </w:rPr>
        <w:t xml:space="preserve">        </w:t>
      </w:r>
    </w:p>
    <w:p w:rsidR="00FA7218" w:rsidRPr="00402471" w:rsidRDefault="007E3048">
      <w:pPr>
        <w:autoSpaceDE w:val="0"/>
        <w:autoSpaceDN w:val="0"/>
        <w:adjustRightInd w:val="0"/>
        <w:spacing w:line="348" w:lineRule="auto"/>
        <w:ind w:firstLine="630"/>
        <w:rPr>
          <w:rFonts w:eastAsia="仿宋_GB2312"/>
          <w:sz w:val="28"/>
          <w:szCs w:val="28"/>
        </w:rPr>
      </w:pPr>
      <w:r w:rsidRPr="00402471">
        <w:rPr>
          <w:rFonts w:eastAsia="仿宋_GB2312"/>
          <w:sz w:val="28"/>
          <w:szCs w:val="28"/>
          <w:lang w:val="zh-CN"/>
        </w:rPr>
        <w:t>职</w:t>
      </w:r>
      <w:r w:rsidRPr="00402471">
        <w:rPr>
          <w:rFonts w:eastAsia="仿宋_GB2312"/>
          <w:sz w:val="28"/>
          <w:szCs w:val="28"/>
        </w:rPr>
        <w:t xml:space="preserve">    </w:t>
      </w:r>
      <w:r w:rsidRPr="00402471">
        <w:rPr>
          <w:rFonts w:eastAsia="仿宋_GB2312"/>
          <w:sz w:val="28"/>
          <w:szCs w:val="28"/>
          <w:lang w:val="zh-CN"/>
        </w:rPr>
        <w:t>务：</w:t>
      </w:r>
      <w:r w:rsidRPr="00402471">
        <w:rPr>
          <w:rFonts w:eastAsia="仿宋_GB2312"/>
          <w:sz w:val="28"/>
          <w:szCs w:val="28"/>
          <w:u w:val="single"/>
        </w:rPr>
        <w:t xml:space="preserve">             </w:t>
      </w:r>
      <w:r w:rsidRPr="00402471">
        <w:rPr>
          <w:rFonts w:eastAsia="仿宋_GB2312"/>
          <w:sz w:val="28"/>
          <w:szCs w:val="28"/>
          <w:lang w:val="zh-CN"/>
        </w:rPr>
        <w:t>身份证号码：</w:t>
      </w:r>
      <w:r w:rsidRPr="00402471">
        <w:rPr>
          <w:rFonts w:eastAsia="仿宋_GB2312"/>
          <w:sz w:val="28"/>
          <w:szCs w:val="28"/>
          <w:u w:val="single"/>
        </w:rPr>
        <w:t xml:space="preserve">             </w:t>
      </w:r>
    </w:p>
    <w:p w:rsidR="00FA7218" w:rsidRPr="00402471" w:rsidRDefault="007E3048">
      <w:pPr>
        <w:autoSpaceDE w:val="0"/>
        <w:autoSpaceDN w:val="0"/>
        <w:adjustRightInd w:val="0"/>
        <w:spacing w:line="348" w:lineRule="auto"/>
        <w:ind w:firstLine="630"/>
        <w:rPr>
          <w:rFonts w:eastAsia="仿宋_GB2312"/>
          <w:sz w:val="28"/>
          <w:szCs w:val="28"/>
          <w:u w:val="single"/>
        </w:rPr>
      </w:pPr>
      <w:r w:rsidRPr="00402471">
        <w:rPr>
          <w:rFonts w:eastAsia="仿宋_GB2312"/>
          <w:sz w:val="28"/>
          <w:szCs w:val="28"/>
          <w:lang w:val="zh-CN"/>
        </w:rPr>
        <w:t>通讯地址：</w:t>
      </w:r>
      <w:r w:rsidRPr="00402471">
        <w:rPr>
          <w:rFonts w:eastAsia="仿宋_GB2312"/>
          <w:sz w:val="28"/>
          <w:szCs w:val="28"/>
          <w:u w:val="single"/>
        </w:rPr>
        <w:t xml:space="preserve">                                      </w:t>
      </w:r>
    </w:p>
    <w:p w:rsidR="00FA7218" w:rsidRPr="00402471" w:rsidRDefault="007E3048">
      <w:pPr>
        <w:autoSpaceDE w:val="0"/>
        <w:autoSpaceDN w:val="0"/>
        <w:adjustRightInd w:val="0"/>
        <w:spacing w:line="348" w:lineRule="auto"/>
        <w:ind w:firstLine="630"/>
        <w:rPr>
          <w:rFonts w:eastAsia="仿宋_GB2312"/>
          <w:sz w:val="28"/>
          <w:szCs w:val="28"/>
          <w:u w:val="single"/>
        </w:rPr>
      </w:pPr>
      <w:r w:rsidRPr="00402471">
        <w:rPr>
          <w:rFonts w:eastAsia="仿宋_GB2312"/>
          <w:sz w:val="28"/>
          <w:szCs w:val="28"/>
          <w:lang w:val="zh-CN"/>
        </w:rPr>
        <w:t>邮政编码：</w:t>
      </w:r>
      <w:r w:rsidRPr="00402471">
        <w:rPr>
          <w:rFonts w:eastAsia="仿宋_GB2312"/>
          <w:sz w:val="28"/>
          <w:szCs w:val="28"/>
          <w:u w:val="single"/>
        </w:rPr>
        <w:t xml:space="preserve">                                      </w:t>
      </w:r>
    </w:p>
    <w:p w:rsidR="00FA7218" w:rsidRPr="00402471" w:rsidRDefault="007E3048">
      <w:pPr>
        <w:autoSpaceDE w:val="0"/>
        <w:autoSpaceDN w:val="0"/>
        <w:adjustRightInd w:val="0"/>
        <w:spacing w:line="348" w:lineRule="auto"/>
        <w:ind w:firstLine="630"/>
        <w:rPr>
          <w:rFonts w:eastAsia="仿宋_GB2312"/>
          <w:sz w:val="28"/>
          <w:szCs w:val="28"/>
          <w:u w:val="single"/>
        </w:rPr>
      </w:pPr>
      <w:r w:rsidRPr="00402471">
        <w:rPr>
          <w:rFonts w:eastAsia="仿宋_GB2312"/>
          <w:sz w:val="28"/>
          <w:szCs w:val="28"/>
          <w:lang w:val="zh-CN"/>
        </w:rPr>
        <w:t>电</w:t>
      </w:r>
      <w:r w:rsidRPr="00402471">
        <w:rPr>
          <w:rFonts w:eastAsia="仿宋_GB2312"/>
          <w:sz w:val="28"/>
          <w:szCs w:val="28"/>
        </w:rPr>
        <w:t xml:space="preserve">    </w:t>
      </w:r>
      <w:r w:rsidRPr="00402471">
        <w:rPr>
          <w:rFonts w:eastAsia="仿宋_GB2312"/>
          <w:sz w:val="28"/>
          <w:szCs w:val="28"/>
          <w:lang w:val="zh-CN"/>
        </w:rPr>
        <w:t>话：</w:t>
      </w:r>
      <w:r w:rsidRPr="00402471">
        <w:rPr>
          <w:rFonts w:eastAsia="仿宋_GB2312"/>
          <w:sz w:val="28"/>
          <w:szCs w:val="28"/>
          <w:u w:val="single"/>
        </w:rPr>
        <w:t xml:space="preserve">                     </w:t>
      </w:r>
      <w:r w:rsidRPr="00402471">
        <w:rPr>
          <w:rFonts w:eastAsia="仿宋_GB2312"/>
          <w:sz w:val="28"/>
          <w:szCs w:val="28"/>
          <w:lang w:val="zh-CN"/>
        </w:rPr>
        <w:t>传真：</w:t>
      </w:r>
      <w:r w:rsidRPr="00402471">
        <w:rPr>
          <w:rFonts w:eastAsia="仿宋_GB2312"/>
          <w:sz w:val="28"/>
          <w:szCs w:val="28"/>
          <w:u w:val="single"/>
        </w:rPr>
        <w:t xml:space="preserve">           </w:t>
      </w:r>
    </w:p>
    <w:p w:rsidR="00FA7218" w:rsidRPr="00402471" w:rsidRDefault="00FA7218">
      <w:pPr>
        <w:autoSpaceDE w:val="0"/>
        <w:autoSpaceDN w:val="0"/>
        <w:adjustRightInd w:val="0"/>
        <w:spacing w:line="348" w:lineRule="auto"/>
        <w:rPr>
          <w:rFonts w:eastAsia="仿宋_GB2312"/>
          <w:sz w:val="28"/>
          <w:szCs w:val="28"/>
        </w:rPr>
      </w:pPr>
    </w:p>
    <w:p w:rsidR="00FA7218" w:rsidRPr="00402471" w:rsidRDefault="007E3048">
      <w:pPr>
        <w:autoSpaceDE w:val="0"/>
        <w:autoSpaceDN w:val="0"/>
        <w:adjustRightInd w:val="0"/>
        <w:spacing w:line="348" w:lineRule="auto"/>
        <w:ind w:firstLineChars="200" w:firstLine="560"/>
        <w:rPr>
          <w:rFonts w:eastAsia="仿宋_GB2312"/>
          <w:sz w:val="28"/>
          <w:szCs w:val="28"/>
        </w:rPr>
      </w:pPr>
      <w:r w:rsidRPr="00402471">
        <w:rPr>
          <w:rFonts w:eastAsia="仿宋_GB2312"/>
          <w:sz w:val="28"/>
          <w:szCs w:val="28"/>
          <w:lang w:val="zh-CN"/>
        </w:rPr>
        <w:t>法定代表人</w:t>
      </w:r>
      <w:r w:rsidRPr="00402471">
        <w:rPr>
          <w:rFonts w:eastAsia="仿宋_GB2312"/>
          <w:sz w:val="28"/>
          <w:szCs w:val="28"/>
        </w:rPr>
        <w:t>及</w:t>
      </w:r>
      <w:r w:rsidRPr="00402471">
        <w:rPr>
          <w:rFonts w:eastAsia="仿宋_GB2312"/>
          <w:sz w:val="28"/>
          <w:szCs w:val="28"/>
          <w:lang w:val="zh-CN"/>
        </w:rPr>
        <w:t>授权代表身份证复印件</w:t>
      </w:r>
    </w:p>
    <w:tbl>
      <w:tblPr>
        <w:tblW w:w="0" w:type="auto"/>
        <w:tblInd w:w="679" w:type="dxa"/>
        <w:tblLayout w:type="fixed"/>
        <w:tblLook w:val="04A0" w:firstRow="1" w:lastRow="0" w:firstColumn="1" w:lastColumn="0" w:noHBand="0" w:noVBand="1"/>
      </w:tblPr>
      <w:tblGrid>
        <w:gridCol w:w="4049"/>
        <w:gridCol w:w="3885"/>
      </w:tblGrid>
      <w:tr w:rsidR="00402471" w:rsidRPr="00402471">
        <w:trPr>
          <w:trHeight w:val="2100"/>
        </w:trPr>
        <w:tc>
          <w:tcPr>
            <w:tcW w:w="4049" w:type="dxa"/>
            <w:tcBorders>
              <w:top w:val="single" w:sz="6" w:space="0" w:color="auto"/>
              <w:left w:val="single" w:sz="6" w:space="0" w:color="auto"/>
              <w:bottom w:val="single" w:sz="6" w:space="0" w:color="auto"/>
              <w:right w:val="single" w:sz="6" w:space="0" w:color="auto"/>
            </w:tcBorders>
            <w:vAlign w:val="center"/>
          </w:tcPr>
          <w:p w:rsidR="00FA7218" w:rsidRPr="00402471" w:rsidRDefault="007E3048">
            <w:pPr>
              <w:autoSpaceDE w:val="0"/>
              <w:autoSpaceDN w:val="0"/>
              <w:adjustRightInd w:val="0"/>
              <w:spacing w:line="348" w:lineRule="auto"/>
              <w:jc w:val="center"/>
              <w:rPr>
                <w:rFonts w:eastAsia="仿宋_GB2312"/>
                <w:sz w:val="28"/>
                <w:szCs w:val="28"/>
                <w:lang w:val="zh-CN"/>
              </w:rPr>
            </w:pPr>
            <w:r w:rsidRPr="00402471">
              <w:rPr>
                <w:rFonts w:eastAsia="仿宋_GB2312"/>
                <w:sz w:val="28"/>
                <w:szCs w:val="28"/>
                <w:lang w:val="zh-CN"/>
              </w:rPr>
              <w:t>法定代表人身份证复印件</w:t>
            </w:r>
          </w:p>
          <w:p w:rsidR="00FA7218" w:rsidRPr="00402471" w:rsidRDefault="007E3048">
            <w:pPr>
              <w:autoSpaceDE w:val="0"/>
              <w:autoSpaceDN w:val="0"/>
              <w:adjustRightInd w:val="0"/>
              <w:spacing w:line="348" w:lineRule="auto"/>
              <w:jc w:val="center"/>
              <w:rPr>
                <w:rFonts w:eastAsia="仿宋_GB2312"/>
                <w:sz w:val="28"/>
                <w:szCs w:val="28"/>
                <w:lang w:val="zh-CN"/>
              </w:rPr>
            </w:pPr>
            <w:r w:rsidRPr="00402471">
              <w:rPr>
                <w:rFonts w:eastAsia="仿宋_GB2312"/>
                <w:sz w:val="28"/>
                <w:szCs w:val="28"/>
                <w:lang w:val="zh-CN"/>
              </w:rPr>
              <w:t>（正反面）</w:t>
            </w:r>
          </w:p>
        </w:tc>
        <w:tc>
          <w:tcPr>
            <w:tcW w:w="3885" w:type="dxa"/>
            <w:tcBorders>
              <w:top w:val="single" w:sz="6" w:space="0" w:color="auto"/>
              <w:left w:val="single" w:sz="6" w:space="0" w:color="auto"/>
              <w:bottom w:val="single" w:sz="6" w:space="0" w:color="auto"/>
              <w:right w:val="single" w:sz="6" w:space="0" w:color="auto"/>
            </w:tcBorders>
            <w:vAlign w:val="center"/>
          </w:tcPr>
          <w:p w:rsidR="00FA7218" w:rsidRPr="00402471" w:rsidRDefault="007E3048">
            <w:pPr>
              <w:autoSpaceDE w:val="0"/>
              <w:autoSpaceDN w:val="0"/>
              <w:adjustRightInd w:val="0"/>
              <w:spacing w:line="348" w:lineRule="auto"/>
              <w:jc w:val="center"/>
              <w:rPr>
                <w:rFonts w:eastAsia="仿宋_GB2312"/>
                <w:sz w:val="28"/>
                <w:szCs w:val="28"/>
                <w:lang w:val="zh-CN"/>
              </w:rPr>
            </w:pPr>
            <w:r w:rsidRPr="00402471">
              <w:rPr>
                <w:rFonts w:eastAsia="仿宋_GB2312"/>
                <w:sz w:val="28"/>
                <w:szCs w:val="28"/>
                <w:lang w:val="zh-CN"/>
              </w:rPr>
              <w:t>授权代表身份证复印件</w:t>
            </w:r>
          </w:p>
          <w:p w:rsidR="00FA7218" w:rsidRPr="00402471" w:rsidRDefault="007E3048">
            <w:pPr>
              <w:autoSpaceDE w:val="0"/>
              <w:autoSpaceDN w:val="0"/>
              <w:adjustRightInd w:val="0"/>
              <w:spacing w:line="348" w:lineRule="auto"/>
              <w:jc w:val="center"/>
              <w:rPr>
                <w:rFonts w:eastAsia="仿宋_GB2312"/>
                <w:sz w:val="28"/>
                <w:szCs w:val="28"/>
                <w:lang w:val="zh-CN"/>
              </w:rPr>
            </w:pPr>
            <w:r w:rsidRPr="00402471">
              <w:rPr>
                <w:rFonts w:eastAsia="仿宋_GB2312"/>
                <w:sz w:val="28"/>
                <w:szCs w:val="28"/>
                <w:lang w:val="zh-CN"/>
              </w:rPr>
              <w:t>（正反面）</w:t>
            </w:r>
          </w:p>
        </w:tc>
      </w:tr>
    </w:tbl>
    <w:p w:rsidR="00FA7218" w:rsidRPr="00402471" w:rsidRDefault="007E3048">
      <w:pPr>
        <w:adjustRightInd w:val="0"/>
        <w:snapToGrid w:val="0"/>
        <w:spacing w:line="360" w:lineRule="auto"/>
        <w:rPr>
          <w:rFonts w:eastAsia="仿宋_GB2312"/>
          <w:sz w:val="28"/>
          <w:szCs w:val="28"/>
        </w:rPr>
      </w:pPr>
      <w:r w:rsidRPr="00402471">
        <w:rPr>
          <w:rFonts w:eastAsia="仿宋_GB2312"/>
          <w:sz w:val="28"/>
          <w:szCs w:val="28"/>
        </w:rPr>
        <w:t xml:space="preserve">     </w:t>
      </w:r>
      <w:r w:rsidRPr="00402471">
        <w:rPr>
          <w:rFonts w:eastAsia="仿宋_GB2312"/>
          <w:sz w:val="28"/>
          <w:szCs w:val="28"/>
        </w:rPr>
        <w:t>供应商</w:t>
      </w:r>
      <w:r w:rsidRPr="00402471">
        <w:rPr>
          <w:rFonts w:eastAsia="仿宋_GB2312"/>
          <w:sz w:val="28"/>
          <w:szCs w:val="28"/>
        </w:rPr>
        <w:t xml:space="preserve">                         </w:t>
      </w:r>
      <w:r w:rsidRPr="00402471">
        <w:rPr>
          <w:rFonts w:eastAsia="仿宋_GB2312"/>
          <w:sz w:val="28"/>
          <w:szCs w:val="28"/>
        </w:rPr>
        <w:t>法定代表人</w:t>
      </w:r>
    </w:p>
    <w:p w:rsidR="00FA7218" w:rsidRPr="00402471" w:rsidRDefault="007E3048">
      <w:pPr>
        <w:adjustRightInd w:val="0"/>
        <w:snapToGrid w:val="0"/>
        <w:spacing w:line="360" w:lineRule="auto"/>
        <w:rPr>
          <w:rFonts w:eastAsia="仿宋_GB2312"/>
          <w:sz w:val="28"/>
          <w:szCs w:val="28"/>
        </w:rPr>
      </w:pPr>
      <w:r w:rsidRPr="00402471">
        <w:rPr>
          <w:rFonts w:eastAsia="仿宋_GB2312"/>
          <w:sz w:val="28"/>
          <w:szCs w:val="28"/>
        </w:rPr>
        <w:t xml:space="preserve">    </w:t>
      </w:r>
      <w:r w:rsidRPr="00402471">
        <w:rPr>
          <w:rFonts w:eastAsia="仿宋_GB2312"/>
          <w:sz w:val="28"/>
          <w:szCs w:val="28"/>
        </w:rPr>
        <w:t>（公章）：</w:t>
      </w:r>
      <w:r w:rsidRPr="00402471">
        <w:rPr>
          <w:rFonts w:eastAsia="仿宋_GB2312"/>
          <w:sz w:val="28"/>
          <w:szCs w:val="28"/>
        </w:rPr>
        <w:t xml:space="preserve">                     </w:t>
      </w:r>
      <w:r w:rsidRPr="00402471">
        <w:rPr>
          <w:rFonts w:eastAsia="仿宋_GB2312"/>
          <w:sz w:val="28"/>
          <w:szCs w:val="28"/>
        </w:rPr>
        <w:t>（签字或盖章）：</w:t>
      </w:r>
    </w:p>
    <w:p w:rsidR="00FA7218" w:rsidRPr="00402471" w:rsidRDefault="00FA7218">
      <w:pPr>
        <w:autoSpaceDE w:val="0"/>
        <w:autoSpaceDN w:val="0"/>
        <w:adjustRightInd w:val="0"/>
        <w:spacing w:line="348" w:lineRule="auto"/>
        <w:ind w:firstLine="630"/>
        <w:rPr>
          <w:rFonts w:eastAsia="仿宋_GB2312"/>
          <w:sz w:val="28"/>
          <w:szCs w:val="28"/>
        </w:rPr>
      </w:pPr>
    </w:p>
    <w:p w:rsidR="00FA7218" w:rsidRPr="00402471" w:rsidRDefault="007E3048">
      <w:pPr>
        <w:snapToGrid w:val="0"/>
        <w:spacing w:line="312" w:lineRule="auto"/>
        <w:ind w:firstLineChars="200" w:firstLine="560"/>
        <w:rPr>
          <w:rFonts w:eastAsia="仿宋_GB2312"/>
          <w:b/>
          <w:bCs/>
          <w:sz w:val="44"/>
          <w:szCs w:val="44"/>
          <w:lang w:val="zh-CN"/>
        </w:rPr>
      </w:pPr>
      <w:r w:rsidRPr="00402471">
        <w:rPr>
          <w:rFonts w:eastAsia="仿宋_GB2312"/>
          <w:sz w:val="28"/>
          <w:szCs w:val="28"/>
          <w:lang w:val="zh-CN"/>
        </w:rPr>
        <w:t>本授权自签字盖章之日起生效。</w:t>
      </w:r>
    </w:p>
    <w:p w:rsidR="00FA7218" w:rsidRPr="00402471" w:rsidRDefault="007E3048">
      <w:pPr>
        <w:autoSpaceDE w:val="0"/>
        <w:autoSpaceDN w:val="0"/>
        <w:adjustRightInd w:val="0"/>
        <w:spacing w:line="348" w:lineRule="auto"/>
        <w:jc w:val="center"/>
        <w:rPr>
          <w:rFonts w:ascii="黑体" w:eastAsia="黑体" w:hAnsi="黑体"/>
          <w:b/>
          <w:bCs/>
          <w:sz w:val="32"/>
          <w:szCs w:val="32"/>
          <w:lang w:val="zh-CN"/>
        </w:rPr>
      </w:pPr>
      <w:r w:rsidRPr="00402471">
        <w:rPr>
          <w:rFonts w:eastAsia="仿宋_GB2312"/>
          <w:b/>
          <w:bCs/>
          <w:sz w:val="32"/>
          <w:szCs w:val="32"/>
          <w:lang w:val="zh-CN"/>
        </w:rPr>
        <w:br w:type="page"/>
      </w:r>
      <w:r w:rsidRPr="00402471">
        <w:rPr>
          <w:rFonts w:ascii="黑体" w:eastAsia="黑体" w:hAnsi="黑体" w:hint="eastAsia"/>
          <w:b/>
          <w:bCs/>
          <w:sz w:val="32"/>
          <w:szCs w:val="32"/>
          <w:lang w:val="zh-CN"/>
        </w:rPr>
        <w:lastRenderedPageBreak/>
        <w:t>授权代表本单位证明</w:t>
      </w:r>
    </w:p>
    <w:p w:rsidR="00FA7218" w:rsidRPr="00402471" w:rsidRDefault="007E3048">
      <w:pPr>
        <w:autoSpaceDE w:val="0"/>
        <w:autoSpaceDN w:val="0"/>
        <w:adjustRightInd w:val="0"/>
        <w:spacing w:line="348" w:lineRule="auto"/>
        <w:jc w:val="center"/>
        <w:rPr>
          <w:rFonts w:ascii="仿宋_GB2312" w:eastAsia="仿宋_GB2312" w:hAnsi="仿宋"/>
          <w:sz w:val="28"/>
          <w:szCs w:val="28"/>
          <w:lang w:val="zh-CN"/>
        </w:rPr>
      </w:pPr>
      <w:r w:rsidRPr="00402471">
        <w:rPr>
          <w:rFonts w:ascii="仿宋_GB2312" w:eastAsia="仿宋_GB2312" w:hAnsi="仿宋" w:hint="eastAsia"/>
          <w:sz w:val="28"/>
          <w:szCs w:val="28"/>
          <w:lang w:val="zh-CN"/>
        </w:rPr>
        <w:t>（</w:t>
      </w:r>
      <w:r w:rsidRPr="00402471">
        <w:rPr>
          <w:rFonts w:ascii="仿宋_GB2312" w:eastAsia="仿宋_GB2312" w:hAnsi="仿宋" w:hint="eastAsia"/>
          <w:sz w:val="28"/>
          <w:szCs w:val="28"/>
        </w:rPr>
        <w:t>养老保险缴纳证明或劳动合同</w:t>
      </w:r>
      <w:r w:rsidRPr="00402471">
        <w:rPr>
          <w:rFonts w:ascii="仿宋_GB2312" w:eastAsia="仿宋_GB2312" w:hAnsi="仿宋" w:hint="eastAsia"/>
          <w:sz w:val="28"/>
          <w:szCs w:val="28"/>
          <w:lang w:val="zh-CN"/>
        </w:rPr>
        <w:t>）</w:t>
      </w:r>
    </w:p>
    <w:p w:rsidR="00FA7218" w:rsidRPr="00402471" w:rsidRDefault="00FA7218">
      <w:pPr>
        <w:autoSpaceDE w:val="0"/>
        <w:autoSpaceDN w:val="0"/>
        <w:adjustRightInd w:val="0"/>
        <w:spacing w:line="348" w:lineRule="auto"/>
        <w:jc w:val="center"/>
        <w:rPr>
          <w:rFonts w:eastAsia="仿宋_GB2312"/>
          <w:sz w:val="32"/>
          <w:szCs w:val="32"/>
          <w:lang w:val="zh-CN"/>
        </w:rPr>
      </w:pPr>
    </w:p>
    <w:p w:rsidR="00FA7218" w:rsidRPr="00402471" w:rsidRDefault="007E3048">
      <w:pPr>
        <w:autoSpaceDE w:val="0"/>
        <w:autoSpaceDN w:val="0"/>
        <w:adjustRightInd w:val="0"/>
        <w:spacing w:line="348" w:lineRule="auto"/>
        <w:jc w:val="left"/>
        <w:rPr>
          <w:rFonts w:ascii="仿宋_GB2312" w:eastAsia="仿宋_GB2312" w:hAnsi="仿宋"/>
          <w:b/>
          <w:bCs/>
          <w:sz w:val="32"/>
          <w:szCs w:val="32"/>
        </w:rPr>
      </w:pPr>
      <w:r w:rsidRPr="00402471">
        <w:rPr>
          <w:rFonts w:eastAsia="黑体"/>
          <w:b/>
          <w:bCs/>
          <w:sz w:val="44"/>
          <w:szCs w:val="44"/>
          <w:lang w:val="zh-CN"/>
        </w:rPr>
        <w:br w:type="page"/>
      </w:r>
      <w:r w:rsidRPr="00402471">
        <w:rPr>
          <w:rFonts w:ascii="仿宋_GB2312" w:eastAsia="仿宋_GB2312" w:hAnsi="仿宋" w:hint="eastAsia"/>
          <w:b/>
          <w:bCs/>
          <w:sz w:val="28"/>
          <w:szCs w:val="28"/>
          <w:lang w:val="zh-CN"/>
        </w:rPr>
        <w:lastRenderedPageBreak/>
        <w:t>附件一</w:t>
      </w:r>
    </w:p>
    <w:p w:rsidR="00FA7218" w:rsidRPr="00402471" w:rsidRDefault="007E3048">
      <w:pPr>
        <w:autoSpaceDE w:val="0"/>
        <w:autoSpaceDN w:val="0"/>
        <w:adjustRightInd w:val="0"/>
        <w:spacing w:line="360" w:lineRule="auto"/>
        <w:jc w:val="center"/>
        <w:rPr>
          <w:rFonts w:eastAsia="黑体"/>
          <w:b/>
          <w:bCs/>
          <w:sz w:val="32"/>
          <w:szCs w:val="32"/>
          <w:lang w:val="zh-CN"/>
        </w:rPr>
      </w:pPr>
      <w:bookmarkStart w:id="49" w:name="_Toc56613758"/>
      <w:bookmarkStart w:id="50" w:name="_Toc68619308"/>
      <w:bookmarkStart w:id="51" w:name="_Toc20660417"/>
      <w:bookmarkStart w:id="52" w:name="_Toc532473512"/>
      <w:r w:rsidRPr="00402471">
        <w:rPr>
          <w:rFonts w:eastAsia="黑体" w:hint="eastAsia"/>
          <w:b/>
          <w:bCs/>
          <w:sz w:val="32"/>
          <w:szCs w:val="32"/>
          <w:lang w:val="zh-CN"/>
        </w:rPr>
        <w:t>中小企业声明函</w:t>
      </w:r>
      <w:bookmarkEnd w:id="49"/>
      <w:r w:rsidRPr="00402471">
        <w:rPr>
          <w:rFonts w:eastAsia="黑体" w:hint="eastAsia"/>
          <w:b/>
          <w:bCs/>
          <w:sz w:val="32"/>
          <w:szCs w:val="32"/>
          <w:lang w:val="zh-CN"/>
        </w:rPr>
        <w:t>(</w:t>
      </w:r>
      <w:r w:rsidRPr="00402471">
        <w:rPr>
          <w:rFonts w:eastAsia="黑体" w:hint="eastAsia"/>
          <w:b/>
          <w:bCs/>
          <w:sz w:val="32"/>
          <w:szCs w:val="32"/>
          <w:lang w:val="zh-CN"/>
        </w:rPr>
        <w:t>货物</w:t>
      </w:r>
      <w:r w:rsidRPr="00402471">
        <w:rPr>
          <w:rFonts w:eastAsia="黑体" w:hint="eastAsia"/>
          <w:b/>
          <w:bCs/>
          <w:sz w:val="32"/>
          <w:szCs w:val="32"/>
          <w:lang w:val="zh-CN"/>
        </w:rPr>
        <w:t>)</w:t>
      </w:r>
      <w:bookmarkEnd w:id="50"/>
    </w:p>
    <w:p w:rsidR="00FA7218" w:rsidRPr="00402471" w:rsidRDefault="007E3048">
      <w:pPr>
        <w:widowControl/>
        <w:spacing w:before="100" w:beforeAutospacing="1" w:after="100" w:afterAutospacing="1" w:line="360" w:lineRule="auto"/>
        <w:jc w:val="center"/>
        <w:rPr>
          <w:rFonts w:ascii="仿宋_GB2312" w:eastAsia="仿宋_GB2312" w:hAnsi="仿宋"/>
          <w:sz w:val="28"/>
          <w:szCs w:val="28"/>
        </w:rPr>
      </w:pPr>
      <w:r w:rsidRPr="00402471">
        <w:rPr>
          <w:rFonts w:ascii="仿宋_GB2312" w:eastAsia="仿宋_GB2312" w:hAnsi="仿宋" w:hint="eastAsia"/>
          <w:sz w:val="28"/>
          <w:szCs w:val="28"/>
        </w:rPr>
        <w:t>（投标文件格式八）</w:t>
      </w:r>
    </w:p>
    <w:p w:rsidR="00FA7218" w:rsidRPr="00402471" w:rsidRDefault="007E3048">
      <w:pPr>
        <w:pStyle w:val="a7"/>
        <w:snapToGrid w:val="0"/>
        <w:spacing w:line="360" w:lineRule="auto"/>
        <w:ind w:right="142" w:firstLine="640"/>
        <w:rPr>
          <w:rFonts w:ascii="仿宋_GB2312" w:eastAsia="仿宋_GB2312" w:hAnsi="仿宋"/>
          <w:szCs w:val="28"/>
        </w:rPr>
      </w:pPr>
      <w:r w:rsidRPr="00402471">
        <w:rPr>
          <w:rFonts w:ascii="仿宋_GB2312" w:eastAsia="仿宋_GB2312" w:hAnsi="仿宋" w:hint="eastAsia"/>
          <w:szCs w:val="28"/>
        </w:rPr>
        <w:t>本公司郑重声明，根据《政府采购促进中小企业发展管理办法》（财库﹝2020﹞46 号）的规定，本公司参加陕西省众诚致信管理咨询有限公司的</w:t>
      </w:r>
      <w:r w:rsidRPr="00402471">
        <w:rPr>
          <w:rFonts w:ascii="仿宋_GB2312" w:eastAsia="仿宋_GB2312" w:hAnsi="仿宋" w:hint="eastAsia"/>
          <w:szCs w:val="28"/>
          <w:u w:val="single"/>
        </w:rPr>
        <w:t>（项目名称、项目编号）</w:t>
      </w:r>
      <w:r w:rsidRPr="00402471">
        <w:rPr>
          <w:rFonts w:ascii="仿宋_GB2312" w:eastAsia="仿宋_GB2312" w:hAnsi="仿宋" w:hint="eastAsia"/>
          <w:szCs w:val="28"/>
        </w:rPr>
        <w:t>采购活动，</w:t>
      </w:r>
      <w:r w:rsidRPr="00402471">
        <w:rPr>
          <w:rFonts w:ascii="仿宋_GB2312" w:eastAsia="仿宋_GB2312" w:hAnsi="仿宋"/>
          <w:szCs w:val="28"/>
        </w:rPr>
        <w:t>提供的货物全部由符合政策要求的中小企业制造。相关企业（含联合体中的中小企业、签订分包意向协议的中小企业）的具体情况如下：</w:t>
      </w:r>
    </w:p>
    <w:p w:rsidR="00FA7218" w:rsidRPr="00402471" w:rsidRDefault="007E3048">
      <w:pPr>
        <w:tabs>
          <w:tab w:val="left" w:pos="1384"/>
          <w:tab w:val="left" w:pos="4562"/>
          <w:tab w:val="left" w:pos="6803"/>
        </w:tabs>
        <w:snapToGrid w:val="0"/>
        <w:spacing w:before="13" w:line="360" w:lineRule="auto"/>
        <w:ind w:left="105" w:right="142" w:firstLine="655"/>
        <w:rPr>
          <w:rFonts w:ascii="仿宋_GB2312" w:eastAsia="仿宋_GB2312" w:hAnsi="仿宋"/>
          <w:sz w:val="28"/>
          <w:szCs w:val="28"/>
        </w:rPr>
      </w:pPr>
      <w:r w:rsidRPr="00402471">
        <w:rPr>
          <w:rFonts w:ascii="仿宋_GB2312" w:eastAsia="仿宋_GB2312" w:hAnsi="仿宋" w:hint="eastAsia"/>
          <w:sz w:val="28"/>
          <w:szCs w:val="28"/>
        </w:rPr>
        <w:t xml:space="preserve">1. </w:t>
      </w:r>
      <w:r w:rsidRPr="00402471">
        <w:rPr>
          <w:rFonts w:ascii="仿宋_GB2312" w:eastAsia="仿宋_GB2312" w:hAnsi="仿宋" w:hint="eastAsia"/>
          <w:sz w:val="28"/>
          <w:szCs w:val="28"/>
          <w:u w:val="single"/>
        </w:rPr>
        <w:t>（标的名称）</w:t>
      </w:r>
      <w:r w:rsidRPr="00402471">
        <w:rPr>
          <w:rFonts w:ascii="仿宋_GB2312" w:eastAsia="仿宋_GB2312" w:hAnsi="仿宋" w:hint="eastAsia"/>
          <w:sz w:val="28"/>
          <w:szCs w:val="28"/>
        </w:rPr>
        <w:t>，属于</w:t>
      </w:r>
      <w:r w:rsidRPr="00402471">
        <w:rPr>
          <w:rFonts w:ascii="仿宋_GB2312" w:eastAsia="仿宋_GB2312" w:hAnsi="仿宋" w:hint="eastAsia"/>
          <w:sz w:val="28"/>
          <w:szCs w:val="28"/>
          <w:u w:val="single"/>
        </w:rPr>
        <w:t>（采购文件中明确的所属行业）</w:t>
      </w:r>
      <w:r w:rsidRPr="00402471">
        <w:rPr>
          <w:rFonts w:ascii="仿宋_GB2312" w:eastAsia="仿宋_GB2312" w:hAnsi="仿宋" w:hint="eastAsia"/>
          <w:sz w:val="28"/>
          <w:szCs w:val="28"/>
        </w:rPr>
        <w:t>行业；制造商为</w:t>
      </w:r>
      <w:r w:rsidRPr="00402471">
        <w:rPr>
          <w:rFonts w:ascii="仿宋_GB2312" w:eastAsia="仿宋_GB2312" w:hAnsi="仿宋" w:hint="eastAsia"/>
          <w:sz w:val="28"/>
          <w:szCs w:val="28"/>
          <w:u w:val="single"/>
        </w:rPr>
        <w:t>（企业名称）</w:t>
      </w:r>
      <w:r w:rsidRPr="00402471">
        <w:rPr>
          <w:rFonts w:ascii="仿宋_GB2312" w:eastAsia="仿宋_GB2312" w:hAnsi="仿宋" w:hint="eastAsia"/>
          <w:sz w:val="28"/>
          <w:szCs w:val="28"/>
        </w:rPr>
        <w:t>，从业人员</w:t>
      </w:r>
      <w:r w:rsidRPr="00402471">
        <w:rPr>
          <w:rFonts w:ascii="仿宋_GB2312" w:eastAsia="仿宋_GB2312" w:hAnsi="仿宋" w:hint="eastAsia"/>
          <w:sz w:val="28"/>
          <w:szCs w:val="28"/>
          <w:u w:val="single"/>
        </w:rPr>
        <w:t xml:space="preserve">    </w:t>
      </w:r>
      <w:r w:rsidRPr="00402471">
        <w:rPr>
          <w:rFonts w:ascii="仿宋_GB2312" w:eastAsia="仿宋_GB2312" w:hAnsi="仿宋" w:hint="eastAsia"/>
          <w:sz w:val="28"/>
          <w:szCs w:val="28"/>
        </w:rPr>
        <w:t>人，营业收入为</w:t>
      </w:r>
      <w:r w:rsidRPr="00402471">
        <w:rPr>
          <w:rFonts w:ascii="仿宋_GB2312" w:eastAsia="仿宋_GB2312" w:hAnsi="仿宋" w:hint="eastAsia"/>
          <w:sz w:val="28"/>
          <w:szCs w:val="28"/>
          <w:u w:val="single"/>
        </w:rPr>
        <w:t xml:space="preserve">   </w:t>
      </w:r>
      <w:r w:rsidRPr="00402471">
        <w:rPr>
          <w:rFonts w:ascii="仿宋_GB2312" w:eastAsia="仿宋_GB2312" w:hAnsi="仿宋" w:hint="eastAsia"/>
          <w:sz w:val="28"/>
          <w:szCs w:val="28"/>
          <w:u w:val="single"/>
        </w:rPr>
        <w:tab/>
      </w:r>
      <w:r w:rsidRPr="00402471">
        <w:rPr>
          <w:rFonts w:ascii="仿宋_GB2312" w:eastAsia="仿宋_GB2312" w:hAnsi="仿宋" w:hint="eastAsia"/>
          <w:sz w:val="28"/>
          <w:szCs w:val="28"/>
        </w:rPr>
        <w:t>万元，资产总额为</w:t>
      </w:r>
      <w:r w:rsidRPr="00402471">
        <w:rPr>
          <w:rFonts w:ascii="仿宋_GB2312" w:eastAsia="仿宋_GB2312" w:hAnsi="仿宋" w:hint="eastAsia"/>
          <w:sz w:val="28"/>
          <w:szCs w:val="28"/>
          <w:u w:val="single"/>
        </w:rPr>
        <w:t xml:space="preserve">      </w:t>
      </w:r>
      <w:r w:rsidRPr="00402471">
        <w:rPr>
          <w:rFonts w:ascii="仿宋_GB2312" w:eastAsia="仿宋_GB2312" w:hAnsi="仿宋" w:hint="eastAsia"/>
          <w:sz w:val="28"/>
          <w:szCs w:val="28"/>
        </w:rPr>
        <w:t>万元</w:t>
      </w:r>
      <w:hyperlink w:anchor="_bookmark0" w:history="1">
        <w:r w:rsidRPr="00402471">
          <w:rPr>
            <w:rFonts w:ascii="仿宋_GB2312" w:eastAsia="仿宋_GB2312" w:hAnsi="仿宋" w:hint="eastAsia"/>
            <w:sz w:val="28"/>
            <w:szCs w:val="28"/>
            <w:vertAlign w:val="superscript"/>
          </w:rPr>
          <w:t>1</w:t>
        </w:r>
      </w:hyperlink>
      <w:r w:rsidRPr="00402471">
        <w:rPr>
          <w:rFonts w:ascii="仿宋_GB2312" w:eastAsia="仿宋_GB2312" w:hAnsi="仿宋" w:hint="eastAsia"/>
          <w:sz w:val="28"/>
          <w:szCs w:val="28"/>
        </w:rPr>
        <w:t>，属于</w:t>
      </w:r>
      <w:r w:rsidRPr="00402471">
        <w:rPr>
          <w:rFonts w:ascii="仿宋_GB2312" w:eastAsia="仿宋_GB2312" w:hAnsi="仿宋" w:hint="eastAsia"/>
          <w:sz w:val="28"/>
          <w:szCs w:val="28"/>
          <w:u w:val="single"/>
        </w:rPr>
        <w:t>（中型企业、小型企业、微型企业）</w:t>
      </w:r>
      <w:r w:rsidRPr="00402471">
        <w:rPr>
          <w:rFonts w:ascii="仿宋_GB2312" w:eastAsia="仿宋_GB2312" w:hAnsi="仿宋" w:hint="eastAsia"/>
          <w:sz w:val="28"/>
          <w:szCs w:val="28"/>
        </w:rPr>
        <w:t>；</w:t>
      </w:r>
    </w:p>
    <w:p w:rsidR="00FA7218" w:rsidRPr="00402471" w:rsidRDefault="007E3048">
      <w:pPr>
        <w:tabs>
          <w:tab w:val="left" w:pos="1065"/>
          <w:tab w:val="left" w:pos="4262"/>
          <w:tab w:val="left" w:pos="6477"/>
        </w:tabs>
        <w:snapToGrid w:val="0"/>
        <w:spacing w:before="20" w:line="360" w:lineRule="auto"/>
        <w:ind w:left="105" w:right="142" w:firstLine="655"/>
        <w:rPr>
          <w:rFonts w:ascii="仿宋_GB2312" w:eastAsia="仿宋_GB2312" w:hAnsi="仿宋"/>
          <w:sz w:val="28"/>
          <w:szCs w:val="28"/>
        </w:rPr>
      </w:pPr>
      <w:r w:rsidRPr="00402471">
        <w:rPr>
          <w:rFonts w:ascii="仿宋_GB2312" w:eastAsia="仿宋_GB2312" w:hAnsi="仿宋" w:hint="eastAsia"/>
          <w:sz w:val="28"/>
          <w:szCs w:val="28"/>
        </w:rPr>
        <w:t>2.</w:t>
      </w:r>
      <w:r w:rsidRPr="00402471">
        <w:rPr>
          <w:rFonts w:ascii="仿宋_GB2312" w:eastAsia="仿宋_GB2312" w:hAnsi="仿宋" w:hint="eastAsia"/>
          <w:sz w:val="28"/>
          <w:szCs w:val="28"/>
          <w:u w:val="single"/>
        </w:rPr>
        <w:t xml:space="preserve"> （标的名称）</w:t>
      </w:r>
      <w:r w:rsidRPr="00402471">
        <w:rPr>
          <w:rFonts w:ascii="仿宋_GB2312" w:eastAsia="仿宋_GB2312" w:hAnsi="仿宋" w:hint="eastAsia"/>
          <w:sz w:val="28"/>
          <w:szCs w:val="28"/>
        </w:rPr>
        <w:t>，属于</w:t>
      </w:r>
      <w:r w:rsidRPr="00402471">
        <w:rPr>
          <w:rFonts w:ascii="仿宋_GB2312" w:eastAsia="仿宋_GB2312" w:hAnsi="仿宋" w:hint="eastAsia"/>
          <w:sz w:val="28"/>
          <w:szCs w:val="28"/>
          <w:u w:val="single"/>
        </w:rPr>
        <w:t>（采购文件中明确的所属行业）</w:t>
      </w:r>
      <w:r w:rsidRPr="00402471">
        <w:rPr>
          <w:rFonts w:ascii="仿宋_GB2312" w:eastAsia="仿宋_GB2312" w:hAnsi="仿宋" w:hint="eastAsia"/>
          <w:sz w:val="28"/>
          <w:szCs w:val="28"/>
        </w:rPr>
        <w:t>行业；制造商为</w:t>
      </w:r>
      <w:r w:rsidRPr="00402471">
        <w:rPr>
          <w:rFonts w:ascii="仿宋_GB2312" w:eastAsia="仿宋_GB2312" w:hAnsi="仿宋" w:hint="eastAsia"/>
          <w:sz w:val="28"/>
          <w:szCs w:val="28"/>
          <w:u w:val="single"/>
        </w:rPr>
        <w:t>（企业名称）</w:t>
      </w:r>
      <w:r w:rsidRPr="00402471">
        <w:rPr>
          <w:rFonts w:ascii="仿宋_GB2312" w:eastAsia="仿宋_GB2312" w:hAnsi="仿宋" w:hint="eastAsia"/>
          <w:sz w:val="28"/>
          <w:szCs w:val="28"/>
        </w:rPr>
        <w:t>，从业人员</w:t>
      </w:r>
      <w:r w:rsidRPr="00402471">
        <w:rPr>
          <w:rFonts w:ascii="仿宋_GB2312" w:eastAsia="仿宋_GB2312" w:hAnsi="仿宋" w:hint="eastAsia"/>
          <w:sz w:val="28"/>
          <w:szCs w:val="28"/>
          <w:u w:val="single"/>
        </w:rPr>
        <w:t xml:space="preserve">    </w:t>
      </w:r>
      <w:r w:rsidRPr="00402471">
        <w:rPr>
          <w:rFonts w:ascii="仿宋_GB2312" w:eastAsia="仿宋_GB2312" w:hAnsi="仿宋" w:hint="eastAsia"/>
          <w:sz w:val="28"/>
          <w:szCs w:val="28"/>
        </w:rPr>
        <w:t>人，营业收入为</w:t>
      </w:r>
      <w:r w:rsidRPr="00402471">
        <w:rPr>
          <w:rFonts w:ascii="仿宋_GB2312" w:eastAsia="仿宋_GB2312" w:hAnsi="仿宋" w:hint="eastAsia"/>
          <w:sz w:val="28"/>
          <w:szCs w:val="28"/>
          <w:u w:val="single"/>
        </w:rPr>
        <w:t xml:space="preserve">   </w:t>
      </w:r>
      <w:r w:rsidRPr="00402471">
        <w:rPr>
          <w:rFonts w:ascii="仿宋_GB2312" w:eastAsia="仿宋_GB2312" w:hAnsi="仿宋" w:hint="eastAsia"/>
          <w:sz w:val="28"/>
          <w:szCs w:val="28"/>
          <w:u w:val="single"/>
        </w:rPr>
        <w:tab/>
      </w:r>
      <w:r w:rsidRPr="00402471">
        <w:rPr>
          <w:rFonts w:ascii="仿宋_GB2312" w:eastAsia="仿宋_GB2312" w:hAnsi="仿宋" w:hint="eastAsia"/>
          <w:sz w:val="28"/>
          <w:szCs w:val="28"/>
        </w:rPr>
        <w:t>万元，资产总额为</w:t>
      </w:r>
      <w:r w:rsidRPr="00402471">
        <w:rPr>
          <w:rFonts w:ascii="仿宋_GB2312" w:eastAsia="仿宋_GB2312" w:hAnsi="仿宋" w:hint="eastAsia"/>
          <w:sz w:val="28"/>
          <w:szCs w:val="28"/>
          <w:u w:val="single"/>
        </w:rPr>
        <w:t xml:space="preserve">      </w:t>
      </w:r>
      <w:r w:rsidRPr="00402471">
        <w:rPr>
          <w:rFonts w:ascii="仿宋_GB2312" w:eastAsia="仿宋_GB2312" w:hAnsi="仿宋" w:hint="eastAsia"/>
          <w:sz w:val="28"/>
          <w:szCs w:val="28"/>
        </w:rPr>
        <w:t>万元</w:t>
      </w:r>
      <w:hyperlink w:anchor="_bookmark0" w:history="1">
        <w:r w:rsidRPr="00402471">
          <w:rPr>
            <w:rFonts w:ascii="仿宋_GB2312" w:eastAsia="仿宋_GB2312" w:hAnsi="仿宋" w:hint="eastAsia"/>
            <w:sz w:val="28"/>
            <w:szCs w:val="28"/>
            <w:vertAlign w:val="superscript"/>
          </w:rPr>
          <w:t>1</w:t>
        </w:r>
      </w:hyperlink>
      <w:r w:rsidRPr="00402471">
        <w:rPr>
          <w:rFonts w:ascii="仿宋_GB2312" w:eastAsia="仿宋_GB2312" w:hAnsi="仿宋" w:hint="eastAsia"/>
          <w:sz w:val="28"/>
          <w:szCs w:val="28"/>
        </w:rPr>
        <w:t>，属于</w:t>
      </w:r>
      <w:r w:rsidRPr="00402471">
        <w:rPr>
          <w:rFonts w:ascii="仿宋_GB2312" w:eastAsia="仿宋_GB2312" w:hAnsi="仿宋" w:hint="eastAsia"/>
          <w:sz w:val="28"/>
          <w:szCs w:val="28"/>
          <w:u w:val="single"/>
        </w:rPr>
        <w:t>（中型企业、小型企业、微型企业）</w:t>
      </w:r>
      <w:r w:rsidRPr="00402471">
        <w:rPr>
          <w:rFonts w:ascii="仿宋_GB2312" w:eastAsia="仿宋_GB2312" w:hAnsi="仿宋" w:hint="eastAsia"/>
          <w:sz w:val="28"/>
          <w:szCs w:val="28"/>
        </w:rPr>
        <w:t>；</w:t>
      </w:r>
    </w:p>
    <w:p w:rsidR="00FA7218" w:rsidRPr="00402471" w:rsidRDefault="007E3048">
      <w:pPr>
        <w:pStyle w:val="a7"/>
        <w:snapToGrid w:val="0"/>
        <w:spacing w:before="34" w:line="360" w:lineRule="auto"/>
        <w:ind w:left="765" w:right="142" w:hanging="5"/>
        <w:rPr>
          <w:rFonts w:ascii="仿宋_GB2312" w:eastAsia="仿宋_GB2312" w:hAnsi="仿宋"/>
          <w:szCs w:val="28"/>
        </w:rPr>
      </w:pPr>
      <w:r w:rsidRPr="00402471">
        <w:rPr>
          <w:rFonts w:ascii="仿宋_GB2312" w:eastAsia="仿宋_GB2312" w:hAnsi="仿宋" w:hint="eastAsia"/>
          <w:szCs w:val="28"/>
        </w:rPr>
        <w:t xml:space="preserve">…… </w:t>
      </w:r>
    </w:p>
    <w:p w:rsidR="00FA7218" w:rsidRPr="00402471" w:rsidRDefault="007E3048">
      <w:pPr>
        <w:pStyle w:val="a7"/>
        <w:snapToGrid w:val="0"/>
        <w:spacing w:before="34" w:line="360" w:lineRule="auto"/>
        <w:ind w:right="142" w:firstLineChars="200" w:firstLine="560"/>
        <w:rPr>
          <w:rFonts w:ascii="仿宋_GB2312" w:eastAsia="仿宋_GB2312" w:hAnsi="仿宋"/>
        </w:rPr>
      </w:pPr>
      <w:r w:rsidRPr="00402471">
        <w:rPr>
          <w:rFonts w:ascii="仿宋_GB2312" w:eastAsia="仿宋_GB2312" w:hAnsi="仿宋" w:hint="eastAsia"/>
        </w:rPr>
        <w:t>以上企业，不属于大企业的分支机构，不存在控股股东为大企业的情形，也不存在与大企业的负责人为同一人的情形。</w:t>
      </w:r>
    </w:p>
    <w:p w:rsidR="00FA7218" w:rsidRPr="00402471" w:rsidRDefault="007E3048">
      <w:pPr>
        <w:pStyle w:val="a7"/>
        <w:snapToGrid w:val="0"/>
        <w:spacing w:before="25" w:line="360" w:lineRule="auto"/>
        <w:ind w:right="142" w:firstLine="645"/>
        <w:rPr>
          <w:rFonts w:ascii="仿宋_GB2312" w:eastAsia="仿宋_GB2312" w:hAnsi="仿宋"/>
        </w:rPr>
      </w:pPr>
      <w:r w:rsidRPr="00402471">
        <w:rPr>
          <w:rFonts w:ascii="仿宋_GB2312" w:eastAsia="仿宋_GB2312" w:hAnsi="仿宋" w:hint="eastAsia"/>
        </w:rPr>
        <w:t>本企业对上述声明内容的真实性负责。如有虚假，将依法承担相应责任。</w:t>
      </w:r>
    </w:p>
    <w:p w:rsidR="00FA7218" w:rsidRPr="00402471" w:rsidRDefault="00FA7218">
      <w:pPr>
        <w:pStyle w:val="a7"/>
        <w:snapToGrid w:val="0"/>
        <w:spacing w:before="25" w:line="360" w:lineRule="auto"/>
        <w:ind w:right="142" w:firstLine="645"/>
        <w:rPr>
          <w:rFonts w:ascii="仿宋_GB2312" w:eastAsia="仿宋_GB2312" w:hAnsi="仿宋"/>
        </w:rPr>
      </w:pPr>
    </w:p>
    <w:p w:rsidR="00FA7218" w:rsidRPr="00402471" w:rsidRDefault="007E3048">
      <w:pPr>
        <w:pStyle w:val="a7"/>
        <w:snapToGrid w:val="0"/>
        <w:spacing w:before="56" w:line="360" w:lineRule="auto"/>
        <w:ind w:left="3960" w:right="1808"/>
        <w:rPr>
          <w:rFonts w:ascii="仿宋_GB2312" w:eastAsia="仿宋_GB2312"/>
          <w:w w:val="99"/>
        </w:rPr>
      </w:pPr>
      <w:r w:rsidRPr="00402471">
        <w:rPr>
          <w:rFonts w:ascii="仿宋_GB2312" w:eastAsia="仿宋_GB2312" w:hint="eastAsia"/>
          <w:spacing w:val="-18"/>
        </w:rPr>
        <w:t>企业名称（盖章）：</w:t>
      </w:r>
      <w:r w:rsidRPr="00402471">
        <w:rPr>
          <w:rFonts w:ascii="仿宋_GB2312" w:eastAsia="仿宋_GB2312" w:hint="eastAsia"/>
          <w:w w:val="99"/>
        </w:rPr>
        <w:t xml:space="preserve"> </w:t>
      </w:r>
    </w:p>
    <w:p w:rsidR="00FA7218" w:rsidRPr="00402471" w:rsidRDefault="007E3048">
      <w:pPr>
        <w:pStyle w:val="a7"/>
        <w:snapToGrid w:val="0"/>
        <w:spacing w:before="56" w:line="360" w:lineRule="auto"/>
        <w:ind w:leftChars="1886" w:left="3961" w:right="1808" w:firstLineChars="100" w:firstLine="280"/>
        <w:rPr>
          <w:rFonts w:ascii="仿宋_GB2312" w:eastAsia="仿宋_GB2312"/>
        </w:rPr>
      </w:pPr>
      <w:r w:rsidRPr="00402471">
        <w:rPr>
          <w:rFonts w:ascii="仿宋_GB2312" w:eastAsia="仿宋_GB2312" w:hint="eastAsia"/>
        </w:rPr>
        <w:t>日</w:t>
      </w:r>
      <w:r w:rsidRPr="00402471">
        <w:rPr>
          <w:rFonts w:ascii="仿宋_GB2312" w:eastAsia="仿宋_GB2312" w:hint="eastAsia"/>
          <w:spacing w:val="-91"/>
        </w:rPr>
        <w:t xml:space="preserve"> </w:t>
      </w:r>
      <w:r w:rsidRPr="00402471">
        <w:rPr>
          <w:rFonts w:ascii="仿宋_GB2312" w:eastAsia="仿宋_GB2312" w:hint="eastAsia"/>
        </w:rPr>
        <w:t>期：</w:t>
      </w:r>
    </w:p>
    <w:p w:rsidR="00FA7218" w:rsidRPr="00402471" w:rsidRDefault="00FA7218">
      <w:pPr>
        <w:snapToGrid w:val="0"/>
        <w:spacing w:line="360" w:lineRule="auto"/>
        <w:rPr>
          <w:rFonts w:ascii="仿宋_GB2312" w:eastAsia="仿宋_GB2312"/>
          <w:szCs w:val="21"/>
        </w:rPr>
      </w:pPr>
      <w:bookmarkStart w:id="53" w:name="_bookmark1"/>
      <w:bookmarkEnd w:id="53"/>
    </w:p>
    <w:p w:rsidR="00FA7218" w:rsidRPr="00402471" w:rsidRDefault="007E3048">
      <w:pPr>
        <w:snapToGrid w:val="0"/>
        <w:spacing w:line="360" w:lineRule="auto"/>
        <w:rPr>
          <w:rFonts w:ascii="仿宋_GB2312" w:eastAsia="仿宋_GB2312" w:hAnsi="宋体"/>
          <w:szCs w:val="21"/>
        </w:rPr>
      </w:pPr>
      <w:r w:rsidRPr="00402471">
        <w:rPr>
          <w:rFonts w:ascii="仿宋_GB2312" w:eastAsia="仿宋_GB2312" w:hint="eastAsia"/>
          <w:w w:val="104"/>
          <w:position w:val="6"/>
          <w:szCs w:val="21"/>
        </w:rPr>
        <w:t>1.</w:t>
      </w:r>
      <w:r w:rsidRPr="00402471">
        <w:rPr>
          <w:rFonts w:ascii="仿宋_GB2312" w:eastAsia="仿宋_GB2312" w:hAnsi="宋体" w:hint="eastAsia"/>
          <w:szCs w:val="21"/>
        </w:rPr>
        <w:t>从业人员、营业收入、资产总额填报上一年度数据，无上一年度数据的新成立企业可不填报。</w:t>
      </w:r>
    </w:p>
    <w:p w:rsidR="00FA7218" w:rsidRPr="00402471" w:rsidRDefault="007E3048">
      <w:pPr>
        <w:snapToGrid w:val="0"/>
        <w:spacing w:line="360" w:lineRule="auto"/>
        <w:rPr>
          <w:rFonts w:ascii="仿宋_GB2312" w:eastAsia="仿宋_GB2312" w:hAnsi="宋体" w:cs="宋体"/>
          <w:szCs w:val="21"/>
        </w:rPr>
      </w:pPr>
      <w:r w:rsidRPr="00402471">
        <w:rPr>
          <w:rFonts w:ascii="仿宋_GB2312" w:eastAsia="仿宋_GB2312" w:hAnsi="宋体" w:cs="宋体" w:hint="eastAsia"/>
          <w:b/>
          <w:szCs w:val="21"/>
        </w:rPr>
        <w:t>注：</w:t>
      </w:r>
      <w:r w:rsidR="00B527D2" w:rsidRPr="00402471">
        <w:rPr>
          <w:rFonts w:ascii="仿宋_GB2312" w:eastAsia="仿宋_GB2312" w:hAnsi="宋体" w:cs="宋体" w:hint="eastAsia"/>
          <w:szCs w:val="21"/>
        </w:rPr>
        <w:t>本项目</w:t>
      </w:r>
      <w:r w:rsidRPr="00402471">
        <w:rPr>
          <w:rFonts w:ascii="仿宋_GB2312" w:eastAsia="仿宋_GB2312" w:hAnsi="宋体" w:cs="宋体" w:hint="eastAsia"/>
          <w:szCs w:val="21"/>
        </w:rPr>
        <w:t>采购标的所属行业为工业。</w:t>
      </w:r>
    </w:p>
    <w:p w:rsidR="00FA7218" w:rsidRPr="00402471" w:rsidRDefault="007E3048">
      <w:pPr>
        <w:autoSpaceDE w:val="0"/>
        <w:autoSpaceDN w:val="0"/>
        <w:adjustRightInd w:val="0"/>
        <w:spacing w:line="348" w:lineRule="auto"/>
        <w:rPr>
          <w:rFonts w:ascii="仿宋_GB2312" w:eastAsia="仿宋_GB2312"/>
          <w:sz w:val="24"/>
        </w:rPr>
      </w:pPr>
      <w:bookmarkStart w:id="54" w:name="_Toc20660418"/>
      <w:bookmarkStart w:id="55" w:name="_Toc532473513"/>
      <w:bookmarkEnd w:id="51"/>
      <w:bookmarkEnd w:id="52"/>
      <w:r w:rsidRPr="00402471">
        <w:rPr>
          <w:rFonts w:ascii="仿宋_GB2312" w:eastAsia="仿宋_GB2312" w:hAnsi="仿宋" w:hint="eastAsia"/>
          <w:b/>
          <w:bCs/>
          <w:sz w:val="28"/>
          <w:szCs w:val="28"/>
          <w:lang w:val="zh-CN"/>
        </w:rPr>
        <w:lastRenderedPageBreak/>
        <w:t>附件二</w:t>
      </w:r>
    </w:p>
    <w:p w:rsidR="00FA7218" w:rsidRPr="00402471" w:rsidRDefault="007E3048">
      <w:pPr>
        <w:autoSpaceDE w:val="0"/>
        <w:autoSpaceDN w:val="0"/>
        <w:adjustRightInd w:val="0"/>
        <w:spacing w:line="360" w:lineRule="auto"/>
        <w:jc w:val="center"/>
        <w:rPr>
          <w:rFonts w:eastAsia="黑体"/>
          <w:b/>
          <w:bCs/>
          <w:sz w:val="32"/>
          <w:szCs w:val="32"/>
          <w:lang w:val="zh-CN"/>
        </w:rPr>
      </w:pPr>
      <w:r w:rsidRPr="00402471">
        <w:rPr>
          <w:rFonts w:eastAsia="黑体" w:hint="eastAsia"/>
          <w:b/>
          <w:bCs/>
          <w:sz w:val="32"/>
          <w:szCs w:val="32"/>
          <w:lang w:val="zh-CN"/>
        </w:rPr>
        <w:t>残疾人福利性单位声明函</w:t>
      </w:r>
      <w:bookmarkEnd w:id="54"/>
    </w:p>
    <w:bookmarkEnd w:id="55"/>
    <w:p w:rsidR="00FA7218" w:rsidRPr="00402471" w:rsidRDefault="007E3048">
      <w:pPr>
        <w:spacing w:line="360" w:lineRule="auto"/>
        <w:ind w:firstLineChars="200" w:firstLine="560"/>
        <w:rPr>
          <w:rFonts w:ascii="仿宋_GB2312" w:eastAsia="仿宋_GB2312" w:hAnsi="Arial"/>
          <w:kern w:val="0"/>
          <w:sz w:val="28"/>
          <w:szCs w:val="28"/>
        </w:rPr>
      </w:pPr>
      <w:r w:rsidRPr="00402471">
        <w:rPr>
          <w:rFonts w:ascii="仿宋_GB2312" w:eastAsia="仿宋_GB2312" w:hAnsi="Arial" w:hint="eastAsia"/>
          <w:kern w:val="0"/>
          <w:sz w:val="28"/>
          <w:szCs w:val="28"/>
        </w:rPr>
        <w:t>本单位郑重声明，根据《财政部 民政部 中国残疾人联合会关于促进残疾人就业政府采购政策的通知》（财库〔2017〕141号）的规定，本单位为符合条件的残疾人福利性单位，且本单位参加</w:t>
      </w:r>
      <w:r w:rsidRPr="00402471">
        <w:rPr>
          <w:rFonts w:ascii="仿宋_GB2312" w:eastAsia="仿宋_GB2312" w:hAnsi="Arial" w:hint="eastAsia"/>
          <w:kern w:val="0"/>
          <w:sz w:val="28"/>
          <w:szCs w:val="28"/>
          <w:u w:val="single"/>
        </w:rPr>
        <w:t xml:space="preserve">     </w:t>
      </w:r>
      <w:r w:rsidRPr="00402471">
        <w:rPr>
          <w:rFonts w:ascii="仿宋_GB2312" w:eastAsia="仿宋_GB2312" w:hAnsi="Arial" w:hint="eastAsia"/>
          <w:kern w:val="0"/>
          <w:sz w:val="28"/>
          <w:szCs w:val="28"/>
        </w:rPr>
        <w:t>单位的</w:t>
      </w:r>
      <w:r w:rsidRPr="00402471">
        <w:rPr>
          <w:rFonts w:ascii="仿宋_GB2312" w:eastAsia="仿宋_GB2312" w:hAnsi="Arial" w:hint="eastAsia"/>
          <w:kern w:val="0"/>
          <w:sz w:val="28"/>
          <w:szCs w:val="28"/>
          <w:u w:val="single"/>
        </w:rPr>
        <w:t xml:space="preserve">         </w:t>
      </w:r>
      <w:r w:rsidRPr="00402471">
        <w:rPr>
          <w:rFonts w:ascii="仿宋_GB2312" w:eastAsia="仿宋_GB2312" w:hAnsi="Arial" w:hint="eastAsia"/>
          <w:kern w:val="0"/>
          <w:sz w:val="28"/>
          <w:szCs w:val="28"/>
        </w:rPr>
        <w:t>项目采购活动提供本单位制造的货物</w:t>
      </w:r>
      <w:r w:rsidRPr="00402471">
        <w:rPr>
          <w:rFonts w:ascii="仿宋_GB2312" w:eastAsia="仿宋_GB2312" w:hAnsi="仿宋" w:cs="宋体" w:hint="eastAsia"/>
          <w:kern w:val="0"/>
          <w:sz w:val="28"/>
          <w:szCs w:val="28"/>
        </w:rPr>
        <w:t>（由本单位承担工程/提供服务）</w:t>
      </w:r>
      <w:r w:rsidRPr="00402471">
        <w:rPr>
          <w:rFonts w:ascii="仿宋_GB2312" w:eastAsia="仿宋_GB2312" w:hAnsi="Arial" w:hint="eastAsia"/>
          <w:kern w:val="0"/>
          <w:sz w:val="28"/>
          <w:szCs w:val="28"/>
        </w:rPr>
        <w:t>，或者提供其他残疾人福利性单位制造的货物（不包括使用非残疾人福利性单位注册商标的货物）。</w:t>
      </w:r>
    </w:p>
    <w:p w:rsidR="00FA7218" w:rsidRPr="00402471" w:rsidRDefault="007E3048">
      <w:pPr>
        <w:spacing w:line="360" w:lineRule="auto"/>
        <w:ind w:firstLineChars="200" w:firstLine="560"/>
        <w:rPr>
          <w:rFonts w:ascii="仿宋_GB2312" w:eastAsia="仿宋_GB2312" w:hAnsi="Arial"/>
          <w:kern w:val="0"/>
          <w:sz w:val="28"/>
          <w:szCs w:val="28"/>
        </w:rPr>
      </w:pPr>
      <w:r w:rsidRPr="00402471">
        <w:rPr>
          <w:rFonts w:ascii="仿宋_GB2312" w:eastAsia="仿宋_GB2312" w:hAnsi="Arial" w:hint="eastAsia"/>
          <w:kern w:val="0"/>
          <w:sz w:val="28"/>
          <w:szCs w:val="28"/>
        </w:rPr>
        <w:t>本单位对上述声明的真实性负责。如有虚假，将依法承担相应责任。</w:t>
      </w:r>
    </w:p>
    <w:p w:rsidR="00FA7218" w:rsidRPr="00402471" w:rsidRDefault="00FA7218">
      <w:pPr>
        <w:spacing w:line="360" w:lineRule="auto"/>
        <w:ind w:leftChars="257" w:left="1080" w:hanging="540"/>
        <w:jc w:val="center"/>
        <w:rPr>
          <w:rFonts w:ascii="仿宋_GB2312" w:eastAsia="仿宋_GB2312" w:hAnsi="Arial"/>
          <w:kern w:val="0"/>
          <w:sz w:val="28"/>
          <w:szCs w:val="28"/>
        </w:rPr>
      </w:pPr>
    </w:p>
    <w:p w:rsidR="00FA7218" w:rsidRPr="00402471" w:rsidRDefault="00FA7218">
      <w:pPr>
        <w:spacing w:line="360" w:lineRule="auto"/>
        <w:ind w:leftChars="257" w:left="1080" w:hanging="540"/>
        <w:jc w:val="center"/>
        <w:rPr>
          <w:rFonts w:ascii="仿宋_GB2312" w:eastAsia="仿宋_GB2312" w:hAnsi="Arial"/>
          <w:kern w:val="0"/>
          <w:sz w:val="28"/>
          <w:szCs w:val="28"/>
        </w:rPr>
      </w:pPr>
    </w:p>
    <w:p w:rsidR="00FA7218" w:rsidRPr="00402471" w:rsidRDefault="007E3048">
      <w:pPr>
        <w:spacing w:line="360" w:lineRule="auto"/>
        <w:ind w:leftChars="257" w:left="1080" w:hanging="540"/>
        <w:jc w:val="center"/>
        <w:rPr>
          <w:rFonts w:ascii="仿宋_GB2312" w:eastAsia="仿宋_GB2312" w:hAnsi="Arial"/>
          <w:kern w:val="0"/>
          <w:sz w:val="28"/>
          <w:szCs w:val="28"/>
          <w:u w:val="single"/>
        </w:rPr>
      </w:pPr>
      <w:r w:rsidRPr="00402471">
        <w:rPr>
          <w:rFonts w:ascii="仿宋_GB2312" w:eastAsia="仿宋_GB2312" w:hAnsi="Arial" w:hint="eastAsia"/>
          <w:kern w:val="0"/>
          <w:sz w:val="28"/>
          <w:szCs w:val="28"/>
        </w:rPr>
        <w:t>单位名称（盖章）：</w:t>
      </w:r>
      <w:r w:rsidRPr="00402471">
        <w:rPr>
          <w:rFonts w:ascii="仿宋_GB2312" w:eastAsia="仿宋_GB2312" w:hAnsi="Arial" w:hint="eastAsia"/>
          <w:kern w:val="0"/>
          <w:sz w:val="28"/>
          <w:szCs w:val="28"/>
          <w:u w:val="single"/>
        </w:rPr>
        <w:t xml:space="preserve">                  </w:t>
      </w:r>
    </w:p>
    <w:p w:rsidR="00FA7218" w:rsidRPr="00402471" w:rsidRDefault="007E3048">
      <w:pPr>
        <w:spacing w:line="360" w:lineRule="auto"/>
        <w:ind w:leftChars="257" w:left="1080" w:hanging="540"/>
        <w:jc w:val="center"/>
        <w:rPr>
          <w:rFonts w:ascii="仿宋_GB2312" w:eastAsia="仿宋_GB2312" w:hAnsi="Arial"/>
          <w:kern w:val="0"/>
          <w:sz w:val="28"/>
          <w:szCs w:val="28"/>
        </w:rPr>
      </w:pPr>
      <w:r w:rsidRPr="00402471">
        <w:rPr>
          <w:rFonts w:ascii="仿宋_GB2312" w:eastAsia="仿宋_GB2312" w:hAnsi="Arial" w:hint="eastAsia"/>
          <w:kern w:val="0"/>
          <w:sz w:val="28"/>
          <w:szCs w:val="28"/>
        </w:rPr>
        <w:t xml:space="preserve">         </w:t>
      </w:r>
    </w:p>
    <w:p w:rsidR="00FA7218" w:rsidRPr="00402471" w:rsidRDefault="007E3048">
      <w:pPr>
        <w:autoSpaceDE w:val="0"/>
        <w:autoSpaceDN w:val="0"/>
        <w:adjustRightInd w:val="0"/>
        <w:spacing w:line="348" w:lineRule="auto"/>
        <w:ind w:firstLineChars="1300" w:firstLine="3640"/>
        <w:rPr>
          <w:rFonts w:ascii="仿宋_GB2312" w:eastAsia="仿宋_GB2312" w:hAnsi="仿宋"/>
          <w:b/>
          <w:bCs/>
          <w:sz w:val="32"/>
          <w:szCs w:val="32"/>
        </w:rPr>
      </w:pPr>
      <w:r w:rsidRPr="00402471">
        <w:rPr>
          <w:rFonts w:ascii="仿宋_GB2312" w:eastAsia="仿宋_GB2312" w:hAnsi="Arial" w:hint="eastAsia"/>
          <w:kern w:val="0"/>
          <w:sz w:val="28"/>
          <w:szCs w:val="28"/>
        </w:rPr>
        <w:t>日  期：</w:t>
      </w:r>
      <w:r w:rsidRPr="00402471">
        <w:rPr>
          <w:rFonts w:ascii="仿宋_GB2312" w:eastAsia="仿宋_GB2312" w:hAnsi="Arial" w:hint="eastAsia"/>
          <w:kern w:val="0"/>
          <w:sz w:val="28"/>
          <w:szCs w:val="28"/>
          <w:u w:val="single"/>
        </w:rPr>
        <w:t xml:space="preserve">                             </w:t>
      </w:r>
    </w:p>
    <w:p w:rsidR="00FA7218" w:rsidRPr="00402471" w:rsidRDefault="00FA7218">
      <w:pPr>
        <w:autoSpaceDE w:val="0"/>
        <w:autoSpaceDN w:val="0"/>
        <w:adjustRightInd w:val="0"/>
        <w:spacing w:line="348" w:lineRule="auto"/>
        <w:rPr>
          <w:rFonts w:ascii="仿宋_GB2312" w:eastAsia="仿宋_GB2312" w:hAnsi="仿宋"/>
          <w:b/>
          <w:bCs/>
          <w:sz w:val="32"/>
          <w:szCs w:val="32"/>
        </w:rPr>
      </w:pPr>
    </w:p>
    <w:p w:rsidR="00FA7218" w:rsidRPr="00402471" w:rsidRDefault="00FA7218">
      <w:pPr>
        <w:autoSpaceDE w:val="0"/>
        <w:autoSpaceDN w:val="0"/>
        <w:adjustRightInd w:val="0"/>
        <w:spacing w:line="348" w:lineRule="auto"/>
        <w:rPr>
          <w:rFonts w:ascii="仿宋_GB2312" w:eastAsia="仿宋_GB2312" w:hAnsi="仿宋"/>
          <w:b/>
          <w:bCs/>
          <w:sz w:val="32"/>
          <w:szCs w:val="32"/>
        </w:rPr>
      </w:pPr>
    </w:p>
    <w:p w:rsidR="00FA7218" w:rsidRPr="00402471" w:rsidRDefault="00FA7218">
      <w:pPr>
        <w:autoSpaceDE w:val="0"/>
        <w:autoSpaceDN w:val="0"/>
        <w:adjustRightInd w:val="0"/>
        <w:spacing w:line="348" w:lineRule="auto"/>
        <w:rPr>
          <w:rFonts w:ascii="仿宋_GB2312" w:eastAsia="仿宋_GB2312" w:hAnsi="仿宋"/>
          <w:b/>
          <w:bCs/>
          <w:sz w:val="32"/>
          <w:szCs w:val="32"/>
        </w:rPr>
      </w:pPr>
    </w:p>
    <w:p w:rsidR="00FA7218" w:rsidRPr="00402471" w:rsidRDefault="00FA7218">
      <w:pPr>
        <w:autoSpaceDE w:val="0"/>
        <w:autoSpaceDN w:val="0"/>
        <w:adjustRightInd w:val="0"/>
        <w:spacing w:line="348" w:lineRule="auto"/>
        <w:rPr>
          <w:rFonts w:ascii="仿宋_GB2312" w:eastAsia="仿宋_GB2312" w:hAnsi="仿宋"/>
          <w:b/>
          <w:bCs/>
          <w:sz w:val="32"/>
          <w:szCs w:val="32"/>
        </w:rPr>
      </w:pPr>
    </w:p>
    <w:p w:rsidR="00FA7218" w:rsidRPr="00402471" w:rsidRDefault="00FA7218">
      <w:pPr>
        <w:autoSpaceDE w:val="0"/>
        <w:autoSpaceDN w:val="0"/>
        <w:adjustRightInd w:val="0"/>
        <w:spacing w:line="348" w:lineRule="auto"/>
        <w:rPr>
          <w:rFonts w:ascii="仿宋_GB2312" w:eastAsia="仿宋_GB2312" w:hAnsi="仿宋"/>
          <w:b/>
          <w:bCs/>
          <w:sz w:val="32"/>
          <w:szCs w:val="32"/>
        </w:rPr>
      </w:pPr>
    </w:p>
    <w:p w:rsidR="00FA7218" w:rsidRPr="00402471" w:rsidRDefault="00FA7218">
      <w:pPr>
        <w:autoSpaceDE w:val="0"/>
        <w:autoSpaceDN w:val="0"/>
        <w:adjustRightInd w:val="0"/>
        <w:spacing w:line="348" w:lineRule="auto"/>
        <w:rPr>
          <w:rFonts w:ascii="仿宋_GB2312" w:eastAsia="仿宋_GB2312" w:hAnsi="仿宋"/>
          <w:b/>
          <w:bCs/>
          <w:sz w:val="32"/>
          <w:szCs w:val="32"/>
        </w:rPr>
      </w:pPr>
    </w:p>
    <w:p w:rsidR="00FA7218" w:rsidRPr="00402471" w:rsidRDefault="00FA7218">
      <w:pPr>
        <w:autoSpaceDE w:val="0"/>
        <w:autoSpaceDN w:val="0"/>
        <w:adjustRightInd w:val="0"/>
        <w:spacing w:line="348" w:lineRule="auto"/>
        <w:rPr>
          <w:rFonts w:ascii="仿宋_GB2312" w:eastAsia="仿宋_GB2312" w:hAnsi="仿宋"/>
          <w:b/>
          <w:bCs/>
          <w:sz w:val="32"/>
          <w:szCs w:val="32"/>
        </w:rPr>
      </w:pPr>
    </w:p>
    <w:p w:rsidR="00FA7218" w:rsidRPr="00402471" w:rsidRDefault="00FA7218">
      <w:pPr>
        <w:autoSpaceDE w:val="0"/>
        <w:autoSpaceDN w:val="0"/>
        <w:adjustRightInd w:val="0"/>
        <w:spacing w:line="348" w:lineRule="auto"/>
        <w:rPr>
          <w:rFonts w:ascii="仿宋_GB2312" w:eastAsia="仿宋_GB2312" w:hAnsi="仿宋"/>
          <w:b/>
          <w:bCs/>
          <w:sz w:val="32"/>
          <w:szCs w:val="32"/>
        </w:rPr>
      </w:pPr>
    </w:p>
    <w:p w:rsidR="00FA7218" w:rsidRPr="00402471" w:rsidRDefault="007E3048">
      <w:pPr>
        <w:autoSpaceDE w:val="0"/>
        <w:autoSpaceDN w:val="0"/>
        <w:adjustRightInd w:val="0"/>
        <w:spacing w:line="348" w:lineRule="auto"/>
        <w:rPr>
          <w:rFonts w:ascii="仿宋_GB2312" w:eastAsia="仿宋_GB2312" w:hAnsi="仿宋"/>
          <w:b/>
          <w:bCs/>
          <w:sz w:val="32"/>
          <w:szCs w:val="32"/>
        </w:rPr>
      </w:pPr>
      <w:bookmarkStart w:id="56" w:name="_Hlk68987817"/>
      <w:r w:rsidRPr="00402471">
        <w:rPr>
          <w:rFonts w:ascii="仿宋_GB2312" w:eastAsia="仿宋_GB2312" w:hAnsi="仿宋"/>
          <w:b/>
          <w:bCs/>
          <w:sz w:val="28"/>
          <w:szCs w:val="28"/>
          <w:lang w:val="zh-CN"/>
        </w:rPr>
        <w:br w:type="page"/>
      </w:r>
      <w:r w:rsidRPr="00402471">
        <w:rPr>
          <w:rFonts w:ascii="仿宋_GB2312" w:eastAsia="仿宋_GB2312" w:hAnsi="仿宋" w:hint="eastAsia"/>
          <w:b/>
          <w:bCs/>
          <w:sz w:val="28"/>
          <w:szCs w:val="28"/>
          <w:lang w:val="zh-CN"/>
        </w:rPr>
        <w:lastRenderedPageBreak/>
        <w:t>附件</w:t>
      </w:r>
      <w:bookmarkStart w:id="57" w:name="_Toc20660403"/>
      <w:r w:rsidRPr="00402471">
        <w:rPr>
          <w:rFonts w:ascii="仿宋_GB2312" w:eastAsia="仿宋_GB2312" w:hAnsi="仿宋" w:hint="eastAsia"/>
          <w:b/>
          <w:bCs/>
          <w:sz w:val="28"/>
          <w:szCs w:val="28"/>
          <w:lang w:val="zh-CN"/>
        </w:rPr>
        <w:t>三</w:t>
      </w:r>
    </w:p>
    <w:p w:rsidR="00FA7218" w:rsidRPr="00402471" w:rsidRDefault="007E3048">
      <w:pPr>
        <w:pStyle w:val="ae"/>
        <w:snapToGrid w:val="0"/>
        <w:spacing w:line="360" w:lineRule="auto"/>
        <w:jc w:val="center"/>
        <w:rPr>
          <w:rFonts w:ascii="仿宋_GB2312" w:eastAsia="仿宋_GB2312" w:hAnsi="仿宋" w:cs="Times New Roman"/>
          <w:b/>
          <w:bCs/>
          <w:sz w:val="32"/>
          <w:szCs w:val="32"/>
        </w:rPr>
      </w:pPr>
      <w:r w:rsidRPr="00402471">
        <w:rPr>
          <w:rFonts w:ascii="仿宋_GB2312" w:eastAsia="仿宋_GB2312" w:hAnsi="仿宋" w:cs="Times New Roman" w:hint="eastAsia"/>
          <w:b/>
          <w:bCs/>
          <w:sz w:val="32"/>
          <w:szCs w:val="32"/>
        </w:rPr>
        <w:t>谈判担保函</w:t>
      </w:r>
      <w:bookmarkEnd w:id="57"/>
    </w:p>
    <w:p w:rsidR="00FA7218" w:rsidRPr="00402471" w:rsidRDefault="007E3048">
      <w:pPr>
        <w:pStyle w:val="a1"/>
        <w:snapToGrid w:val="0"/>
        <w:spacing w:line="288" w:lineRule="auto"/>
        <w:ind w:firstLine="0"/>
        <w:jc w:val="center"/>
        <w:rPr>
          <w:rFonts w:ascii="仿宋_GB2312" w:eastAsia="仿宋_GB2312"/>
          <w:szCs w:val="24"/>
        </w:rPr>
      </w:pPr>
      <w:r w:rsidRPr="00402471">
        <w:rPr>
          <w:rFonts w:ascii="仿宋_GB2312" w:eastAsia="仿宋_GB2312" w:hAnsi="仿宋" w:hint="eastAsia"/>
          <w:bCs/>
          <w:sz w:val="24"/>
          <w:szCs w:val="24"/>
        </w:rPr>
        <w:t>（</w:t>
      </w:r>
      <w:r w:rsidRPr="00402471">
        <w:rPr>
          <w:rFonts w:ascii="仿宋_GB2312" w:eastAsia="仿宋_GB2312" w:hAnsi="仿宋" w:hint="eastAsia"/>
          <w:bCs/>
          <w:szCs w:val="24"/>
        </w:rPr>
        <w:t>适用于保证金保函</w:t>
      </w:r>
      <w:r w:rsidRPr="00402471">
        <w:rPr>
          <w:rFonts w:ascii="仿宋_GB2312" w:eastAsia="仿宋_GB2312" w:hAnsi="仿宋" w:hint="eastAsia"/>
          <w:bCs/>
          <w:sz w:val="24"/>
          <w:szCs w:val="24"/>
        </w:rPr>
        <w:t>）</w:t>
      </w:r>
    </w:p>
    <w:p w:rsidR="00FA7218" w:rsidRPr="00402471" w:rsidRDefault="007E3048">
      <w:pPr>
        <w:snapToGrid w:val="0"/>
        <w:spacing w:line="288" w:lineRule="auto"/>
        <w:ind w:right="480"/>
        <w:jc w:val="right"/>
        <w:rPr>
          <w:rFonts w:ascii="仿宋_GB2312" w:eastAsia="仿宋_GB2312" w:hAnsi="仿宋" w:cs="宋体"/>
          <w:sz w:val="24"/>
        </w:rPr>
      </w:pPr>
      <w:r w:rsidRPr="00402471">
        <w:rPr>
          <w:rFonts w:ascii="仿宋_GB2312" w:eastAsia="仿宋_GB2312" w:hAnsi="仿宋" w:cs="宋体" w:hint="eastAsia"/>
          <w:sz w:val="24"/>
        </w:rPr>
        <w:t>保函编号：</w:t>
      </w:r>
    </w:p>
    <w:p w:rsidR="00FA7218" w:rsidRPr="00402471" w:rsidRDefault="007E3048">
      <w:pPr>
        <w:snapToGrid w:val="0"/>
        <w:spacing w:line="360" w:lineRule="auto"/>
        <w:jc w:val="left"/>
        <w:rPr>
          <w:rFonts w:eastAsia="仿宋_GB2312"/>
          <w:sz w:val="28"/>
          <w:szCs w:val="28"/>
        </w:rPr>
      </w:pPr>
      <w:r w:rsidRPr="00402471">
        <w:rPr>
          <w:rFonts w:ascii="仿宋_GB2312" w:eastAsia="仿宋_GB2312" w:hAnsi="宋体" w:cs="宋体" w:hint="eastAsia"/>
          <w:sz w:val="24"/>
        </w:rPr>
        <w:br/>
      </w:r>
      <w:r w:rsidRPr="00402471">
        <w:rPr>
          <w:rFonts w:eastAsia="仿宋_GB2312"/>
          <w:sz w:val="28"/>
          <w:szCs w:val="28"/>
        </w:rPr>
        <w:t>致</w:t>
      </w:r>
      <w:r w:rsidRPr="00402471">
        <w:rPr>
          <w:rFonts w:eastAsia="仿宋_GB2312"/>
          <w:sz w:val="28"/>
          <w:szCs w:val="28"/>
          <w:u w:val="single"/>
        </w:rPr>
        <w:t>陕西省众诚致信管理咨询有限公司</w:t>
      </w:r>
      <w:r w:rsidRPr="00402471">
        <w:rPr>
          <w:rFonts w:eastAsia="仿宋_GB2312"/>
          <w:sz w:val="28"/>
          <w:szCs w:val="28"/>
        </w:rPr>
        <w:t>(</w:t>
      </w:r>
      <w:r w:rsidRPr="00402471">
        <w:rPr>
          <w:rFonts w:eastAsia="仿宋_GB2312"/>
          <w:sz w:val="28"/>
          <w:szCs w:val="28"/>
        </w:rPr>
        <w:t>下称受益人</w:t>
      </w:r>
      <w:r w:rsidRPr="00402471">
        <w:rPr>
          <w:rFonts w:eastAsia="仿宋_GB2312"/>
          <w:sz w:val="28"/>
          <w:szCs w:val="28"/>
        </w:rPr>
        <w:t>)</w:t>
      </w:r>
      <w:r w:rsidRPr="00402471">
        <w:rPr>
          <w:rFonts w:eastAsia="仿宋_GB2312"/>
          <w:sz w:val="28"/>
          <w:szCs w:val="28"/>
        </w:rPr>
        <w:t>：</w:t>
      </w:r>
    </w:p>
    <w:p w:rsidR="00FA7218" w:rsidRPr="00402471" w:rsidRDefault="007E3048">
      <w:pPr>
        <w:snapToGrid w:val="0"/>
        <w:spacing w:line="360" w:lineRule="auto"/>
        <w:ind w:firstLineChars="200" w:firstLine="560"/>
        <w:jc w:val="left"/>
        <w:rPr>
          <w:rFonts w:eastAsia="仿宋_GB2312"/>
          <w:sz w:val="28"/>
          <w:szCs w:val="28"/>
        </w:rPr>
      </w:pPr>
      <w:r w:rsidRPr="00402471">
        <w:rPr>
          <w:rFonts w:eastAsia="仿宋_GB2312"/>
          <w:sz w:val="28"/>
          <w:szCs w:val="28"/>
        </w:rPr>
        <w:t>鉴于</w:t>
      </w:r>
      <w:r w:rsidRPr="00402471">
        <w:rPr>
          <w:rFonts w:eastAsia="仿宋_GB2312"/>
          <w:sz w:val="28"/>
          <w:szCs w:val="28"/>
          <w:u w:val="single"/>
        </w:rPr>
        <w:t xml:space="preserve">          </w:t>
      </w:r>
      <w:r w:rsidRPr="00402471">
        <w:rPr>
          <w:rFonts w:eastAsia="仿宋_GB2312"/>
          <w:sz w:val="28"/>
          <w:szCs w:val="28"/>
        </w:rPr>
        <w:t>(</w:t>
      </w:r>
      <w:r w:rsidRPr="00402471">
        <w:rPr>
          <w:rFonts w:eastAsia="仿宋_GB2312"/>
          <w:sz w:val="28"/>
          <w:szCs w:val="28"/>
        </w:rPr>
        <w:t>下称被保证人</w:t>
      </w:r>
      <w:r w:rsidRPr="00402471">
        <w:rPr>
          <w:rFonts w:eastAsia="仿宋_GB2312"/>
          <w:sz w:val="28"/>
          <w:szCs w:val="28"/>
        </w:rPr>
        <w:t>)</w:t>
      </w:r>
      <w:r w:rsidRPr="00402471">
        <w:rPr>
          <w:rFonts w:eastAsia="仿宋_GB2312"/>
          <w:sz w:val="28"/>
          <w:szCs w:val="28"/>
        </w:rPr>
        <w:t>将于</w:t>
      </w:r>
      <w:r w:rsidRPr="00402471">
        <w:rPr>
          <w:rFonts w:eastAsia="仿宋_GB2312"/>
          <w:sz w:val="28"/>
          <w:szCs w:val="28"/>
          <w:u w:val="single"/>
        </w:rPr>
        <w:t xml:space="preserve">     </w:t>
      </w:r>
      <w:r w:rsidRPr="00402471">
        <w:rPr>
          <w:rFonts w:eastAsia="仿宋_GB2312"/>
          <w:sz w:val="28"/>
          <w:szCs w:val="28"/>
          <w:u w:val="single"/>
        </w:rPr>
        <w:t>年</w:t>
      </w:r>
      <w:r w:rsidRPr="00402471">
        <w:rPr>
          <w:rFonts w:eastAsia="仿宋_GB2312"/>
          <w:sz w:val="28"/>
          <w:szCs w:val="28"/>
          <w:u w:val="single"/>
        </w:rPr>
        <w:t xml:space="preserve">    </w:t>
      </w:r>
      <w:r w:rsidRPr="00402471">
        <w:rPr>
          <w:rFonts w:eastAsia="仿宋_GB2312"/>
          <w:sz w:val="28"/>
          <w:szCs w:val="28"/>
          <w:u w:val="single"/>
        </w:rPr>
        <w:t>月</w:t>
      </w:r>
      <w:r w:rsidRPr="00402471">
        <w:rPr>
          <w:rFonts w:eastAsia="仿宋_GB2312"/>
          <w:sz w:val="28"/>
          <w:szCs w:val="28"/>
          <w:u w:val="single"/>
        </w:rPr>
        <w:t xml:space="preserve">  </w:t>
      </w:r>
      <w:r w:rsidRPr="00402471">
        <w:rPr>
          <w:rFonts w:eastAsia="仿宋_GB2312"/>
          <w:sz w:val="28"/>
          <w:szCs w:val="28"/>
          <w:u w:val="single"/>
        </w:rPr>
        <w:t>日</w:t>
      </w:r>
      <w:r w:rsidRPr="00402471">
        <w:rPr>
          <w:rFonts w:eastAsia="仿宋_GB2312"/>
          <w:sz w:val="28"/>
          <w:szCs w:val="28"/>
        </w:rPr>
        <w:t>参加贵方谈判编号为</w:t>
      </w:r>
      <w:r w:rsidRPr="00402471">
        <w:rPr>
          <w:rFonts w:eastAsia="仿宋_GB2312"/>
          <w:sz w:val="28"/>
          <w:szCs w:val="28"/>
          <w:u w:val="single"/>
        </w:rPr>
        <w:t xml:space="preserve">   </w:t>
      </w:r>
      <w:r w:rsidRPr="00402471">
        <w:rPr>
          <w:rFonts w:eastAsia="仿宋_GB2312"/>
          <w:sz w:val="28"/>
          <w:szCs w:val="28"/>
          <w:u w:val="single"/>
        </w:rPr>
        <w:t>（采购项目编号）</w:t>
      </w:r>
      <w:r w:rsidRPr="00402471">
        <w:rPr>
          <w:rFonts w:eastAsia="仿宋_GB2312"/>
          <w:sz w:val="28"/>
          <w:szCs w:val="28"/>
        </w:rPr>
        <w:t>的</w:t>
      </w:r>
      <w:r w:rsidRPr="00402471">
        <w:rPr>
          <w:rFonts w:eastAsia="仿宋_GB2312"/>
          <w:sz w:val="28"/>
          <w:szCs w:val="28"/>
          <w:u w:val="single"/>
        </w:rPr>
        <w:t xml:space="preserve">   </w:t>
      </w:r>
      <w:r w:rsidRPr="00402471">
        <w:rPr>
          <w:rFonts w:eastAsia="仿宋_GB2312"/>
          <w:sz w:val="28"/>
          <w:szCs w:val="28"/>
          <w:u w:val="single"/>
        </w:rPr>
        <w:t>（项目名称）</w:t>
      </w:r>
      <w:r w:rsidRPr="00402471">
        <w:rPr>
          <w:rFonts w:eastAsia="仿宋_GB2312"/>
          <w:sz w:val="28"/>
          <w:szCs w:val="28"/>
          <w:u w:val="single"/>
        </w:rPr>
        <w:t xml:space="preserve"> </w:t>
      </w:r>
      <w:r w:rsidRPr="00402471">
        <w:rPr>
          <w:rFonts w:eastAsia="仿宋_GB2312"/>
          <w:sz w:val="28"/>
          <w:szCs w:val="28"/>
        </w:rPr>
        <w:t>的竞争性谈判，我方接受被保证人的委托，在此向受益人提供不可撤销的谈判保证：</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一、本保证担保的担保金额为</w:t>
      </w:r>
      <w:r w:rsidRPr="00402471">
        <w:rPr>
          <w:rFonts w:eastAsia="仿宋_GB2312"/>
          <w:sz w:val="28"/>
          <w:szCs w:val="28"/>
          <w:u w:val="single"/>
        </w:rPr>
        <w:t>人民币</w:t>
      </w:r>
      <w:r w:rsidRPr="00402471">
        <w:rPr>
          <w:rFonts w:eastAsia="仿宋_GB2312"/>
          <w:sz w:val="28"/>
          <w:szCs w:val="28"/>
        </w:rPr>
        <w:t>(</w:t>
      </w:r>
      <w:r w:rsidRPr="00402471">
        <w:rPr>
          <w:rFonts w:eastAsia="仿宋_GB2312"/>
          <w:sz w:val="28"/>
          <w:szCs w:val="28"/>
        </w:rPr>
        <w:t>币种</w:t>
      </w:r>
      <w:r w:rsidRPr="00402471">
        <w:rPr>
          <w:rFonts w:eastAsia="仿宋_GB2312"/>
          <w:sz w:val="28"/>
          <w:szCs w:val="28"/>
          <w:u w:val="single"/>
        </w:rPr>
        <w:t xml:space="preserve">)     </w:t>
      </w:r>
      <w:r w:rsidRPr="00402471">
        <w:rPr>
          <w:rFonts w:eastAsia="仿宋_GB2312"/>
          <w:sz w:val="28"/>
          <w:szCs w:val="28"/>
        </w:rPr>
        <w:t>元</w:t>
      </w:r>
      <w:r w:rsidRPr="00402471">
        <w:rPr>
          <w:rFonts w:eastAsia="仿宋_GB2312"/>
          <w:sz w:val="28"/>
          <w:szCs w:val="28"/>
        </w:rPr>
        <w:t>(</w:t>
      </w:r>
      <w:r w:rsidRPr="00402471">
        <w:rPr>
          <w:rFonts w:eastAsia="仿宋_GB2312"/>
          <w:sz w:val="28"/>
          <w:szCs w:val="28"/>
        </w:rPr>
        <w:t>小写</w:t>
      </w:r>
      <w:r w:rsidRPr="00402471">
        <w:rPr>
          <w:rFonts w:eastAsia="仿宋_GB2312"/>
          <w:sz w:val="28"/>
          <w:szCs w:val="28"/>
        </w:rPr>
        <w:t>)</w:t>
      </w:r>
      <w:r w:rsidRPr="00402471">
        <w:rPr>
          <w:rFonts w:eastAsia="仿宋_GB2312"/>
          <w:sz w:val="28"/>
          <w:szCs w:val="28"/>
          <w:u w:val="single"/>
        </w:rPr>
        <w:t xml:space="preserve">      </w:t>
      </w:r>
      <w:r w:rsidRPr="00402471">
        <w:rPr>
          <w:rFonts w:eastAsia="仿宋_GB2312"/>
          <w:sz w:val="28"/>
          <w:szCs w:val="28"/>
          <w:u w:val="single"/>
        </w:rPr>
        <w:t>元整</w:t>
      </w:r>
      <w:r w:rsidRPr="00402471">
        <w:rPr>
          <w:rFonts w:eastAsia="仿宋_GB2312"/>
          <w:sz w:val="28"/>
          <w:szCs w:val="28"/>
        </w:rPr>
        <w:t>(</w:t>
      </w:r>
      <w:r w:rsidRPr="00402471">
        <w:rPr>
          <w:rFonts w:eastAsia="仿宋_GB2312"/>
          <w:sz w:val="28"/>
          <w:szCs w:val="28"/>
        </w:rPr>
        <w:t>大写）。</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二、本保证担保的保证期间为该项目的谈判有效期</w:t>
      </w:r>
      <w:r w:rsidRPr="00402471">
        <w:rPr>
          <w:rFonts w:eastAsia="仿宋_GB2312"/>
          <w:sz w:val="28"/>
          <w:szCs w:val="28"/>
        </w:rPr>
        <w:t>(</w:t>
      </w:r>
      <w:r w:rsidRPr="00402471">
        <w:rPr>
          <w:rFonts w:eastAsia="仿宋_GB2312"/>
          <w:sz w:val="28"/>
          <w:szCs w:val="28"/>
        </w:rPr>
        <w:t>或延长的谈判有效期</w:t>
      </w:r>
      <w:r w:rsidRPr="00402471">
        <w:rPr>
          <w:rFonts w:eastAsia="仿宋_GB2312"/>
          <w:sz w:val="28"/>
          <w:szCs w:val="28"/>
        </w:rPr>
        <w:t>)</w:t>
      </w:r>
      <w:r w:rsidRPr="00402471">
        <w:rPr>
          <w:rFonts w:eastAsia="仿宋_GB2312"/>
          <w:sz w:val="28"/>
          <w:szCs w:val="28"/>
        </w:rPr>
        <w:t>后</w:t>
      </w:r>
      <w:r w:rsidRPr="00402471">
        <w:rPr>
          <w:rFonts w:eastAsia="仿宋_GB2312"/>
          <w:sz w:val="28"/>
          <w:szCs w:val="28"/>
        </w:rPr>
        <w:t>28</w:t>
      </w:r>
      <w:r w:rsidRPr="00402471">
        <w:rPr>
          <w:rFonts w:eastAsia="仿宋_GB2312"/>
          <w:sz w:val="28"/>
          <w:szCs w:val="28"/>
        </w:rPr>
        <w:t>日</w:t>
      </w:r>
      <w:r w:rsidRPr="00402471">
        <w:rPr>
          <w:rFonts w:eastAsia="仿宋_GB2312"/>
          <w:sz w:val="28"/>
          <w:szCs w:val="28"/>
        </w:rPr>
        <w:t>(</w:t>
      </w:r>
      <w:r w:rsidRPr="00402471">
        <w:rPr>
          <w:rFonts w:eastAsia="仿宋_GB2312"/>
          <w:sz w:val="28"/>
          <w:szCs w:val="28"/>
        </w:rPr>
        <w:t>含</w:t>
      </w:r>
      <w:r w:rsidRPr="00402471">
        <w:rPr>
          <w:rFonts w:eastAsia="仿宋_GB2312"/>
          <w:sz w:val="28"/>
          <w:szCs w:val="28"/>
        </w:rPr>
        <w:t>28</w:t>
      </w:r>
      <w:r w:rsidRPr="00402471">
        <w:rPr>
          <w:rFonts w:eastAsia="仿宋_GB2312"/>
          <w:sz w:val="28"/>
          <w:szCs w:val="28"/>
        </w:rPr>
        <w:t>日</w:t>
      </w:r>
      <w:r w:rsidRPr="00402471">
        <w:rPr>
          <w:rFonts w:eastAsia="仿宋_GB2312"/>
          <w:sz w:val="28"/>
          <w:szCs w:val="28"/>
        </w:rPr>
        <w:t>)</w:t>
      </w:r>
      <w:r w:rsidRPr="00402471">
        <w:rPr>
          <w:rFonts w:eastAsia="仿宋_GB2312"/>
          <w:sz w:val="28"/>
          <w:szCs w:val="28"/>
        </w:rPr>
        <w:t>，延长有效期无须通知我方。</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三、在本保证担保的保证期间内，如果被保证人出现下列情形之一，受益人可以向我方提起索赔：</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1.</w:t>
      </w:r>
      <w:r w:rsidRPr="00402471">
        <w:rPr>
          <w:rFonts w:eastAsia="仿宋_GB2312"/>
          <w:sz w:val="28"/>
          <w:szCs w:val="28"/>
        </w:rPr>
        <w:t>被保证人在竞争性谈判文件规定的有效期内撤回其谈判响应；</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2.</w:t>
      </w:r>
      <w:r w:rsidRPr="00402471">
        <w:rPr>
          <w:rFonts w:eastAsia="仿宋_GB2312"/>
          <w:sz w:val="28"/>
          <w:szCs w:val="28"/>
        </w:rPr>
        <w:t>被保证人在有效期内收到受益人发出的成交通知书后，不能或拒绝按谈判文件的要求签署合同；</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3.</w:t>
      </w:r>
      <w:r w:rsidRPr="00402471">
        <w:rPr>
          <w:rFonts w:eastAsia="仿宋_GB2312"/>
          <w:sz w:val="28"/>
          <w:szCs w:val="28"/>
        </w:rPr>
        <w:t>被保证人在有效期内收到受益人发出的成交通知书后，不能或拒绝按谈判文件的规定提交履约担保；</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4.</w:t>
      </w:r>
      <w:r w:rsidRPr="00402471">
        <w:rPr>
          <w:rFonts w:eastAsia="仿宋_GB2312"/>
          <w:sz w:val="28"/>
          <w:szCs w:val="28"/>
        </w:rPr>
        <w:t>被保证人成交后未按照谈判文件规定交纳代理服务费。</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四、在本保证担保的保证期间内，我方收到受益人经法定代表人或其授权委托代理人签字并加盖公章的书面索赔通知后，将不争辩、不挑剔、不可撤销地立即向受益人支付本保证担保的担保金额。</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五、受益人的索赔通知应当说明索赔理由，并必须在本保证担保的保证期间内送达我方。</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lastRenderedPageBreak/>
        <w:t>六、本保证担保项下的权利不得转让。</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七、本保证担保的保证期间届满，或我方已向受益人支付本保证担保的担保金额，我方的保证责任免除。</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八、本保证担保适用中华人民共和国法律。</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九、本保证担保以中文文本为准，涂改无效。</w:t>
      </w:r>
    </w:p>
    <w:p w:rsidR="00FA7218" w:rsidRPr="00402471" w:rsidRDefault="007E3048">
      <w:pPr>
        <w:snapToGrid w:val="0"/>
        <w:spacing w:line="360" w:lineRule="auto"/>
        <w:rPr>
          <w:rFonts w:eastAsia="仿宋_GB2312"/>
          <w:sz w:val="28"/>
          <w:szCs w:val="28"/>
          <w:u w:val="single"/>
        </w:rPr>
      </w:pPr>
      <w:r w:rsidRPr="00402471">
        <w:rPr>
          <w:rFonts w:eastAsia="仿宋_GB2312"/>
          <w:sz w:val="28"/>
          <w:szCs w:val="28"/>
        </w:rPr>
        <w:br/>
      </w:r>
      <w:r w:rsidRPr="00402471">
        <w:rPr>
          <w:rFonts w:eastAsia="仿宋_GB2312"/>
          <w:sz w:val="28"/>
          <w:szCs w:val="28"/>
        </w:rPr>
        <w:t>保证人</w:t>
      </w:r>
      <w:r w:rsidRPr="00402471">
        <w:rPr>
          <w:rFonts w:eastAsia="仿宋_GB2312"/>
          <w:sz w:val="28"/>
          <w:szCs w:val="28"/>
        </w:rPr>
        <w:t>(</w:t>
      </w:r>
      <w:r w:rsidRPr="00402471">
        <w:rPr>
          <w:rFonts w:eastAsia="仿宋_GB2312"/>
          <w:sz w:val="28"/>
          <w:szCs w:val="28"/>
        </w:rPr>
        <w:t>盖章</w:t>
      </w:r>
      <w:r w:rsidRPr="00402471">
        <w:rPr>
          <w:rFonts w:eastAsia="仿宋_GB2312"/>
          <w:sz w:val="28"/>
          <w:szCs w:val="28"/>
        </w:rPr>
        <w:t>)</w:t>
      </w:r>
      <w:r w:rsidRPr="00402471">
        <w:rPr>
          <w:rFonts w:eastAsia="仿宋_GB2312"/>
          <w:sz w:val="28"/>
          <w:szCs w:val="28"/>
        </w:rPr>
        <w:t>：</w:t>
      </w:r>
      <w:r w:rsidRPr="00402471">
        <w:rPr>
          <w:rFonts w:eastAsia="仿宋_GB2312"/>
          <w:sz w:val="28"/>
          <w:szCs w:val="28"/>
          <w:u w:val="single"/>
        </w:rPr>
        <w:t xml:space="preserve">                                             </w:t>
      </w:r>
      <w:r w:rsidRPr="00402471">
        <w:rPr>
          <w:rFonts w:eastAsia="仿宋_GB2312"/>
          <w:sz w:val="28"/>
          <w:szCs w:val="28"/>
          <w:u w:val="single"/>
        </w:rPr>
        <w:br/>
      </w:r>
      <w:r w:rsidRPr="00402471">
        <w:rPr>
          <w:rFonts w:eastAsia="仿宋_GB2312"/>
          <w:sz w:val="28"/>
          <w:szCs w:val="28"/>
        </w:rPr>
        <w:t>法定代表人或其授权委托代理人</w:t>
      </w:r>
      <w:r w:rsidRPr="00402471">
        <w:rPr>
          <w:rFonts w:eastAsia="仿宋_GB2312"/>
          <w:sz w:val="28"/>
          <w:szCs w:val="28"/>
        </w:rPr>
        <w:t>(</w:t>
      </w:r>
      <w:r w:rsidRPr="00402471">
        <w:rPr>
          <w:rFonts w:eastAsia="仿宋_GB2312"/>
          <w:sz w:val="28"/>
          <w:szCs w:val="28"/>
        </w:rPr>
        <w:t>签字或盖章）：</w:t>
      </w:r>
      <w:r w:rsidRPr="00402471">
        <w:rPr>
          <w:rFonts w:eastAsia="仿宋_GB2312"/>
          <w:sz w:val="28"/>
          <w:szCs w:val="28"/>
        </w:rPr>
        <w:t xml:space="preserve"> </w:t>
      </w:r>
      <w:r w:rsidRPr="00402471">
        <w:rPr>
          <w:rFonts w:eastAsia="仿宋_GB2312"/>
          <w:sz w:val="28"/>
          <w:szCs w:val="28"/>
          <w:u w:val="single"/>
        </w:rPr>
        <w:t xml:space="preserve">               </w:t>
      </w:r>
      <w:r w:rsidRPr="00402471">
        <w:rPr>
          <w:rFonts w:eastAsia="仿宋_GB2312"/>
          <w:sz w:val="28"/>
          <w:szCs w:val="28"/>
          <w:u w:val="single"/>
        </w:rPr>
        <w:br/>
      </w:r>
      <w:r w:rsidRPr="00402471">
        <w:rPr>
          <w:rFonts w:eastAsia="仿宋_GB2312"/>
          <w:sz w:val="28"/>
          <w:szCs w:val="28"/>
        </w:rPr>
        <w:t>单位地址：</w:t>
      </w:r>
      <w:r w:rsidRPr="00402471">
        <w:rPr>
          <w:rFonts w:eastAsia="仿宋_GB2312"/>
          <w:sz w:val="28"/>
          <w:szCs w:val="28"/>
          <w:u w:val="single"/>
        </w:rPr>
        <w:t xml:space="preserve">                                                 </w:t>
      </w:r>
      <w:r w:rsidRPr="00402471">
        <w:rPr>
          <w:rFonts w:eastAsia="仿宋_GB2312"/>
          <w:sz w:val="28"/>
          <w:szCs w:val="28"/>
          <w:u w:val="single"/>
        </w:rPr>
        <w:br/>
      </w:r>
      <w:r w:rsidRPr="00402471">
        <w:rPr>
          <w:rFonts w:eastAsia="仿宋_GB2312"/>
          <w:sz w:val="28"/>
          <w:szCs w:val="28"/>
        </w:rPr>
        <w:t>电</w:t>
      </w:r>
      <w:r w:rsidRPr="00402471">
        <w:rPr>
          <w:rFonts w:eastAsia="仿宋_GB2312"/>
          <w:sz w:val="28"/>
          <w:szCs w:val="28"/>
        </w:rPr>
        <w:t xml:space="preserve">    </w:t>
      </w:r>
      <w:r w:rsidRPr="00402471">
        <w:rPr>
          <w:rFonts w:eastAsia="仿宋_GB2312"/>
          <w:sz w:val="28"/>
          <w:szCs w:val="28"/>
        </w:rPr>
        <w:t>话：</w:t>
      </w:r>
      <w:r w:rsidRPr="00402471">
        <w:rPr>
          <w:rFonts w:eastAsia="仿宋_GB2312"/>
          <w:sz w:val="28"/>
          <w:szCs w:val="28"/>
          <w:u w:val="single"/>
        </w:rPr>
        <w:t xml:space="preserve">                                                 </w:t>
      </w:r>
    </w:p>
    <w:p w:rsidR="00FA7218" w:rsidRPr="00402471" w:rsidRDefault="007E3048">
      <w:pPr>
        <w:pStyle w:val="ae"/>
        <w:snapToGrid w:val="0"/>
        <w:spacing w:line="360" w:lineRule="auto"/>
        <w:rPr>
          <w:rFonts w:ascii="仿宋" w:eastAsia="仿宋" w:hAnsi="仿宋" w:cs="Times New Roman"/>
          <w:sz w:val="28"/>
          <w:szCs w:val="28"/>
        </w:rPr>
      </w:pPr>
      <w:r w:rsidRPr="00402471">
        <w:rPr>
          <w:rFonts w:ascii="Times New Roman" w:eastAsia="仿宋_GB2312" w:hAnsi="Times New Roman" w:cs="Times New Roman"/>
          <w:sz w:val="28"/>
          <w:szCs w:val="28"/>
        </w:rPr>
        <w:t>日</w:t>
      </w:r>
      <w:r w:rsidRPr="00402471">
        <w:rPr>
          <w:rFonts w:ascii="Times New Roman" w:eastAsia="仿宋_GB2312" w:hAnsi="Times New Roman" w:cs="Times New Roman"/>
          <w:sz w:val="28"/>
          <w:szCs w:val="28"/>
        </w:rPr>
        <w:t xml:space="preserve">    </w:t>
      </w:r>
      <w:r w:rsidRPr="00402471">
        <w:rPr>
          <w:rFonts w:ascii="Times New Roman" w:eastAsia="仿宋_GB2312" w:hAnsi="Times New Roman" w:cs="Times New Roman"/>
          <w:sz w:val="28"/>
          <w:szCs w:val="28"/>
        </w:rPr>
        <w:t>期：</w:t>
      </w:r>
      <w:r w:rsidRPr="00402471">
        <w:rPr>
          <w:rFonts w:ascii="Times New Roman" w:eastAsia="仿宋_GB2312" w:hAnsi="Times New Roman" w:cs="Times New Roman"/>
          <w:sz w:val="28"/>
          <w:szCs w:val="28"/>
          <w:u w:val="single"/>
        </w:rPr>
        <w:t xml:space="preserve">        </w:t>
      </w:r>
      <w:r w:rsidRPr="00402471">
        <w:rPr>
          <w:rFonts w:ascii="Times New Roman" w:eastAsia="仿宋_GB2312" w:hAnsi="Times New Roman" w:cs="Times New Roman"/>
          <w:sz w:val="28"/>
          <w:szCs w:val="28"/>
          <w:u w:val="single"/>
        </w:rPr>
        <w:t>年</w:t>
      </w:r>
      <w:r w:rsidRPr="00402471">
        <w:rPr>
          <w:rFonts w:ascii="Times New Roman" w:eastAsia="仿宋_GB2312" w:hAnsi="Times New Roman" w:cs="Times New Roman"/>
          <w:sz w:val="28"/>
          <w:szCs w:val="28"/>
          <w:u w:val="single"/>
        </w:rPr>
        <w:t xml:space="preserve">        </w:t>
      </w:r>
      <w:r w:rsidRPr="00402471">
        <w:rPr>
          <w:rFonts w:ascii="Times New Roman" w:eastAsia="仿宋_GB2312" w:hAnsi="Times New Roman" w:cs="Times New Roman"/>
          <w:sz w:val="28"/>
          <w:szCs w:val="28"/>
          <w:u w:val="single"/>
        </w:rPr>
        <w:t>月</w:t>
      </w:r>
      <w:r w:rsidRPr="00402471">
        <w:rPr>
          <w:rFonts w:ascii="Times New Roman" w:eastAsia="仿宋_GB2312" w:hAnsi="Times New Roman" w:cs="Times New Roman"/>
          <w:sz w:val="28"/>
          <w:szCs w:val="28"/>
          <w:u w:val="single"/>
        </w:rPr>
        <w:t xml:space="preserve">        </w:t>
      </w:r>
      <w:r w:rsidRPr="00402471">
        <w:rPr>
          <w:rFonts w:ascii="Times New Roman" w:eastAsia="仿宋_GB2312" w:hAnsi="Times New Roman" w:cs="Times New Roman"/>
          <w:sz w:val="28"/>
          <w:szCs w:val="28"/>
          <w:u w:val="single"/>
        </w:rPr>
        <w:t>日</w:t>
      </w:r>
    </w:p>
    <w:p w:rsidR="00FA7218" w:rsidRPr="00402471" w:rsidRDefault="007E3048">
      <w:pPr>
        <w:autoSpaceDE w:val="0"/>
        <w:autoSpaceDN w:val="0"/>
        <w:adjustRightInd w:val="0"/>
        <w:spacing w:line="348" w:lineRule="auto"/>
        <w:jc w:val="left"/>
        <w:rPr>
          <w:rFonts w:ascii="仿宋" w:eastAsia="仿宋" w:hAnsi="仿宋"/>
          <w:b/>
          <w:bCs/>
          <w:sz w:val="32"/>
          <w:szCs w:val="32"/>
        </w:rPr>
      </w:pPr>
      <w:bookmarkStart w:id="58" w:name="_Toc515647799"/>
      <w:bookmarkStart w:id="59" w:name="_Toc21748"/>
      <w:bookmarkStart w:id="60" w:name="_Toc16186"/>
      <w:bookmarkStart w:id="61" w:name="_Toc532473491"/>
      <w:r w:rsidRPr="00402471">
        <w:rPr>
          <w:rFonts w:ascii="仿宋_GB2312" w:eastAsia="仿宋_GB2312"/>
          <w:szCs w:val="24"/>
        </w:rPr>
        <w:br w:type="page"/>
      </w:r>
      <w:bookmarkStart w:id="62" w:name="_Toc515647800"/>
      <w:bookmarkStart w:id="63" w:name="_Toc10951"/>
      <w:bookmarkStart w:id="64" w:name="_Toc6548"/>
      <w:bookmarkStart w:id="65" w:name="_Toc532473492"/>
      <w:bookmarkStart w:id="66" w:name="_Toc20660404"/>
      <w:bookmarkEnd w:id="58"/>
      <w:bookmarkEnd w:id="59"/>
      <w:bookmarkEnd w:id="60"/>
      <w:bookmarkEnd w:id="61"/>
      <w:r w:rsidRPr="00402471">
        <w:rPr>
          <w:rFonts w:ascii="仿宋_GB2312" w:eastAsia="仿宋_GB2312" w:hAnsi="仿宋" w:hint="eastAsia"/>
          <w:b/>
          <w:bCs/>
          <w:sz w:val="28"/>
          <w:szCs w:val="28"/>
          <w:lang w:val="zh-CN"/>
        </w:rPr>
        <w:lastRenderedPageBreak/>
        <w:t>附件四</w:t>
      </w:r>
    </w:p>
    <w:p w:rsidR="00FA7218" w:rsidRPr="00402471" w:rsidRDefault="007E3048">
      <w:pPr>
        <w:autoSpaceDE w:val="0"/>
        <w:autoSpaceDN w:val="0"/>
        <w:adjustRightInd w:val="0"/>
        <w:spacing w:line="348" w:lineRule="auto"/>
        <w:jc w:val="center"/>
        <w:rPr>
          <w:rFonts w:ascii="仿宋" w:eastAsia="仿宋" w:hAnsi="仿宋"/>
          <w:b/>
          <w:bCs/>
          <w:sz w:val="32"/>
          <w:szCs w:val="32"/>
        </w:rPr>
      </w:pPr>
      <w:r w:rsidRPr="00402471">
        <w:rPr>
          <w:rFonts w:ascii="仿宋" w:eastAsia="仿宋" w:hAnsi="仿宋" w:hint="eastAsia"/>
          <w:b/>
          <w:bCs/>
          <w:sz w:val="32"/>
          <w:szCs w:val="32"/>
        </w:rPr>
        <w:t>履约担保函格式</w:t>
      </w:r>
      <w:bookmarkEnd w:id="62"/>
      <w:bookmarkEnd w:id="63"/>
      <w:bookmarkEnd w:id="64"/>
      <w:bookmarkEnd w:id="65"/>
      <w:bookmarkEnd w:id="66"/>
    </w:p>
    <w:p w:rsidR="00FA7218" w:rsidRPr="00402471" w:rsidRDefault="007E3048">
      <w:pPr>
        <w:snapToGrid w:val="0"/>
        <w:spacing w:line="336" w:lineRule="auto"/>
        <w:jc w:val="center"/>
        <w:rPr>
          <w:rFonts w:ascii="仿宋" w:eastAsia="仿宋" w:hAnsi="仿宋"/>
          <w:sz w:val="24"/>
        </w:rPr>
      </w:pPr>
      <w:r w:rsidRPr="00402471">
        <w:rPr>
          <w:rFonts w:ascii="仿宋" w:eastAsia="仿宋" w:hAnsi="仿宋" w:hint="eastAsia"/>
          <w:sz w:val="24"/>
        </w:rPr>
        <w:t xml:space="preserve">                             编号：</w:t>
      </w:r>
    </w:p>
    <w:p w:rsidR="00FA7218" w:rsidRPr="00402471" w:rsidRDefault="00FA7218">
      <w:pPr>
        <w:snapToGrid w:val="0"/>
        <w:spacing w:line="336" w:lineRule="auto"/>
        <w:rPr>
          <w:rFonts w:ascii="仿宋" w:eastAsia="仿宋" w:hAnsi="仿宋"/>
          <w:sz w:val="28"/>
          <w:szCs w:val="28"/>
        </w:rPr>
      </w:pPr>
    </w:p>
    <w:p w:rsidR="00FA7218" w:rsidRPr="00402471" w:rsidRDefault="007E3048">
      <w:pPr>
        <w:snapToGrid w:val="0"/>
        <w:spacing w:line="360" w:lineRule="auto"/>
        <w:rPr>
          <w:rFonts w:eastAsia="仿宋_GB2312"/>
          <w:sz w:val="28"/>
          <w:szCs w:val="28"/>
        </w:rPr>
      </w:pPr>
      <w:r w:rsidRPr="00402471">
        <w:rPr>
          <w:rFonts w:eastAsia="仿宋_GB2312"/>
          <w:sz w:val="28"/>
          <w:szCs w:val="28"/>
          <w:u w:val="single"/>
        </w:rPr>
        <w:t xml:space="preserve">                  </w:t>
      </w:r>
      <w:r w:rsidRPr="00402471">
        <w:rPr>
          <w:rFonts w:eastAsia="仿宋_GB2312"/>
          <w:sz w:val="28"/>
          <w:szCs w:val="28"/>
        </w:rPr>
        <w:t>（采购人名称）：</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鉴于你方与</w:t>
      </w:r>
      <w:r w:rsidRPr="00402471">
        <w:rPr>
          <w:rFonts w:eastAsia="仿宋_GB2312"/>
          <w:sz w:val="28"/>
          <w:szCs w:val="28"/>
          <w:u w:val="single"/>
        </w:rPr>
        <w:t xml:space="preserve">                    </w:t>
      </w:r>
      <w:r w:rsidRPr="00402471">
        <w:rPr>
          <w:rFonts w:eastAsia="仿宋_GB2312"/>
          <w:sz w:val="28"/>
          <w:szCs w:val="28"/>
        </w:rPr>
        <w:t>（以下简称供应商）于</w:t>
      </w:r>
      <w:r w:rsidRPr="00402471">
        <w:rPr>
          <w:rFonts w:eastAsia="仿宋_GB2312"/>
          <w:sz w:val="28"/>
          <w:szCs w:val="28"/>
          <w:u w:val="single"/>
        </w:rPr>
        <w:t xml:space="preserve">   </w:t>
      </w:r>
      <w:r w:rsidRPr="00402471">
        <w:rPr>
          <w:rFonts w:eastAsia="仿宋_GB2312"/>
          <w:sz w:val="28"/>
          <w:szCs w:val="28"/>
        </w:rPr>
        <w:t>年</w:t>
      </w:r>
      <w:r w:rsidRPr="00402471">
        <w:rPr>
          <w:rFonts w:eastAsia="仿宋_GB2312"/>
          <w:sz w:val="28"/>
          <w:szCs w:val="28"/>
          <w:u w:val="single"/>
        </w:rPr>
        <w:t xml:space="preserve">  </w:t>
      </w:r>
      <w:r w:rsidRPr="00402471">
        <w:rPr>
          <w:rFonts w:eastAsia="仿宋_GB2312"/>
          <w:sz w:val="28"/>
          <w:szCs w:val="28"/>
        </w:rPr>
        <w:t>月</w:t>
      </w:r>
      <w:r w:rsidRPr="00402471">
        <w:rPr>
          <w:rFonts w:eastAsia="仿宋_GB2312"/>
          <w:sz w:val="28"/>
          <w:szCs w:val="28"/>
          <w:u w:val="single"/>
        </w:rPr>
        <w:t xml:space="preserve">  </w:t>
      </w:r>
      <w:r w:rsidRPr="00402471">
        <w:rPr>
          <w:rFonts w:eastAsia="仿宋_GB2312"/>
          <w:sz w:val="28"/>
          <w:szCs w:val="28"/>
        </w:rPr>
        <w:t>日签定编号为</w:t>
      </w:r>
      <w:r w:rsidRPr="00402471">
        <w:rPr>
          <w:rFonts w:eastAsia="仿宋_GB2312"/>
          <w:sz w:val="28"/>
          <w:szCs w:val="28"/>
        </w:rPr>
        <w:t xml:space="preserve">   </w:t>
      </w:r>
      <w:r w:rsidRPr="00402471">
        <w:rPr>
          <w:rFonts w:eastAsia="仿宋_GB2312"/>
          <w:sz w:val="28"/>
          <w:szCs w:val="28"/>
        </w:rPr>
        <w:t>的《</w:t>
      </w:r>
      <w:r w:rsidRPr="00402471">
        <w:rPr>
          <w:rFonts w:eastAsia="仿宋_GB2312"/>
          <w:sz w:val="28"/>
          <w:szCs w:val="28"/>
          <w:u w:val="single"/>
        </w:rPr>
        <w:t xml:space="preserve">           </w:t>
      </w:r>
      <w:r w:rsidRPr="00402471">
        <w:rPr>
          <w:rFonts w:eastAsia="仿宋_GB2312"/>
          <w:sz w:val="28"/>
          <w:szCs w:val="28"/>
        </w:rPr>
        <w:t>政府采购合同》（以下简称主合同），且依据该合同的约定，供应商应在</w:t>
      </w:r>
      <w:r w:rsidRPr="00402471">
        <w:rPr>
          <w:rFonts w:eastAsia="仿宋_GB2312"/>
          <w:sz w:val="28"/>
          <w:szCs w:val="28"/>
          <w:u w:val="single"/>
        </w:rPr>
        <w:t xml:space="preserve">    </w:t>
      </w:r>
      <w:r w:rsidRPr="00402471">
        <w:rPr>
          <w:rFonts w:eastAsia="仿宋_GB2312"/>
          <w:sz w:val="28"/>
          <w:szCs w:val="28"/>
        </w:rPr>
        <w:t>年</w:t>
      </w:r>
      <w:r w:rsidRPr="00402471">
        <w:rPr>
          <w:rFonts w:eastAsia="仿宋_GB2312"/>
          <w:sz w:val="28"/>
          <w:szCs w:val="28"/>
          <w:u w:val="single"/>
        </w:rPr>
        <w:t xml:space="preserve">     </w:t>
      </w:r>
      <w:r w:rsidRPr="00402471">
        <w:rPr>
          <w:rFonts w:eastAsia="仿宋_GB2312"/>
          <w:sz w:val="28"/>
          <w:szCs w:val="28"/>
        </w:rPr>
        <w:t>月</w:t>
      </w:r>
      <w:r w:rsidRPr="00402471">
        <w:rPr>
          <w:rFonts w:eastAsia="仿宋_GB2312"/>
          <w:sz w:val="28"/>
          <w:szCs w:val="28"/>
          <w:u w:val="single"/>
        </w:rPr>
        <w:t xml:space="preserve">    </w:t>
      </w:r>
      <w:r w:rsidRPr="00402471">
        <w:rPr>
          <w:rFonts w:eastAsia="仿宋_GB2312"/>
          <w:sz w:val="28"/>
          <w:szCs w:val="28"/>
        </w:rPr>
        <w:t>日前向你方交纳履约保证金，且可以履约担保函的形式交纳履约保证金。应供应商的申请，我方以保证的方式向你方提供如下履约保证金担保：</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一、保证责任的情形及保证金额</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（一）在供应商出现下列情形之一时，我方承担保证责任：</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1</w:t>
      </w:r>
      <w:r w:rsidRPr="00402471">
        <w:rPr>
          <w:rFonts w:eastAsia="仿宋_GB2312"/>
          <w:sz w:val="28"/>
          <w:szCs w:val="28"/>
        </w:rPr>
        <w:t>．将成交项目转让给他人，或者在谈判响应文件中未说明，且未经采购人同意，将成交项目分包给他人的；</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2</w:t>
      </w:r>
      <w:r w:rsidRPr="00402471">
        <w:rPr>
          <w:rFonts w:eastAsia="仿宋_GB2312"/>
          <w:sz w:val="28"/>
          <w:szCs w:val="28"/>
        </w:rPr>
        <w:t>．主合同约定的应当缴纳履约保证金的情形：</w:t>
      </w:r>
      <w:r w:rsidRPr="00402471">
        <w:rPr>
          <w:rFonts w:eastAsia="仿宋_GB2312"/>
          <w:sz w:val="28"/>
          <w:szCs w:val="28"/>
        </w:rPr>
        <w:t xml:space="preserve"> </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w:t>
      </w:r>
      <w:r w:rsidRPr="00402471">
        <w:rPr>
          <w:rFonts w:eastAsia="仿宋_GB2312"/>
          <w:sz w:val="28"/>
          <w:szCs w:val="28"/>
        </w:rPr>
        <w:t>1</w:t>
      </w:r>
      <w:r w:rsidRPr="00402471">
        <w:rPr>
          <w:rFonts w:eastAsia="仿宋_GB2312"/>
          <w:sz w:val="28"/>
          <w:szCs w:val="28"/>
        </w:rPr>
        <w:t>）未按主合同约定的质量、数量和期限供应货物</w:t>
      </w:r>
      <w:r w:rsidRPr="00402471">
        <w:rPr>
          <w:rFonts w:eastAsia="仿宋_GB2312"/>
          <w:sz w:val="28"/>
          <w:szCs w:val="28"/>
        </w:rPr>
        <w:t>/</w:t>
      </w:r>
      <w:r w:rsidRPr="00402471">
        <w:rPr>
          <w:rFonts w:eastAsia="仿宋_GB2312"/>
          <w:sz w:val="28"/>
          <w:szCs w:val="28"/>
        </w:rPr>
        <w:t>提供服务</w:t>
      </w:r>
      <w:r w:rsidRPr="00402471">
        <w:rPr>
          <w:rFonts w:eastAsia="仿宋_GB2312"/>
          <w:sz w:val="28"/>
          <w:szCs w:val="28"/>
        </w:rPr>
        <w:t>/</w:t>
      </w:r>
      <w:r w:rsidRPr="00402471">
        <w:rPr>
          <w:rFonts w:eastAsia="仿宋_GB2312"/>
          <w:sz w:val="28"/>
          <w:szCs w:val="28"/>
        </w:rPr>
        <w:t>完成工程的；</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w:t>
      </w:r>
      <w:r w:rsidRPr="00402471">
        <w:rPr>
          <w:rFonts w:eastAsia="仿宋_GB2312"/>
          <w:sz w:val="28"/>
          <w:szCs w:val="28"/>
        </w:rPr>
        <w:t>2</w:t>
      </w:r>
      <w:r w:rsidRPr="00402471">
        <w:rPr>
          <w:rFonts w:eastAsia="仿宋_GB2312"/>
          <w:sz w:val="28"/>
          <w:szCs w:val="28"/>
        </w:rPr>
        <w:t>）</w:t>
      </w:r>
      <w:r w:rsidRPr="00402471">
        <w:rPr>
          <w:rFonts w:eastAsia="仿宋_GB2312"/>
          <w:sz w:val="28"/>
          <w:szCs w:val="28"/>
          <w:u w:val="single"/>
        </w:rPr>
        <w:t xml:space="preserve">                                                       </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（二）我方的保证范围是主合同约定的合同价款总额的</w:t>
      </w:r>
      <w:r w:rsidRPr="00402471">
        <w:rPr>
          <w:rFonts w:eastAsia="仿宋_GB2312"/>
          <w:sz w:val="28"/>
          <w:szCs w:val="28"/>
          <w:u w:val="single"/>
        </w:rPr>
        <w:t xml:space="preserve">        </w:t>
      </w:r>
      <w:r w:rsidRPr="00402471">
        <w:rPr>
          <w:rFonts w:eastAsia="仿宋_GB2312"/>
          <w:sz w:val="28"/>
          <w:szCs w:val="28"/>
        </w:rPr>
        <w:t>%</w:t>
      </w:r>
      <w:r w:rsidRPr="00402471">
        <w:rPr>
          <w:rFonts w:eastAsia="仿宋_GB2312"/>
          <w:sz w:val="28"/>
          <w:szCs w:val="28"/>
        </w:rPr>
        <w:t>数额为</w:t>
      </w:r>
      <w:r w:rsidRPr="00402471">
        <w:rPr>
          <w:rFonts w:eastAsia="仿宋_GB2312"/>
          <w:sz w:val="28"/>
          <w:szCs w:val="28"/>
          <w:u w:val="single"/>
        </w:rPr>
        <w:t xml:space="preserve">         </w:t>
      </w:r>
      <w:r w:rsidRPr="00402471">
        <w:rPr>
          <w:rFonts w:eastAsia="仿宋_GB2312"/>
          <w:sz w:val="28"/>
          <w:szCs w:val="28"/>
        </w:rPr>
        <w:t>元（大写</w:t>
      </w:r>
      <w:r w:rsidRPr="00402471">
        <w:rPr>
          <w:rFonts w:eastAsia="仿宋_GB2312"/>
          <w:sz w:val="28"/>
          <w:szCs w:val="28"/>
          <w:u w:val="single"/>
        </w:rPr>
        <w:t xml:space="preserve">           </w:t>
      </w:r>
      <w:r w:rsidRPr="00402471">
        <w:rPr>
          <w:rFonts w:eastAsia="仿宋_GB2312"/>
          <w:sz w:val="28"/>
          <w:szCs w:val="28"/>
        </w:rPr>
        <w:t>），币种为</w:t>
      </w:r>
      <w:r w:rsidRPr="00402471">
        <w:rPr>
          <w:rFonts w:eastAsia="仿宋_GB2312"/>
          <w:sz w:val="28"/>
          <w:szCs w:val="28"/>
          <w:u w:val="single"/>
        </w:rPr>
        <w:t xml:space="preserve">        </w:t>
      </w:r>
      <w:r w:rsidRPr="00402471">
        <w:rPr>
          <w:rFonts w:eastAsia="仿宋_GB2312"/>
          <w:sz w:val="28"/>
          <w:szCs w:val="28"/>
        </w:rPr>
        <w:t>。（即主合同履约保证金金额）</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二、保证的方式及保证期间</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我方保证的方式为：连带责任保证。</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我方保证的期间为：自本合同生效之日起至供应商按照主合同约定的供货</w:t>
      </w:r>
      <w:r w:rsidRPr="00402471">
        <w:rPr>
          <w:rFonts w:eastAsia="仿宋_GB2312"/>
          <w:sz w:val="28"/>
          <w:szCs w:val="28"/>
        </w:rPr>
        <w:t>/</w:t>
      </w:r>
      <w:r w:rsidRPr="00402471">
        <w:rPr>
          <w:rFonts w:eastAsia="仿宋_GB2312"/>
          <w:sz w:val="28"/>
          <w:szCs w:val="28"/>
        </w:rPr>
        <w:t>完工期限届满后</w:t>
      </w:r>
      <w:r w:rsidRPr="00402471">
        <w:rPr>
          <w:rFonts w:eastAsia="仿宋_GB2312"/>
          <w:sz w:val="28"/>
          <w:szCs w:val="28"/>
          <w:u w:val="single"/>
        </w:rPr>
        <w:t xml:space="preserve">     </w:t>
      </w:r>
      <w:r w:rsidRPr="00402471">
        <w:rPr>
          <w:rFonts w:eastAsia="仿宋_GB2312"/>
          <w:sz w:val="28"/>
          <w:szCs w:val="28"/>
        </w:rPr>
        <w:t>日内。</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如果供应商未按主合同约定向贵方供应货物</w:t>
      </w:r>
      <w:r w:rsidRPr="00402471">
        <w:rPr>
          <w:rFonts w:eastAsia="仿宋_GB2312"/>
          <w:sz w:val="28"/>
          <w:szCs w:val="28"/>
        </w:rPr>
        <w:t>/</w:t>
      </w:r>
      <w:r w:rsidRPr="00402471">
        <w:rPr>
          <w:rFonts w:eastAsia="仿宋_GB2312"/>
          <w:sz w:val="28"/>
          <w:szCs w:val="28"/>
        </w:rPr>
        <w:t>提供服务</w:t>
      </w:r>
      <w:r w:rsidRPr="00402471">
        <w:rPr>
          <w:rFonts w:eastAsia="仿宋_GB2312"/>
          <w:sz w:val="28"/>
          <w:szCs w:val="28"/>
        </w:rPr>
        <w:t>/</w:t>
      </w:r>
      <w:r w:rsidRPr="00402471">
        <w:rPr>
          <w:rFonts w:eastAsia="仿宋_GB2312"/>
          <w:sz w:val="28"/>
          <w:szCs w:val="28"/>
        </w:rPr>
        <w:t>完成工程的，由</w:t>
      </w:r>
      <w:r w:rsidRPr="00402471">
        <w:rPr>
          <w:rFonts w:eastAsia="仿宋_GB2312"/>
          <w:sz w:val="28"/>
          <w:szCs w:val="28"/>
        </w:rPr>
        <w:lastRenderedPageBreak/>
        <w:t>我方在保证金额内向你方支付上述款项。</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三、承担保证责任的程序</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1</w:t>
      </w:r>
      <w:r w:rsidRPr="00402471">
        <w:rPr>
          <w:rFonts w:eastAsia="仿宋_GB2312"/>
          <w:sz w:val="28"/>
          <w:szCs w:val="28"/>
        </w:rPr>
        <w:t>．你方要求我方承担保证责任的，应在本保函保证期间内向我方发出书面索赔通知。索赔通知应写明要求索赔的金额，支付款项应到达的帐号。并附有证明供应商违约事实的证明材料。</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如果你方与供应商因货物质量问题产生争议，你方还需同时提供</w:t>
      </w:r>
      <w:r w:rsidRPr="00402471">
        <w:rPr>
          <w:rFonts w:eastAsia="仿宋_GB2312"/>
          <w:sz w:val="28"/>
          <w:szCs w:val="28"/>
          <w:u w:val="single"/>
        </w:rPr>
        <w:t xml:space="preserve">        </w:t>
      </w:r>
      <w:r w:rsidRPr="00402471">
        <w:rPr>
          <w:rFonts w:eastAsia="仿宋_GB2312"/>
          <w:sz w:val="28"/>
          <w:szCs w:val="28"/>
        </w:rPr>
        <w:t>部门出具的质量检测报告，或经诉讼（仲裁）程序裁决后的裁决书、调解书，本保证人即按照检测结果或裁决书、调解书决定是否承担保证责任。</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2</w:t>
      </w:r>
      <w:r w:rsidRPr="00402471">
        <w:rPr>
          <w:rFonts w:eastAsia="仿宋_GB2312"/>
          <w:sz w:val="28"/>
          <w:szCs w:val="28"/>
        </w:rPr>
        <w:t>．我方收到你方的书面索赔通知及相应证明材料，在</w:t>
      </w:r>
      <w:r w:rsidRPr="00402471">
        <w:rPr>
          <w:rFonts w:eastAsia="仿宋_GB2312"/>
          <w:sz w:val="28"/>
          <w:szCs w:val="28"/>
          <w:u w:val="single"/>
        </w:rPr>
        <w:t xml:space="preserve">     </w:t>
      </w:r>
      <w:r w:rsidRPr="00402471">
        <w:rPr>
          <w:rFonts w:eastAsia="仿宋_GB2312"/>
          <w:sz w:val="28"/>
          <w:szCs w:val="28"/>
        </w:rPr>
        <w:t>工作日内进行核定后按照本保函的承诺承担保证责任。</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四、保证责任的终止</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1</w:t>
      </w:r>
      <w:r w:rsidRPr="00402471">
        <w:rPr>
          <w:rFonts w:eastAsia="仿宋_GB2312"/>
          <w:sz w:val="28"/>
          <w:szCs w:val="28"/>
        </w:rPr>
        <w:t>．保证期间届满你方未向我方书面主张保证责任的，自保证期间届满次日起，我方保证责任自动终止。保证期间届满前，主合同约定的货物</w:t>
      </w:r>
      <w:r w:rsidRPr="00402471">
        <w:rPr>
          <w:rFonts w:eastAsia="仿宋_GB2312"/>
          <w:sz w:val="28"/>
          <w:szCs w:val="28"/>
        </w:rPr>
        <w:t>\</w:t>
      </w:r>
      <w:r w:rsidRPr="00402471">
        <w:rPr>
          <w:rFonts w:eastAsia="仿宋_GB2312"/>
          <w:sz w:val="28"/>
          <w:szCs w:val="28"/>
        </w:rPr>
        <w:t>工程</w:t>
      </w:r>
      <w:r w:rsidRPr="00402471">
        <w:rPr>
          <w:rFonts w:eastAsia="仿宋_GB2312"/>
          <w:sz w:val="28"/>
          <w:szCs w:val="28"/>
        </w:rPr>
        <w:t>\</w:t>
      </w:r>
      <w:r w:rsidRPr="00402471">
        <w:rPr>
          <w:rFonts w:eastAsia="仿宋_GB2312"/>
          <w:sz w:val="28"/>
          <w:szCs w:val="28"/>
        </w:rPr>
        <w:t>服务全部验收合格的，自验收合格日起，我方保证责任自动终止。</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2</w:t>
      </w:r>
      <w:r w:rsidRPr="00402471">
        <w:rPr>
          <w:rFonts w:eastAsia="仿宋_GB2312"/>
          <w:sz w:val="28"/>
          <w:szCs w:val="28"/>
        </w:rPr>
        <w:t>．我方按照本保函向你方履行了保证责任后，自我方向你方支付款项（支付款项从我方账户划出）之日起，保证责任即终止。</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3</w:t>
      </w:r>
      <w:r w:rsidRPr="00402471">
        <w:rPr>
          <w:rFonts w:eastAsia="仿宋_GB2312"/>
          <w:sz w:val="28"/>
          <w:szCs w:val="28"/>
        </w:rPr>
        <w:t>．按照法律法规的规定或出现应终止我方保证责任的其它情形的，我方在本保函项下的保证责任亦终止。</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4</w:t>
      </w:r>
      <w:r w:rsidRPr="00402471">
        <w:rPr>
          <w:rFonts w:eastAsia="仿宋_GB2312"/>
          <w:sz w:val="28"/>
          <w:szCs w:val="28"/>
        </w:rPr>
        <w:t>．你方与供应商修改主合同，加重我方保证责任的，我方对加重部分不承担保证责任，但该等修改事先经我方书面同意的除外；你方与供应商修改主合同履行期限，我方保证期间仍依修改前的履行期限计算，但该等修改事先经我方书面同意的除外。</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五、免责条款</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1</w:t>
      </w:r>
      <w:r w:rsidRPr="00402471">
        <w:rPr>
          <w:rFonts w:eastAsia="仿宋_GB2312"/>
          <w:sz w:val="28"/>
          <w:szCs w:val="28"/>
        </w:rPr>
        <w:t>．因你方违反主合同约定致使供应商不能履行义务的，我方不承担保证责任。</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lastRenderedPageBreak/>
        <w:t>2</w:t>
      </w:r>
      <w:r w:rsidRPr="00402471">
        <w:rPr>
          <w:rFonts w:eastAsia="仿宋_GB2312"/>
          <w:sz w:val="28"/>
          <w:szCs w:val="28"/>
        </w:rPr>
        <w:t>．依照法律法规的规定或你方与供应商的另行约定，全部或者部分免除供应商应缴纳的保证金义务的，我方亦免除相应的保证责任。</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3</w:t>
      </w:r>
      <w:r w:rsidRPr="00402471">
        <w:rPr>
          <w:rFonts w:eastAsia="仿宋_GB2312"/>
          <w:sz w:val="28"/>
          <w:szCs w:val="28"/>
        </w:rPr>
        <w:t>．因不可抗力造成供应商不能履行供货义务的，我方不承担保证责任。</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六、争议的解决</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因本保函发生的纠纷，由你我双方协商解决，协商不成的，通过诉讼程序解决，诉讼管辖地法院为</w:t>
      </w:r>
      <w:r w:rsidRPr="00402471">
        <w:rPr>
          <w:rFonts w:eastAsia="仿宋_GB2312"/>
          <w:sz w:val="28"/>
          <w:szCs w:val="28"/>
          <w:u w:val="single"/>
        </w:rPr>
        <w:t xml:space="preserve">        </w:t>
      </w:r>
      <w:r w:rsidRPr="00402471">
        <w:rPr>
          <w:rFonts w:eastAsia="仿宋_GB2312"/>
          <w:sz w:val="28"/>
          <w:szCs w:val="28"/>
        </w:rPr>
        <w:t>法院。</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七、保函的生效</w:t>
      </w:r>
    </w:p>
    <w:p w:rsidR="00FA7218" w:rsidRPr="00402471" w:rsidRDefault="007E3048">
      <w:pPr>
        <w:snapToGrid w:val="0"/>
        <w:spacing w:line="360" w:lineRule="auto"/>
        <w:ind w:firstLineChars="200" w:firstLine="560"/>
        <w:rPr>
          <w:rFonts w:eastAsia="仿宋_GB2312"/>
          <w:sz w:val="28"/>
          <w:szCs w:val="28"/>
        </w:rPr>
      </w:pPr>
      <w:r w:rsidRPr="00402471">
        <w:rPr>
          <w:rFonts w:eastAsia="仿宋_GB2312"/>
          <w:sz w:val="28"/>
          <w:szCs w:val="28"/>
        </w:rPr>
        <w:t>本保函自我方加盖公章之日起生效。</w:t>
      </w:r>
    </w:p>
    <w:p w:rsidR="00FA7218" w:rsidRPr="00402471" w:rsidRDefault="00FA7218">
      <w:pPr>
        <w:snapToGrid w:val="0"/>
        <w:spacing w:line="360" w:lineRule="auto"/>
        <w:rPr>
          <w:rFonts w:eastAsia="仿宋_GB2312"/>
          <w:sz w:val="28"/>
          <w:szCs w:val="28"/>
        </w:rPr>
      </w:pPr>
    </w:p>
    <w:p w:rsidR="00FA7218" w:rsidRPr="00402471" w:rsidRDefault="00FA7218">
      <w:pPr>
        <w:snapToGrid w:val="0"/>
        <w:spacing w:line="360" w:lineRule="auto"/>
        <w:rPr>
          <w:rFonts w:eastAsia="仿宋_GB2312"/>
          <w:sz w:val="28"/>
          <w:szCs w:val="28"/>
        </w:rPr>
      </w:pPr>
    </w:p>
    <w:p w:rsidR="00FA7218" w:rsidRPr="00402471" w:rsidRDefault="007E3048">
      <w:pPr>
        <w:pStyle w:val="a9"/>
        <w:spacing w:line="360" w:lineRule="auto"/>
        <w:ind w:firstLineChars="700" w:firstLine="1960"/>
        <w:rPr>
          <w:rFonts w:ascii="Times New Roman" w:eastAsia="仿宋_GB2312" w:hAnsi="Times New Roman"/>
          <w:sz w:val="28"/>
          <w:szCs w:val="28"/>
        </w:rPr>
      </w:pPr>
      <w:r w:rsidRPr="00402471">
        <w:rPr>
          <w:rFonts w:ascii="Times New Roman" w:eastAsia="仿宋_GB2312" w:hAnsi="Times New Roman"/>
          <w:sz w:val="28"/>
          <w:szCs w:val="28"/>
        </w:rPr>
        <w:t>出具保函单位名称（盖公章）：</w:t>
      </w:r>
      <w:r w:rsidRPr="00402471">
        <w:rPr>
          <w:rFonts w:ascii="Times New Roman" w:eastAsia="仿宋_GB2312" w:hAnsi="Times New Roman"/>
          <w:sz w:val="28"/>
          <w:szCs w:val="28"/>
          <w:u w:val="single"/>
        </w:rPr>
        <w:t xml:space="preserve">                    </w:t>
      </w:r>
    </w:p>
    <w:p w:rsidR="00FA7218" w:rsidRPr="00402471" w:rsidRDefault="007E3048">
      <w:pPr>
        <w:pStyle w:val="a9"/>
        <w:spacing w:line="360" w:lineRule="auto"/>
        <w:ind w:leftChars="513" w:left="1077" w:firstLineChars="300" w:firstLine="840"/>
        <w:rPr>
          <w:rFonts w:ascii="Times New Roman" w:eastAsia="仿宋_GB2312" w:hAnsi="Times New Roman"/>
          <w:sz w:val="28"/>
          <w:szCs w:val="28"/>
          <w:u w:val="single"/>
        </w:rPr>
      </w:pPr>
      <w:r w:rsidRPr="00402471">
        <w:rPr>
          <w:rFonts w:ascii="Times New Roman" w:eastAsia="仿宋_GB2312" w:hAnsi="Times New Roman"/>
          <w:sz w:val="28"/>
          <w:szCs w:val="28"/>
        </w:rPr>
        <w:t>签字人姓名和职务：</w:t>
      </w:r>
      <w:r w:rsidRPr="00402471">
        <w:rPr>
          <w:rFonts w:ascii="Times New Roman" w:eastAsia="仿宋_GB2312" w:hAnsi="Times New Roman"/>
          <w:sz w:val="28"/>
          <w:szCs w:val="28"/>
          <w:u w:val="single"/>
        </w:rPr>
        <w:t xml:space="preserve">                             </w:t>
      </w:r>
    </w:p>
    <w:p w:rsidR="00FA7218" w:rsidRPr="00402471" w:rsidRDefault="007E3048">
      <w:pPr>
        <w:pStyle w:val="a9"/>
        <w:spacing w:line="360" w:lineRule="auto"/>
        <w:ind w:leftChars="513" w:left="1077" w:firstLineChars="300" w:firstLine="840"/>
        <w:rPr>
          <w:rFonts w:ascii="Times New Roman" w:eastAsia="仿宋_GB2312" w:hAnsi="Times New Roman"/>
          <w:sz w:val="28"/>
          <w:szCs w:val="28"/>
        </w:rPr>
      </w:pPr>
      <w:r w:rsidRPr="00402471">
        <w:rPr>
          <w:rFonts w:ascii="Times New Roman" w:eastAsia="仿宋_GB2312" w:hAnsi="Times New Roman"/>
          <w:sz w:val="28"/>
          <w:szCs w:val="28"/>
        </w:rPr>
        <w:t>签字人签名：</w:t>
      </w:r>
      <w:r w:rsidRPr="00402471">
        <w:rPr>
          <w:rFonts w:ascii="Times New Roman" w:eastAsia="仿宋_GB2312" w:hAnsi="Times New Roman"/>
          <w:sz w:val="28"/>
          <w:szCs w:val="28"/>
          <w:u w:val="single"/>
        </w:rPr>
        <w:t xml:space="preserve">                                   </w:t>
      </w:r>
    </w:p>
    <w:p w:rsidR="00FA7218" w:rsidRPr="00402471" w:rsidRDefault="007E3048">
      <w:pPr>
        <w:pStyle w:val="a9"/>
        <w:spacing w:line="360" w:lineRule="auto"/>
        <w:ind w:leftChars="513" w:left="1077" w:firstLineChars="1000" w:firstLine="2800"/>
        <w:rPr>
          <w:rFonts w:ascii="仿宋_GB2312" w:eastAsia="仿宋_GB2312"/>
          <w:sz w:val="28"/>
          <w:szCs w:val="28"/>
          <w:u w:val="single"/>
        </w:rPr>
      </w:pPr>
      <w:r w:rsidRPr="00402471">
        <w:rPr>
          <w:rFonts w:ascii="Times New Roman" w:eastAsia="仿宋_GB2312" w:hAnsi="Times New Roman"/>
          <w:sz w:val="28"/>
          <w:szCs w:val="28"/>
        </w:rPr>
        <w:t>时间：</w:t>
      </w:r>
      <w:r w:rsidRPr="00402471">
        <w:rPr>
          <w:rFonts w:ascii="Times New Roman" w:eastAsia="仿宋_GB2312" w:hAnsi="Times New Roman"/>
          <w:sz w:val="28"/>
          <w:szCs w:val="28"/>
          <w:u w:val="single"/>
        </w:rPr>
        <w:t xml:space="preserve">         </w:t>
      </w:r>
      <w:r w:rsidRPr="00402471">
        <w:rPr>
          <w:rFonts w:ascii="Times New Roman" w:eastAsia="仿宋_GB2312" w:hAnsi="Times New Roman"/>
          <w:sz w:val="28"/>
          <w:szCs w:val="28"/>
          <w:u w:val="single"/>
        </w:rPr>
        <w:t>年</w:t>
      </w:r>
      <w:r w:rsidRPr="00402471">
        <w:rPr>
          <w:rFonts w:ascii="Times New Roman" w:eastAsia="仿宋_GB2312" w:hAnsi="Times New Roman"/>
          <w:sz w:val="28"/>
          <w:szCs w:val="28"/>
          <w:u w:val="single"/>
        </w:rPr>
        <w:t xml:space="preserve">      </w:t>
      </w:r>
      <w:r w:rsidRPr="00402471">
        <w:rPr>
          <w:rFonts w:ascii="Times New Roman" w:eastAsia="仿宋_GB2312" w:hAnsi="Times New Roman"/>
          <w:sz w:val="28"/>
          <w:szCs w:val="28"/>
          <w:u w:val="single"/>
        </w:rPr>
        <w:t>月</w:t>
      </w:r>
      <w:r w:rsidRPr="00402471">
        <w:rPr>
          <w:rFonts w:ascii="Times New Roman" w:eastAsia="仿宋_GB2312" w:hAnsi="Times New Roman"/>
          <w:sz w:val="28"/>
          <w:szCs w:val="28"/>
          <w:u w:val="single"/>
        </w:rPr>
        <w:t xml:space="preserve">      </w:t>
      </w:r>
      <w:r w:rsidRPr="00402471">
        <w:rPr>
          <w:rFonts w:ascii="Times New Roman" w:eastAsia="仿宋_GB2312" w:hAnsi="Times New Roman"/>
          <w:sz w:val="28"/>
          <w:szCs w:val="28"/>
          <w:u w:val="single"/>
        </w:rPr>
        <w:t>日</w:t>
      </w:r>
    </w:p>
    <w:bookmarkEnd w:id="56"/>
    <w:p w:rsidR="00FA7218" w:rsidRPr="00402471" w:rsidRDefault="00FA7218">
      <w:pPr>
        <w:pStyle w:val="ae"/>
        <w:snapToGrid w:val="0"/>
        <w:spacing w:line="360" w:lineRule="auto"/>
        <w:jc w:val="center"/>
        <w:rPr>
          <w:rFonts w:ascii="仿宋" w:eastAsia="仿宋" w:hAnsi="仿宋"/>
          <w:sz w:val="28"/>
          <w:szCs w:val="28"/>
        </w:rPr>
      </w:pPr>
    </w:p>
    <w:bookmarkEnd w:id="0"/>
    <w:p w:rsidR="00FA7218" w:rsidRPr="00402471" w:rsidRDefault="00FA7218">
      <w:pPr>
        <w:autoSpaceDE w:val="0"/>
        <w:autoSpaceDN w:val="0"/>
        <w:adjustRightInd w:val="0"/>
        <w:snapToGrid w:val="0"/>
        <w:spacing w:line="312" w:lineRule="auto"/>
        <w:jc w:val="center"/>
        <w:rPr>
          <w:rFonts w:ascii="黑体" w:eastAsia="黑体" w:hAnsi="黑体"/>
          <w:b/>
          <w:bCs/>
          <w:sz w:val="32"/>
          <w:szCs w:val="32"/>
        </w:rPr>
      </w:pPr>
    </w:p>
    <w:sectPr w:rsidR="00FA7218" w:rsidRPr="00402471">
      <w:footerReference w:type="even" r:id="rId15"/>
      <w:footerReference w:type="default" r:id="rId16"/>
      <w:pgSz w:w="11906" w:h="16838"/>
      <w:pgMar w:top="1418" w:right="1418" w:bottom="1418" w:left="1418" w:header="851" w:footer="992" w:gutter="0"/>
      <w:cols w:space="425"/>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7B7581" w:rsidRDefault="007B7581">
      <w:r>
        <w:separator/>
      </w:r>
    </w:p>
  </w:endnote>
  <w:endnote w:type="continuationSeparator" w:id="0">
    <w:p w:rsidR="007B7581" w:rsidRDefault="007B758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EFF" w:usb1="C000785B"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10" w:usb3="00000000" w:csb0="00040000" w:csb1="00000000"/>
  </w:font>
  <w:font w:name="Copperplate Gothic Bold">
    <w:panose1 w:val="020E0705020206020404"/>
    <w:charset w:val="00"/>
    <w:family w:val="swiss"/>
    <w:pitch w:val="variable"/>
    <w:sig w:usb0="00000003" w:usb1="00000000" w:usb2="00000000" w:usb3="00000000" w:csb0="00000001" w:csb1="00000000"/>
  </w:font>
  <w:font w:name="Courier New">
    <w:panose1 w:val="02070309020205020404"/>
    <w:charset w:val="00"/>
    <w:family w:val="modern"/>
    <w:pitch w:val="fixed"/>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Arial Narrow">
    <w:panose1 w:val="020B0606020202030204"/>
    <w:charset w:val="00"/>
    <w:family w:val="swiss"/>
    <w:pitch w:val="variable"/>
    <w:sig w:usb0="00000287" w:usb1="00000800" w:usb2="00000000" w:usb3="00000000" w:csb0="000000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MS Mincho">
    <w:altName w:val="ＭＳ 明朝"/>
    <w:panose1 w:val="02020609040205080304"/>
    <w:charset w:val="80"/>
    <w:family w:val="modern"/>
    <w:pitch w:val="fixed"/>
    <w:sig w:usb0="A00002BF" w:usb1="68C7FCFB" w:usb2="00000010" w:usb3="00000000" w:csb0="0002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4EC" w:rsidRDefault="007B7581">
    <w:pPr>
      <w:pStyle w:val="ac"/>
      <w:tabs>
        <w:tab w:val="clear" w:pos="8306"/>
        <w:tab w:val="right" w:pos="8820"/>
      </w:tabs>
      <w:ind w:right="775"/>
      <w:jc w:val="center"/>
    </w:pPr>
    <w:r>
      <w:rPr>
        <w:b/>
        <w:bCs/>
        <w:i/>
        <w:iCs/>
        <w:sz w:val="20"/>
      </w:rPr>
      <w:pict>
        <v:line id="_x0000_s2056" style="position:absolute;left:0;text-align:left;z-index:1;mso-width-relative:page;mso-height-relative:page" from="0,-3.8pt" to="451.5pt,-3.8pt"/>
      </w:pict>
    </w:r>
    <w:r w:rsidR="005B44EC">
      <w:rPr>
        <w:rFonts w:hint="eastAsia"/>
        <w:b/>
        <w:bCs/>
        <w:i/>
        <w:iCs/>
      </w:rPr>
      <w:t>第</w:t>
    </w:r>
    <w:r w:rsidR="005B44EC">
      <w:rPr>
        <w:rFonts w:hint="eastAsia"/>
        <w:b/>
        <w:bCs/>
        <w:i/>
        <w:iCs/>
      </w:rPr>
      <w:t xml:space="preserve"> </w:t>
    </w:r>
    <w:r w:rsidR="005B44EC">
      <w:rPr>
        <w:b/>
        <w:bCs/>
        <w:i/>
        <w:iCs/>
      </w:rPr>
      <w:fldChar w:fldCharType="begin"/>
    </w:r>
    <w:r w:rsidR="005B44EC">
      <w:rPr>
        <w:b/>
        <w:bCs/>
        <w:i/>
        <w:iCs/>
      </w:rPr>
      <w:instrText xml:space="preserve"> PAGE </w:instrText>
    </w:r>
    <w:r w:rsidR="005B44EC">
      <w:rPr>
        <w:b/>
        <w:bCs/>
        <w:i/>
        <w:iCs/>
      </w:rPr>
      <w:fldChar w:fldCharType="separate"/>
    </w:r>
    <w:r w:rsidR="00402471">
      <w:rPr>
        <w:b/>
        <w:bCs/>
        <w:i/>
        <w:iCs/>
        <w:noProof/>
      </w:rPr>
      <w:t>2</w:t>
    </w:r>
    <w:r w:rsidR="005B44EC">
      <w:rPr>
        <w:b/>
        <w:bCs/>
        <w:i/>
        <w:iCs/>
      </w:rPr>
      <w:fldChar w:fldCharType="end"/>
    </w:r>
    <w:r w:rsidR="005B44EC">
      <w:rPr>
        <w:rFonts w:hint="eastAsia"/>
        <w:b/>
        <w:bCs/>
        <w:i/>
        <w:iCs/>
      </w:rPr>
      <w:t xml:space="preserve"> </w:t>
    </w:r>
    <w:r w:rsidR="005B44EC">
      <w:rPr>
        <w:rFonts w:hint="eastAsia"/>
        <w:b/>
        <w:bCs/>
        <w:i/>
        <w:iCs/>
      </w:rPr>
      <w:t>页</w:t>
    </w:r>
    <w:r w:rsidR="005B44EC">
      <w:rPr>
        <w:rFonts w:hint="eastAsia"/>
        <w:b/>
        <w:bCs/>
        <w:i/>
        <w:iCs/>
      </w:rPr>
      <w:t xml:space="preserve"> </w:t>
    </w:r>
    <w:r w:rsidR="005B44EC">
      <w:rPr>
        <w:rFonts w:hint="eastAsia"/>
        <w:b/>
        <w:bCs/>
        <w:i/>
        <w:iCs/>
      </w:rPr>
      <w:t>共</w:t>
    </w:r>
    <w:r w:rsidR="005B44EC">
      <w:rPr>
        <w:rFonts w:hint="eastAsia"/>
        <w:b/>
        <w:bCs/>
        <w:i/>
        <w:iCs/>
      </w:rPr>
      <w:t xml:space="preserve"> </w:t>
    </w:r>
    <w:r w:rsidR="005B44EC">
      <w:rPr>
        <w:b/>
        <w:bCs/>
        <w:i/>
        <w:iCs/>
      </w:rPr>
      <w:fldChar w:fldCharType="begin"/>
    </w:r>
    <w:r w:rsidR="005B44EC">
      <w:rPr>
        <w:b/>
        <w:bCs/>
        <w:i/>
        <w:iCs/>
      </w:rPr>
      <w:instrText xml:space="preserve"> NUMPAGES </w:instrText>
    </w:r>
    <w:r w:rsidR="005B44EC">
      <w:rPr>
        <w:b/>
        <w:bCs/>
        <w:i/>
        <w:iCs/>
      </w:rPr>
      <w:fldChar w:fldCharType="separate"/>
    </w:r>
    <w:r w:rsidR="00402471">
      <w:rPr>
        <w:b/>
        <w:bCs/>
        <w:i/>
        <w:iCs/>
        <w:noProof/>
      </w:rPr>
      <w:t>98</w:t>
    </w:r>
    <w:r w:rsidR="005B44EC">
      <w:rPr>
        <w:b/>
        <w:bCs/>
        <w:i/>
        <w:iCs/>
      </w:rPr>
      <w:fldChar w:fldCharType="end"/>
    </w:r>
    <w:r w:rsidR="005B44EC">
      <w:rPr>
        <w:rFonts w:hint="eastAsia"/>
        <w:b/>
        <w:bCs/>
        <w:i/>
        <w:iCs/>
      </w:rPr>
      <w:t xml:space="preserve"> </w:t>
    </w:r>
    <w:r w:rsidR="005B44EC">
      <w:rPr>
        <w:rFonts w:hint="eastAsia"/>
        <w:b/>
        <w:bCs/>
        <w:i/>
        <w:iCs/>
      </w:rPr>
      <w:t>页</w:t>
    </w:r>
  </w:p>
  <w:p w:rsidR="005B44EC" w:rsidRDefault="005B44EC">
    <w:pPr>
      <w:pStyle w:val="ac"/>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4EC" w:rsidRDefault="005B44EC">
    <w:pPr>
      <w:pStyle w:val="ac"/>
      <w:framePr w:wrap="around" w:vAnchor="text" w:hAnchor="margin" w:xAlign="right" w:y="1"/>
      <w:rPr>
        <w:rStyle w:val="af1"/>
      </w:rPr>
    </w:pPr>
    <w:r>
      <w:fldChar w:fldCharType="begin"/>
    </w:r>
    <w:r>
      <w:rPr>
        <w:rStyle w:val="af1"/>
      </w:rPr>
      <w:instrText xml:space="preserve">PAGE  </w:instrText>
    </w:r>
    <w:r>
      <w:fldChar w:fldCharType="separate"/>
    </w:r>
    <w:r>
      <w:rPr>
        <w:rStyle w:val="af1"/>
      </w:rPr>
      <w:t>1</w:t>
    </w:r>
    <w:r>
      <w:fldChar w:fldCharType="end"/>
    </w:r>
  </w:p>
  <w:p w:rsidR="005B44EC" w:rsidRDefault="005B44EC">
    <w:pPr>
      <w:pStyle w:val="ac"/>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4EC" w:rsidRDefault="005B44EC">
    <w:pPr>
      <w:pStyle w:val="ac"/>
      <w:framePr w:wrap="around" w:vAnchor="text" w:hAnchor="margin" w:xAlign="right" w:y="1"/>
      <w:rPr>
        <w:rStyle w:val="af1"/>
      </w:rPr>
    </w:pPr>
    <w:r>
      <w:fldChar w:fldCharType="begin"/>
    </w:r>
    <w:r>
      <w:rPr>
        <w:rStyle w:val="af1"/>
      </w:rPr>
      <w:instrText xml:space="preserve">PAGE  </w:instrText>
    </w:r>
    <w:r>
      <w:fldChar w:fldCharType="separate"/>
    </w:r>
    <w:r>
      <w:rPr>
        <w:rStyle w:val="af1"/>
      </w:rPr>
      <w:t>15</w:t>
    </w:r>
    <w:r>
      <w:fldChar w:fldCharType="end"/>
    </w:r>
  </w:p>
  <w:p w:rsidR="005B44EC" w:rsidRDefault="005B44EC">
    <w:pPr>
      <w:pStyle w:val="ac"/>
      <w:ind w:right="360"/>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4EC" w:rsidRDefault="005B44EC">
    <w:pPr>
      <w:pStyle w:val="ac"/>
      <w:framePr w:wrap="around" w:vAnchor="text" w:hAnchor="margin" w:xAlign="right" w:y="1"/>
      <w:rPr>
        <w:rStyle w:val="af1"/>
      </w:rPr>
    </w:pPr>
    <w:r>
      <w:fldChar w:fldCharType="begin"/>
    </w:r>
    <w:r>
      <w:rPr>
        <w:rStyle w:val="af1"/>
      </w:rPr>
      <w:instrText xml:space="preserve">PAGE  </w:instrText>
    </w:r>
    <w:r>
      <w:fldChar w:fldCharType="separate"/>
    </w:r>
    <w:r>
      <w:rPr>
        <w:rStyle w:val="af1"/>
      </w:rPr>
      <w:t>15</w:t>
    </w:r>
    <w:r>
      <w:fldChar w:fldCharType="end"/>
    </w:r>
  </w:p>
  <w:p w:rsidR="005B44EC" w:rsidRDefault="005B44EC">
    <w:pPr>
      <w:pStyle w:val="ac"/>
      <w:ind w:right="360"/>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B44EC" w:rsidRDefault="007B7581">
    <w:pPr>
      <w:pStyle w:val="ac"/>
      <w:tabs>
        <w:tab w:val="clear" w:pos="8306"/>
        <w:tab w:val="right" w:pos="8820"/>
      </w:tabs>
      <w:ind w:right="775"/>
      <w:jc w:val="center"/>
    </w:pPr>
    <w:r>
      <w:rPr>
        <w:b/>
        <w:bCs/>
        <w:i/>
        <w:iCs/>
        <w:sz w:val="20"/>
      </w:rPr>
      <w:pict>
        <v:line id="_x0000_s2060" style="position:absolute;left:0;text-align:left;z-index:2;mso-width-relative:page;mso-height-relative:page" from="0,-3.8pt" to="451.5pt,-3.8pt"/>
      </w:pict>
    </w:r>
    <w:r w:rsidR="005B44EC">
      <w:rPr>
        <w:rFonts w:hint="eastAsia"/>
        <w:b/>
        <w:bCs/>
        <w:i/>
        <w:iCs/>
      </w:rPr>
      <w:t>第</w:t>
    </w:r>
    <w:r w:rsidR="005B44EC">
      <w:rPr>
        <w:rFonts w:hint="eastAsia"/>
        <w:b/>
        <w:bCs/>
        <w:i/>
        <w:iCs/>
      </w:rPr>
      <w:t xml:space="preserve"> </w:t>
    </w:r>
    <w:r w:rsidR="005B44EC">
      <w:rPr>
        <w:b/>
        <w:bCs/>
        <w:i/>
        <w:iCs/>
      </w:rPr>
      <w:fldChar w:fldCharType="begin"/>
    </w:r>
    <w:r w:rsidR="005B44EC">
      <w:rPr>
        <w:b/>
        <w:bCs/>
        <w:i/>
        <w:iCs/>
      </w:rPr>
      <w:instrText xml:space="preserve"> PAGE </w:instrText>
    </w:r>
    <w:r w:rsidR="005B44EC">
      <w:rPr>
        <w:b/>
        <w:bCs/>
        <w:i/>
        <w:iCs/>
      </w:rPr>
      <w:fldChar w:fldCharType="separate"/>
    </w:r>
    <w:r w:rsidR="00402471">
      <w:rPr>
        <w:b/>
        <w:bCs/>
        <w:i/>
        <w:iCs/>
        <w:noProof/>
      </w:rPr>
      <w:t>98</w:t>
    </w:r>
    <w:r w:rsidR="005B44EC">
      <w:rPr>
        <w:b/>
        <w:bCs/>
        <w:i/>
        <w:iCs/>
      </w:rPr>
      <w:fldChar w:fldCharType="end"/>
    </w:r>
    <w:r w:rsidR="005B44EC">
      <w:rPr>
        <w:rFonts w:hint="eastAsia"/>
        <w:b/>
        <w:bCs/>
        <w:i/>
        <w:iCs/>
      </w:rPr>
      <w:t xml:space="preserve"> </w:t>
    </w:r>
    <w:r w:rsidR="005B44EC">
      <w:rPr>
        <w:rFonts w:hint="eastAsia"/>
        <w:b/>
        <w:bCs/>
        <w:i/>
        <w:iCs/>
      </w:rPr>
      <w:t>页</w:t>
    </w:r>
    <w:r w:rsidR="005B44EC">
      <w:rPr>
        <w:rFonts w:hint="eastAsia"/>
        <w:b/>
        <w:bCs/>
        <w:i/>
        <w:iCs/>
      </w:rPr>
      <w:t xml:space="preserve"> </w:t>
    </w:r>
    <w:r w:rsidR="005B44EC">
      <w:rPr>
        <w:rFonts w:hint="eastAsia"/>
        <w:b/>
        <w:bCs/>
        <w:i/>
        <w:iCs/>
      </w:rPr>
      <w:t>共</w:t>
    </w:r>
    <w:r w:rsidR="005B44EC">
      <w:rPr>
        <w:rFonts w:hint="eastAsia"/>
        <w:b/>
        <w:bCs/>
        <w:i/>
        <w:iCs/>
      </w:rPr>
      <w:t xml:space="preserve"> </w:t>
    </w:r>
    <w:r w:rsidR="005B44EC">
      <w:rPr>
        <w:b/>
        <w:bCs/>
        <w:i/>
        <w:iCs/>
      </w:rPr>
      <w:fldChar w:fldCharType="begin"/>
    </w:r>
    <w:r w:rsidR="005B44EC">
      <w:rPr>
        <w:b/>
        <w:bCs/>
        <w:i/>
        <w:iCs/>
      </w:rPr>
      <w:instrText xml:space="preserve"> NUMPAGES </w:instrText>
    </w:r>
    <w:r w:rsidR="005B44EC">
      <w:rPr>
        <w:b/>
        <w:bCs/>
        <w:i/>
        <w:iCs/>
      </w:rPr>
      <w:fldChar w:fldCharType="separate"/>
    </w:r>
    <w:r w:rsidR="00402471">
      <w:rPr>
        <w:b/>
        <w:bCs/>
        <w:i/>
        <w:iCs/>
        <w:noProof/>
      </w:rPr>
      <w:t>98</w:t>
    </w:r>
    <w:r w:rsidR="005B44EC">
      <w:rPr>
        <w:b/>
        <w:bCs/>
        <w:i/>
        <w:iCs/>
      </w:rPr>
      <w:fldChar w:fldCharType="end"/>
    </w:r>
    <w:r w:rsidR="005B44EC">
      <w:rPr>
        <w:rFonts w:hint="eastAsia"/>
        <w:b/>
        <w:bCs/>
        <w:i/>
        <w:iCs/>
      </w:rPr>
      <w:t xml:space="preserve"> </w:t>
    </w:r>
    <w:r w:rsidR="005B44EC">
      <w:rPr>
        <w:rFonts w:hint="eastAsia"/>
        <w:b/>
        <w:bCs/>
        <w:i/>
        <w:iCs/>
      </w:rPr>
      <w:t>页</w:t>
    </w:r>
  </w:p>
  <w:p w:rsidR="005B44EC" w:rsidRDefault="005B44EC">
    <w:pPr>
      <w:pStyle w:val="ac"/>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7B7581" w:rsidRDefault="007B7581">
      <w:r>
        <w:separator/>
      </w:r>
    </w:p>
  </w:footnote>
  <w:footnote w:type="continuationSeparator" w:id="0">
    <w:p w:rsidR="007B7581" w:rsidRDefault="007B7581">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505900"/>
    <w:multiLevelType w:val="multilevel"/>
    <w:tmpl w:val="06505900"/>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
    <w:nsid w:val="06F336D1"/>
    <w:multiLevelType w:val="multilevel"/>
    <w:tmpl w:val="06F336D1"/>
    <w:lvl w:ilvl="0">
      <w:start w:val="1"/>
      <w:numFmt w:val="decimal"/>
      <w:pStyle w:val="a"/>
      <w:lvlText w:val="%1、"/>
      <w:lvlJc w:val="left"/>
      <w:pPr>
        <w:tabs>
          <w:tab w:val="left" w:pos="1755"/>
        </w:tabs>
        <w:ind w:left="1755" w:hanging="1125"/>
      </w:pPr>
      <w:rPr>
        <w:rFonts w:hint="eastAsia"/>
      </w:rPr>
    </w:lvl>
    <w:lvl w:ilvl="1">
      <w:start w:val="1"/>
      <w:numFmt w:val="japaneseCounting"/>
      <w:lvlText w:val="%2、"/>
      <w:lvlJc w:val="left"/>
      <w:pPr>
        <w:tabs>
          <w:tab w:val="left" w:pos="1770"/>
        </w:tabs>
        <w:ind w:left="1770" w:hanging="720"/>
      </w:pPr>
      <w:rPr>
        <w:rFonts w:hint="eastAsia"/>
      </w:rPr>
    </w:lvl>
    <w:lvl w:ilvl="2">
      <w:start w:val="1"/>
      <w:numFmt w:val="lowerRoman"/>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
    <w:nsid w:val="1D80000B"/>
    <w:multiLevelType w:val="multilevel"/>
    <w:tmpl w:val="1D80000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2BF80BE9"/>
    <w:multiLevelType w:val="multilevel"/>
    <w:tmpl w:val="2BF80BE9"/>
    <w:lvl w:ilvl="0">
      <w:start w:val="1"/>
      <w:numFmt w:val="decimal"/>
      <w:lvlText w:val="%1、"/>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4">
    <w:nsid w:val="338B1C54"/>
    <w:multiLevelType w:val="multilevel"/>
    <w:tmpl w:val="09429198"/>
    <w:lvl w:ilvl="0">
      <w:start w:val="1"/>
      <w:numFmt w:val="decimal"/>
      <w:lvlText w:val="%1、"/>
      <w:lvlJc w:val="left"/>
      <w:pPr>
        <w:ind w:left="420" w:hanging="420"/>
      </w:pPr>
      <w:rPr>
        <w:rFonts w:ascii="仿宋_GB2312" w:eastAsia="仿宋_GB2312" w:hAnsi="宋体" w:cs="Times New Roma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5">
    <w:nsid w:val="3E307329"/>
    <w:multiLevelType w:val="multilevel"/>
    <w:tmpl w:val="3E30732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6">
    <w:nsid w:val="3F235E1B"/>
    <w:multiLevelType w:val="multilevel"/>
    <w:tmpl w:val="3F235E1B"/>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7">
    <w:nsid w:val="3F4E5899"/>
    <w:multiLevelType w:val="multilevel"/>
    <w:tmpl w:val="B0262A04"/>
    <w:lvl w:ilvl="0">
      <w:start w:val="1"/>
      <w:numFmt w:val="decimal"/>
      <w:lvlText w:val="%1、"/>
      <w:lvlJc w:val="left"/>
      <w:pPr>
        <w:ind w:left="420" w:hanging="420"/>
      </w:pPr>
      <w:rPr>
        <w:rFonts w:ascii="仿宋_GB2312" w:eastAsia="仿宋_GB2312" w:hAnsi="宋体" w:cs="Times New Roma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8">
    <w:nsid w:val="3FF13FB5"/>
    <w:multiLevelType w:val="multilevel"/>
    <w:tmpl w:val="3FF13FB5"/>
    <w:lvl w:ilvl="0">
      <w:start w:val="1"/>
      <w:numFmt w:val="decimal"/>
      <w:lvlText w:val="%1．"/>
      <w:lvlJc w:val="left"/>
      <w:pPr>
        <w:ind w:left="276" w:hanging="276"/>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9">
    <w:nsid w:val="49074BE9"/>
    <w:multiLevelType w:val="multilevel"/>
    <w:tmpl w:val="E49CF6DE"/>
    <w:lvl w:ilvl="0">
      <w:start w:val="1"/>
      <w:numFmt w:val="decimal"/>
      <w:lvlText w:val="%1、"/>
      <w:lvlJc w:val="left"/>
      <w:pPr>
        <w:ind w:left="420" w:hanging="420"/>
      </w:pPr>
      <w:rPr>
        <w:rFonts w:ascii="仿宋_GB2312" w:eastAsia="仿宋_GB2312" w:hAnsi="宋体" w:cs="宋体"/>
      </w:rPr>
    </w:lvl>
    <w:lvl w:ilvl="1">
      <w:numFmt w:val="bullet"/>
      <w:lvlText w:val="★"/>
      <w:lvlJc w:val="left"/>
      <w:pPr>
        <w:ind w:left="780" w:hanging="360"/>
      </w:pPr>
      <w:rPr>
        <w:rFonts w:ascii="宋体" w:eastAsia="宋体" w:hAnsi="宋体" w:cs="Times New Roman"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4DA62590"/>
    <w:multiLevelType w:val="multilevel"/>
    <w:tmpl w:val="4DDE9106"/>
    <w:lvl w:ilvl="0">
      <w:start w:val="1"/>
      <w:numFmt w:val="decimal"/>
      <w:lvlText w:val="%1、"/>
      <w:lvlJc w:val="left"/>
      <w:pPr>
        <w:ind w:left="420" w:hanging="420"/>
      </w:pPr>
      <w:rPr>
        <w:rFonts w:ascii="仿宋_GB2312" w:eastAsia="仿宋_GB2312" w:hAnsi="宋体" w:cs="Times New Roman"/>
      </w:rPr>
    </w:lvl>
    <w:lvl w:ilvl="1">
      <w:numFmt w:val="bullet"/>
      <w:lvlText w:val="★"/>
      <w:lvlJc w:val="left"/>
      <w:pPr>
        <w:ind w:left="780" w:hanging="360"/>
      </w:pPr>
      <w:rPr>
        <w:rFonts w:ascii="宋体" w:eastAsia="宋体" w:hAnsi="宋体" w:cs="Times New Roman" w:hint="eastAsia"/>
      </w:r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1">
    <w:nsid w:val="58724F91"/>
    <w:multiLevelType w:val="multilevel"/>
    <w:tmpl w:val="AAD6826E"/>
    <w:lvl w:ilvl="0">
      <w:start w:val="1"/>
      <w:numFmt w:val="decimal"/>
      <w:lvlText w:val="%1、"/>
      <w:lvlJc w:val="left"/>
      <w:pPr>
        <w:ind w:left="420" w:hanging="420"/>
      </w:pPr>
      <w:rPr>
        <w:rFonts w:ascii="仿宋_GB2312" w:eastAsia="仿宋_GB2312" w:hAnsi="宋体" w:cs="Times New Roma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2">
    <w:nsid w:val="5D223E94"/>
    <w:multiLevelType w:val="multilevel"/>
    <w:tmpl w:val="5D223E94"/>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3">
    <w:nsid w:val="6B1D7F0E"/>
    <w:multiLevelType w:val="multilevel"/>
    <w:tmpl w:val="6B1D7F0E"/>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4">
    <w:nsid w:val="6C30460D"/>
    <w:multiLevelType w:val="multilevel"/>
    <w:tmpl w:val="019E42FE"/>
    <w:lvl w:ilvl="0">
      <w:start w:val="1"/>
      <w:numFmt w:val="decimal"/>
      <w:lvlText w:val="%1、"/>
      <w:lvlJc w:val="left"/>
      <w:pPr>
        <w:ind w:left="420" w:hanging="420"/>
      </w:pPr>
      <w:rPr>
        <w:rFonts w:ascii="仿宋_GB2312" w:eastAsia="仿宋_GB2312" w:hAnsi="宋体" w:cs="Times New Roma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5">
    <w:nsid w:val="7CF47E69"/>
    <w:multiLevelType w:val="multilevel"/>
    <w:tmpl w:val="7CF47E69"/>
    <w:lvl w:ilvl="0">
      <w:start w:val="1"/>
      <w:numFmt w:val="decimal"/>
      <w:lvlText w:val="%1."/>
      <w:lvlJc w:val="left"/>
      <w:pPr>
        <w:ind w:left="420" w:hanging="42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3"/>
  </w:num>
  <w:num w:numId="3">
    <w:abstractNumId w:val="11"/>
  </w:num>
  <w:num w:numId="4">
    <w:abstractNumId w:val="4"/>
  </w:num>
  <w:num w:numId="5">
    <w:abstractNumId w:val="7"/>
  </w:num>
  <w:num w:numId="6">
    <w:abstractNumId w:val="14"/>
  </w:num>
  <w:num w:numId="7">
    <w:abstractNumId w:val="10"/>
  </w:num>
  <w:num w:numId="8">
    <w:abstractNumId w:val="9"/>
  </w:num>
  <w:num w:numId="9">
    <w:abstractNumId w:val="2"/>
  </w:num>
  <w:num w:numId="10">
    <w:abstractNumId w:val="6"/>
  </w:num>
  <w:num w:numId="11">
    <w:abstractNumId w:val="5"/>
  </w:num>
  <w:num w:numId="12">
    <w:abstractNumId w:val="0"/>
  </w:num>
  <w:num w:numId="13">
    <w:abstractNumId w:val="8"/>
  </w:num>
  <w:num w:numId="14">
    <w:abstractNumId w:val="13"/>
  </w:num>
  <w:num w:numId="15">
    <w:abstractNumId w:val="15"/>
  </w:num>
  <w:num w:numId="16">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bordersDoNotSurroundFooter/>
  <w:hideSpelling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NotTrackMoves/>
  <w:defaultTabStop w:val="425"/>
  <w:drawingGridHorizontalSpacing w:val="105"/>
  <w:drawingGridVerticalSpacing w:val="156"/>
  <w:displayHorizontalDrawingGridEvery w:val="0"/>
  <w:displayVerticalDrawingGridEvery w:val="2"/>
  <w:characterSpacingControl w:val="compressPunctuation"/>
  <w:hdrShapeDefaults>
    <o:shapedefaults v:ext="edit" spidmax="206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A10829"/>
    <w:rsid w:val="00000D83"/>
    <w:rsid w:val="00001C29"/>
    <w:rsid w:val="00001EEB"/>
    <w:rsid w:val="000029F7"/>
    <w:rsid w:val="00003CB8"/>
    <w:rsid w:val="0000750F"/>
    <w:rsid w:val="00007D6A"/>
    <w:rsid w:val="00010111"/>
    <w:rsid w:val="00010EA4"/>
    <w:rsid w:val="00011546"/>
    <w:rsid w:val="0001205D"/>
    <w:rsid w:val="000120DC"/>
    <w:rsid w:val="00022044"/>
    <w:rsid w:val="00025029"/>
    <w:rsid w:val="00025092"/>
    <w:rsid w:val="00030E07"/>
    <w:rsid w:val="000324C8"/>
    <w:rsid w:val="00032881"/>
    <w:rsid w:val="00033B59"/>
    <w:rsid w:val="00034222"/>
    <w:rsid w:val="00035053"/>
    <w:rsid w:val="00040B17"/>
    <w:rsid w:val="00041A55"/>
    <w:rsid w:val="00044EB8"/>
    <w:rsid w:val="00045F83"/>
    <w:rsid w:val="000523EF"/>
    <w:rsid w:val="000524E1"/>
    <w:rsid w:val="00054E58"/>
    <w:rsid w:val="00056A02"/>
    <w:rsid w:val="00060278"/>
    <w:rsid w:val="000613FA"/>
    <w:rsid w:val="0006502B"/>
    <w:rsid w:val="00067914"/>
    <w:rsid w:val="00071126"/>
    <w:rsid w:val="000720C6"/>
    <w:rsid w:val="000727E6"/>
    <w:rsid w:val="00075397"/>
    <w:rsid w:val="00075530"/>
    <w:rsid w:val="00075A13"/>
    <w:rsid w:val="00075A22"/>
    <w:rsid w:val="00075BF5"/>
    <w:rsid w:val="000772E7"/>
    <w:rsid w:val="00080487"/>
    <w:rsid w:val="00080741"/>
    <w:rsid w:val="0008134A"/>
    <w:rsid w:val="0008324A"/>
    <w:rsid w:val="0008341F"/>
    <w:rsid w:val="00084318"/>
    <w:rsid w:val="00084395"/>
    <w:rsid w:val="00087994"/>
    <w:rsid w:val="0009097B"/>
    <w:rsid w:val="00090E46"/>
    <w:rsid w:val="00091985"/>
    <w:rsid w:val="00091C73"/>
    <w:rsid w:val="00093F1E"/>
    <w:rsid w:val="000948C9"/>
    <w:rsid w:val="000964E1"/>
    <w:rsid w:val="00097242"/>
    <w:rsid w:val="0009724C"/>
    <w:rsid w:val="0009759A"/>
    <w:rsid w:val="000A05D6"/>
    <w:rsid w:val="000A1ACC"/>
    <w:rsid w:val="000A2040"/>
    <w:rsid w:val="000A2D92"/>
    <w:rsid w:val="000A42B9"/>
    <w:rsid w:val="000A4916"/>
    <w:rsid w:val="000A7B66"/>
    <w:rsid w:val="000A7DE0"/>
    <w:rsid w:val="000B1FBE"/>
    <w:rsid w:val="000B26F7"/>
    <w:rsid w:val="000B2E48"/>
    <w:rsid w:val="000C0A16"/>
    <w:rsid w:val="000C10E2"/>
    <w:rsid w:val="000C1735"/>
    <w:rsid w:val="000C35E3"/>
    <w:rsid w:val="000C54D2"/>
    <w:rsid w:val="000C78D4"/>
    <w:rsid w:val="000D040D"/>
    <w:rsid w:val="000D0E21"/>
    <w:rsid w:val="000D1837"/>
    <w:rsid w:val="000D66E4"/>
    <w:rsid w:val="000D6B71"/>
    <w:rsid w:val="000D6C1B"/>
    <w:rsid w:val="000E10A2"/>
    <w:rsid w:val="000E1795"/>
    <w:rsid w:val="000E1915"/>
    <w:rsid w:val="000E1EA4"/>
    <w:rsid w:val="000E4EB0"/>
    <w:rsid w:val="000E5C4E"/>
    <w:rsid w:val="000E7D3A"/>
    <w:rsid w:val="000F064A"/>
    <w:rsid w:val="000F2F91"/>
    <w:rsid w:val="000F4C3A"/>
    <w:rsid w:val="000F5D96"/>
    <w:rsid w:val="00100516"/>
    <w:rsid w:val="0010413E"/>
    <w:rsid w:val="00105010"/>
    <w:rsid w:val="0010735F"/>
    <w:rsid w:val="001079A9"/>
    <w:rsid w:val="001101F3"/>
    <w:rsid w:val="0011053E"/>
    <w:rsid w:val="001179B4"/>
    <w:rsid w:val="00117B3B"/>
    <w:rsid w:val="00117D1A"/>
    <w:rsid w:val="001234FA"/>
    <w:rsid w:val="001246C1"/>
    <w:rsid w:val="00141119"/>
    <w:rsid w:val="00145F77"/>
    <w:rsid w:val="00146506"/>
    <w:rsid w:val="00146FC6"/>
    <w:rsid w:val="001473D4"/>
    <w:rsid w:val="00147BA9"/>
    <w:rsid w:val="001507EB"/>
    <w:rsid w:val="00151738"/>
    <w:rsid w:val="001529AB"/>
    <w:rsid w:val="00152D53"/>
    <w:rsid w:val="001534F8"/>
    <w:rsid w:val="001578BF"/>
    <w:rsid w:val="00163456"/>
    <w:rsid w:val="0016415E"/>
    <w:rsid w:val="00173136"/>
    <w:rsid w:val="00173AFD"/>
    <w:rsid w:val="001769AB"/>
    <w:rsid w:val="00176B32"/>
    <w:rsid w:val="0018043A"/>
    <w:rsid w:val="00181D96"/>
    <w:rsid w:val="00182D9A"/>
    <w:rsid w:val="001839C1"/>
    <w:rsid w:val="00185DA1"/>
    <w:rsid w:val="001862A4"/>
    <w:rsid w:val="00190B0A"/>
    <w:rsid w:val="0019529A"/>
    <w:rsid w:val="001965BE"/>
    <w:rsid w:val="001A1550"/>
    <w:rsid w:val="001A1C67"/>
    <w:rsid w:val="001A3E74"/>
    <w:rsid w:val="001A547A"/>
    <w:rsid w:val="001A6DB9"/>
    <w:rsid w:val="001A6E80"/>
    <w:rsid w:val="001A6F45"/>
    <w:rsid w:val="001B0365"/>
    <w:rsid w:val="001B1947"/>
    <w:rsid w:val="001B1B23"/>
    <w:rsid w:val="001B26B0"/>
    <w:rsid w:val="001B38C5"/>
    <w:rsid w:val="001B3F37"/>
    <w:rsid w:val="001B46F6"/>
    <w:rsid w:val="001B66A5"/>
    <w:rsid w:val="001B79DD"/>
    <w:rsid w:val="001C0DB3"/>
    <w:rsid w:val="001C1852"/>
    <w:rsid w:val="001C21C3"/>
    <w:rsid w:val="001C35F0"/>
    <w:rsid w:val="001C3B27"/>
    <w:rsid w:val="001C727E"/>
    <w:rsid w:val="001C7A93"/>
    <w:rsid w:val="001C7B4F"/>
    <w:rsid w:val="001D4EFC"/>
    <w:rsid w:val="001D52A8"/>
    <w:rsid w:val="001E4159"/>
    <w:rsid w:val="001E443C"/>
    <w:rsid w:val="001E5960"/>
    <w:rsid w:val="001E6478"/>
    <w:rsid w:val="001F722E"/>
    <w:rsid w:val="00201C32"/>
    <w:rsid w:val="00202ED8"/>
    <w:rsid w:val="00204C41"/>
    <w:rsid w:val="002063B1"/>
    <w:rsid w:val="00207F0D"/>
    <w:rsid w:val="00211872"/>
    <w:rsid w:val="002127A0"/>
    <w:rsid w:val="002155CF"/>
    <w:rsid w:val="00215A34"/>
    <w:rsid w:val="00217A64"/>
    <w:rsid w:val="002208FD"/>
    <w:rsid w:val="00223A6E"/>
    <w:rsid w:val="00224A5D"/>
    <w:rsid w:val="00225119"/>
    <w:rsid w:val="00226E7C"/>
    <w:rsid w:val="00231E3E"/>
    <w:rsid w:val="00236747"/>
    <w:rsid w:val="00236994"/>
    <w:rsid w:val="00237E32"/>
    <w:rsid w:val="00237E74"/>
    <w:rsid w:val="00241110"/>
    <w:rsid w:val="002417F8"/>
    <w:rsid w:val="002419FB"/>
    <w:rsid w:val="00241E96"/>
    <w:rsid w:val="002456AD"/>
    <w:rsid w:val="00245F4C"/>
    <w:rsid w:val="00246AE9"/>
    <w:rsid w:val="00247F24"/>
    <w:rsid w:val="00250CDC"/>
    <w:rsid w:val="00251BE1"/>
    <w:rsid w:val="002537C2"/>
    <w:rsid w:val="00255C6F"/>
    <w:rsid w:val="002573BD"/>
    <w:rsid w:val="00261527"/>
    <w:rsid w:val="002618B8"/>
    <w:rsid w:val="002649C9"/>
    <w:rsid w:val="00264E55"/>
    <w:rsid w:val="00266009"/>
    <w:rsid w:val="00267058"/>
    <w:rsid w:val="00267C68"/>
    <w:rsid w:val="00267D35"/>
    <w:rsid w:val="00270689"/>
    <w:rsid w:val="00270C87"/>
    <w:rsid w:val="00270D20"/>
    <w:rsid w:val="00271084"/>
    <w:rsid w:val="00271523"/>
    <w:rsid w:val="00272129"/>
    <w:rsid w:val="0027365E"/>
    <w:rsid w:val="00274141"/>
    <w:rsid w:val="002755EA"/>
    <w:rsid w:val="00275E1A"/>
    <w:rsid w:val="00283227"/>
    <w:rsid w:val="002841F0"/>
    <w:rsid w:val="00284FC6"/>
    <w:rsid w:val="00285F04"/>
    <w:rsid w:val="002919BD"/>
    <w:rsid w:val="00292021"/>
    <w:rsid w:val="002953AA"/>
    <w:rsid w:val="0029618A"/>
    <w:rsid w:val="0029671A"/>
    <w:rsid w:val="002A238C"/>
    <w:rsid w:val="002A4D24"/>
    <w:rsid w:val="002A4F1B"/>
    <w:rsid w:val="002B12BC"/>
    <w:rsid w:val="002B33D0"/>
    <w:rsid w:val="002B4047"/>
    <w:rsid w:val="002B4AEA"/>
    <w:rsid w:val="002B4BBB"/>
    <w:rsid w:val="002B4CA5"/>
    <w:rsid w:val="002B4DB3"/>
    <w:rsid w:val="002C0AD1"/>
    <w:rsid w:val="002C2A3E"/>
    <w:rsid w:val="002C4C83"/>
    <w:rsid w:val="002D1B5B"/>
    <w:rsid w:val="002D249D"/>
    <w:rsid w:val="002D3E86"/>
    <w:rsid w:val="002D47FF"/>
    <w:rsid w:val="002D4C1E"/>
    <w:rsid w:val="002D6BDD"/>
    <w:rsid w:val="002E1128"/>
    <w:rsid w:val="002E127D"/>
    <w:rsid w:val="002E2A33"/>
    <w:rsid w:val="002E3C99"/>
    <w:rsid w:val="002E3FFE"/>
    <w:rsid w:val="002E4544"/>
    <w:rsid w:val="002E51F8"/>
    <w:rsid w:val="002F1DE8"/>
    <w:rsid w:val="002F2136"/>
    <w:rsid w:val="002F3D21"/>
    <w:rsid w:val="002F5823"/>
    <w:rsid w:val="002F6FB3"/>
    <w:rsid w:val="002F7C29"/>
    <w:rsid w:val="00300D82"/>
    <w:rsid w:val="00300F48"/>
    <w:rsid w:val="00301BC0"/>
    <w:rsid w:val="003021FF"/>
    <w:rsid w:val="00302B99"/>
    <w:rsid w:val="0030400E"/>
    <w:rsid w:val="00304F0D"/>
    <w:rsid w:val="00307323"/>
    <w:rsid w:val="00313CCA"/>
    <w:rsid w:val="00313ED2"/>
    <w:rsid w:val="00315DB7"/>
    <w:rsid w:val="003173A4"/>
    <w:rsid w:val="00317A52"/>
    <w:rsid w:val="00320DEA"/>
    <w:rsid w:val="003234FE"/>
    <w:rsid w:val="003235C6"/>
    <w:rsid w:val="00324159"/>
    <w:rsid w:val="003241CC"/>
    <w:rsid w:val="00325722"/>
    <w:rsid w:val="0032730D"/>
    <w:rsid w:val="00327FC7"/>
    <w:rsid w:val="00331833"/>
    <w:rsid w:val="003370DB"/>
    <w:rsid w:val="00343026"/>
    <w:rsid w:val="003444FE"/>
    <w:rsid w:val="0034733C"/>
    <w:rsid w:val="00347D5E"/>
    <w:rsid w:val="00347EC3"/>
    <w:rsid w:val="003523AC"/>
    <w:rsid w:val="00353E59"/>
    <w:rsid w:val="003555F6"/>
    <w:rsid w:val="00357157"/>
    <w:rsid w:val="00361182"/>
    <w:rsid w:val="00362BA1"/>
    <w:rsid w:val="00363363"/>
    <w:rsid w:val="00365D96"/>
    <w:rsid w:val="00370E82"/>
    <w:rsid w:val="0037650D"/>
    <w:rsid w:val="00376853"/>
    <w:rsid w:val="00383BB7"/>
    <w:rsid w:val="0038694A"/>
    <w:rsid w:val="00386A72"/>
    <w:rsid w:val="00390A84"/>
    <w:rsid w:val="00391F2D"/>
    <w:rsid w:val="00392CC5"/>
    <w:rsid w:val="003A0BBF"/>
    <w:rsid w:val="003A1018"/>
    <w:rsid w:val="003A1B53"/>
    <w:rsid w:val="003A2FF0"/>
    <w:rsid w:val="003B29E7"/>
    <w:rsid w:val="003B3006"/>
    <w:rsid w:val="003B4AA9"/>
    <w:rsid w:val="003C0179"/>
    <w:rsid w:val="003C0283"/>
    <w:rsid w:val="003C39AB"/>
    <w:rsid w:val="003C5CC9"/>
    <w:rsid w:val="003C731A"/>
    <w:rsid w:val="003C769E"/>
    <w:rsid w:val="003D1B86"/>
    <w:rsid w:val="003D1CE6"/>
    <w:rsid w:val="003D40E8"/>
    <w:rsid w:val="003E06C8"/>
    <w:rsid w:val="003E10C4"/>
    <w:rsid w:val="003E12A9"/>
    <w:rsid w:val="003E203F"/>
    <w:rsid w:val="003E61A5"/>
    <w:rsid w:val="003F00B3"/>
    <w:rsid w:val="003F0B8C"/>
    <w:rsid w:val="003F1892"/>
    <w:rsid w:val="003F3D74"/>
    <w:rsid w:val="003F5FC7"/>
    <w:rsid w:val="00402419"/>
    <w:rsid w:val="00402471"/>
    <w:rsid w:val="00402C23"/>
    <w:rsid w:val="00403D10"/>
    <w:rsid w:val="004062CC"/>
    <w:rsid w:val="004122C3"/>
    <w:rsid w:val="004124DF"/>
    <w:rsid w:val="00414C62"/>
    <w:rsid w:val="00414CB6"/>
    <w:rsid w:val="00415C4B"/>
    <w:rsid w:val="00415C93"/>
    <w:rsid w:val="00415F7F"/>
    <w:rsid w:val="00416133"/>
    <w:rsid w:val="004163A2"/>
    <w:rsid w:val="0041728B"/>
    <w:rsid w:val="00421125"/>
    <w:rsid w:val="0042616D"/>
    <w:rsid w:val="00426415"/>
    <w:rsid w:val="00430EAD"/>
    <w:rsid w:val="00431AC8"/>
    <w:rsid w:val="00432A89"/>
    <w:rsid w:val="004352F6"/>
    <w:rsid w:val="004368DD"/>
    <w:rsid w:val="00437E5C"/>
    <w:rsid w:val="004401AB"/>
    <w:rsid w:val="00440260"/>
    <w:rsid w:val="00442FFD"/>
    <w:rsid w:val="00447081"/>
    <w:rsid w:val="00447ABE"/>
    <w:rsid w:val="00452082"/>
    <w:rsid w:val="004623A5"/>
    <w:rsid w:val="00462FBD"/>
    <w:rsid w:val="00463481"/>
    <w:rsid w:val="00467233"/>
    <w:rsid w:val="00471442"/>
    <w:rsid w:val="0047145F"/>
    <w:rsid w:val="00473E80"/>
    <w:rsid w:val="004766A5"/>
    <w:rsid w:val="004773A1"/>
    <w:rsid w:val="004773A7"/>
    <w:rsid w:val="004804D1"/>
    <w:rsid w:val="004809C4"/>
    <w:rsid w:val="00480CBA"/>
    <w:rsid w:val="00481839"/>
    <w:rsid w:val="00481D2B"/>
    <w:rsid w:val="004848E2"/>
    <w:rsid w:val="00484AB5"/>
    <w:rsid w:val="00487F8C"/>
    <w:rsid w:val="00492099"/>
    <w:rsid w:val="004A28C4"/>
    <w:rsid w:val="004A2C4F"/>
    <w:rsid w:val="004A35C6"/>
    <w:rsid w:val="004A4A4D"/>
    <w:rsid w:val="004A5F50"/>
    <w:rsid w:val="004A6665"/>
    <w:rsid w:val="004A7528"/>
    <w:rsid w:val="004A7876"/>
    <w:rsid w:val="004B0280"/>
    <w:rsid w:val="004B1DFC"/>
    <w:rsid w:val="004B3A31"/>
    <w:rsid w:val="004B472D"/>
    <w:rsid w:val="004B5293"/>
    <w:rsid w:val="004B64CA"/>
    <w:rsid w:val="004B6D61"/>
    <w:rsid w:val="004C17F4"/>
    <w:rsid w:val="004C234D"/>
    <w:rsid w:val="004C541B"/>
    <w:rsid w:val="004C580A"/>
    <w:rsid w:val="004D0934"/>
    <w:rsid w:val="004D4C28"/>
    <w:rsid w:val="004D4D2E"/>
    <w:rsid w:val="004D58B9"/>
    <w:rsid w:val="004D5B31"/>
    <w:rsid w:val="004D6001"/>
    <w:rsid w:val="004D69D9"/>
    <w:rsid w:val="004D7398"/>
    <w:rsid w:val="004E1675"/>
    <w:rsid w:val="004E1A05"/>
    <w:rsid w:val="004E22B0"/>
    <w:rsid w:val="004E2726"/>
    <w:rsid w:val="004E2D7B"/>
    <w:rsid w:val="004E34D1"/>
    <w:rsid w:val="004E50EB"/>
    <w:rsid w:val="004E5BCC"/>
    <w:rsid w:val="004E6DEC"/>
    <w:rsid w:val="004F1A53"/>
    <w:rsid w:val="004F25CD"/>
    <w:rsid w:val="004F2F80"/>
    <w:rsid w:val="004F35BB"/>
    <w:rsid w:val="005019A6"/>
    <w:rsid w:val="00502B33"/>
    <w:rsid w:val="005037D8"/>
    <w:rsid w:val="00503F1C"/>
    <w:rsid w:val="0050499A"/>
    <w:rsid w:val="005053DE"/>
    <w:rsid w:val="00505800"/>
    <w:rsid w:val="00507E19"/>
    <w:rsid w:val="00510FD0"/>
    <w:rsid w:val="0051147A"/>
    <w:rsid w:val="00512AFE"/>
    <w:rsid w:val="005132DA"/>
    <w:rsid w:val="00513438"/>
    <w:rsid w:val="00513A7F"/>
    <w:rsid w:val="00514E2A"/>
    <w:rsid w:val="00515BE2"/>
    <w:rsid w:val="00515E4C"/>
    <w:rsid w:val="00516A6C"/>
    <w:rsid w:val="00516F59"/>
    <w:rsid w:val="00521CFE"/>
    <w:rsid w:val="005234E0"/>
    <w:rsid w:val="00523EDD"/>
    <w:rsid w:val="00526938"/>
    <w:rsid w:val="00530DCB"/>
    <w:rsid w:val="00532F8A"/>
    <w:rsid w:val="005342AA"/>
    <w:rsid w:val="00534C98"/>
    <w:rsid w:val="00535433"/>
    <w:rsid w:val="00536D88"/>
    <w:rsid w:val="00541064"/>
    <w:rsid w:val="0054137F"/>
    <w:rsid w:val="0054275A"/>
    <w:rsid w:val="00542B37"/>
    <w:rsid w:val="005450CB"/>
    <w:rsid w:val="00545281"/>
    <w:rsid w:val="00545DCC"/>
    <w:rsid w:val="00547A2D"/>
    <w:rsid w:val="00547B3B"/>
    <w:rsid w:val="00551699"/>
    <w:rsid w:val="00552D5A"/>
    <w:rsid w:val="0055421C"/>
    <w:rsid w:val="005556D1"/>
    <w:rsid w:val="00557C1F"/>
    <w:rsid w:val="005603A8"/>
    <w:rsid w:val="00560BF7"/>
    <w:rsid w:val="00560E9D"/>
    <w:rsid w:val="005662DC"/>
    <w:rsid w:val="00566436"/>
    <w:rsid w:val="005664F4"/>
    <w:rsid w:val="00570DD5"/>
    <w:rsid w:val="00574946"/>
    <w:rsid w:val="0057683E"/>
    <w:rsid w:val="00576A09"/>
    <w:rsid w:val="00577295"/>
    <w:rsid w:val="00580DAF"/>
    <w:rsid w:val="00582C50"/>
    <w:rsid w:val="00584467"/>
    <w:rsid w:val="00586112"/>
    <w:rsid w:val="00586DA1"/>
    <w:rsid w:val="005872AD"/>
    <w:rsid w:val="00590A1A"/>
    <w:rsid w:val="0059120E"/>
    <w:rsid w:val="00591971"/>
    <w:rsid w:val="00595033"/>
    <w:rsid w:val="00595264"/>
    <w:rsid w:val="00597CFE"/>
    <w:rsid w:val="005A05B6"/>
    <w:rsid w:val="005A105C"/>
    <w:rsid w:val="005A34FB"/>
    <w:rsid w:val="005A354A"/>
    <w:rsid w:val="005A3BFE"/>
    <w:rsid w:val="005A4476"/>
    <w:rsid w:val="005A5603"/>
    <w:rsid w:val="005A636C"/>
    <w:rsid w:val="005A6B66"/>
    <w:rsid w:val="005A7922"/>
    <w:rsid w:val="005A7CF4"/>
    <w:rsid w:val="005B2DD4"/>
    <w:rsid w:val="005B39A0"/>
    <w:rsid w:val="005B3C87"/>
    <w:rsid w:val="005B44EC"/>
    <w:rsid w:val="005B4B4A"/>
    <w:rsid w:val="005B65C9"/>
    <w:rsid w:val="005C0992"/>
    <w:rsid w:val="005C38E2"/>
    <w:rsid w:val="005C46E9"/>
    <w:rsid w:val="005C5E90"/>
    <w:rsid w:val="005D004C"/>
    <w:rsid w:val="005D06F2"/>
    <w:rsid w:val="005D10F4"/>
    <w:rsid w:val="005D3B7A"/>
    <w:rsid w:val="005D45E8"/>
    <w:rsid w:val="005D4A4E"/>
    <w:rsid w:val="005D5026"/>
    <w:rsid w:val="005D6514"/>
    <w:rsid w:val="005D6A9A"/>
    <w:rsid w:val="005D7700"/>
    <w:rsid w:val="005E3473"/>
    <w:rsid w:val="005E3800"/>
    <w:rsid w:val="005E3D3B"/>
    <w:rsid w:val="005F5500"/>
    <w:rsid w:val="005F7752"/>
    <w:rsid w:val="006004CE"/>
    <w:rsid w:val="006020B5"/>
    <w:rsid w:val="00602B93"/>
    <w:rsid w:val="00610277"/>
    <w:rsid w:val="006103AB"/>
    <w:rsid w:val="00614754"/>
    <w:rsid w:val="00615146"/>
    <w:rsid w:val="006160F1"/>
    <w:rsid w:val="0062314F"/>
    <w:rsid w:val="00625990"/>
    <w:rsid w:val="00632A31"/>
    <w:rsid w:val="00637096"/>
    <w:rsid w:val="006401ED"/>
    <w:rsid w:val="006417D9"/>
    <w:rsid w:val="006439A1"/>
    <w:rsid w:val="006506CC"/>
    <w:rsid w:val="006523F8"/>
    <w:rsid w:val="00660B58"/>
    <w:rsid w:val="00660DEF"/>
    <w:rsid w:val="0066204B"/>
    <w:rsid w:val="00662421"/>
    <w:rsid w:val="006655AD"/>
    <w:rsid w:val="006677A6"/>
    <w:rsid w:val="006678D3"/>
    <w:rsid w:val="006722B0"/>
    <w:rsid w:val="006729F0"/>
    <w:rsid w:val="006742C1"/>
    <w:rsid w:val="00675679"/>
    <w:rsid w:val="00676AC4"/>
    <w:rsid w:val="00681A36"/>
    <w:rsid w:val="00681FED"/>
    <w:rsid w:val="006825F0"/>
    <w:rsid w:val="00683DF8"/>
    <w:rsid w:val="0068681D"/>
    <w:rsid w:val="00686991"/>
    <w:rsid w:val="00690E92"/>
    <w:rsid w:val="006938E7"/>
    <w:rsid w:val="006978CF"/>
    <w:rsid w:val="006A0766"/>
    <w:rsid w:val="006A4815"/>
    <w:rsid w:val="006A7503"/>
    <w:rsid w:val="006B07CB"/>
    <w:rsid w:val="006B3264"/>
    <w:rsid w:val="006B334D"/>
    <w:rsid w:val="006B69D9"/>
    <w:rsid w:val="006C0E7B"/>
    <w:rsid w:val="006C2442"/>
    <w:rsid w:val="006C2761"/>
    <w:rsid w:val="006C5DC6"/>
    <w:rsid w:val="006C5FDB"/>
    <w:rsid w:val="006C717E"/>
    <w:rsid w:val="006D5548"/>
    <w:rsid w:val="006D5888"/>
    <w:rsid w:val="006D64A0"/>
    <w:rsid w:val="006D681A"/>
    <w:rsid w:val="006D6D2B"/>
    <w:rsid w:val="006E2489"/>
    <w:rsid w:val="006E291F"/>
    <w:rsid w:val="006E3C87"/>
    <w:rsid w:val="006E3CE4"/>
    <w:rsid w:val="006E6CD6"/>
    <w:rsid w:val="006E787A"/>
    <w:rsid w:val="006E7992"/>
    <w:rsid w:val="006F08E6"/>
    <w:rsid w:val="006F1820"/>
    <w:rsid w:val="006F2142"/>
    <w:rsid w:val="006F297F"/>
    <w:rsid w:val="006F32B2"/>
    <w:rsid w:val="007000D0"/>
    <w:rsid w:val="00700B5A"/>
    <w:rsid w:val="00704BA7"/>
    <w:rsid w:val="00705F5D"/>
    <w:rsid w:val="00707FEB"/>
    <w:rsid w:val="00711480"/>
    <w:rsid w:val="00712717"/>
    <w:rsid w:val="00712866"/>
    <w:rsid w:val="007136B9"/>
    <w:rsid w:val="00717A92"/>
    <w:rsid w:val="00717AAE"/>
    <w:rsid w:val="007204DC"/>
    <w:rsid w:val="00721C3F"/>
    <w:rsid w:val="00722209"/>
    <w:rsid w:val="00722F56"/>
    <w:rsid w:val="007252ED"/>
    <w:rsid w:val="007267AD"/>
    <w:rsid w:val="007278C7"/>
    <w:rsid w:val="007318EA"/>
    <w:rsid w:val="00731BC2"/>
    <w:rsid w:val="00734304"/>
    <w:rsid w:val="00736003"/>
    <w:rsid w:val="0073656D"/>
    <w:rsid w:val="00736EA7"/>
    <w:rsid w:val="007413D3"/>
    <w:rsid w:val="00742044"/>
    <w:rsid w:val="00742B5B"/>
    <w:rsid w:val="00746BCB"/>
    <w:rsid w:val="00747A02"/>
    <w:rsid w:val="00753FD8"/>
    <w:rsid w:val="007544B3"/>
    <w:rsid w:val="00754D5B"/>
    <w:rsid w:val="007555EB"/>
    <w:rsid w:val="007564F4"/>
    <w:rsid w:val="0076021D"/>
    <w:rsid w:val="00762CD3"/>
    <w:rsid w:val="0076530A"/>
    <w:rsid w:val="007655E7"/>
    <w:rsid w:val="00766530"/>
    <w:rsid w:val="00770379"/>
    <w:rsid w:val="0077117D"/>
    <w:rsid w:val="007716C7"/>
    <w:rsid w:val="0077663E"/>
    <w:rsid w:val="0077754D"/>
    <w:rsid w:val="00780BD6"/>
    <w:rsid w:val="00780E8E"/>
    <w:rsid w:val="00782739"/>
    <w:rsid w:val="0078301F"/>
    <w:rsid w:val="00783606"/>
    <w:rsid w:val="00785028"/>
    <w:rsid w:val="00786BEE"/>
    <w:rsid w:val="007871BD"/>
    <w:rsid w:val="00791027"/>
    <w:rsid w:val="007920F8"/>
    <w:rsid w:val="00792289"/>
    <w:rsid w:val="007922B9"/>
    <w:rsid w:val="00795876"/>
    <w:rsid w:val="0079594A"/>
    <w:rsid w:val="00795F2F"/>
    <w:rsid w:val="007A0B31"/>
    <w:rsid w:val="007A1029"/>
    <w:rsid w:val="007A1182"/>
    <w:rsid w:val="007A2E46"/>
    <w:rsid w:val="007A41B8"/>
    <w:rsid w:val="007A773F"/>
    <w:rsid w:val="007A7843"/>
    <w:rsid w:val="007A7CB9"/>
    <w:rsid w:val="007B0853"/>
    <w:rsid w:val="007B1F9B"/>
    <w:rsid w:val="007B27A4"/>
    <w:rsid w:val="007B4924"/>
    <w:rsid w:val="007B6D81"/>
    <w:rsid w:val="007B6E7D"/>
    <w:rsid w:val="007B7581"/>
    <w:rsid w:val="007C272A"/>
    <w:rsid w:val="007C2E95"/>
    <w:rsid w:val="007C631B"/>
    <w:rsid w:val="007C687D"/>
    <w:rsid w:val="007C6B15"/>
    <w:rsid w:val="007C6C04"/>
    <w:rsid w:val="007C6DB7"/>
    <w:rsid w:val="007D1177"/>
    <w:rsid w:val="007D35FA"/>
    <w:rsid w:val="007D49B3"/>
    <w:rsid w:val="007D65F9"/>
    <w:rsid w:val="007D7950"/>
    <w:rsid w:val="007E0899"/>
    <w:rsid w:val="007E3048"/>
    <w:rsid w:val="007E5C68"/>
    <w:rsid w:val="007E616F"/>
    <w:rsid w:val="007F209B"/>
    <w:rsid w:val="007F3B5F"/>
    <w:rsid w:val="007F4623"/>
    <w:rsid w:val="007F5CF8"/>
    <w:rsid w:val="00800434"/>
    <w:rsid w:val="00801F13"/>
    <w:rsid w:val="008047BF"/>
    <w:rsid w:val="0080606D"/>
    <w:rsid w:val="008071A0"/>
    <w:rsid w:val="00807EAB"/>
    <w:rsid w:val="00811D68"/>
    <w:rsid w:val="00816C0F"/>
    <w:rsid w:val="008211C5"/>
    <w:rsid w:val="00823791"/>
    <w:rsid w:val="008253A4"/>
    <w:rsid w:val="00825CD6"/>
    <w:rsid w:val="00826742"/>
    <w:rsid w:val="0082695A"/>
    <w:rsid w:val="00826DE1"/>
    <w:rsid w:val="008308E3"/>
    <w:rsid w:val="00835E37"/>
    <w:rsid w:val="00836CD9"/>
    <w:rsid w:val="00842892"/>
    <w:rsid w:val="008438D0"/>
    <w:rsid w:val="00843D83"/>
    <w:rsid w:val="00845A70"/>
    <w:rsid w:val="00852D99"/>
    <w:rsid w:val="008537B5"/>
    <w:rsid w:val="00856385"/>
    <w:rsid w:val="00856BC9"/>
    <w:rsid w:val="0086049F"/>
    <w:rsid w:val="008632FD"/>
    <w:rsid w:val="008649CA"/>
    <w:rsid w:val="00865FEA"/>
    <w:rsid w:val="00866CE7"/>
    <w:rsid w:val="008672D4"/>
    <w:rsid w:val="00871885"/>
    <w:rsid w:val="00873261"/>
    <w:rsid w:val="008750DC"/>
    <w:rsid w:val="00881177"/>
    <w:rsid w:val="008813F6"/>
    <w:rsid w:val="00881F20"/>
    <w:rsid w:val="00882671"/>
    <w:rsid w:val="00884B45"/>
    <w:rsid w:val="008868EC"/>
    <w:rsid w:val="00886F12"/>
    <w:rsid w:val="00892F6F"/>
    <w:rsid w:val="0089483B"/>
    <w:rsid w:val="00896281"/>
    <w:rsid w:val="00897872"/>
    <w:rsid w:val="008A0CD5"/>
    <w:rsid w:val="008A17A8"/>
    <w:rsid w:val="008A2531"/>
    <w:rsid w:val="008A3111"/>
    <w:rsid w:val="008A4086"/>
    <w:rsid w:val="008A60B8"/>
    <w:rsid w:val="008B2C6C"/>
    <w:rsid w:val="008B3FB6"/>
    <w:rsid w:val="008B46BE"/>
    <w:rsid w:val="008B4EE9"/>
    <w:rsid w:val="008B56AD"/>
    <w:rsid w:val="008B63AE"/>
    <w:rsid w:val="008B6F3C"/>
    <w:rsid w:val="008B71A8"/>
    <w:rsid w:val="008B75A4"/>
    <w:rsid w:val="008B79A4"/>
    <w:rsid w:val="008B7DD0"/>
    <w:rsid w:val="008C3579"/>
    <w:rsid w:val="008C5CE8"/>
    <w:rsid w:val="008C6768"/>
    <w:rsid w:val="008C7674"/>
    <w:rsid w:val="008D30FD"/>
    <w:rsid w:val="008D3C6C"/>
    <w:rsid w:val="008D3C91"/>
    <w:rsid w:val="008D53B6"/>
    <w:rsid w:val="008D53D4"/>
    <w:rsid w:val="008D594A"/>
    <w:rsid w:val="008D5A50"/>
    <w:rsid w:val="008D6FC2"/>
    <w:rsid w:val="008D7465"/>
    <w:rsid w:val="008E0AAA"/>
    <w:rsid w:val="008E683A"/>
    <w:rsid w:val="008F01ED"/>
    <w:rsid w:val="008F027C"/>
    <w:rsid w:val="008F0992"/>
    <w:rsid w:val="008F1F02"/>
    <w:rsid w:val="008F2183"/>
    <w:rsid w:val="008F60E6"/>
    <w:rsid w:val="0090471A"/>
    <w:rsid w:val="00907CF8"/>
    <w:rsid w:val="009101E3"/>
    <w:rsid w:val="009102AE"/>
    <w:rsid w:val="009177A7"/>
    <w:rsid w:val="009214DD"/>
    <w:rsid w:val="009229E5"/>
    <w:rsid w:val="00923791"/>
    <w:rsid w:val="00923F4E"/>
    <w:rsid w:val="009252E1"/>
    <w:rsid w:val="00927149"/>
    <w:rsid w:val="00927DB5"/>
    <w:rsid w:val="009305A4"/>
    <w:rsid w:val="00931436"/>
    <w:rsid w:val="00931D7E"/>
    <w:rsid w:val="00932577"/>
    <w:rsid w:val="00932E56"/>
    <w:rsid w:val="00933F46"/>
    <w:rsid w:val="00934309"/>
    <w:rsid w:val="00940B85"/>
    <w:rsid w:val="00940D78"/>
    <w:rsid w:val="00941AFE"/>
    <w:rsid w:val="00942BA1"/>
    <w:rsid w:val="00943DF0"/>
    <w:rsid w:val="00946A5E"/>
    <w:rsid w:val="00951978"/>
    <w:rsid w:val="0096287E"/>
    <w:rsid w:val="00962B68"/>
    <w:rsid w:val="00963864"/>
    <w:rsid w:val="00964C28"/>
    <w:rsid w:val="009667BA"/>
    <w:rsid w:val="009671E5"/>
    <w:rsid w:val="0096765A"/>
    <w:rsid w:val="0098040A"/>
    <w:rsid w:val="00980B82"/>
    <w:rsid w:val="009813F4"/>
    <w:rsid w:val="009818DB"/>
    <w:rsid w:val="00984043"/>
    <w:rsid w:val="0098549F"/>
    <w:rsid w:val="0099163E"/>
    <w:rsid w:val="00991954"/>
    <w:rsid w:val="00995033"/>
    <w:rsid w:val="00995069"/>
    <w:rsid w:val="00995845"/>
    <w:rsid w:val="009A0537"/>
    <w:rsid w:val="009A143D"/>
    <w:rsid w:val="009A1B81"/>
    <w:rsid w:val="009A2EC5"/>
    <w:rsid w:val="009A3044"/>
    <w:rsid w:val="009A360B"/>
    <w:rsid w:val="009A4237"/>
    <w:rsid w:val="009A7358"/>
    <w:rsid w:val="009A7E9C"/>
    <w:rsid w:val="009B0665"/>
    <w:rsid w:val="009B2B26"/>
    <w:rsid w:val="009B3F61"/>
    <w:rsid w:val="009B5554"/>
    <w:rsid w:val="009C1576"/>
    <w:rsid w:val="009C1C2F"/>
    <w:rsid w:val="009C2F61"/>
    <w:rsid w:val="009C3CC5"/>
    <w:rsid w:val="009C6637"/>
    <w:rsid w:val="009C709B"/>
    <w:rsid w:val="009C76DC"/>
    <w:rsid w:val="009D4BC6"/>
    <w:rsid w:val="009D4D10"/>
    <w:rsid w:val="009D6319"/>
    <w:rsid w:val="009E159A"/>
    <w:rsid w:val="009E3AB7"/>
    <w:rsid w:val="009E496F"/>
    <w:rsid w:val="009E4CE0"/>
    <w:rsid w:val="009E5F19"/>
    <w:rsid w:val="009E67B3"/>
    <w:rsid w:val="009E6D70"/>
    <w:rsid w:val="009F035A"/>
    <w:rsid w:val="009F1B71"/>
    <w:rsid w:val="009F1D1D"/>
    <w:rsid w:val="009F1E5F"/>
    <w:rsid w:val="009F48E7"/>
    <w:rsid w:val="009F6D19"/>
    <w:rsid w:val="009F7988"/>
    <w:rsid w:val="00A0056C"/>
    <w:rsid w:val="00A04633"/>
    <w:rsid w:val="00A05310"/>
    <w:rsid w:val="00A10829"/>
    <w:rsid w:val="00A11A00"/>
    <w:rsid w:val="00A14E83"/>
    <w:rsid w:val="00A14EBC"/>
    <w:rsid w:val="00A16200"/>
    <w:rsid w:val="00A223F0"/>
    <w:rsid w:val="00A2248D"/>
    <w:rsid w:val="00A246EA"/>
    <w:rsid w:val="00A3125B"/>
    <w:rsid w:val="00A31E71"/>
    <w:rsid w:val="00A344AA"/>
    <w:rsid w:val="00A35474"/>
    <w:rsid w:val="00A35665"/>
    <w:rsid w:val="00A35D09"/>
    <w:rsid w:val="00A40338"/>
    <w:rsid w:val="00A40603"/>
    <w:rsid w:val="00A453AF"/>
    <w:rsid w:val="00A466B7"/>
    <w:rsid w:val="00A473F0"/>
    <w:rsid w:val="00A50382"/>
    <w:rsid w:val="00A50C9B"/>
    <w:rsid w:val="00A511A7"/>
    <w:rsid w:val="00A52F23"/>
    <w:rsid w:val="00A54D1C"/>
    <w:rsid w:val="00A57247"/>
    <w:rsid w:val="00A579A1"/>
    <w:rsid w:val="00A6068E"/>
    <w:rsid w:val="00A60959"/>
    <w:rsid w:val="00A6113B"/>
    <w:rsid w:val="00A61A89"/>
    <w:rsid w:val="00A63104"/>
    <w:rsid w:val="00A63314"/>
    <w:rsid w:val="00A65D28"/>
    <w:rsid w:val="00A66E1C"/>
    <w:rsid w:val="00A7318E"/>
    <w:rsid w:val="00A81241"/>
    <w:rsid w:val="00A81E11"/>
    <w:rsid w:val="00A82063"/>
    <w:rsid w:val="00A825BD"/>
    <w:rsid w:val="00A85354"/>
    <w:rsid w:val="00A8728C"/>
    <w:rsid w:val="00A90B8D"/>
    <w:rsid w:val="00A95B0E"/>
    <w:rsid w:val="00A9679D"/>
    <w:rsid w:val="00A96961"/>
    <w:rsid w:val="00A97198"/>
    <w:rsid w:val="00A975E2"/>
    <w:rsid w:val="00AA15E9"/>
    <w:rsid w:val="00AA24A4"/>
    <w:rsid w:val="00AA2869"/>
    <w:rsid w:val="00AA409D"/>
    <w:rsid w:val="00AA41CA"/>
    <w:rsid w:val="00AA4D3B"/>
    <w:rsid w:val="00AA6ACE"/>
    <w:rsid w:val="00AA74B3"/>
    <w:rsid w:val="00AB0029"/>
    <w:rsid w:val="00AB4C2B"/>
    <w:rsid w:val="00AB5A5C"/>
    <w:rsid w:val="00AC06E9"/>
    <w:rsid w:val="00AC0FB3"/>
    <w:rsid w:val="00AC11C4"/>
    <w:rsid w:val="00AC140C"/>
    <w:rsid w:val="00AC3B0C"/>
    <w:rsid w:val="00AC47C5"/>
    <w:rsid w:val="00AD028E"/>
    <w:rsid w:val="00AD1990"/>
    <w:rsid w:val="00AD250B"/>
    <w:rsid w:val="00AD2E25"/>
    <w:rsid w:val="00AD3033"/>
    <w:rsid w:val="00AD4400"/>
    <w:rsid w:val="00AD4B72"/>
    <w:rsid w:val="00AD5202"/>
    <w:rsid w:val="00AD54EA"/>
    <w:rsid w:val="00AD7E6F"/>
    <w:rsid w:val="00AE373A"/>
    <w:rsid w:val="00AE390F"/>
    <w:rsid w:val="00AE6F7D"/>
    <w:rsid w:val="00AF2050"/>
    <w:rsid w:val="00AF39B0"/>
    <w:rsid w:val="00B00EDE"/>
    <w:rsid w:val="00B01713"/>
    <w:rsid w:val="00B02841"/>
    <w:rsid w:val="00B036C6"/>
    <w:rsid w:val="00B1041B"/>
    <w:rsid w:val="00B117D2"/>
    <w:rsid w:val="00B11B84"/>
    <w:rsid w:val="00B131D7"/>
    <w:rsid w:val="00B14830"/>
    <w:rsid w:val="00B14917"/>
    <w:rsid w:val="00B16535"/>
    <w:rsid w:val="00B169AE"/>
    <w:rsid w:val="00B21728"/>
    <w:rsid w:val="00B236D1"/>
    <w:rsid w:val="00B31651"/>
    <w:rsid w:val="00B31D1B"/>
    <w:rsid w:val="00B32193"/>
    <w:rsid w:val="00B336DE"/>
    <w:rsid w:val="00B34910"/>
    <w:rsid w:val="00B35023"/>
    <w:rsid w:val="00B372E9"/>
    <w:rsid w:val="00B42E43"/>
    <w:rsid w:val="00B446C5"/>
    <w:rsid w:val="00B5082D"/>
    <w:rsid w:val="00B527D2"/>
    <w:rsid w:val="00B55B21"/>
    <w:rsid w:val="00B5685B"/>
    <w:rsid w:val="00B613C0"/>
    <w:rsid w:val="00B64064"/>
    <w:rsid w:val="00B654CB"/>
    <w:rsid w:val="00B66FBD"/>
    <w:rsid w:val="00B6752C"/>
    <w:rsid w:val="00B71478"/>
    <w:rsid w:val="00B7214A"/>
    <w:rsid w:val="00B72A8D"/>
    <w:rsid w:val="00B76865"/>
    <w:rsid w:val="00B77A5F"/>
    <w:rsid w:val="00B808FF"/>
    <w:rsid w:val="00B80BF0"/>
    <w:rsid w:val="00B8135F"/>
    <w:rsid w:val="00B81A03"/>
    <w:rsid w:val="00B82974"/>
    <w:rsid w:val="00B83DC0"/>
    <w:rsid w:val="00B85C18"/>
    <w:rsid w:val="00B87498"/>
    <w:rsid w:val="00B87734"/>
    <w:rsid w:val="00B87C87"/>
    <w:rsid w:val="00B87E59"/>
    <w:rsid w:val="00B87FCA"/>
    <w:rsid w:val="00B90002"/>
    <w:rsid w:val="00B923F3"/>
    <w:rsid w:val="00B92AA9"/>
    <w:rsid w:val="00B936BC"/>
    <w:rsid w:val="00B93D6D"/>
    <w:rsid w:val="00B94E46"/>
    <w:rsid w:val="00B973D2"/>
    <w:rsid w:val="00BA168D"/>
    <w:rsid w:val="00BA17EB"/>
    <w:rsid w:val="00BA17FF"/>
    <w:rsid w:val="00BA27A4"/>
    <w:rsid w:val="00BA697C"/>
    <w:rsid w:val="00BA6CC3"/>
    <w:rsid w:val="00BB0B38"/>
    <w:rsid w:val="00BB3506"/>
    <w:rsid w:val="00BB42AB"/>
    <w:rsid w:val="00BB5814"/>
    <w:rsid w:val="00BB77D0"/>
    <w:rsid w:val="00BC35E2"/>
    <w:rsid w:val="00BC413E"/>
    <w:rsid w:val="00BC418F"/>
    <w:rsid w:val="00BC5F32"/>
    <w:rsid w:val="00BC64E3"/>
    <w:rsid w:val="00BC7B26"/>
    <w:rsid w:val="00BD1601"/>
    <w:rsid w:val="00BD648A"/>
    <w:rsid w:val="00BD7823"/>
    <w:rsid w:val="00BE051A"/>
    <w:rsid w:val="00BE0DAD"/>
    <w:rsid w:val="00BF04A4"/>
    <w:rsid w:val="00BF06F8"/>
    <w:rsid w:val="00BF1117"/>
    <w:rsid w:val="00BF1AEC"/>
    <w:rsid w:val="00BF590A"/>
    <w:rsid w:val="00BF6D8A"/>
    <w:rsid w:val="00C02DF4"/>
    <w:rsid w:val="00C033B8"/>
    <w:rsid w:val="00C071A4"/>
    <w:rsid w:val="00C0725A"/>
    <w:rsid w:val="00C07C9D"/>
    <w:rsid w:val="00C104B3"/>
    <w:rsid w:val="00C1105A"/>
    <w:rsid w:val="00C12CB2"/>
    <w:rsid w:val="00C16636"/>
    <w:rsid w:val="00C21B33"/>
    <w:rsid w:val="00C230F8"/>
    <w:rsid w:val="00C258D1"/>
    <w:rsid w:val="00C305EF"/>
    <w:rsid w:val="00C32D3F"/>
    <w:rsid w:val="00C34745"/>
    <w:rsid w:val="00C368B4"/>
    <w:rsid w:val="00C407B7"/>
    <w:rsid w:val="00C41AA4"/>
    <w:rsid w:val="00C42098"/>
    <w:rsid w:val="00C42C6A"/>
    <w:rsid w:val="00C43F82"/>
    <w:rsid w:val="00C45F0F"/>
    <w:rsid w:val="00C4691E"/>
    <w:rsid w:val="00C50EAE"/>
    <w:rsid w:val="00C52006"/>
    <w:rsid w:val="00C52438"/>
    <w:rsid w:val="00C532C4"/>
    <w:rsid w:val="00C552C3"/>
    <w:rsid w:val="00C60E52"/>
    <w:rsid w:val="00C63DE6"/>
    <w:rsid w:val="00C669D2"/>
    <w:rsid w:val="00C70E62"/>
    <w:rsid w:val="00C710AB"/>
    <w:rsid w:val="00C7353A"/>
    <w:rsid w:val="00C735EC"/>
    <w:rsid w:val="00C750C7"/>
    <w:rsid w:val="00C75F16"/>
    <w:rsid w:val="00C75FC4"/>
    <w:rsid w:val="00C80FEE"/>
    <w:rsid w:val="00C84399"/>
    <w:rsid w:val="00C85404"/>
    <w:rsid w:val="00C854A7"/>
    <w:rsid w:val="00C90AD6"/>
    <w:rsid w:val="00C9300F"/>
    <w:rsid w:val="00C94C7B"/>
    <w:rsid w:val="00C963B5"/>
    <w:rsid w:val="00CA04E5"/>
    <w:rsid w:val="00CA18F6"/>
    <w:rsid w:val="00CA1DCF"/>
    <w:rsid w:val="00CA2710"/>
    <w:rsid w:val="00CA4476"/>
    <w:rsid w:val="00CA5EDA"/>
    <w:rsid w:val="00CA75AB"/>
    <w:rsid w:val="00CA7C07"/>
    <w:rsid w:val="00CA7C61"/>
    <w:rsid w:val="00CB016D"/>
    <w:rsid w:val="00CB43D3"/>
    <w:rsid w:val="00CB6C21"/>
    <w:rsid w:val="00CC2090"/>
    <w:rsid w:val="00CC237F"/>
    <w:rsid w:val="00CC3E63"/>
    <w:rsid w:val="00CC51DC"/>
    <w:rsid w:val="00CD039F"/>
    <w:rsid w:val="00CD26AC"/>
    <w:rsid w:val="00CD43B0"/>
    <w:rsid w:val="00CD5E3D"/>
    <w:rsid w:val="00CD7175"/>
    <w:rsid w:val="00CE2184"/>
    <w:rsid w:val="00CE53B0"/>
    <w:rsid w:val="00CE6756"/>
    <w:rsid w:val="00CE7DE9"/>
    <w:rsid w:val="00CF1783"/>
    <w:rsid w:val="00CF549E"/>
    <w:rsid w:val="00CF73C0"/>
    <w:rsid w:val="00CF7A94"/>
    <w:rsid w:val="00D0044F"/>
    <w:rsid w:val="00D01594"/>
    <w:rsid w:val="00D027B8"/>
    <w:rsid w:val="00D02DA8"/>
    <w:rsid w:val="00D02F10"/>
    <w:rsid w:val="00D06649"/>
    <w:rsid w:val="00D06D38"/>
    <w:rsid w:val="00D07DED"/>
    <w:rsid w:val="00D10D5F"/>
    <w:rsid w:val="00D11433"/>
    <w:rsid w:val="00D2069D"/>
    <w:rsid w:val="00D212D5"/>
    <w:rsid w:val="00D23616"/>
    <w:rsid w:val="00D263F3"/>
    <w:rsid w:val="00D272CC"/>
    <w:rsid w:val="00D30B77"/>
    <w:rsid w:val="00D31E59"/>
    <w:rsid w:val="00D336F8"/>
    <w:rsid w:val="00D37054"/>
    <w:rsid w:val="00D37CB3"/>
    <w:rsid w:val="00D4131C"/>
    <w:rsid w:val="00D42A8C"/>
    <w:rsid w:val="00D42D1F"/>
    <w:rsid w:val="00D4333A"/>
    <w:rsid w:val="00D447F4"/>
    <w:rsid w:val="00D465E6"/>
    <w:rsid w:val="00D46B3A"/>
    <w:rsid w:val="00D47139"/>
    <w:rsid w:val="00D50C8A"/>
    <w:rsid w:val="00D51241"/>
    <w:rsid w:val="00D51959"/>
    <w:rsid w:val="00D54CBC"/>
    <w:rsid w:val="00D5580B"/>
    <w:rsid w:val="00D57E35"/>
    <w:rsid w:val="00D6224C"/>
    <w:rsid w:val="00D62D6C"/>
    <w:rsid w:val="00D6377E"/>
    <w:rsid w:val="00D64465"/>
    <w:rsid w:val="00D671C9"/>
    <w:rsid w:val="00D70707"/>
    <w:rsid w:val="00D74EDD"/>
    <w:rsid w:val="00D75C08"/>
    <w:rsid w:val="00D75EFF"/>
    <w:rsid w:val="00D76625"/>
    <w:rsid w:val="00D7693C"/>
    <w:rsid w:val="00D777E3"/>
    <w:rsid w:val="00D8435A"/>
    <w:rsid w:val="00D870C6"/>
    <w:rsid w:val="00D90A7A"/>
    <w:rsid w:val="00D90C6B"/>
    <w:rsid w:val="00D915E1"/>
    <w:rsid w:val="00D9416D"/>
    <w:rsid w:val="00D976C5"/>
    <w:rsid w:val="00DA2889"/>
    <w:rsid w:val="00DA4F3D"/>
    <w:rsid w:val="00DB056C"/>
    <w:rsid w:val="00DB0B52"/>
    <w:rsid w:val="00DB1805"/>
    <w:rsid w:val="00DB695C"/>
    <w:rsid w:val="00DC4EFF"/>
    <w:rsid w:val="00DC7217"/>
    <w:rsid w:val="00DC744F"/>
    <w:rsid w:val="00DC75AD"/>
    <w:rsid w:val="00DD3429"/>
    <w:rsid w:val="00DD354F"/>
    <w:rsid w:val="00DD607B"/>
    <w:rsid w:val="00DD6B96"/>
    <w:rsid w:val="00DD7326"/>
    <w:rsid w:val="00DE2DBB"/>
    <w:rsid w:val="00DE3667"/>
    <w:rsid w:val="00DE3B71"/>
    <w:rsid w:val="00DE6FD3"/>
    <w:rsid w:val="00DE7D69"/>
    <w:rsid w:val="00DE7D6B"/>
    <w:rsid w:val="00DF2F98"/>
    <w:rsid w:val="00DF69D2"/>
    <w:rsid w:val="00E001F7"/>
    <w:rsid w:val="00E00318"/>
    <w:rsid w:val="00E041A1"/>
    <w:rsid w:val="00E04DB9"/>
    <w:rsid w:val="00E0504D"/>
    <w:rsid w:val="00E073D9"/>
    <w:rsid w:val="00E10509"/>
    <w:rsid w:val="00E10E38"/>
    <w:rsid w:val="00E11BFC"/>
    <w:rsid w:val="00E1321D"/>
    <w:rsid w:val="00E14A51"/>
    <w:rsid w:val="00E17C08"/>
    <w:rsid w:val="00E2257C"/>
    <w:rsid w:val="00E23892"/>
    <w:rsid w:val="00E242E0"/>
    <w:rsid w:val="00E243EB"/>
    <w:rsid w:val="00E277AB"/>
    <w:rsid w:val="00E317BF"/>
    <w:rsid w:val="00E3471E"/>
    <w:rsid w:val="00E350D0"/>
    <w:rsid w:val="00E35EA4"/>
    <w:rsid w:val="00E41809"/>
    <w:rsid w:val="00E43E23"/>
    <w:rsid w:val="00E44236"/>
    <w:rsid w:val="00E44DF2"/>
    <w:rsid w:val="00E47897"/>
    <w:rsid w:val="00E50015"/>
    <w:rsid w:val="00E51112"/>
    <w:rsid w:val="00E51214"/>
    <w:rsid w:val="00E5216B"/>
    <w:rsid w:val="00E52F5F"/>
    <w:rsid w:val="00E537D1"/>
    <w:rsid w:val="00E54378"/>
    <w:rsid w:val="00E55D46"/>
    <w:rsid w:val="00E563ED"/>
    <w:rsid w:val="00E56468"/>
    <w:rsid w:val="00E575EE"/>
    <w:rsid w:val="00E5781F"/>
    <w:rsid w:val="00E60BE8"/>
    <w:rsid w:val="00E60FB1"/>
    <w:rsid w:val="00E65EEF"/>
    <w:rsid w:val="00E671CD"/>
    <w:rsid w:val="00E70910"/>
    <w:rsid w:val="00E72447"/>
    <w:rsid w:val="00E75448"/>
    <w:rsid w:val="00E7570B"/>
    <w:rsid w:val="00E800FA"/>
    <w:rsid w:val="00E80BE1"/>
    <w:rsid w:val="00E82517"/>
    <w:rsid w:val="00E83F70"/>
    <w:rsid w:val="00E84700"/>
    <w:rsid w:val="00E952D6"/>
    <w:rsid w:val="00E96E90"/>
    <w:rsid w:val="00E96F50"/>
    <w:rsid w:val="00EA1198"/>
    <w:rsid w:val="00EA1657"/>
    <w:rsid w:val="00EA1866"/>
    <w:rsid w:val="00EA3F0F"/>
    <w:rsid w:val="00EA5C94"/>
    <w:rsid w:val="00EA6402"/>
    <w:rsid w:val="00EA6671"/>
    <w:rsid w:val="00EA66B3"/>
    <w:rsid w:val="00EB3598"/>
    <w:rsid w:val="00EB3E3E"/>
    <w:rsid w:val="00EC0C0A"/>
    <w:rsid w:val="00EC371B"/>
    <w:rsid w:val="00EC60CB"/>
    <w:rsid w:val="00EC6CCA"/>
    <w:rsid w:val="00EC7A80"/>
    <w:rsid w:val="00ED24A2"/>
    <w:rsid w:val="00ED43C6"/>
    <w:rsid w:val="00ED62FD"/>
    <w:rsid w:val="00EE3FF7"/>
    <w:rsid w:val="00EE69F4"/>
    <w:rsid w:val="00EE7F0F"/>
    <w:rsid w:val="00EF12AB"/>
    <w:rsid w:val="00EF2435"/>
    <w:rsid w:val="00EF247B"/>
    <w:rsid w:val="00EF386C"/>
    <w:rsid w:val="00EF5D8F"/>
    <w:rsid w:val="00EF6885"/>
    <w:rsid w:val="00EF6A15"/>
    <w:rsid w:val="00EF6F0E"/>
    <w:rsid w:val="00EF75AB"/>
    <w:rsid w:val="00F02853"/>
    <w:rsid w:val="00F041EA"/>
    <w:rsid w:val="00F04D74"/>
    <w:rsid w:val="00F06AB3"/>
    <w:rsid w:val="00F0793F"/>
    <w:rsid w:val="00F114BA"/>
    <w:rsid w:val="00F115E2"/>
    <w:rsid w:val="00F11AA7"/>
    <w:rsid w:val="00F13DAA"/>
    <w:rsid w:val="00F1491A"/>
    <w:rsid w:val="00F17331"/>
    <w:rsid w:val="00F2095D"/>
    <w:rsid w:val="00F22D73"/>
    <w:rsid w:val="00F24194"/>
    <w:rsid w:val="00F24332"/>
    <w:rsid w:val="00F24D7B"/>
    <w:rsid w:val="00F263D8"/>
    <w:rsid w:val="00F30D90"/>
    <w:rsid w:val="00F324A3"/>
    <w:rsid w:val="00F32665"/>
    <w:rsid w:val="00F35AD3"/>
    <w:rsid w:val="00F35F29"/>
    <w:rsid w:val="00F36430"/>
    <w:rsid w:val="00F413B7"/>
    <w:rsid w:val="00F44C66"/>
    <w:rsid w:val="00F4539B"/>
    <w:rsid w:val="00F4555F"/>
    <w:rsid w:val="00F45B81"/>
    <w:rsid w:val="00F512FA"/>
    <w:rsid w:val="00F5207E"/>
    <w:rsid w:val="00F52941"/>
    <w:rsid w:val="00F52F00"/>
    <w:rsid w:val="00F54524"/>
    <w:rsid w:val="00F55CE1"/>
    <w:rsid w:val="00F64B73"/>
    <w:rsid w:val="00F665DD"/>
    <w:rsid w:val="00F73987"/>
    <w:rsid w:val="00F77468"/>
    <w:rsid w:val="00F80493"/>
    <w:rsid w:val="00F813EE"/>
    <w:rsid w:val="00F82E18"/>
    <w:rsid w:val="00F85628"/>
    <w:rsid w:val="00F91355"/>
    <w:rsid w:val="00F91B84"/>
    <w:rsid w:val="00F947DE"/>
    <w:rsid w:val="00F94A31"/>
    <w:rsid w:val="00F94C1F"/>
    <w:rsid w:val="00F956E2"/>
    <w:rsid w:val="00F96A33"/>
    <w:rsid w:val="00FA1B47"/>
    <w:rsid w:val="00FA293E"/>
    <w:rsid w:val="00FA2BA8"/>
    <w:rsid w:val="00FA4EC2"/>
    <w:rsid w:val="00FA7218"/>
    <w:rsid w:val="00FB087E"/>
    <w:rsid w:val="00FB149B"/>
    <w:rsid w:val="00FB4F20"/>
    <w:rsid w:val="00FB51EE"/>
    <w:rsid w:val="00FC25EA"/>
    <w:rsid w:val="00FC27B3"/>
    <w:rsid w:val="00FC4427"/>
    <w:rsid w:val="00FC5F7E"/>
    <w:rsid w:val="00FC650F"/>
    <w:rsid w:val="00FD2F92"/>
    <w:rsid w:val="00FD3DA1"/>
    <w:rsid w:val="00FD57B8"/>
    <w:rsid w:val="00FE30D3"/>
    <w:rsid w:val="00FE3500"/>
    <w:rsid w:val="00FE4083"/>
    <w:rsid w:val="00FE4872"/>
    <w:rsid w:val="00FE76B4"/>
    <w:rsid w:val="00FF15AB"/>
    <w:rsid w:val="00FF167B"/>
    <w:rsid w:val="00FF347D"/>
    <w:rsid w:val="00FF7303"/>
    <w:rsid w:val="00FF7792"/>
    <w:rsid w:val="00FF7A9E"/>
    <w:rsid w:val="42883D56"/>
    <w:rsid w:val="4EE90B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61"/>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1" w:uiPriority="39"/>
    <w:lsdException w:name="toc 2" w:uiPriority="39"/>
    <w:lsdException w:name="toc 3" w:uiPriority="39"/>
    <w:lsdException w:name="annotation text" w:semiHidden="1"/>
    <w:lsdException w:name="footer" w:uiPriority="99"/>
    <w:lsdException w:name="caption" w:semiHidden="1" w:unhideWhenUsed="1" w:qFormat="1"/>
    <w:lsdException w:name="annotation reference" w:semiHidden="1"/>
    <w:lsdException w:name="Title" w:qFormat="1"/>
    <w:lsdException w:name="Default Paragraph Font" w:semiHidden="1" w:uiPriority="1" w:unhideWhenUsed="1"/>
    <w:lsdException w:name="Subtitle" w:qFormat="1"/>
    <w:lsdException w:name="Body Text 3" w:qFormat="1"/>
    <w:lsdException w:name="Hyperlink" w:uiPriority="99" w:unhideWhenUsed="1"/>
    <w:lsdException w:name="Strong" w:qFormat="1"/>
    <w:lsdException w:name="Emphasis" w:qFormat="1"/>
    <w:lsdException w:name="Document Map" w:semiHidden="1"/>
    <w:lsdException w:name="Plain Text" w:qFormat="1"/>
    <w:lsdException w:name="HTML Top of Form" w:semiHidden="1" w:uiPriority="99" w:unhideWhenUsed="1"/>
    <w:lsdException w:name="HTML Bottom of Form" w:semiHidden="1" w:uiPriority="99" w:unhideWhenUsed="1"/>
    <w:lsdException w:name="Normal (Web)" w:uiPriority="99"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Balloon Text" w:semiHidden="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34" w:unhideWhenUsed="1"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pPr>
      <w:widowControl w:val="0"/>
      <w:jc w:val="both"/>
    </w:pPr>
    <w:rPr>
      <w:kern w:val="2"/>
      <w:sz w:val="21"/>
    </w:rPr>
  </w:style>
  <w:style w:type="paragraph" w:styleId="1">
    <w:name w:val="heading 1"/>
    <w:basedOn w:val="a0"/>
    <w:next w:val="a0"/>
    <w:qFormat/>
    <w:pPr>
      <w:keepNext/>
      <w:jc w:val="center"/>
      <w:outlineLvl w:val="0"/>
    </w:pPr>
    <w:rPr>
      <w:rFonts w:ascii="黑体" w:eastAsia="黑体"/>
      <w:sz w:val="28"/>
    </w:rPr>
  </w:style>
  <w:style w:type="paragraph" w:styleId="2">
    <w:name w:val="heading 2"/>
    <w:basedOn w:val="a0"/>
    <w:next w:val="a1"/>
    <w:qFormat/>
    <w:pPr>
      <w:keepNext/>
      <w:spacing w:line="720" w:lineRule="exact"/>
      <w:outlineLvl w:val="1"/>
    </w:pPr>
    <w:rPr>
      <w:rFonts w:ascii="黑体" w:eastAsia="楷体_GB2312" w:hAnsi="Copperplate Gothic Bold"/>
      <w:sz w:val="28"/>
    </w:rPr>
  </w:style>
  <w:style w:type="paragraph" w:styleId="3">
    <w:name w:val="heading 3"/>
    <w:basedOn w:val="a0"/>
    <w:next w:val="a1"/>
    <w:qFormat/>
    <w:pPr>
      <w:keepNext/>
      <w:spacing w:line="320" w:lineRule="exact"/>
      <w:outlineLvl w:val="2"/>
    </w:pPr>
    <w:rPr>
      <w:rFonts w:ascii="楷体_GB2312" w:eastAsia="楷体_GB2312"/>
      <w:sz w:val="32"/>
    </w:rPr>
  </w:style>
  <w:style w:type="paragraph" w:styleId="4">
    <w:name w:val="heading 4"/>
    <w:basedOn w:val="a0"/>
    <w:next w:val="a1"/>
    <w:qFormat/>
    <w:pPr>
      <w:keepNext/>
      <w:spacing w:line="600" w:lineRule="exact"/>
      <w:jc w:val="center"/>
      <w:outlineLvl w:val="3"/>
    </w:pPr>
    <w:rPr>
      <w:rFonts w:ascii="楷体_GB2312" w:eastAsia="楷体_GB2312"/>
      <w:sz w:val="32"/>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1">
    <w:name w:val="Normal Indent"/>
    <w:basedOn w:val="a0"/>
    <w:link w:val="Char"/>
    <w:pPr>
      <w:ind w:firstLine="420"/>
    </w:pPr>
  </w:style>
  <w:style w:type="paragraph" w:styleId="a5">
    <w:name w:val="Document Map"/>
    <w:basedOn w:val="a0"/>
    <w:semiHidden/>
    <w:pPr>
      <w:shd w:val="clear" w:color="auto" w:fill="000080"/>
    </w:pPr>
  </w:style>
  <w:style w:type="paragraph" w:styleId="a6">
    <w:name w:val="annotation text"/>
    <w:basedOn w:val="a0"/>
    <w:semiHidden/>
    <w:pPr>
      <w:jc w:val="left"/>
    </w:pPr>
  </w:style>
  <w:style w:type="paragraph" w:styleId="30">
    <w:name w:val="Body Text 3"/>
    <w:basedOn w:val="a0"/>
    <w:qFormat/>
    <w:pPr>
      <w:jc w:val="center"/>
    </w:pPr>
    <w:rPr>
      <w:b/>
      <w:spacing w:val="-20"/>
      <w:w w:val="110"/>
      <w:sz w:val="52"/>
    </w:rPr>
  </w:style>
  <w:style w:type="paragraph" w:styleId="a7">
    <w:name w:val="Body Text"/>
    <w:basedOn w:val="a0"/>
    <w:pPr>
      <w:jc w:val="left"/>
    </w:pPr>
    <w:rPr>
      <w:rFonts w:ascii="Copperplate Gothic Bold" w:hAnsi="Copperplate Gothic Bold"/>
      <w:sz w:val="28"/>
    </w:rPr>
  </w:style>
  <w:style w:type="paragraph" w:styleId="a8">
    <w:name w:val="Body Text Indent"/>
    <w:basedOn w:val="a0"/>
    <w:pPr>
      <w:spacing w:line="640" w:lineRule="exact"/>
      <w:ind w:firstLine="585"/>
    </w:pPr>
    <w:rPr>
      <w:rFonts w:ascii="楷体_GB2312" w:eastAsia="楷体_GB2312"/>
      <w:sz w:val="32"/>
    </w:rPr>
  </w:style>
  <w:style w:type="paragraph" w:styleId="31">
    <w:name w:val="toc 3"/>
    <w:basedOn w:val="a0"/>
    <w:next w:val="a0"/>
    <w:uiPriority w:val="39"/>
    <w:pPr>
      <w:tabs>
        <w:tab w:val="right" w:leader="dot" w:pos="9060"/>
      </w:tabs>
      <w:snapToGrid w:val="0"/>
      <w:spacing w:line="360" w:lineRule="auto"/>
      <w:ind w:leftChars="400" w:left="840"/>
    </w:pPr>
  </w:style>
  <w:style w:type="paragraph" w:styleId="a9">
    <w:name w:val="Plain Text"/>
    <w:basedOn w:val="a0"/>
    <w:link w:val="Char0"/>
    <w:qFormat/>
    <w:rPr>
      <w:rFonts w:ascii="宋体" w:hAnsi="Courier New"/>
    </w:rPr>
  </w:style>
  <w:style w:type="paragraph" w:styleId="aa">
    <w:name w:val="Date"/>
    <w:basedOn w:val="a0"/>
    <w:next w:val="a0"/>
    <w:rPr>
      <w:rFonts w:ascii="Copperplate Gothic Bold" w:hAnsi="Copperplate Gothic Bold"/>
      <w:sz w:val="32"/>
    </w:rPr>
  </w:style>
  <w:style w:type="paragraph" w:styleId="20">
    <w:name w:val="Body Text Indent 2"/>
    <w:basedOn w:val="a0"/>
    <w:pPr>
      <w:spacing w:line="640" w:lineRule="exact"/>
      <w:ind w:firstLine="645"/>
    </w:pPr>
    <w:rPr>
      <w:rFonts w:ascii="楷体_GB2312" w:eastAsia="楷体_GB2312"/>
      <w:sz w:val="32"/>
    </w:rPr>
  </w:style>
  <w:style w:type="paragraph" w:styleId="ab">
    <w:name w:val="Balloon Text"/>
    <w:basedOn w:val="a0"/>
    <w:semiHidden/>
    <w:rPr>
      <w:sz w:val="18"/>
      <w:szCs w:val="18"/>
    </w:rPr>
  </w:style>
  <w:style w:type="paragraph" w:styleId="ac">
    <w:name w:val="footer"/>
    <w:basedOn w:val="a0"/>
    <w:link w:val="Char1"/>
    <w:uiPriority w:val="99"/>
    <w:pPr>
      <w:tabs>
        <w:tab w:val="center" w:pos="4153"/>
        <w:tab w:val="right" w:pos="8306"/>
      </w:tabs>
      <w:snapToGrid w:val="0"/>
      <w:jc w:val="left"/>
    </w:pPr>
    <w:rPr>
      <w:sz w:val="18"/>
    </w:rPr>
  </w:style>
  <w:style w:type="paragraph" w:styleId="ad">
    <w:name w:val="header"/>
    <w:basedOn w:val="a0"/>
    <w:link w:val="Char2"/>
    <w:pPr>
      <w:pBdr>
        <w:bottom w:val="single" w:sz="6" w:space="1" w:color="auto"/>
      </w:pBdr>
      <w:tabs>
        <w:tab w:val="center" w:pos="4153"/>
        <w:tab w:val="right" w:pos="8306"/>
      </w:tabs>
      <w:snapToGrid w:val="0"/>
      <w:jc w:val="center"/>
    </w:pPr>
    <w:rPr>
      <w:sz w:val="18"/>
    </w:rPr>
  </w:style>
  <w:style w:type="paragraph" w:styleId="10">
    <w:name w:val="toc 1"/>
    <w:basedOn w:val="a0"/>
    <w:next w:val="a0"/>
    <w:uiPriority w:val="39"/>
  </w:style>
  <w:style w:type="paragraph" w:styleId="32">
    <w:name w:val="Body Text Indent 3"/>
    <w:basedOn w:val="a0"/>
    <w:pPr>
      <w:ind w:firstLine="645"/>
    </w:pPr>
    <w:rPr>
      <w:rFonts w:ascii="宋体" w:hAnsi="Copperplate Gothic Bold"/>
      <w:sz w:val="28"/>
    </w:rPr>
  </w:style>
  <w:style w:type="paragraph" w:styleId="21">
    <w:name w:val="toc 2"/>
    <w:basedOn w:val="a0"/>
    <w:next w:val="a0"/>
    <w:uiPriority w:val="39"/>
    <w:pPr>
      <w:ind w:leftChars="200" w:left="420"/>
    </w:pPr>
  </w:style>
  <w:style w:type="paragraph" w:styleId="22">
    <w:name w:val="Body Text 2"/>
    <w:basedOn w:val="a0"/>
    <w:rPr>
      <w:rFonts w:ascii="楷体_GB2312" w:eastAsia="楷体_GB2312" w:hAnsi="Copperplate Gothic Bold"/>
      <w:sz w:val="28"/>
    </w:rPr>
  </w:style>
  <w:style w:type="paragraph" w:styleId="ae">
    <w:name w:val="Normal (Web)"/>
    <w:basedOn w:val="a0"/>
    <w:uiPriority w:val="99"/>
    <w:qFormat/>
    <w:pPr>
      <w:widowControl/>
      <w:spacing w:before="100" w:beforeAutospacing="1" w:after="100" w:afterAutospacing="1"/>
      <w:jc w:val="left"/>
    </w:pPr>
    <w:rPr>
      <w:rFonts w:ascii="宋体" w:hAnsi="宋体" w:cs="宋体"/>
      <w:kern w:val="0"/>
      <w:sz w:val="24"/>
      <w:szCs w:val="24"/>
    </w:rPr>
  </w:style>
  <w:style w:type="table" w:styleId="af">
    <w:name w:val="Table Grid"/>
    <w:basedOn w:val="a3"/>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0">
    <w:name w:val="Strong"/>
    <w:qFormat/>
    <w:rPr>
      <w:b/>
    </w:rPr>
  </w:style>
  <w:style w:type="character" w:styleId="af1">
    <w:name w:val="page number"/>
    <w:basedOn w:val="a2"/>
  </w:style>
  <w:style w:type="character" w:styleId="af2">
    <w:name w:val="Hyperlink"/>
    <w:uiPriority w:val="99"/>
    <w:unhideWhenUsed/>
    <w:rPr>
      <w:color w:val="0000FF"/>
      <w:u w:val="single"/>
    </w:rPr>
  </w:style>
  <w:style w:type="character" w:styleId="af3">
    <w:name w:val="annotation reference"/>
    <w:semiHidden/>
    <w:rPr>
      <w:sz w:val="21"/>
    </w:rPr>
  </w:style>
  <w:style w:type="paragraph" w:customStyle="1" w:styleId="Char1CharCharChar">
    <w:name w:val="Char1 Char Char Char"/>
    <w:basedOn w:val="a0"/>
    <w:rPr>
      <w:rFonts w:ascii="Tahoma" w:hAnsi="Tahoma"/>
      <w:szCs w:val="24"/>
    </w:rPr>
  </w:style>
  <w:style w:type="paragraph" w:customStyle="1" w:styleId="af4">
    <w:name w:val="缺省文本"/>
    <w:basedOn w:val="a0"/>
    <w:pPr>
      <w:autoSpaceDE w:val="0"/>
      <w:autoSpaceDN w:val="0"/>
      <w:adjustRightInd w:val="0"/>
      <w:jc w:val="left"/>
    </w:pPr>
    <w:rPr>
      <w:kern w:val="0"/>
      <w:sz w:val="24"/>
    </w:rPr>
  </w:style>
  <w:style w:type="paragraph" w:customStyle="1" w:styleId="o">
    <w:name w:val="??¨???¨????ì?¨¨??¨?o??????ì?¨¨?"/>
    <w:basedOn w:val="a0"/>
    <w:pPr>
      <w:autoSpaceDE w:val="0"/>
      <w:autoSpaceDN w:val="0"/>
      <w:adjustRightInd w:val="0"/>
      <w:jc w:val="left"/>
    </w:pPr>
    <w:rPr>
      <w:kern w:val="0"/>
      <w:sz w:val="24"/>
    </w:rPr>
  </w:style>
  <w:style w:type="paragraph" w:customStyle="1" w:styleId="o0">
    <w:name w:val="?§?§?¨¤?§o????¨¤?"/>
    <w:basedOn w:val="a0"/>
    <w:pPr>
      <w:autoSpaceDE w:val="0"/>
      <w:autoSpaceDN w:val="0"/>
      <w:adjustRightInd w:val="0"/>
      <w:jc w:val="left"/>
    </w:pPr>
    <w:rPr>
      <w:kern w:val="0"/>
      <w:sz w:val="24"/>
    </w:rPr>
  </w:style>
  <w:style w:type="character" w:customStyle="1" w:styleId="base">
    <w:name w:val="base"/>
    <w:basedOn w:val="a2"/>
  </w:style>
  <w:style w:type="paragraph" w:customStyle="1" w:styleId="af5">
    <w:name w:val="正文段"/>
    <w:basedOn w:val="a0"/>
    <w:pPr>
      <w:adjustRightInd w:val="0"/>
      <w:snapToGrid w:val="0"/>
      <w:spacing w:line="360" w:lineRule="auto"/>
    </w:pPr>
    <w:rPr>
      <w:rFonts w:eastAsia="仿宋_GB2312"/>
      <w:spacing w:val="-8"/>
      <w:sz w:val="24"/>
    </w:rPr>
  </w:style>
  <w:style w:type="character" w:customStyle="1" w:styleId="unnamed11">
    <w:name w:val="unnamed11"/>
    <w:basedOn w:val="a2"/>
  </w:style>
  <w:style w:type="paragraph" w:customStyle="1" w:styleId="Char3">
    <w:name w:val="Char"/>
    <w:basedOn w:val="a0"/>
    <w:rPr>
      <w:rFonts w:ascii="Tahoma" w:hAnsi="Tahoma"/>
      <w:sz w:val="24"/>
    </w:rPr>
  </w:style>
  <w:style w:type="character" w:customStyle="1" w:styleId="style4">
    <w:name w:val="style4"/>
    <w:rPr>
      <w:rFonts w:ascii="Arial" w:hAnsi="Arial" w:cs="Arial" w:hint="default"/>
      <w:sz w:val="20"/>
      <w:szCs w:val="20"/>
    </w:rPr>
  </w:style>
  <w:style w:type="paragraph" w:customStyle="1" w:styleId="CharCharChar">
    <w:name w:val="Char Char Char"/>
    <w:basedOn w:val="a0"/>
  </w:style>
  <w:style w:type="paragraph" w:customStyle="1" w:styleId="CharCharCharChar">
    <w:name w:val="Char Char Char Char"/>
    <w:basedOn w:val="a0"/>
    <w:pPr>
      <w:widowControl/>
      <w:spacing w:after="160" w:line="240" w:lineRule="exact"/>
      <w:jc w:val="center"/>
    </w:pPr>
    <w:rPr>
      <w:rFonts w:ascii="宋体" w:hAnsi="宋体"/>
      <w:b/>
      <w:kern w:val="0"/>
      <w:sz w:val="28"/>
      <w:szCs w:val="28"/>
      <w:lang w:eastAsia="en-US"/>
    </w:rPr>
  </w:style>
  <w:style w:type="paragraph" w:customStyle="1" w:styleId="CharCharCharCharCharChar">
    <w:name w:val="Char Char Char Char Char Char"/>
    <w:basedOn w:val="a0"/>
    <w:pPr>
      <w:widowControl/>
      <w:spacing w:after="160" w:line="240" w:lineRule="exact"/>
      <w:jc w:val="left"/>
    </w:pPr>
    <w:rPr>
      <w:rFonts w:ascii="Verdana" w:eastAsia="仿宋_GB2312" w:hAnsi="Verdana"/>
      <w:kern w:val="0"/>
      <w:sz w:val="24"/>
      <w:lang w:eastAsia="en-US"/>
    </w:rPr>
  </w:style>
  <w:style w:type="character" w:customStyle="1" w:styleId="Char1">
    <w:name w:val="页脚 Char"/>
    <w:link w:val="ac"/>
    <w:uiPriority w:val="99"/>
    <w:rPr>
      <w:rFonts w:eastAsia="宋体"/>
      <w:kern w:val="2"/>
      <w:sz w:val="18"/>
      <w:lang w:val="en-US" w:eastAsia="zh-CN" w:bidi="ar-SA"/>
    </w:rPr>
  </w:style>
  <w:style w:type="paragraph" w:customStyle="1" w:styleId="af6">
    <w:name w:val="文档正文"/>
    <w:basedOn w:val="a0"/>
    <w:pPr>
      <w:adjustRightInd w:val="0"/>
      <w:snapToGrid w:val="0"/>
      <w:spacing w:line="440" w:lineRule="exact"/>
      <w:ind w:firstLine="567"/>
      <w:textAlignment w:val="baseline"/>
    </w:pPr>
    <w:rPr>
      <w:rFonts w:ascii="Arial Narrow" w:hAnsi="Arial Narrow"/>
      <w:kern w:val="0"/>
      <w:sz w:val="24"/>
    </w:rPr>
  </w:style>
  <w:style w:type="paragraph" w:customStyle="1" w:styleId="af7">
    <w:name w:val="普通正文"/>
    <w:basedOn w:val="a0"/>
    <w:pPr>
      <w:adjustRightInd w:val="0"/>
      <w:spacing w:before="120" w:after="120" w:line="360" w:lineRule="auto"/>
      <w:ind w:firstLine="480"/>
      <w:jc w:val="left"/>
      <w:textAlignment w:val="baseline"/>
    </w:pPr>
    <w:rPr>
      <w:rFonts w:ascii="Arial" w:hAnsi="Arial"/>
      <w:kern w:val="0"/>
      <w:sz w:val="24"/>
      <w:szCs w:val="24"/>
    </w:rPr>
  </w:style>
  <w:style w:type="paragraph" w:customStyle="1" w:styleId="a">
    <w:name w:val="图"/>
    <w:basedOn w:val="a0"/>
    <w:next w:val="af6"/>
    <w:pPr>
      <w:numPr>
        <w:numId w:val="1"/>
      </w:numPr>
      <w:adjustRightInd w:val="0"/>
      <w:spacing w:before="60" w:after="60" w:line="360" w:lineRule="atLeast"/>
      <w:jc w:val="center"/>
      <w:textAlignment w:val="baseline"/>
    </w:pPr>
    <w:rPr>
      <w:rFonts w:eastAsia="黑体"/>
      <w:b/>
      <w:kern w:val="0"/>
      <w:sz w:val="24"/>
    </w:rPr>
  </w:style>
  <w:style w:type="paragraph" w:customStyle="1" w:styleId="Char10">
    <w:name w:val="Char1"/>
    <w:basedOn w:val="a0"/>
    <w:pPr>
      <w:tabs>
        <w:tab w:val="left" w:pos="360"/>
      </w:tabs>
    </w:pPr>
    <w:rPr>
      <w:sz w:val="24"/>
      <w:szCs w:val="24"/>
    </w:rPr>
  </w:style>
  <w:style w:type="character" w:customStyle="1" w:styleId="Char0">
    <w:name w:val="纯文本 Char"/>
    <w:link w:val="a9"/>
    <w:rPr>
      <w:rFonts w:ascii="宋体" w:eastAsia="宋体" w:hAnsi="Courier New"/>
      <w:kern w:val="2"/>
      <w:sz w:val="21"/>
      <w:lang w:val="en-US" w:eastAsia="zh-CN" w:bidi="ar-SA"/>
    </w:rPr>
  </w:style>
  <w:style w:type="character" w:customStyle="1" w:styleId="CharChar3">
    <w:name w:val="Char Char3"/>
    <w:rPr>
      <w:rFonts w:eastAsia="宋体"/>
      <w:kern w:val="2"/>
      <w:sz w:val="18"/>
      <w:lang w:val="en-US" w:eastAsia="zh-CN" w:bidi="ar-SA"/>
    </w:rPr>
  </w:style>
  <w:style w:type="character" w:customStyle="1" w:styleId="Char2">
    <w:name w:val="页眉 Char"/>
    <w:link w:val="ad"/>
    <w:semiHidden/>
    <w:rPr>
      <w:rFonts w:eastAsia="宋体"/>
      <w:kern w:val="2"/>
      <w:sz w:val="18"/>
      <w:lang w:val="en-US" w:eastAsia="zh-CN" w:bidi="ar-SA"/>
    </w:rPr>
  </w:style>
  <w:style w:type="paragraph" w:customStyle="1" w:styleId="12">
    <w:name w:val="1册标题2"/>
    <w:basedOn w:val="a0"/>
    <w:next w:val="a0"/>
    <w:pPr>
      <w:adjustRightInd w:val="0"/>
      <w:spacing w:beforeLines="50" w:before="50" w:afterLines="50" w:after="50" w:line="300" w:lineRule="auto"/>
      <w:jc w:val="center"/>
      <w:textAlignment w:val="baseline"/>
      <w:outlineLvl w:val="1"/>
    </w:pPr>
    <w:rPr>
      <w:rFonts w:ascii="Arial" w:eastAsia="黑体" w:hAnsi="Arial"/>
      <w:bCs/>
      <w:kern w:val="0"/>
      <w:sz w:val="32"/>
      <w:szCs w:val="24"/>
    </w:rPr>
  </w:style>
  <w:style w:type="character" w:customStyle="1" w:styleId="Char">
    <w:name w:val="正文缩进 Char"/>
    <w:link w:val="a1"/>
    <w:rPr>
      <w:rFonts w:eastAsia="宋体"/>
      <w:kern w:val="2"/>
      <w:sz w:val="21"/>
      <w:lang w:val="en-US" w:eastAsia="zh-CN" w:bidi="ar-SA"/>
    </w:rPr>
  </w:style>
  <w:style w:type="paragraph" w:customStyle="1" w:styleId="CharCharCharChar1">
    <w:name w:val="Char Char Char Char1"/>
    <w:basedOn w:val="a0"/>
    <w:pPr>
      <w:tabs>
        <w:tab w:val="left" w:pos="360"/>
      </w:tabs>
    </w:pPr>
    <w:rPr>
      <w:sz w:val="24"/>
      <w:szCs w:val="24"/>
    </w:rPr>
  </w:style>
  <w:style w:type="character" w:customStyle="1" w:styleId="CharChar9">
    <w:name w:val="Char Char9"/>
    <w:rPr>
      <w:rFonts w:eastAsia="宋体"/>
      <w:kern w:val="2"/>
      <w:sz w:val="18"/>
      <w:lang w:val="en-US" w:eastAsia="zh-CN"/>
    </w:rPr>
  </w:style>
  <w:style w:type="paragraph" w:customStyle="1" w:styleId="af8">
    <w:name w:val="正文基本样式"/>
    <w:basedOn w:val="a0"/>
    <w:pPr>
      <w:spacing w:line="336" w:lineRule="auto"/>
      <w:ind w:firstLine="580"/>
    </w:pPr>
    <w:rPr>
      <w:rFonts w:eastAsia="仿宋_GB2312" w:cs="宋体"/>
      <w:sz w:val="28"/>
    </w:rPr>
  </w:style>
  <w:style w:type="paragraph" w:customStyle="1" w:styleId="Style55">
    <w:name w:val="_Style 55"/>
    <w:basedOn w:val="1"/>
    <w:next w:val="a0"/>
    <w:uiPriority w:val="39"/>
    <w:qFormat/>
    <w:pPr>
      <w:keepLines/>
      <w:widowControl/>
      <w:spacing w:before="480" w:line="276" w:lineRule="auto"/>
      <w:jc w:val="left"/>
      <w:outlineLvl w:val="9"/>
    </w:pPr>
    <w:rPr>
      <w:rFonts w:ascii="Cambria" w:eastAsia="宋体" w:hAnsi="Cambria"/>
      <w:b/>
      <w:bCs/>
      <w:color w:val="365F91"/>
      <w:kern w:val="0"/>
      <w:szCs w:val="28"/>
    </w:rPr>
  </w:style>
  <w:style w:type="paragraph" w:customStyle="1" w:styleId="Style32">
    <w:name w:val="_Style 32"/>
    <w:basedOn w:val="a0"/>
    <w:pPr>
      <w:tabs>
        <w:tab w:val="left" w:pos="360"/>
      </w:tabs>
    </w:pPr>
  </w:style>
  <w:style w:type="paragraph" w:styleId="af9">
    <w:name w:val="List Paragraph"/>
    <w:basedOn w:val="a0"/>
    <w:uiPriority w:val="34"/>
    <w:qFormat/>
    <w:rsid w:val="00995845"/>
    <w:pPr>
      <w:ind w:firstLineChars="200" w:firstLine="420"/>
    </w:pPr>
    <w:rPr>
      <w:rFonts w:ascii="Calibri" w:hAnsi="Calibri"/>
      <w:szCs w:val="2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0">
    <w:name w:val="Normal"/>
    <w:qFormat/>
    <w:pPr>
      <w:widowControl w:val="0"/>
      <w:jc w:val="both"/>
    </w:p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57417027">
      <w:bodyDiv w:val="1"/>
      <w:marLeft w:val="0"/>
      <w:marRight w:val="0"/>
      <w:marTop w:val="0"/>
      <w:marBottom w:val="0"/>
      <w:divBdr>
        <w:top w:val="none" w:sz="0" w:space="0" w:color="auto"/>
        <w:left w:val="none" w:sz="0" w:space="0" w:color="auto"/>
        <w:bottom w:val="none" w:sz="0" w:space="0" w:color="auto"/>
        <w:right w:val="none" w:sz="0" w:space="0" w:color="auto"/>
      </w:divBdr>
    </w:div>
    <w:div w:id="20773606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www.baidu.com/s?wd=%E4%BB%B2%E8%A3%81%E5%A7%94%E5%91%98%E4%BC%9A&amp;tn=SE_PcZhidaonwhc_ngpagmjz&amp;rsv_dl=gh_pc_zhidao" TargetMode="External"/><Relationship Id="rId18"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footer" Target="footer2.xm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5.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microsoft.com/office/2007/relationships/stylesWithEffects" Target="stylesWithEffects.xml"/><Relationship Id="rId15" Type="http://schemas.openxmlformats.org/officeDocument/2006/relationships/footer" Target="footer4.xml"/><Relationship Id="rId10" Type="http://schemas.openxmlformats.org/officeDocument/2006/relationships/hyperlink" Target="http://www.ccgp.gov.cn/agency/a_agencylist.html" TargetMode="External"/><Relationship Id="rId4" Type="http://schemas.openxmlformats.org/officeDocument/2006/relationships/styles" Target="styles.xml"/><Relationship Id="rId9" Type="http://schemas.openxmlformats.org/officeDocument/2006/relationships/endnotes" Target="endnotes.xml"/><Relationship Id="rId14" Type="http://schemas.openxmlformats.org/officeDocument/2006/relationships/footer" Target="footer3.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2056"/>
    <customShpInfo spid="_x0000_s2060"/>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5F725D7-AC87-4796-B430-68288A99271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653</TotalTime>
  <Pages>1</Pages>
  <Words>8165</Words>
  <Characters>46546</Characters>
  <Application>Microsoft Office Word</Application>
  <DocSecurity>0</DocSecurity>
  <Lines>387</Lines>
  <Paragraphs>109</Paragraphs>
  <ScaleCrop>false</ScaleCrop>
  <Company>Win10NeT.COM</Company>
  <LinksUpToDate>false</LinksUpToDate>
  <CharactersWithSpaces>54602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标书编号：SZ99-</dc:title>
  <dc:creator>user</dc:creator>
  <cp:lastModifiedBy>XiaZaiMa.COM</cp:lastModifiedBy>
  <cp:revision>110</cp:revision>
  <cp:lastPrinted>2016-06-30T08:55:00Z</cp:lastPrinted>
  <dcterms:created xsi:type="dcterms:W3CDTF">2021-04-15T08:58:00Z</dcterms:created>
  <dcterms:modified xsi:type="dcterms:W3CDTF">2021-06-22T03:37:00Z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2052-11.1.0.10463</vt:lpwstr>
  </property>
  <property fmtid="{D5CDD505-2E9C-101B-9397-08002B2CF9AE}" pid="3" name="ICV">
    <vt:lpwstr>C2AFD337AFED48F69DA67B11FDD3EBC7</vt:lpwstr>
  </property>
</Properties>
</file>