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7CA" w:rsidRPr="00CF7095" w:rsidRDefault="00D727CA" w:rsidP="00D727CA">
      <w:r w:rsidRPr="00CF7095">
        <w:rPr>
          <w:rFonts w:hint="eastAsia"/>
        </w:rPr>
        <w:t>名称：</w:t>
      </w:r>
      <w:r w:rsidRPr="00CF7095">
        <w:rPr>
          <w:rFonts w:hint="eastAsia"/>
          <w:bCs/>
        </w:rPr>
        <w:t>西安市公安局第十四届全国运动会及全国第十一届残运会“低慢小”</w:t>
      </w:r>
      <w:proofErr w:type="gramStart"/>
      <w:r w:rsidRPr="00CF7095">
        <w:rPr>
          <w:rFonts w:hint="eastAsia"/>
          <w:bCs/>
        </w:rPr>
        <w:t>侦测反</w:t>
      </w:r>
      <w:proofErr w:type="gramEnd"/>
      <w:r w:rsidRPr="00CF7095">
        <w:rPr>
          <w:rFonts w:hint="eastAsia"/>
          <w:bCs/>
        </w:rPr>
        <w:t>制装备租赁项目</w:t>
      </w:r>
      <w:r w:rsidRPr="00CF7095">
        <w:t xml:space="preserve"> </w:t>
      </w:r>
    </w:p>
    <w:p w:rsidR="00D727CA" w:rsidRDefault="00D727CA" w:rsidP="00D727CA">
      <w:r>
        <w:rPr>
          <w:rFonts w:hint="eastAsia"/>
        </w:rPr>
        <w:t>服务范围：</w:t>
      </w:r>
      <w:r>
        <w:rPr>
          <w:rFonts w:ascii="宋体" w:hAnsi="宋体" w:cs="宋体" w:hint="eastAsia"/>
          <w:color w:val="333333"/>
          <w:kern w:val="0"/>
          <w:szCs w:val="21"/>
        </w:rPr>
        <w:t>无人机侦测远程识别系统租赁</w:t>
      </w:r>
    </w:p>
    <w:p w:rsidR="00D727CA" w:rsidRDefault="00D727CA" w:rsidP="00D727CA">
      <w:r>
        <w:rPr>
          <w:rFonts w:hint="eastAsia"/>
        </w:rPr>
        <w:t>服务要求：依据招标文件要求（详见招标文件）</w:t>
      </w:r>
    </w:p>
    <w:p w:rsidR="00D727CA" w:rsidRDefault="00D727CA" w:rsidP="00D727CA">
      <w:r>
        <w:rPr>
          <w:rFonts w:hint="eastAsia"/>
        </w:rPr>
        <w:t>服务时间：</w:t>
      </w:r>
      <w:r w:rsidRPr="00D727CA">
        <w:rPr>
          <w:rFonts w:ascii="宋体" w:hAnsi="宋体" w:hint="eastAsia"/>
          <w:szCs w:val="21"/>
        </w:rPr>
        <w:t>合同签订后100日历天（8月10日前完成设备的安装调试）</w:t>
      </w:r>
    </w:p>
    <w:p w:rsidR="00D727CA" w:rsidRDefault="00D727CA" w:rsidP="00D727CA">
      <w:r>
        <w:rPr>
          <w:rFonts w:hint="eastAsia"/>
        </w:rPr>
        <w:t>服务标准：依据行业相关执行标准</w:t>
      </w:r>
    </w:p>
    <w:p w:rsidR="00874F52" w:rsidRPr="00D727CA" w:rsidRDefault="00D727CA">
      <w:bookmarkStart w:id="0" w:name="_GoBack"/>
      <w:r>
        <w:rPr>
          <w:noProof/>
        </w:rPr>
        <w:drawing>
          <wp:inline distT="0" distB="0" distL="0" distR="0">
            <wp:extent cx="3567423" cy="5242560"/>
            <wp:effectExtent l="0" t="0" r="0" b="0"/>
            <wp:docPr id="1" name="图片 1" descr="C:\Users\kandy\Documents\Tencent Files\31994936\FileRecv\MobileFile\IMG_20210729_165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ndy\Documents\Tencent Files\31994936\FileRecv\MobileFile\IMG_20210729_16504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564" cy="5238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74F52" w:rsidRPr="00D727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A"/>
    <w:rsid w:val="00D727CA"/>
    <w:rsid w:val="00F3144F"/>
    <w:rsid w:val="00F6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7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727C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727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7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727C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727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kandy</dc:creator>
  <cp:lastModifiedBy>kandy</cp:lastModifiedBy>
  <cp:revision>1</cp:revision>
  <dcterms:created xsi:type="dcterms:W3CDTF">2021-07-29T08:55:00Z</dcterms:created>
  <dcterms:modified xsi:type="dcterms:W3CDTF">2021-07-29T08:57:00Z</dcterms:modified>
</cp:coreProperties>
</file>