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12130">
      <w:pPr>
        <w:spacing w:line="360" w:lineRule="auto"/>
        <w:jc w:val="center"/>
        <w:rPr>
          <w:rFonts w:hint="default" w:ascii="宋体" w:hAnsi="宋体" w:eastAsia="宋体"/>
          <w:b/>
          <w:bCs/>
          <w:szCs w:val="21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Cs w:val="21"/>
          <w:highlight w:val="none"/>
          <w:lang w:val="en-US" w:eastAsia="zh-CN"/>
        </w:rPr>
        <w:t>两寺渡公园绿化精细化养护项目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E6D2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01" w:type="dxa"/>
          </w:tcPr>
          <w:p w14:paraId="20715D3B">
            <w:pPr>
              <w:spacing w:line="360" w:lineRule="auto"/>
              <w:rPr>
                <w:rFonts w:ascii="宋体" w:hAnsi="宋体"/>
                <w:b/>
                <w:bCs/>
                <w:szCs w:val="21"/>
                <w:highlight w:val="none"/>
              </w:rPr>
            </w:pPr>
            <w:r>
              <w:rPr>
                <w:rFonts w:ascii="宋体" w:hAnsi="宋体"/>
                <w:b/>
                <w:bCs/>
                <w:szCs w:val="21"/>
                <w:highlight w:val="none"/>
              </w:rPr>
              <w:t>项目概况</w:t>
            </w:r>
          </w:p>
          <w:p w14:paraId="14A87A6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eastAsia="zh-CN"/>
              </w:rPr>
              <w:t>两寺渡公园绿化精细化养护项目</w:t>
            </w:r>
            <w:r>
              <w:rPr>
                <w:rFonts w:ascii="宋体" w:hAnsi="宋体"/>
                <w:szCs w:val="21"/>
                <w:highlight w:val="none"/>
              </w:rPr>
              <w:t>招标项目的潜在投标人应在</w:t>
            </w:r>
            <w:r>
              <w:rPr>
                <w:rFonts w:asciiTheme="minorEastAsia" w:hAnsiTheme="minorEastAsia" w:eastAsiaTheme="minorEastAsia"/>
                <w:sz w:val="21"/>
                <w:szCs w:val="21"/>
                <w:highlight w:val="none"/>
              </w:rPr>
              <w:t>陕西省咸阳市高新技术产业开发区香柏路锦业壹号 3 号楼 1 单元 5 层</w:t>
            </w:r>
            <w:r>
              <w:rPr>
                <w:rFonts w:ascii="宋体" w:hAnsi="宋体"/>
                <w:szCs w:val="21"/>
                <w:highlight w:val="none"/>
              </w:rPr>
              <w:t>获取招标文件，并于202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宋体" w:hAnsi="宋体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07</w:t>
            </w:r>
            <w:r>
              <w:rPr>
                <w:rFonts w:ascii="宋体" w:hAnsi="宋体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28</w:t>
            </w:r>
            <w:r>
              <w:rPr>
                <w:rFonts w:ascii="宋体" w:hAnsi="宋体"/>
                <w:szCs w:val="21"/>
                <w:highlight w:val="none"/>
              </w:rPr>
              <w:t>日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ascii="宋体" w:hAnsi="宋体"/>
                <w:szCs w:val="21"/>
                <w:highlight w:val="none"/>
              </w:rPr>
              <w:t>时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30</w:t>
            </w:r>
            <w:r>
              <w:rPr>
                <w:rFonts w:ascii="宋体" w:hAnsi="宋体"/>
                <w:szCs w:val="21"/>
                <w:highlight w:val="none"/>
              </w:rPr>
              <w:t>分（北京时间）前递交投标文件。</w:t>
            </w:r>
          </w:p>
        </w:tc>
      </w:tr>
    </w:tbl>
    <w:p w14:paraId="5A921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一、项目基本情况</w:t>
      </w:r>
    </w:p>
    <w:p w14:paraId="31DBD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/>
          <w:szCs w:val="21"/>
        </w:rPr>
        <w:t>项目编号：</w:t>
      </w:r>
      <w:r>
        <w:rPr>
          <w:rFonts w:hint="eastAsia" w:ascii="宋体" w:hAnsi="宋体"/>
          <w:szCs w:val="21"/>
          <w:highlight w:val="none"/>
          <w:lang w:eastAsia="zh-CN"/>
        </w:rPr>
        <w:t>ZKZB-2025031号</w:t>
      </w:r>
    </w:p>
    <w:p w14:paraId="4C24D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hint="eastAsia" w:ascii="宋体" w:hAnsi="宋体"/>
          <w:szCs w:val="21"/>
          <w:highlight w:val="none"/>
          <w:lang w:eastAsia="zh-CN"/>
        </w:rPr>
      </w:pPr>
      <w:r>
        <w:rPr>
          <w:rFonts w:ascii="宋体" w:hAnsi="宋体"/>
          <w:szCs w:val="21"/>
        </w:rPr>
        <w:t>项目名</w:t>
      </w:r>
      <w:r>
        <w:rPr>
          <w:rFonts w:ascii="宋体" w:hAnsi="宋体"/>
          <w:szCs w:val="21"/>
          <w:highlight w:val="none"/>
        </w:rPr>
        <w:t>称：</w:t>
      </w:r>
      <w:r>
        <w:rPr>
          <w:rFonts w:hint="eastAsia" w:ascii="宋体" w:hAnsi="宋体"/>
          <w:szCs w:val="21"/>
          <w:highlight w:val="none"/>
          <w:lang w:eastAsia="zh-CN"/>
        </w:rPr>
        <w:t>两寺渡公园绿化精细化养护项目</w:t>
      </w:r>
    </w:p>
    <w:p w14:paraId="4763D6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采购方式：公开招标</w:t>
      </w:r>
    </w:p>
    <w:p w14:paraId="5C29E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预算金额：</w:t>
      </w:r>
      <w:r>
        <w:rPr>
          <w:rFonts w:hint="eastAsia" w:ascii="宋体" w:hAnsi="宋体"/>
          <w:szCs w:val="21"/>
          <w:highlight w:val="none"/>
          <w:lang w:val="en-US" w:eastAsia="zh-CN"/>
        </w:rPr>
        <w:t>4,410,000.00</w:t>
      </w:r>
      <w:r>
        <w:rPr>
          <w:rFonts w:ascii="宋体" w:hAnsi="宋体"/>
          <w:szCs w:val="21"/>
          <w:highlight w:val="none"/>
        </w:rPr>
        <w:t>元</w:t>
      </w:r>
    </w:p>
    <w:p w14:paraId="4DC52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采购需求：</w:t>
      </w:r>
    </w:p>
    <w:p w14:paraId="1E6FE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30" w:firstLineChars="3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合同包1(</w:t>
      </w:r>
      <w:r>
        <w:rPr>
          <w:rFonts w:hint="eastAsia" w:ascii="宋体" w:hAnsi="宋体"/>
          <w:szCs w:val="21"/>
          <w:highlight w:val="none"/>
          <w:lang w:val="en-US" w:eastAsia="zh-CN"/>
        </w:rPr>
        <w:t>两寺渡公园绿化精细化养护项目</w:t>
      </w:r>
      <w:r>
        <w:rPr>
          <w:rFonts w:ascii="宋体" w:hAnsi="宋体"/>
          <w:szCs w:val="21"/>
          <w:highlight w:val="none"/>
        </w:rPr>
        <w:t>):</w:t>
      </w:r>
    </w:p>
    <w:p w14:paraId="450AF2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840" w:firstLineChars="4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合同包预算金额：</w:t>
      </w:r>
      <w:r>
        <w:rPr>
          <w:rFonts w:hint="eastAsia" w:ascii="宋体" w:hAnsi="宋体"/>
          <w:szCs w:val="21"/>
          <w:highlight w:val="none"/>
          <w:lang w:val="en-US" w:eastAsia="zh-CN"/>
        </w:rPr>
        <w:t>4,410,000.00</w:t>
      </w:r>
      <w:r>
        <w:rPr>
          <w:rFonts w:ascii="宋体" w:hAnsi="宋体"/>
          <w:szCs w:val="21"/>
          <w:highlight w:val="none"/>
        </w:rPr>
        <w:t>元</w:t>
      </w:r>
    </w:p>
    <w:p w14:paraId="4FF8FA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840" w:firstLineChars="400"/>
        <w:textAlignment w:val="auto"/>
        <w:rPr>
          <w:rFonts w:ascii="宋体" w:hAnsi="宋体"/>
          <w:szCs w:val="21"/>
          <w:highlight w:val="none"/>
        </w:rPr>
      </w:pPr>
      <w:r>
        <w:rPr>
          <w:rFonts w:ascii="宋体" w:hAnsi="宋体"/>
          <w:szCs w:val="21"/>
          <w:highlight w:val="none"/>
        </w:rPr>
        <w:t>合同包最高限价：</w:t>
      </w:r>
      <w:r>
        <w:rPr>
          <w:rFonts w:hint="eastAsia" w:ascii="宋体" w:hAnsi="宋体"/>
          <w:szCs w:val="21"/>
          <w:highlight w:val="none"/>
          <w:lang w:val="en-US" w:eastAsia="zh-CN"/>
        </w:rPr>
        <w:t>4,410,000.00</w:t>
      </w:r>
      <w:r>
        <w:rPr>
          <w:rFonts w:ascii="宋体" w:hAnsi="宋体"/>
          <w:szCs w:val="21"/>
          <w:highlight w:val="none"/>
        </w:rPr>
        <w:t>元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164"/>
        <w:gridCol w:w="1064"/>
        <w:gridCol w:w="1268"/>
        <w:gridCol w:w="1156"/>
        <w:gridCol w:w="1549"/>
        <w:gridCol w:w="1549"/>
      </w:tblGrid>
      <w:tr w14:paraId="2C097A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  <w:jc w:val="center"/>
        </w:trPr>
        <w:tc>
          <w:tcPr>
            <w:tcW w:w="87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A5E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品目号</w:t>
            </w:r>
          </w:p>
        </w:tc>
        <w:tc>
          <w:tcPr>
            <w:tcW w:w="14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B6D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品目名称</w:t>
            </w:r>
          </w:p>
        </w:tc>
        <w:tc>
          <w:tcPr>
            <w:tcW w:w="12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91F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采购标的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B2D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数量（单位）</w:t>
            </w:r>
          </w:p>
        </w:tc>
        <w:tc>
          <w:tcPr>
            <w:tcW w:w="131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F6A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技术规格、参数及要求</w:t>
            </w:r>
          </w:p>
        </w:tc>
        <w:tc>
          <w:tcPr>
            <w:tcW w:w="156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974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品目预算(元)</w:t>
            </w:r>
          </w:p>
        </w:tc>
        <w:tc>
          <w:tcPr>
            <w:tcW w:w="156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B475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最高限价(元)</w:t>
            </w:r>
          </w:p>
        </w:tc>
      </w:tr>
      <w:tr w14:paraId="1BD1C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7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29E3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ascii="宋体" w:hAnsi="宋体"/>
                <w:b w:val="0"/>
                <w:bCs w:val="0"/>
                <w:szCs w:val="21"/>
                <w:highlight w:val="none"/>
              </w:rPr>
              <w:t>1-1</w:t>
            </w:r>
          </w:p>
        </w:tc>
        <w:tc>
          <w:tcPr>
            <w:tcW w:w="14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001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  <w:lang w:val="en-US" w:eastAsia="zh-CN"/>
              </w:rPr>
              <w:t>其他服务</w:t>
            </w:r>
          </w:p>
        </w:tc>
        <w:tc>
          <w:tcPr>
            <w:tcW w:w="126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BB27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宋体" w:hAnsi="宋体" w:eastAsia="宋体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  <w:lang w:val="en-US" w:eastAsia="zh-CN"/>
              </w:rPr>
              <w:t>园林绿化管理服务</w:t>
            </w:r>
          </w:p>
        </w:tc>
        <w:tc>
          <w:tcPr>
            <w:tcW w:w="14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C1E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  <w:lang w:val="en-US" w:eastAsia="zh-CN"/>
              </w:rPr>
              <w:t>1(批)</w:t>
            </w:r>
          </w:p>
        </w:tc>
        <w:tc>
          <w:tcPr>
            <w:tcW w:w="131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F07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szCs w:val="21"/>
                <w:highlight w:val="none"/>
                <w:lang w:val="en-US" w:eastAsia="zh-CN"/>
              </w:rPr>
              <w:t>详见招标文件</w:t>
            </w:r>
          </w:p>
        </w:tc>
        <w:tc>
          <w:tcPr>
            <w:tcW w:w="156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559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宋体" w:hAnsi="宋体" w:eastAsia="宋体"/>
                <w:b w:val="0"/>
                <w:bCs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4,410,000.00</w:t>
            </w:r>
          </w:p>
        </w:tc>
        <w:tc>
          <w:tcPr>
            <w:tcW w:w="156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30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ascii="宋体" w:hAnsi="宋体"/>
                <w:b w:val="0"/>
                <w:bCs w:val="0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4,410,000.00</w:t>
            </w:r>
          </w:p>
        </w:tc>
      </w:tr>
    </w:tbl>
    <w:p w14:paraId="5A20C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840" w:firstLineChars="400"/>
        <w:textAlignment w:val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本合同包不接受联合体投标</w:t>
      </w:r>
    </w:p>
    <w:p w14:paraId="3B5FB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840" w:firstLineChars="400"/>
        <w:textAlignment w:val="auto"/>
        <w:rPr>
          <w:rFonts w:hint="eastAsia"/>
          <w:lang w:eastAsia="zh-CN"/>
        </w:rPr>
      </w:pPr>
      <w:r>
        <w:rPr>
          <w:rFonts w:ascii="宋体" w:hAnsi="宋体"/>
          <w:szCs w:val="21"/>
        </w:rPr>
        <w:t>合同履行期限：</w:t>
      </w:r>
      <w:r>
        <w:rPr>
          <w:rFonts w:hint="eastAsia" w:ascii="宋体" w:hAnsi="宋体" w:eastAsia="宋体"/>
          <w:szCs w:val="21"/>
          <w:lang w:val="en-US" w:eastAsia="zh-CN"/>
        </w:rPr>
        <w:t>自合同签订之日起365日历天</w:t>
      </w:r>
    </w:p>
    <w:p w14:paraId="3B69B4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240D0"/>
    <w:rsid w:val="5A52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  <w:rPr>
      <w:rFonts w:asciiTheme="minorHAnsi" w:hAnsiTheme="minorHAnsi" w:cstheme="minorBidi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2025-07-04T08:27:00Z</dcterms:created>
  <dc:creator>R-Abner</dc:creator>
  <cp:lastModifiedBy>R-Abner</cp:lastModifiedBy>
  <dcterms:modified xsi:type="dcterms:W3CDTF">2025-07-04T08:27:52Z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4D8C9ECCD3564C10A1E2C2BACA0F10DF_11</vt:lpwstr>
  </property>
  <property fmtid="{D5CDD505-2E9C-101B-9397-08002B2CF9AE}" pid="4" name="KSOTemplateDocerSaveRecord">
    <vt:lpwstr>eyJoZGlkIjoiZWM5MjI4MmRkZDdkODk3NzAwNzExYzBkZmU1YzYwN2EiLCJ1c2VySWQiOiIyNDEwMDUyNzEifQ==</vt:lpwstr>
  </property>
</Properties>
</file>