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EF62F4" w:rsidRPr="007E4DC9" w:rsidRDefault="00EF62F4" w:rsidP="00EF62F4">
      <w:pPr>
        <w:spacing w:line="360" w:lineRule="auto"/>
        <w:ind w:firstLineChars="200" w:firstLine="480"/>
        <w:rPr>
          <w:rFonts w:ascii="仿宋" w:eastAsia="仿宋" w:hAnsi="仿宋" w:cs="宋体"/>
          <w:sz w:val="24"/>
          <w:szCs w:val="24"/>
        </w:rPr>
      </w:pPr>
      <w:r w:rsidRPr="007E4DC9">
        <w:rPr>
          <w:rFonts w:ascii="仿宋" w:eastAsia="仿宋" w:hAnsi="仿宋" w:cs="宋体" w:hint="eastAsia"/>
          <w:sz w:val="24"/>
          <w:szCs w:val="24"/>
        </w:rPr>
        <w:t>符合《中华人民共和国政府采购法》第二十二条的规定：</w:t>
      </w:r>
    </w:p>
    <w:p w:rsidR="00EF62F4"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（1）</w:t>
      </w:r>
      <w:r w:rsidRPr="004C1DAD">
        <w:rPr>
          <w:rFonts w:ascii="仿宋" w:eastAsia="仿宋" w:hAnsi="仿宋" w:hint="eastAsia"/>
        </w:rPr>
        <w:t>具有独立承担民事责任能力的法人、其他组织或自然人，提供合法有效的统一社会信用代码营业执照（事业单位提供事业单位法人证书，自然人提供身份证明）</w:t>
      </w:r>
      <w:r w:rsidRPr="00C95996">
        <w:rPr>
          <w:rFonts w:ascii="仿宋" w:eastAsia="仿宋" w:hAnsi="仿宋" w:hint="eastAsia"/>
        </w:rPr>
        <w:t>；</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Pr>
          <w:rFonts w:ascii="仿宋" w:eastAsia="仿宋" w:hAnsi="仿宋" w:hint="eastAsia"/>
        </w:rPr>
        <w:t>（2）</w:t>
      </w:r>
      <w:r w:rsidRPr="004E2FF6">
        <w:rPr>
          <w:rFonts w:ascii="仿宋" w:eastAsia="仿宋" w:hAnsi="仿宋" w:hint="eastAsia"/>
        </w:rPr>
        <w:t>企业需具有《广播电视节目制作经营许可证》，并提供相关资质证明</w:t>
      </w:r>
      <w:r>
        <w:rPr>
          <w:rFonts w:ascii="仿宋" w:eastAsia="仿宋" w:hAnsi="仿宋" w:hint="eastAsia"/>
        </w:rPr>
        <w:t>；</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3</w:t>
      </w:r>
      <w:r w:rsidRPr="00C95996">
        <w:rPr>
          <w:rFonts w:ascii="仿宋" w:eastAsia="仿宋" w:hAnsi="仿宋" w:hint="eastAsia"/>
        </w:rPr>
        <w:t>）参加政府采购活动前3年内在经营活动中没有重大违法记录；</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sidRPr="00C95996">
        <w:rPr>
          <w:rFonts w:ascii="仿宋" w:eastAsia="仿宋" w:hAnsi="仿宋" w:hint="eastAsia"/>
        </w:rPr>
        <w:t>（</w:t>
      </w:r>
      <w:r>
        <w:rPr>
          <w:rFonts w:ascii="仿宋" w:eastAsia="仿宋" w:hAnsi="仿宋" w:hint="eastAsia"/>
        </w:rPr>
        <w:t>4</w:t>
      </w:r>
      <w:r w:rsidRPr="00C95996">
        <w:rPr>
          <w:rFonts w:ascii="仿宋" w:eastAsia="仿宋" w:hAnsi="仿宋" w:hint="eastAsia"/>
        </w:rPr>
        <w:t>）</w:t>
      </w:r>
      <w:r w:rsidRPr="00C95996">
        <w:rPr>
          <w:rFonts w:ascii="仿宋" w:eastAsia="仿宋" w:hAnsi="仿宋" w:hint="eastAsia"/>
          <w:lang w:val="zh-CN"/>
        </w:rPr>
        <w:t>供应商未被列入</w:t>
      </w:r>
      <w:r w:rsidRPr="00C95996">
        <w:rPr>
          <w:rFonts w:ascii="仿宋" w:eastAsia="仿宋" w:hAnsi="仿宋" w:hint="eastAsia"/>
        </w:rPr>
        <w:t>“</w:t>
      </w:r>
      <w:r w:rsidRPr="00C95996">
        <w:rPr>
          <w:rFonts w:ascii="仿宋" w:eastAsia="仿宋" w:hAnsi="仿宋" w:hint="eastAsia"/>
          <w:lang w:val="zh-CN"/>
        </w:rPr>
        <w:t>信用中国</w:t>
      </w:r>
      <w:r w:rsidRPr="00C95996">
        <w:rPr>
          <w:rFonts w:ascii="仿宋" w:eastAsia="仿宋" w:hAnsi="仿宋" w:hint="eastAsia"/>
        </w:rPr>
        <w:t>”</w:t>
      </w:r>
      <w:r w:rsidRPr="00C95996">
        <w:rPr>
          <w:rFonts w:ascii="仿宋" w:eastAsia="仿宋" w:hAnsi="仿宋" w:hint="eastAsia"/>
          <w:lang w:val="zh-CN"/>
        </w:rPr>
        <w:t>网站</w:t>
      </w:r>
      <w:r w:rsidRPr="00C95996">
        <w:rPr>
          <w:rFonts w:ascii="仿宋" w:eastAsia="仿宋" w:hAnsi="仿宋" w:hint="eastAsia"/>
        </w:rPr>
        <w:t>（www.creditchina.gov.cn）</w:t>
      </w:r>
      <w:r w:rsidRPr="00C95996">
        <w:rPr>
          <w:rFonts w:ascii="仿宋" w:eastAsia="仿宋" w:hAnsi="仿宋" w:hint="eastAsia"/>
          <w:lang w:val="zh-CN"/>
        </w:rPr>
        <w:t>记录失信被执行人或重大税收违法案件当事人名单或政府采购严重违法失信行为</w:t>
      </w:r>
      <w:r w:rsidRPr="00C95996">
        <w:rPr>
          <w:rFonts w:ascii="仿宋" w:eastAsia="仿宋" w:hAnsi="仿宋" w:hint="eastAsia"/>
        </w:rPr>
        <w:t>”</w:t>
      </w:r>
      <w:r w:rsidRPr="00C95996">
        <w:rPr>
          <w:rFonts w:ascii="仿宋" w:eastAsia="仿宋" w:hAnsi="仿宋" w:hint="eastAsia"/>
          <w:lang w:val="zh-CN"/>
        </w:rPr>
        <w:t>记录名单</w:t>
      </w:r>
      <w:r w:rsidRPr="00C95996">
        <w:rPr>
          <w:rFonts w:ascii="仿宋" w:eastAsia="仿宋" w:hAnsi="仿宋" w:hint="eastAsia"/>
        </w:rPr>
        <w:t>；</w:t>
      </w:r>
      <w:r w:rsidRPr="00C95996">
        <w:rPr>
          <w:rFonts w:ascii="仿宋" w:eastAsia="仿宋" w:hAnsi="仿宋" w:hint="eastAsia"/>
          <w:lang w:val="zh-CN"/>
        </w:rPr>
        <w:t>不处于中国政府采购网</w:t>
      </w:r>
      <w:r w:rsidRPr="00C95996">
        <w:rPr>
          <w:rFonts w:ascii="仿宋" w:eastAsia="仿宋" w:hAnsi="仿宋" w:hint="eastAsia"/>
        </w:rPr>
        <w:t>（www.ccgp.gov.cn）</w:t>
      </w:r>
      <w:r w:rsidRPr="00C95996">
        <w:rPr>
          <w:rFonts w:ascii="仿宋" w:eastAsia="仿宋" w:hAnsi="仿宋" w:hint="eastAsia"/>
          <w:lang w:val="zh-CN"/>
        </w:rPr>
        <w:t>政府采购严重违法失信行为信息记录</w:t>
      </w:r>
      <w:r w:rsidRPr="00C95996">
        <w:rPr>
          <w:rFonts w:ascii="仿宋" w:eastAsia="仿宋" w:hAnsi="仿宋" w:hint="eastAsia"/>
        </w:rPr>
        <w:t>”</w:t>
      </w:r>
      <w:r w:rsidRPr="00C95996">
        <w:rPr>
          <w:rFonts w:ascii="仿宋" w:eastAsia="仿宋" w:hAnsi="仿宋" w:hint="eastAsia"/>
          <w:lang w:val="zh-CN"/>
        </w:rPr>
        <w:t>中的禁止参加政府采购活动期间</w:t>
      </w:r>
      <w:r w:rsidRPr="00C95996">
        <w:rPr>
          <w:rFonts w:ascii="仿宋" w:eastAsia="仿宋" w:hAnsi="仿宋" w:hint="eastAsia"/>
        </w:rPr>
        <w:t>；</w:t>
      </w:r>
      <w:r w:rsidRPr="00C95996">
        <w:rPr>
          <w:rFonts w:ascii="仿宋" w:eastAsia="仿宋" w:hAnsi="仿宋" w:hint="eastAsia"/>
          <w:b/>
          <w:bCs/>
        </w:rPr>
        <w:t>供应商应提供承诺书，格式及内容具体参见“响应文件格式”</w:t>
      </w:r>
      <w:r w:rsidRPr="00C95996">
        <w:rPr>
          <w:rFonts w:ascii="仿宋" w:eastAsia="仿宋" w:hAnsi="仿宋" w:hint="eastAsia"/>
        </w:rPr>
        <w:t>；</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5</w:t>
      </w:r>
      <w:r w:rsidRPr="00C95996">
        <w:rPr>
          <w:rFonts w:ascii="仿宋" w:eastAsia="仿宋" w:hAnsi="仿宋" w:hint="eastAsia"/>
        </w:rPr>
        <w:t>）财务状况报告：</w:t>
      </w:r>
      <w:r w:rsidRPr="004C1DAD">
        <w:rPr>
          <w:rFonts w:ascii="仿宋" w:eastAsia="仿宋" w:hAnsi="仿宋" w:hint="eastAsia"/>
        </w:rPr>
        <w:t>提供202</w:t>
      </w:r>
      <w:r w:rsidRPr="004C1DAD">
        <w:rPr>
          <w:rFonts w:ascii="仿宋" w:eastAsia="仿宋" w:hAnsi="仿宋"/>
        </w:rPr>
        <w:t>1</w:t>
      </w:r>
      <w:r w:rsidRPr="004C1DAD">
        <w:rPr>
          <w:rFonts w:ascii="仿宋" w:eastAsia="仿宋" w:hAnsi="仿宋" w:hint="eastAsia"/>
        </w:rPr>
        <w:t>-202</w:t>
      </w:r>
      <w:r w:rsidRPr="004C1DAD">
        <w:rPr>
          <w:rFonts w:ascii="仿宋" w:eastAsia="仿宋" w:hAnsi="仿宋"/>
        </w:rPr>
        <w:t>2</w:t>
      </w:r>
      <w:r w:rsidRPr="004C1DAD">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年度任意一年经会计事务所或审计机构出具完整的财务审计报告（至少包括资产负债表和利润表，成立时间至提交响应文件截止时间不足一年的可提供成立后任意时段的资产负债表），或</w:t>
      </w:r>
      <w:r w:rsidRPr="0068466F">
        <w:rPr>
          <w:rFonts w:ascii="仿宋" w:eastAsia="仿宋" w:hAnsi="仿宋" w:hint="eastAsia"/>
        </w:rPr>
        <w:t>提交响应文件截止时间前六个月内其基本账户开户银行出具的资信证明（附开户许可证或开</w:t>
      </w:r>
      <w:r>
        <w:rPr>
          <w:rFonts w:ascii="仿宋" w:eastAsia="仿宋" w:hAnsi="仿宋" w:hint="eastAsia"/>
        </w:rPr>
        <w:t>户备案证明）；其他组织和自然人提供银行出具的资信证明或财务报表。</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6</w:t>
      </w:r>
      <w:r w:rsidRPr="00C95996">
        <w:rPr>
          <w:rFonts w:ascii="仿宋" w:eastAsia="仿宋" w:hAnsi="仿宋" w:hint="eastAsia"/>
        </w:rPr>
        <w:t>）社保缴纳证明：</w:t>
      </w:r>
      <w:r w:rsidRPr="0068466F">
        <w:rPr>
          <w:rFonts w:ascii="仿宋" w:eastAsia="仿宋" w:hAnsi="仿宋" w:hint="eastAsia"/>
        </w:rPr>
        <w:t>提供响应文件递交截止日前一年内已缴存的至少一个月的社会保障资金缴存单据或社保机构开具的社会保险参保缴费情况证明</w:t>
      </w:r>
      <w:r w:rsidRPr="004C1DAD">
        <w:rPr>
          <w:rFonts w:ascii="仿宋" w:eastAsia="仿宋" w:hAnsi="仿宋" w:hint="eastAsia"/>
        </w:rPr>
        <w:t>。依法不需要缴纳社会保障资金的投标人应提供相关文件证明。</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7</w:t>
      </w:r>
      <w:r w:rsidRPr="00C95996">
        <w:rPr>
          <w:rFonts w:ascii="仿宋" w:eastAsia="仿宋" w:hAnsi="仿宋" w:hint="eastAsia"/>
        </w:rPr>
        <w:t>）税收缴纳证明：</w:t>
      </w:r>
      <w:r w:rsidRPr="0068466F">
        <w:rPr>
          <w:rFonts w:ascii="仿宋" w:eastAsia="仿宋" w:hAnsi="仿宋" w:hint="eastAsia"/>
        </w:rPr>
        <w:t>提供响应文件递交截止日前一年内已缴存的至少一个月的纳税证明或完税证明</w:t>
      </w:r>
      <w:r w:rsidRPr="004C1DAD">
        <w:rPr>
          <w:rFonts w:ascii="仿宋" w:eastAsia="仿宋" w:hAnsi="仿宋" w:hint="eastAsia"/>
        </w:rPr>
        <w:t>（任意税种），纳税证明或完税证明上应有代收机构或税务机关的公章或业务专用章。</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lastRenderedPageBreak/>
        <w:t>（</w:t>
      </w:r>
      <w:r>
        <w:rPr>
          <w:rFonts w:ascii="仿宋" w:eastAsia="仿宋" w:hAnsi="仿宋" w:hint="eastAsia"/>
        </w:rPr>
        <w:t>8</w:t>
      </w:r>
      <w:r w:rsidRPr="00C95996">
        <w:rPr>
          <w:rFonts w:ascii="仿宋" w:eastAsia="仿宋" w:hAnsi="仿宋" w:hint="eastAsia"/>
        </w:rPr>
        <w:t>）法定代表人授权书及被授权人身份证原件及复印件（法定代表人直接参加投标只须提供法定代表人身份证明）。</w:t>
      </w:r>
      <w:r w:rsidRPr="00C95996">
        <w:rPr>
          <w:rFonts w:ascii="仿宋" w:eastAsia="仿宋" w:hAnsi="仿宋" w:hint="eastAsia"/>
          <w:b/>
        </w:rPr>
        <w:t>供应商需在项目电子化交易系统中按要求上传相应证明文件并进行电子签章；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9</w:t>
      </w:r>
      <w:r w:rsidRPr="00C95996">
        <w:rPr>
          <w:rFonts w:ascii="仿宋" w:eastAsia="仿宋" w:hAnsi="仿宋" w:hint="eastAsia"/>
        </w:rPr>
        <w:t>）控股管理关系：单位负责人为同一人或者存在直接控股、管理关系的供应商，不得参加同一合同下的政府采购活动;</w:t>
      </w:r>
      <w:r w:rsidRPr="00C95996">
        <w:rPr>
          <w:rFonts w:hint="eastAsia"/>
        </w:rPr>
        <w:t xml:space="preserve"> </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rPr>
      </w:pPr>
      <w:r w:rsidRPr="00C95996">
        <w:rPr>
          <w:rFonts w:ascii="仿宋" w:eastAsia="仿宋" w:hAnsi="仿宋" w:hint="eastAsia"/>
        </w:rPr>
        <w:t>（</w:t>
      </w:r>
      <w:r>
        <w:rPr>
          <w:rFonts w:ascii="仿宋" w:eastAsia="仿宋" w:hAnsi="仿宋" w:hint="eastAsia"/>
        </w:rPr>
        <w:t>10</w:t>
      </w:r>
      <w:r w:rsidRPr="00C95996">
        <w:rPr>
          <w:rFonts w:ascii="仿宋" w:eastAsia="仿宋" w:hAnsi="仿宋" w:hint="eastAsia"/>
        </w:rPr>
        <w:t>）书面声明：提供书面声明，包括声明具有履行合同所必需的设备和专业技术能力；未为本项目提供整体设计、规范编制或者项目管理、监理、检测等服务。</w:t>
      </w:r>
      <w:r w:rsidRPr="00C95996">
        <w:rPr>
          <w:rFonts w:ascii="仿宋" w:eastAsia="仿宋" w:hAnsi="仿宋" w:hint="eastAsia"/>
          <w:b/>
        </w:rPr>
        <w:t>供应商需在项目电子化交易系统中按要求填写《响应函》完成承诺并进行电子签章；</w:t>
      </w:r>
    </w:p>
    <w:p w:rsidR="00EF62F4" w:rsidRPr="00C95996"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11</w:t>
      </w:r>
      <w:r w:rsidRPr="00C95996">
        <w:rPr>
          <w:rFonts w:ascii="仿宋" w:eastAsia="仿宋" w:hAnsi="仿宋" w:hint="eastAsia"/>
        </w:rPr>
        <w:t>）</w:t>
      </w:r>
      <w:r w:rsidRPr="00C95996">
        <w:rPr>
          <w:rFonts w:ascii="仿宋" w:eastAsia="仿宋" w:hAnsi="仿宋" w:hint="eastAsia"/>
          <w:b/>
          <w:bCs/>
        </w:rPr>
        <w:t>本项目不接受联合体响应，不允许分包。</w:t>
      </w:r>
      <w:r w:rsidRPr="00C95996">
        <w:rPr>
          <w:rFonts w:ascii="仿宋" w:eastAsia="仿宋" w:hAnsi="仿宋" w:hint="eastAsia"/>
        </w:rPr>
        <w:t>供应商提供《非联合体、不分包投标声明》，视为独立响应，不分包。</w:t>
      </w:r>
      <w:r w:rsidRPr="00C95996">
        <w:rPr>
          <w:rFonts w:ascii="仿宋" w:eastAsia="仿宋" w:hAnsi="仿宋" w:hint="eastAsia"/>
          <w:b/>
          <w:bCs/>
        </w:rPr>
        <w:t>供应商应提供承诺书，格式及内容具体参见“响应文件格式”；</w:t>
      </w:r>
    </w:p>
    <w:p w:rsidR="00EF62F4" w:rsidRPr="00594DF4" w:rsidRDefault="00EF62F4" w:rsidP="00EF62F4">
      <w:pPr>
        <w:pStyle w:val="a3"/>
        <w:spacing w:before="0" w:beforeAutospacing="0" w:after="0" w:afterAutospacing="0" w:line="360" w:lineRule="auto"/>
        <w:ind w:firstLine="420"/>
        <w:rPr>
          <w:rFonts w:ascii="仿宋" w:eastAsia="仿宋" w:hAnsi="仿宋"/>
          <w:b/>
        </w:rPr>
      </w:pPr>
      <w:r w:rsidRPr="00C95996">
        <w:rPr>
          <w:rFonts w:ascii="仿宋" w:eastAsia="仿宋" w:hAnsi="仿宋" w:hint="eastAsia"/>
        </w:rPr>
        <w:t>（</w:t>
      </w:r>
      <w:r>
        <w:rPr>
          <w:rFonts w:ascii="仿宋" w:eastAsia="仿宋" w:hAnsi="仿宋" w:hint="eastAsia"/>
        </w:rPr>
        <w:t>12</w:t>
      </w:r>
      <w:r w:rsidRPr="00C95996">
        <w:rPr>
          <w:rFonts w:ascii="仿宋" w:eastAsia="仿宋" w:hAnsi="仿宋" w:hint="eastAsia"/>
        </w:rPr>
        <w:t>）本项目专门面向中小企业采购，供应商须为中小企业，并提供中小企业声明函。</w:t>
      </w:r>
      <w:r w:rsidRPr="00594DF4">
        <w:rPr>
          <w:rFonts w:ascii="仿宋" w:eastAsia="仿宋" w:hAnsi="仿宋" w:hint="eastAsia"/>
          <w:b/>
        </w:rPr>
        <w:t>供应商需在项目电子化交易系统中按要求填写《中小企业声明函》完成承诺并进行电子签章。</w:t>
      </w: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Pr="00D9721E">
        <w:rPr>
          <w:rFonts w:ascii="仿宋" w:eastAsia="仿宋" w:hAnsi="仿宋" w:hint="eastAsia"/>
          <w:sz w:val="24"/>
          <w:szCs w:val="24"/>
          <w:u w:val="single"/>
        </w:rPr>
        <w:t>（项目名称）</w:t>
      </w:r>
      <w:r w:rsidRPr="00D9721E">
        <w:rPr>
          <w:rFonts w:ascii="仿宋" w:eastAsia="仿宋" w:hAnsi="仿宋" w:hint="eastAsia"/>
          <w:sz w:val="24"/>
          <w:szCs w:val="24"/>
        </w:rPr>
        <w:t>（项目编号：</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3599"/>
    <w:rsid w:val="002B2648"/>
    <w:rsid w:val="00463599"/>
    <w:rsid w:val="00650FC1"/>
    <w:rsid w:val="006B7ED5"/>
    <w:rsid w:val="006C3BB0"/>
    <w:rsid w:val="00E47BB0"/>
    <w:rsid w:val="00EF62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3</cp:revision>
  <dcterms:created xsi:type="dcterms:W3CDTF">2023-08-16T09:03:00Z</dcterms:created>
  <dcterms:modified xsi:type="dcterms:W3CDTF">2023-10-09T06:48:00Z</dcterms:modified>
</cp:coreProperties>
</file>