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ind w:firstLine="0" w:firstLineChars="0"/>
        <w:rPr>
          <w:rFonts w:hint="eastAsia" w:ascii="宋体" w:hAnsi="宋体"/>
          <w:b/>
          <w:sz w:val="24"/>
          <w:szCs w:val="24"/>
        </w:rPr>
      </w:pPr>
      <w:bookmarkStart w:id="0" w:name="_Toc5659"/>
      <w:bookmarkStart w:id="1" w:name="_Toc458617478"/>
      <w:bookmarkStart w:id="2" w:name="_Toc28085"/>
      <w:r>
        <w:rPr>
          <w:rFonts w:ascii="宋体" w:hAnsi="宋体"/>
          <w:b/>
          <w:sz w:val="24"/>
          <w:szCs w:val="24"/>
        </w:rPr>
        <w:t>资格证明文件</w:t>
      </w:r>
      <w:bookmarkEnd w:id="0"/>
      <w:bookmarkEnd w:id="1"/>
      <w:bookmarkEnd w:id="2"/>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1.</w:t>
      </w:r>
      <w:r>
        <w:rPr>
          <w:rFonts w:hint="eastAsia" w:ascii="宋体" w:hAnsi="宋体" w:eastAsia="宋体" w:cs="宋体"/>
          <w:i w:val="0"/>
          <w:iCs w:val="0"/>
          <w:caps w:val="0"/>
          <w:color w:val="333333"/>
          <w:spacing w:val="0"/>
          <w:sz w:val="24"/>
          <w:szCs w:val="24"/>
          <w:shd w:val="clear" w:color="auto" w:fill="auto"/>
        </w:rPr>
        <w:t>提供投标人合法注册的法人或其他组织的营业执照/事业单位法人证书/非企业专业服务机构执业许可证/民办非企业单位登记证书</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w:t>
      </w:r>
      <w:r>
        <w:rPr>
          <w:rFonts w:hint="eastAsia" w:ascii="宋体" w:hAnsi="宋体" w:cs="宋体"/>
          <w:i w:val="0"/>
          <w:iCs w:val="0"/>
          <w:caps w:val="0"/>
          <w:color w:val="333333"/>
          <w:spacing w:val="0"/>
          <w:sz w:val="24"/>
          <w:szCs w:val="24"/>
          <w:shd w:val="clear" w:color="auto" w:fill="auto"/>
          <w:lang w:val="en-US" w:eastAsia="zh-CN"/>
        </w:rPr>
        <w:t>财务状况报告：</w:t>
      </w:r>
      <w:r>
        <w:rPr>
          <w:rFonts w:hint="eastAsia" w:ascii="宋体" w:hAnsi="宋体" w:eastAsia="宋体" w:cs="宋体"/>
          <w:i w:val="0"/>
          <w:iCs w:val="0"/>
          <w:caps w:val="0"/>
          <w:color w:val="333333"/>
          <w:spacing w:val="0"/>
          <w:sz w:val="24"/>
          <w:szCs w:val="24"/>
          <w:shd w:val="clear" w:color="auto" w:fill="auto"/>
        </w:rPr>
        <w:t>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w:t>
      </w:r>
      <w:r>
        <w:rPr>
          <w:rFonts w:hint="eastAsia" w:ascii="宋体" w:hAnsi="宋体" w:cs="宋体"/>
          <w:i w:val="0"/>
          <w:iCs w:val="0"/>
          <w:caps w:val="0"/>
          <w:color w:val="333333"/>
          <w:spacing w:val="0"/>
          <w:sz w:val="24"/>
          <w:szCs w:val="24"/>
          <w:shd w:val="clear" w:color="auto" w:fill="auto"/>
          <w:lang w:val="en-US" w:eastAsia="zh-CN"/>
        </w:rPr>
        <w:t>税收缴纳证明：</w:t>
      </w:r>
      <w:r>
        <w:rPr>
          <w:rFonts w:hint="eastAsia" w:ascii="宋体" w:hAnsi="宋体" w:eastAsia="宋体" w:cs="宋体"/>
          <w:i w:val="0"/>
          <w:iCs w:val="0"/>
          <w:caps w:val="0"/>
          <w:color w:val="333333"/>
          <w:spacing w:val="0"/>
          <w:sz w:val="24"/>
          <w:szCs w:val="24"/>
          <w:shd w:val="clear" w:color="auto" w:fill="auto"/>
        </w:rPr>
        <w:t>提供截止至开标时间前一年内任意一个月的缴纳凭据；（增值税、企业所得税至少提供一种，依法免税的投标人应提供相关文件证明）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cs="宋体"/>
          <w:i w:val="0"/>
          <w:iCs w:val="0"/>
          <w:caps w:val="0"/>
          <w:color w:val="333333"/>
          <w:spacing w:val="0"/>
          <w:sz w:val="24"/>
          <w:szCs w:val="24"/>
          <w:shd w:val="clear" w:color="auto" w:fill="auto"/>
          <w:lang w:val="en-US" w:eastAsia="zh-CN"/>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提供截止至开标时间前六个月内任意一个月的社保缴纳凭据或社保机构开具的社会保险参保缴纳情况证明；（依法不需要缴纳社会保障资金的投标人应提供相关证明）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提供具有履行本合同所必需的设备和专业技术能力的说明及承诺；（提供书面说明及承诺，加盖投标人公章）</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提供参加政府采购活动前三年内在经营活动中没有重大违法记录的书面声明（提供书面声明，加盖投标人公章）</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8.</w:t>
      </w:r>
      <w:r>
        <w:rPr>
          <w:rFonts w:hint="eastAsia" w:ascii="宋体" w:hAnsi="宋体" w:eastAsia="宋体" w:cs="宋体"/>
          <w:i w:val="0"/>
          <w:iCs w:val="0"/>
          <w:caps w:val="0"/>
          <w:color w:val="333333"/>
          <w:spacing w:val="0"/>
          <w:sz w:val="24"/>
          <w:szCs w:val="24"/>
          <w:shd w:val="clear" w:color="auto" w:fill="auto"/>
        </w:rPr>
        <w:t>投标保证金交纳凭证或担保函（银行凭证加盖投标人公章或</w:t>
      </w:r>
      <w:r>
        <w:rPr>
          <w:rFonts w:ascii="宋体" w:hAnsi="宋体" w:eastAsia="宋体" w:cs="宋体"/>
          <w:sz w:val="24"/>
          <w:szCs w:val="24"/>
        </w:rPr>
        <w:t>财政部门认可的政府采购信用担保机构出具的担保函</w:t>
      </w:r>
      <w:r>
        <w:rPr>
          <w:rFonts w:hint="eastAsia" w:ascii="宋体" w:hAnsi="宋体" w:eastAsia="宋体" w:cs="宋体"/>
          <w:i w:val="0"/>
          <w:iCs w:val="0"/>
          <w:caps w:val="0"/>
          <w:color w:val="333333"/>
          <w:spacing w:val="0"/>
          <w:sz w:val="24"/>
          <w:szCs w:val="24"/>
          <w:shd w:val="clear" w:color="auto" w:fill="auto"/>
        </w:rPr>
        <w:t>）</w:t>
      </w:r>
      <w:bookmarkStart w:id="3" w:name="_GoBack"/>
      <w:bookmarkEnd w:id="3"/>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供应商信息的，供应商须提供相关证明资料或书面声明，且装订在每份投标文件中）</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10.</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且装订在每份投标文件中）</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2A2252BB"/>
    <w:rsid w:val="4ABF2049"/>
    <w:rsid w:val="78904137"/>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922</Words>
  <Characters>1031</Characters>
  <Lines>0</Lines>
  <Paragraphs>0</Paragraphs>
  <TotalTime>0</TotalTime>
  <ScaleCrop>false</ScaleCrop>
  <LinksUpToDate>false</LinksUpToDate>
  <CharactersWithSpaces>1031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2023-08-23T10:04:49Z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AE7CDF66E5C6450995A5191B7000FACA_13</vt:lpwstr>
  </property>
</Properties>
</file>