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  <w:r>
        <w:rPr>
          <w:rFonts w:hint="eastAsia" w:ascii="仿宋" w:hAnsi="仿宋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</w:t>
      </w:r>
      <w:r>
        <w:rPr>
          <w:rFonts w:hint="eastAsia" w:ascii="仿宋" w:hAnsi="仿宋"/>
          <w:sz w:val="28"/>
          <w:szCs w:val="28"/>
          <w:lang w:val="en-US" w:eastAsia="zh-CN"/>
        </w:rPr>
        <w:t xml:space="preserve">    </w:t>
      </w:r>
      <w:r>
        <w:rPr>
          <w:rFonts w:ascii="仿宋" w:hAnsi="仿宋"/>
          <w:sz w:val="28"/>
          <w:szCs w:val="28"/>
        </w:rPr>
        <w:t xml:space="preserve">      </w:t>
      </w:r>
      <w:r>
        <w:rPr>
          <w:rFonts w:hint="eastAsia" w:ascii="仿宋" w:hAnsi="仿宋"/>
          <w:sz w:val="28"/>
          <w:szCs w:val="28"/>
        </w:rPr>
        <w:t>单位：元</w:t>
      </w:r>
    </w:p>
    <w:tbl>
      <w:tblPr>
        <w:tblStyle w:val="4"/>
        <w:tblW w:w="55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944"/>
        <w:gridCol w:w="1016"/>
        <w:gridCol w:w="646"/>
        <w:gridCol w:w="1523"/>
        <w:gridCol w:w="507"/>
        <w:gridCol w:w="718"/>
        <w:gridCol w:w="718"/>
        <w:gridCol w:w="718"/>
        <w:gridCol w:w="85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数量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计量单位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标的金额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品牌</w:t>
            </w: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厂家</w:t>
            </w: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产地</w:t>
            </w: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型号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单价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11人足球门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11,800.00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室外乒乓球台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69,000.00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柱形吊挂沙袋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8.00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13,600.00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立式沙袋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8.00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13,600.00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散打训练拳套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4,500.00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双叶靶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3,750.00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弧形靶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7,200.00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后蹬靶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13,800.00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胸靶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10,800.00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仿皮摔跤假人（弯胳膊)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6,600.00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篮球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300.00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33,000.00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足球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300.00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29,400.00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排球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200.00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18,000.00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气排球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100.00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8,000.00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网球拍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支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10,200.00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网球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200.00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1,200.00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羽毛球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箱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12,000.00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乒乓球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100.00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盒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4,500.00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乒乓球拍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150.00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12,000.00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羽毛球拍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150.00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21,750.00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双杠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178,000.00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双杠保护垫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162,000.00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单杠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63,000.00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单杠保护垫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92,000.00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鞍马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19,500.00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鞍马保护垫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39,810.00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27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跳马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52,800.00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保护垫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43,000.00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平衡木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36,000.00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平衡木保护垫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106,000.00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31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软助跳板（5 簧）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6.00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52,800.00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硬助跳板（8 簧）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58,000.00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跳马垫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块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80,000.00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34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跳马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1.00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15,800.00</w:t>
            </w:r>
          </w:p>
        </w:tc>
        <w:tc>
          <w:tcPr>
            <w:tcW w:w="26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5" w:type="pct"/>
            <w:gridSpan w:val="5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2534" w:type="pct"/>
            <w:gridSpan w:val="6"/>
            <w:noWrap w:val="0"/>
            <w:vAlign w:val="center"/>
          </w:tcPr>
          <w:p>
            <w:pPr>
              <w:pStyle w:val="3"/>
              <w:spacing w:line="336" w:lineRule="auto"/>
              <w:jc w:val="both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both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/>
    <w:p/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</w:t>
      </w:r>
      <w:bookmarkStart w:id="0" w:name="_GoBack"/>
      <w:bookmarkEnd w:id="0"/>
      <w:r>
        <w:rPr>
          <w:rFonts w:hint="eastAsia"/>
          <w:lang w:val="en-US" w:eastAsia="zh-CN"/>
        </w:rPr>
        <w:t>上表中数量和标的金额若与采购文件参数中不一致，请以文件载明为准。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ZGEyZmI1NTdmMzI2MzRmZTVkMTY5NzkxZGRjMmUifQ=="/>
  </w:docVars>
  <w:rsids>
    <w:rsidRoot w:val="683375B6"/>
    <w:rsid w:val="03BB03E5"/>
    <w:rsid w:val="109B47B2"/>
    <w:rsid w:val="6833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2023-09-01T05:19:00Z</dcterms:created>
  <dc:creator>XX</dc:creator>
  <cp:lastModifiedBy>XX</cp:lastModifiedBy>
  <dcterms:modified xsi:type="dcterms:W3CDTF">2023-12-28T17:10:56Z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6A362D44F6C240EFB2B4399251916F2F_11</vt:lpwstr>
  </property>
</Properties>
</file>