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投标方案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1"/>
          <w:szCs w:val="21"/>
          <w:highlight w:val="none"/>
        </w:rPr>
        <w:t>应按照招标文件的要求，根据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招标项目要求及评分办法</w:t>
      </w:r>
      <w:r>
        <w:rPr>
          <w:rFonts w:hint="eastAsia" w:ascii="宋体" w:hAnsi="宋体" w:cs="宋体"/>
          <w:sz w:val="21"/>
          <w:szCs w:val="21"/>
          <w:highlight w:val="none"/>
        </w:rPr>
        <w:t>要求内容做出全面响应并编制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</w:rPr>
        <w:t>方案。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</w:rPr>
        <w:t>方案必须科学合理、真实可行，能充分体现出自身技术和专业优势。对含糊不清或欠具体明确之处，评标委员会可视为投标供应商履约能力不足或响应不全。其要点和主要内容为：</w:t>
      </w:r>
    </w:p>
    <w:p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1.投标供应商简介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对项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目需求、设备参数的整体理解方案；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3.投标产品及</w:t>
      </w:r>
      <w:r>
        <w:rPr>
          <w:rFonts w:hint="default" w:ascii="宋体" w:hAnsi="宋体" w:eastAsia="宋体" w:cs="宋体"/>
          <w:b/>
          <w:bCs/>
          <w:sz w:val="21"/>
          <w:szCs w:val="21"/>
          <w:highlight w:val="none"/>
          <w:lang w:val="hr-HR" w:eastAsia="zh-CN"/>
        </w:rPr>
        <w:t>相应的证明材料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；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3.1货物说明一览表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货物说明一览表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814"/>
        <w:gridCol w:w="818"/>
        <w:gridCol w:w="832"/>
        <w:gridCol w:w="1254"/>
        <w:gridCol w:w="859"/>
        <w:gridCol w:w="3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货物名称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（含主要部件）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品牌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型号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制造厂家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产地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技术参数与要求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N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6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注：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1.本表须如实逐项填写，不得空项。空缺项目将视为没有实质性响应招标文件。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2.若货物无具体品牌和型号的必须特别注明。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3.“技术参数与要求”必须详细、具体。严禁复制、粘贴招标文件。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4.各项货物详细技术性能可另页描述，产品技术性能说明书、检测报告、图片、操作说明等资料应附于表后。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5.本表“技术参数与要求”与实际产品的技术资料彩页、正规宣传资料应保持一致，若出现不一致的，其投标将有可能被拒绝。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  <w:lang w:val="en-US" w:eastAsia="zh-CN"/>
        </w:rPr>
        <w:t>6.若此表格式和（或）内容不能满足需要，投标供应商可自拟格式，但是要体现表中内容。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3.2投标产品技术参数偏离表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bookmarkEnd w:id="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投标产品技术参数偏离表</w:t>
      </w:r>
    </w:p>
    <w:tbl>
      <w:tblPr>
        <w:tblStyle w:val="9"/>
        <w:tblW w:w="51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510"/>
        <w:gridCol w:w="1299"/>
        <w:gridCol w:w="1865"/>
        <w:gridCol w:w="1051"/>
        <w:gridCol w:w="2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859" w:type="pc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货物（设备）名称</w:t>
            </w:r>
          </w:p>
        </w:tc>
        <w:tc>
          <w:tcPr>
            <w:tcW w:w="739" w:type="pc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招标文件要求</w:t>
            </w:r>
          </w:p>
        </w:tc>
        <w:tc>
          <w:tcPr>
            <w:tcW w:w="1061" w:type="pc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投标产品技术参数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偏离说明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是否为标注“★”技术参数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9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61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0" w:type="pct"/>
            <w:noWrap w:val="0"/>
            <w:vAlign w:val="top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说明：请按所投项目的实际技术参数，逐条对应《用户需求书》中的技术要求认真填写本表。偏离说明填写：正偏离、无偏离或负偏离。是否为标注“★”技术参数填写：是或否。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4.实施方案；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5.产品来源渠道；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6.设备调试、技术指导方案；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7.供应商履约情况证明材料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7.1资质证书/获奖证书/荣誉证书/信用等级证书/产品授权书等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7.2同类项目业绩</w:t>
      </w:r>
    </w:p>
    <w:p>
      <w:pPr>
        <w:pStyle w:val="4"/>
        <w:spacing w:line="360" w:lineRule="auto"/>
        <w:ind w:left="-120" w:leftChars="-57" w:firstLine="602" w:firstLineChars="250"/>
        <w:outlineLvl w:val="9"/>
        <w:rPr>
          <w:rFonts w:hint="eastAsia" w:ascii="仿宋_GB2312" w:hAnsi="仿宋" w:eastAsia="仿宋_GB2312" w:cs="仿宋"/>
          <w:b/>
          <w:bCs/>
          <w:sz w:val="24"/>
          <w:szCs w:val="24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同类项目业绩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9"/>
        <w:gridCol w:w="203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是否通过验收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spacing w:line="360" w:lineRule="atLeast"/>
        <w:ind w:firstLine="411" w:firstLineChars="196"/>
        <w:jc w:val="left"/>
        <w:outlineLvl w:val="9"/>
        <w:rPr>
          <w:rFonts w:hint="eastAsia" w:ascii="宋体"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1.投标供应商（仅限于投标供应商自己实施的）以上业绩需提供有关书面证明材料。“合同金额”需提供合同复印件；“是否通过验收”需提供合同验收合格或用户单位书面证明材料。</w:t>
      </w:r>
    </w:p>
    <w:p>
      <w:pPr>
        <w:spacing w:line="360" w:lineRule="auto"/>
        <w:ind w:firstLine="422" w:firstLineChars="200"/>
        <w:outlineLvl w:val="9"/>
        <w:rPr>
          <w:rFonts w:hint="eastAsia" w:ascii="仿宋_GB2312" w:hAnsi="仿宋" w:eastAsia="仿宋_GB2312" w:cs="仿宋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2.对于证明材料的特殊要求参照评审表。</w:t>
      </w:r>
    </w:p>
    <w:p>
      <w:pPr>
        <w:spacing w:line="360" w:lineRule="atLeast"/>
        <w:jc w:val="center"/>
        <w:outlineLvl w:val="9"/>
        <w:rPr>
          <w:rFonts w:hint="eastAsia" w:ascii="仿宋_GB2312" w:hAnsi="仿宋" w:eastAsia="仿宋_GB2312" w:cs="仿宋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本项目管理、技术、服务人员情况表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曾主持/参与的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专业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13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1.对于主要管理、技术、服务人员可另页单独介绍。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2.对于证明材料的特殊要求参照评审表。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8.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售后服务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及培训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方案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eastAsia="zh-CN"/>
        </w:rPr>
        <w:t>；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9.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投标供应商认为对投标有利的其他资料。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1CBA176F"/>
    <w:rsid w:val="1C990377"/>
    <w:rsid w:val="1CBA176F"/>
    <w:rsid w:val="2F71649C"/>
    <w:rsid w:val="6892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autoRedefine/>
    <w:qFormat/>
    <w:uiPriority w:val="99"/>
    <w:rPr>
      <w:rFonts w:ascii="宋体" w:hAnsi="Courier New" w:cs="Times New Roman"/>
      <w:kern w:val="0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1">
    <w:name w:val="Default"/>
    <w:next w:val="12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2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3">
    <w:name w:val="图"/>
    <w:basedOn w:val="1"/>
    <w:autoRedefine/>
    <w:qFormat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2023-12-01T09:04:00Z</dcterms:created>
  <dc:creator>饣耳</dc:creator>
  <cp:lastModifiedBy>饣耳</cp:lastModifiedBy>
  <dcterms:modified xsi:type="dcterms:W3CDTF">2024-01-12T12:24:15Z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607328CB7826419BB79A8F19EC61E7E2_11</vt:lpwstr>
  </property>
</Properties>
</file>