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1"/>
          <w:numId w:val="1"/>
        </w:numPr>
        <w:tabs>
          <w:tab w:val="left" w:pos="498"/>
        </w:tabs>
        <w:spacing w:before="0" w:after="0" w:line="240" w:lineRule="auto"/>
        <w:ind w:left="497" w:right="0" w:hanging="391"/>
        <w:jc w:val="left"/>
      </w:pPr>
      <w:r>
        <w:rPr>
          <w:spacing w:val="10"/>
        </w:rPr>
        <w:t>采购项目概况</w:t>
      </w:r>
    </w:p>
    <w:p>
      <w:pPr>
        <w:pStyle w:val="4"/>
        <w:spacing w:before="47"/>
      </w:pPr>
      <w:r>
        <w:t>采购内容和要求：</w:t>
      </w:r>
      <w:r>
        <w:rPr>
          <w:rFonts w:hint="eastAsia"/>
          <w:lang w:val="en-US" w:eastAsia="zh-CN"/>
        </w:rPr>
        <w:t>手术显微镜</w:t>
      </w:r>
      <w:r>
        <w:rPr>
          <w:rFonts w:hint="eastAsia" w:ascii="Arial Unicode MS" w:eastAsia="Arial Unicode MS"/>
        </w:rPr>
        <w:t>,</w:t>
      </w:r>
      <w:r>
        <w:t>本次采购内容为</w:t>
      </w:r>
      <w:r>
        <w:rPr>
          <w:rFonts w:hint="eastAsia" w:ascii="Arial Unicode MS" w:eastAsia="Arial Unicode MS"/>
        </w:rPr>
        <w:t>1</w:t>
      </w:r>
      <w:r>
        <w:t>个标段</w:t>
      </w:r>
    </w:p>
    <w:p>
      <w:pPr>
        <w:pStyle w:val="4"/>
        <w:spacing w:before="6"/>
        <w:ind w:left="0"/>
        <w:rPr>
          <w:sz w:val="20"/>
        </w:rPr>
      </w:pPr>
    </w:p>
    <w:p>
      <w:pPr>
        <w:pStyle w:val="3"/>
        <w:numPr>
          <w:ilvl w:val="1"/>
          <w:numId w:val="1"/>
        </w:numPr>
        <w:tabs>
          <w:tab w:val="left" w:pos="498"/>
        </w:tabs>
        <w:spacing w:before="1" w:after="0" w:line="240" w:lineRule="auto"/>
        <w:ind w:left="497" w:right="0" w:hanging="391"/>
        <w:jc w:val="left"/>
      </w:pPr>
      <w:r>
        <w:rPr>
          <w:spacing w:val="8"/>
        </w:rPr>
        <w:t>采购内容</w:t>
      </w:r>
    </w:p>
    <w:p>
      <w:pPr>
        <w:pStyle w:val="4"/>
        <w:spacing w:before="46"/>
      </w:pPr>
      <w:r>
        <w:rPr>
          <w:w w:val="105"/>
        </w:rPr>
        <w:t>采购包</w:t>
      </w:r>
      <w:r>
        <w:rPr>
          <w:rFonts w:hint="eastAsia" w:ascii="Arial Unicode MS" w:eastAsia="Arial Unicode MS"/>
          <w:w w:val="105"/>
        </w:rPr>
        <w:t>1</w:t>
      </w:r>
      <w:r>
        <w:rPr>
          <w:w w:val="105"/>
        </w:rPr>
        <w:t>：</w:t>
      </w:r>
      <w:bookmarkStart w:id="0" w:name="_GoBack"/>
      <w:bookmarkEnd w:id="0"/>
    </w:p>
    <w:p>
      <w:pPr>
        <w:pStyle w:val="4"/>
        <w:spacing w:before="27"/>
        <w:rPr>
          <w:rFonts w:hint="eastAsia" w:ascii="Arial Unicode MS" w:eastAsia="Arial Unicode MS"/>
        </w:rPr>
      </w:pPr>
      <w:r>
        <w:rPr>
          <w:w w:val="105"/>
        </w:rPr>
        <w:t>采购包预算金额（元）</w:t>
      </w:r>
      <w:r>
        <w:rPr>
          <w:rFonts w:hint="eastAsia" w:ascii="Arial Unicode MS" w:eastAsia="Arial Unicode MS"/>
          <w:w w:val="105"/>
        </w:rPr>
        <w:t xml:space="preserve">:  </w:t>
      </w:r>
      <w:r>
        <w:rPr>
          <w:rFonts w:hint="eastAsia" w:ascii="Arial Unicode MS" w:eastAsia="Arial Unicode MS"/>
          <w:spacing w:val="-3"/>
          <w:w w:val="105"/>
          <w:lang w:val="en-US" w:eastAsia="zh-CN"/>
        </w:rPr>
        <w:t>5</w:t>
      </w:r>
      <w:r>
        <w:rPr>
          <w:rFonts w:hint="eastAsia" w:ascii="Arial Unicode MS" w:eastAsia="Arial Unicode MS"/>
          <w:spacing w:val="-3"/>
          <w:w w:val="105"/>
        </w:rPr>
        <w:t>,000,000.00</w:t>
      </w:r>
    </w:p>
    <w:p>
      <w:pPr>
        <w:pStyle w:val="4"/>
        <w:spacing w:before="26"/>
        <w:rPr>
          <w:rFonts w:hint="eastAsia" w:ascii="Arial Unicode MS" w:eastAsia="Arial Unicode MS"/>
        </w:rPr>
      </w:pPr>
      <w:r>
        <w:rPr>
          <w:w w:val="105"/>
        </w:rPr>
        <w:t>采购包最高限价（元）</w:t>
      </w:r>
      <w:r>
        <w:rPr>
          <w:rFonts w:hint="eastAsia" w:ascii="Arial Unicode MS" w:eastAsia="Arial Unicode MS"/>
          <w:w w:val="105"/>
        </w:rPr>
        <w:t xml:space="preserve">:  </w:t>
      </w:r>
      <w:r>
        <w:rPr>
          <w:rFonts w:hint="eastAsia" w:ascii="Arial Unicode MS" w:eastAsia="Arial Unicode MS"/>
          <w:spacing w:val="-3"/>
          <w:w w:val="105"/>
          <w:lang w:val="en-US" w:eastAsia="zh-CN"/>
        </w:rPr>
        <w:t>5</w:t>
      </w:r>
      <w:r>
        <w:rPr>
          <w:rFonts w:hint="eastAsia" w:ascii="Arial Unicode MS" w:eastAsia="Arial Unicode MS"/>
          <w:spacing w:val="-3"/>
          <w:w w:val="105"/>
        </w:rPr>
        <w:t>,000,000.00</w:t>
      </w:r>
    </w:p>
    <w:p>
      <w:pPr>
        <w:pStyle w:val="4"/>
        <w:spacing w:before="91"/>
      </w:pPr>
      <w:r>
        <w:t>供应商报价不允许超过标的金额</w:t>
      </w:r>
    </w:p>
    <w:p>
      <w:pPr>
        <w:pStyle w:val="4"/>
        <w:spacing w:before="141"/>
      </w:pPr>
      <w:r>
        <w:t>（招单价的）供应商报价不允许超过标的单价</w:t>
      </w:r>
    </w:p>
    <w:p>
      <w:pPr>
        <w:pStyle w:val="4"/>
        <w:spacing w:before="6"/>
        <w:ind w:left="0"/>
        <w:rPr>
          <w:sz w:val="15"/>
        </w:rPr>
      </w:pPr>
    </w:p>
    <w:tbl>
      <w:tblPr>
        <w:tblStyle w:val="5"/>
        <w:tblW w:w="7696" w:type="dxa"/>
        <w:tblInd w:w="7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1155"/>
        <w:gridCol w:w="323"/>
        <w:gridCol w:w="984"/>
        <w:gridCol w:w="539"/>
        <w:gridCol w:w="548"/>
        <w:gridCol w:w="760"/>
        <w:gridCol w:w="991"/>
        <w:gridCol w:w="991"/>
        <w:gridCol w:w="9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445" w:type="dxa"/>
          </w:tcPr>
          <w:p>
            <w:pPr>
              <w:pStyle w:val="7"/>
              <w:spacing w:before="9"/>
              <w:rPr>
                <w:sz w:val="19"/>
              </w:rPr>
            </w:pPr>
          </w:p>
          <w:p>
            <w:pPr>
              <w:pStyle w:val="7"/>
              <w:ind w:left="94"/>
              <w:rPr>
                <w:b/>
                <w:sz w:val="19"/>
              </w:rPr>
            </w:pPr>
            <w:r>
              <w:rPr>
                <w:b/>
                <w:sz w:val="19"/>
              </w:rPr>
              <w:t>序号</w:t>
            </w:r>
          </w:p>
        </w:tc>
        <w:tc>
          <w:tcPr>
            <w:tcW w:w="1155" w:type="dxa"/>
          </w:tcPr>
          <w:p>
            <w:pPr>
              <w:pStyle w:val="7"/>
              <w:spacing w:before="9"/>
              <w:rPr>
                <w:sz w:val="19"/>
              </w:rPr>
            </w:pPr>
          </w:p>
          <w:p>
            <w:pPr>
              <w:pStyle w:val="7"/>
              <w:ind w:left="94"/>
              <w:rPr>
                <w:b/>
                <w:sz w:val="19"/>
              </w:rPr>
            </w:pPr>
            <w:r>
              <w:rPr>
                <w:b/>
                <w:sz w:val="19"/>
              </w:rPr>
              <w:t>标的名称</w:t>
            </w:r>
          </w:p>
        </w:tc>
        <w:tc>
          <w:tcPr>
            <w:tcW w:w="323" w:type="dxa"/>
          </w:tcPr>
          <w:p>
            <w:pPr>
              <w:pStyle w:val="7"/>
              <w:spacing w:before="60"/>
              <w:ind w:left="95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数</w:t>
            </w:r>
          </w:p>
          <w:p>
            <w:pPr>
              <w:pStyle w:val="7"/>
              <w:spacing w:before="141"/>
              <w:ind w:left="95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量</w:t>
            </w:r>
          </w:p>
        </w:tc>
        <w:tc>
          <w:tcPr>
            <w:tcW w:w="984" w:type="dxa"/>
          </w:tcPr>
          <w:p>
            <w:pPr>
              <w:pStyle w:val="7"/>
              <w:spacing w:before="60"/>
              <w:ind w:left="95"/>
              <w:rPr>
                <w:b/>
                <w:sz w:val="19"/>
              </w:rPr>
            </w:pPr>
            <w:r>
              <w:rPr>
                <w:b/>
                <w:sz w:val="19"/>
              </w:rPr>
              <w:t>标的金额</w:t>
            </w:r>
          </w:p>
          <w:p>
            <w:pPr>
              <w:pStyle w:val="7"/>
              <w:spacing w:before="141"/>
              <w:ind w:left="95"/>
              <w:rPr>
                <w:b/>
                <w:sz w:val="19"/>
              </w:rPr>
            </w:pPr>
            <w:r>
              <w:rPr>
                <w:b/>
                <w:sz w:val="19"/>
              </w:rPr>
              <w:t>（元）</w:t>
            </w:r>
          </w:p>
        </w:tc>
        <w:tc>
          <w:tcPr>
            <w:tcW w:w="539" w:type="dxa"/>
          </w:tcPr>
          <w:p>
            <w:pPr>
              <w:pStyle w:val="7"/>
              <w:spacing w:before="60"/>
              <w:ind w:left="95"/>
              <w:rPr>
                <w:b/>
                <w:sz w:val="19"/>
              </w:rPr>
            </w:pPr>
            <w:r>
              <w:rPr>
                <w:b/>
                <w:spacing w:val="6"/>
                <w:sz w:val="19"/>
              </w:rPr>
              <w:t>计量</w:t>
            </w:r>
          </w:p>
          <w:p>
            <w:pPr>
              <w:pStyle w:val="7"/>
              <w:spacing w:before="141"/>
              <w:ind w:left="95"/>
              <w:rPr>
                <w:b/>
                <w:sz w:val="19"/>
              </w:rPr>
            </w:pPr>
            <w:r>
              <w:rPr>
                <w:b/>
                <w:spacing w:val="6"/>
                <w:sz w:val="19"/>
              </w:rPr>
              <w:t>单位</w:t>
            </w:r>
          </w:p>
        </w:tc>
        <w:tc>
          <w:tcPr>
            <w:tcW w:w="548" w:type="dxa"/>
          </w:tcPr>
          <w:p>
            <w:pPr>
              <w:pStyle w:val="7"/>
              <w:spacing w:before="60"/>
              <w:ind w:left="95"/>
              <w:rPr>
                <w:b/>
                <w:sz w:val="19"/>
              </w:rPr>
            </w:pPr>
            <w:r>
              <w:rPr>
                <w:b/>
                <w:spacing w:val="6"/>
                <w:sz w:val="19"/>
              </w:rPr>
              <w:t>所属</w:t>
            </w:r>
          </w:p>
          <w:p>
            <w:pPr>
              <w:pStyle w:val="7"/>
              <w:spacing w:before="141"/>
              <w:ind w:left="95"/>
              <w:rPr>
                <w:b/>
                <w:sz w:val="19"/>
              </w:rPr>
            </w:pPr>
            <w:r>
              <w:rPr>
                <w:b/>
                <w:spacing w:val="6"/>
                <w:sz w:val="19"/>
              </w:rPr>
              <w:t>行业</w:t>
            </w:r>
          </w:p>
        </w:tc>
        <w:tc>
          <w:tcPr>
            <w:tcW w:w="760" w:type="dxa"/>
          </w:tcPr>
          <w:p>
            <w:pPr>
              <w:pStyle w:val="7"/>
              <w:spacing w:before="60"/>
              <w:ind w:left="96"/>
              <w:rPr>
                <w:b/>
                <w:sz w:val="19"/>
              </w:rPr>
            </w:pPr>
            <w:r>
              <w:rPr>
                <w:b/>
                <w:spacing w:val="7"/>
                <w:sz w:val="19"/>
              </w:rPr>
              <w:t>是否核</w:t>
            </w:r>
          </w:p>
          <w:p>
            <w:pPr>
              <w:pStyle w:val="7"/>
              <w:spacing w:before="141"/>
              <w:ind w:left="96"/>
              <w:rPr>
                <w:b/>
                <w:sz w:val="19"/>
              </w:rPr>
            </w:pPr>
            <w:r>
              <w:rPr>
                <w:b/>
                <w:spacing w:val="7"/>
                <w:sz w:val="19"/>
              </w:rPr>
              <w:t>心产品</w:t>
            </w:r>
          </w:p>
        </w:tc>
        <w:tc>
          <w:tcPr>
            <w:tcW w:w="991" w:type="dxa"/>
          </w:tcPr>
          <w:p>
            <w:pPr>
              <w:pStyle w:val="7"/>
              <w:spacing w:before="60"/>
              <w:ind w:left="96"/>
              <w:rPr>
                <w:b/>
                <w:sz w:val="19"/>
              </w:rPr>
            </w:pPr>
            <w:r>
              <w:rPr>
                <w:b/>
                <w:sz w:val="19"/>
              </w:rPr>
              <w:t>是否允许进</w:t>
            </w:r>
          </w:p>
          <w:p>
            <w:pPr>
              <w:pStyle w:val="7"/>
              <w:spacing w:before="141"/>
              <w:ind w:left="96"/>
              <w:rPr>
                <w:b/>
                <w:sz w:val="19"/>
              </w:rPr>
            </w:pPr>
            <w:r>
              <w:rPr>
                <w:b/>
                <w:sz w:val="19"/>
              </w:rPr>
              <w:t>口产品</w:t>
            </w:r>
          </w:p>
        </w:tc>
        <w:tc>
          <w:tcPr>
            <w:tcW w:w="991" w:type="dxa"/>
          </w:tcPr>
          <w:p>
            <w:pPr>
              <w:pStyle w:val="7"/>
              <w:spacing w:before="60"/>
              <w:ind w:left="96"/>
              <w:rPr>
                <w:b/>
                <w:sz w:val="19"/>
              </w:rPr>
            </w:pPr>
            <w:r>
              <w:rPr>
                <w:b/>
                <w:sz w:val="19"/>
              </w:rPr>
              <w:t>是否属于节</w:t>
            </w:r>
          </w:p>
          <w:p>
            <w:pPr>
              <w:pStyle w:val="7"/>
              <w:spacing w:before="141"/>
              <w:ind w:left="96"/>
              <w:rPr>
                <w:b/>
                <w:sz w:val="19"/>
              </w:rPr>
            </w:pPr>
            <w:r>
              <w:rPr>
                <w:b/>
                <w:sz w:val="19"/>
              </w:rPr>
              <w:t>能产品</w:t>
            </w:r>
          </w:p>
        </w:tc>
        <w:tc>
          <w:tcPr>
            <w:tcW w:w="960" w:type="dxa"/>
          </w:tcPr>
          <w:p>
            <w:pPr>
              <w:pStyle w:val="7"/>
              <w:spacing w:before="60"/>
              <w:ind w:left="97"/>
              <w:rPr>
                <w:b/>
                <w:sz w:val="19"/>
              </w:rPr>
            </w:pPr>
            <w:r>
              <w:rPr>
                <w:b/>
                <w:sz w:val="19"/>
              </w:rPr>
              <w:t>是否属于环境标志产品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45" w:type="dxa"/>
            <w:vAlign w:val="center"/>
          </w:tcPr>
          <w:p>
            <w:pPr>
              <w:pStyle w:val="7"/>
              <w:spacing w:before="8"/>
              <w:jc w:val="center"/>
              <w:rPr>
                <w:sz w:val="29"/>
              </w:rPr>
            </w:pPr>
          </w:p>
          <w:p>
            <w:pPr>
              <w:pStyle w:val="7"/>
              <w:ind w:left="100"/>
              <w:jc w:val="center"/>
              <w:rPr>
                <w:rFonts w:ascii="Arial Unicode MS"/>
                <w:sz w:val="19"/>
              </w:rPr>
            </w:pPr>
            <w:r>
              <w:rPr>
                <w:rFonts w:ascii="Arial Unicode MS"/>
                <w:w w:val="115"/>
                <w:sz w:val="19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pStyle w:val="7"/>
              <w:spacing w:before="9"/>
              <w:jc w:val="center"/>
              <w:rPr>
                <w:sz w:val="19"/>
              </w:rPr>
            </w:pPr>
          </w:p>
          <w:p>
            <w:pPr>
              <w:pStyle w:val="7"/>
              <w:spacing w:line="379" w:lineRule="auto"/>
              <w:ind w:right="265"/>
              <w:jc w:val="center"/>
              <w:rPr>
                <w:sz w:val="19"/>
              </w:rPr>
            </w:pPr>
            <w:r>
              <w:rPr>
                <w:rFonts w:hint="eastAsia"/>
                <w:lang w:val="en-US" w:eastAsia="zh-CN"/>
              </w:rPr>
              <w:t>手术显微镜</w:t>
            </w:r>
          </w:p>
        </w:tc>
        <w:tc>
          <w:tcPr>
            <w:tcW w:w="323" w:type="dxa"/>
            <w:vAlign w:val="center"/>
          </w:tcPr>
          <w:p>
            <w:pPr>
              <w:pStyle w:val="7"/>
              <w:spacing w:before="26"/>
              <w:ind w:left="185"/>
              <w:jc w:val="center"/>
              <w:rPr>
                <w:rFonts w:ascii="Arial Unicode MS"/>
                <w:sz w:val="19"/>
              </w:rPr>
            </w:pPr>
            <w:r>
              <w:rPr>
                <w:rFonts w:ascii="Arial Unicode MS"/>
                <w:w w:val="115"/>
                <w:sz w:val="19"/>
              </w:rPr>
              <w:t>1</w:t>
            </w:r>
          </w:p>
          <w:p>
            <w:pPr>
              <w:pStyle w:val="7"/>
              <w:spacing w:before="27"/>
              <w:ind w:left="185"/>
              <w:jc w:val="center"/>
              <w:rPr>
                <w:rFonts w:ascii="Arial Unicode MS"/>
                <w:sz w:val="19"/>
              </w:rPr>
            </w:pPr>
          </w:p>
        </w:tc>
        <w:tc>
          <w:tcPr>
            <w:tcW w:w="984" w:type="dxa"/>
            <w:vAlign w:val="center"/>
          </w:tcPr>
          <w:p>
            <w:pPr>
              <w:pStyle w:val="7"/>
              <w:spacing w:before="26"/>
              <w:ind w:firstLine="212" w:firstLineChars="100"/>
              <w:jc w:val="both"/>
              <w:rPr>
                <w:rFonts w:hint="default" w:ascii="Arial Unicode MS"/>
                <w:sz w:val="19"/>
                <w:lang w:val="en-US"/>
              </w:rPr>
            </w:pPr>
            <w:r>
              <w:rPr>
                <w:rFonts w:hint="eastAsia" w:ascii="Arial Unicode MS"/>
                <w:spacing w:val="-3"/>
                <w:w w:val="115"/>
                <w:sz w:val="19"/>
                <w:lang w:val="en-US" w:eastAsia="zh-CN"/>
              </w:rPr>
              <w:t>5000000</w:t>
            </w:r>
          </w:p>
        </w:tc>
        <w:tc>
          <w:tcPr>
            <w:tcW w:w="539" w:type="dxa"/>
            <w:vAlign w:val="center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9"/>
              <w:jc w:val="center"/>
              <w:rPr>
                <w:sz w:val="16"/>
              </w:rPr>
            </w:pPr>
          </w:p>
          <w:p>
            <w:pPr>
              <w:pStyle w:val="7"/>
              <w:ind w:left="101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套</w:t>
            </w:r>
          </w:p>
        </w:tc>
        <w:tc>
          <w:tcPr>
            <w:tcW w:w="548" w:type="dxa"/>
            <w:vAlign w:val="center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9"/>
              <w:jc w:val="center"/>
              <w:rPr>
                <w:sz w:val="16"/>
              </w:rPr>
            </w:pPr>
          </w:p>
          <w:p>
            <w:pPr>
              <w:pStyle w:val="7"/>
              <w:ind w:left="101"/>
              <w:jc w:val="center"/>
              <w:rPr>
                <w:sz w:val="19"/>
              </w:rPr>
            </w:pPr>
            <w:r>
              <w:rPr>
                <w:sz w:val="19"/>
              </w:rPr>
              <w:t>工业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jc w:val="center"/>
              <w:rPr>
                <w:sz w:val="18"/>
              </w:rPr>
            </w:pPr>
          </w:p>
          <w:p>
            <w:pPr>
              <w:pStyle w:val="7"/>
              <w:spacing w:before="9"/>
              <w:jc w:val="center"/>
              <w:rPr>
                <w:sz w:val="16"/>
              </w:rPr>
            </w:pPr>
          </w:p>
          <w:p>
            <w:pPr>
              <w:pStyle w:val="7"/>
              <w:ind w:left="102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是</w:t>
            </w:r>
          </w:p>
        </w:tc>
        <w:tc>
          <w:tcPr>
            <w:tcW w:w="991" w:type="dxa"/>
            <w:vAlign w:val="center"/>
          </w:tcPr>
          <w:p>
            <w:pPr>
              <w:pStyle w:val="7"/>
              <w:ind w:left="102"/>
              <w:jc w:val="center"/>
              <w:rPr>
                <w:rFonts w:hint="eastAsia"/>
                <w:sz w:val="19"/>
                <w:lang w:val="en-US" w:eastAsia="zh-CN"/>
              </w:rPr>
            </w:pPr>
          </w:p>
          <w:p>
            <w:pPr>
              <w:pStyle w:val="7"/>
              <w:ind w:left="102"/>
              <w:jc w:val="center"/>
              <w:rPr>
                <w:rFonts w:hint="eastAsia"/>
                <w:sz w:val="19"/>
                <w:lang w:val="en-US" w:eastAsia="zh-CN"/>
              </w:rPr>
            </w:pPr>
          </w:p>
          <w:p>
            <w:pPr>
              <w:pStyle w:val="7"/>
              <w:ind w:left="102"/>
              <w:jc w:val="center"/>
              <w:rPr>
                <w:rFonts w:hint="eastAsia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是</w:t>
            </w:r>
          </w:p>
        </w:tc>
        <w:tc>
          <w:tcPr>
            <w:tcW w:w="991" w:type="dxa"/>
            <w:vAlign w:val="center"/>
          </w:tcPr>
          <w:p>
            <w:pPr>
              <w:pStyle w:val="7"/>
              <w:ind w:left="102"/>
              <w:jc w:val="center"/>
              <w:rPr>
                <w:rFonts w:hint="eastAsia"/>
                <w:sz w:val="19"/>
                <w:lang w:val="en-US" w:eastAsia="zh-CN"/>
              </w:rPr>
            </w:pPr>
          </w:p>
          <w:p>
            <w:pPr>
              <w:pStyle w:val="7"/>
              <w:ind w:left="102"/>
              <w:jc w:val="center"/>
              <w:rPr>
                <w:rFonts w:hint="eastAsia"/>
                <w:sz w:val="19"/>
                <w:lang w:val="en-US" w:eastAsia="zh-CN"/>
              </w:rPr>
            </w:pPr>
          </w:p>
          <w:p>
            <w:pPr>
              <w:pStyle w:val="7"/>
              <w:ind w:left="102"/>
              <w:jc w:val="center"/>
              <w:rPr>
                <w:rFonts w:hint="eastAsia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否</w:t>
            </w:r>
          </w:p>
        </w:tc>
        <w:tc>
          <w:tcPr>
            <w:tcW w:w="960" w:type="dxa"/>
            <w:vAlign w:val="center"/>
          </w:tcPr>
          <w:p>
            <w:pPr>
              <w:pStyle w:val="7"/>
              <w:ind w:left="102"/>
              <w:jc w:val="center"/>
              <w:rPr>
                <w:rFonts w:hint="eastAsia"/>
                <w:sz w:val="19"/>
                <w:lang w:val="en-US" w:eastAsia="zh-CN"/>
              </w:rPr>
            </w:pPr>
          </w:p>
          <w:p>
            <w:pPr>
              <w:pStyle w:val="7"/>
              <w:ind w:left="102"/>
              <w:jc w:val="center"/>
              <w:rPr>
                <w:rFonts w:hint="eastAsia"/>
                <w:sz w:val="19"/>
                <w:lang w:val="en-US" w:eastAsia="zh-CN"/>
              </w:rPr>
            </w:pPr>
          </w:p>
          <w:p>
            <w:pPr>
              <w:pStyle w:val="7"/>
              <w:ind w:left="102"/>
              <w:jc w:val="center"/>
              <w:rPr>
                <w:rFonts w:hint="eastAsia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3"/>
      <w:numFmt w:val="decimal"/>
      <w:lvlText w:val="%1"/>
      <w:lvlJc w:val="left"/>
      <w:pPr>
        <w:ind w:left="497" w:hanging="392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97" w:hanging="392"/>
        <w:jc w:val="left"/>
      </w:pPr>
      <w:rPr>
        <w:rFonts w:hint="default" w:ascii="Arial" w:hAnsi="Arial" w:eastAsia="Arial" w:cs="Arial"/>
        <w:b/>
        <w:bCs/>
        <w:spacing w:val="-1"/>
        <w:w w:val="128"/>
        <w:sz w:val="19"/>
        <w:szCs w:val="19"/>
      </w:rPr>
    </w:lvl>
    <w:lvl w:ilvl="2" w:tentative="0">
      <w:start w:val="1"/>
      <w:numFmt w:val="decimal"/>
      <w:lvlText w:val="%1.%2.%3"/>
      <w:lvlJc w:val="left"/>
      <w:pPr>
        <w:ind w:left="490" w:hanging="543"/>
        <w:jc w:val="left"/>
      </w:pPr>
      <w:rPr>
        <w:rFonts w:hint="default" w:ascii="Arial" w:hAnsi="Arial" w:eastAsia="Arial" w:cs="Arial"/>
        <w:b/>
        <w:bCs/>
        <w:spacing w:val="-8"/>
        <w:w w:val="126"/>
        <w:sz w:val="17"/>
        <w:szCs w:val="17"/>
      </w:rPr>
    </w:lvl>
    <w:lvl w:ilvl="3" w:tentative="0">
      <w:start w:val="0"/>
      <w:numFmt w:val="bullet"/>
      <w:lvlText w:val="•"/>
      <w:lvlJc w:val="left"/>
      <w:pPr>
        <w:ind w:left="3584" w:hanging="54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612" w:hanging="54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640" w:hanging="54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668" w:hanging="54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696" w:hanging="54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724" w:hanging="5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2QxZTM0MWMwMjUzZWFlZmU1OGRiYzgyMWQ0NWIifQ=="/>
  </w:docVars>
  <w:rsids>
    <w:rsidRoot w:val="549D0093"/>
    <w:rsid w:val="549D0093"/>
    <w:rsid w:val="7001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497" w:hanging="391"/>
      <w:outlineLvl w:val="2"/>
    </w:pPr>
    <w:rPr>
      <w:rFonts w:ascii="宋体" w:hAnsi="宋体" w:eastAsia="宋体" w:cs="宋体"/>
      <w:b/>
      <w:bCs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qFormat/>
    <w:uiPriority w:val="1"/>
    <w:pPr>
      <w:ind w:left="490"/>
    </w:pPr>
    <w:rPr>
      <w:rFonts w:ascii="宋体" w:hAnsi="宋体" w:eastAsia="宋体" w:cs="宋体"/>
      <w:sz w:val="19"/>
      <w:szCs w:val="19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2024-01-24T01:51:00Z</dcterms:created>
  <dc:creator>Astronaut</dc:creator>
  <cp:lastModifiedBy>Astronaut</cp:lastModifiedBy>
  <dcterms:modified xsi:type="dcterms:W3CDTF">2024-01-24T01:51:29Z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03F38D4B4E474F6CBB672224D26FCC86_11</vt:lpwstr>
  </property>
</Properties>
</file>