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pPr>
      <w:bookmarkStart w:id="0" w:name="_Toc22786"/>
      <w:bookmarkStart w:id="1" w:name="_Toc15401"/>
      <w:r>
        <w:rPr>
          <w:rFonts w:hint="eastAsia"/>
        </w:rPr>
        <w:t>第二部分  开标一览表</w:t>
      </w:r>
      <w:bookmarkEnd w:id="0"/>
      <w:bookmarkEnd w:id="1"/>
    </w:p>
    <w:p>
      <w:pPr>
        <w:kinsoku w:val="0"/>
        <w:spacing w:line="360" w:lineRule="auto"/>
        <w:jc w:val="left"/>
        <w:rPr>
          <w:rFonts w:ascii="宋体" w:cs="宋体"/>
          <w:color w:val="auto"/>
          <w:sz w:val="28"/>
          <w:szCs w:val="28"/>
          <w:u w:val="single"/>
        </w:rPr>
      </w:pPr>
      <w:r>
        <w:rPr>
          <w:rFonts w:hint="eastAsia" w:ascii="宋体" w:hAnsi="宋体" w:cs="宋体"/>
          <w:color w:val="auto"/>
          <w:sz w:val="28"/>
          <w:szCs w:val="28"/>
        </w:rPr>
        <w:t>项目名称：</w:t>
      </w:r>
      <w:r>
        <w:rPr>
          <w:rFonts w:ascii="宋体" w:hAnsi="宋体" w:cs="宋体"/>
          <w:color w:val="auto"/>
          <w:sz w:val="28"/>
          <w:szCs w:val="28"/>
          <w:u w:val="single"/>
        </w:rPr>
        <w:t xml:space="preserve"> </w:t>
      </w:r>
    </w:p>
    <w:p>
      <w:pPr>
        <w:kinsoku w:val="0"/>
        <w:spacing w:line="360" w:lineRule="auto"/>
        <w:jc w:val="left"/>
        <w:rPr>
          <w:rFonts w:hint="eastAsia" w:ascii="宋体" w:hAnsi="宋体" w:cs="宋体"/>
          <w:color w:val="auto"/>
          <w:sz w:val="28"/>
          <w:szCs w:val="28"/>
        </w:rPr>
      </w:pPr>
      <w:r>
        <w:rPr>
          <w:rFonts w:hint="eastAsia" w:ascii="宋体" w:hAnsi="宋体" w:cs="宋体"/>
          <w:color w:val="auto"/>
          <w:sz w:val="28"/>
          <w:szCs w:val="28"/>
        </w:rPr>
        <w:t>项目编号：</w:t>
      </w:r>
    </w:p>
    <w:p>
      <w:pPr>
        <w:kinsoku w:val="0"/>
        <w:spacing w:line="360" w:lineRule="auto"/>
        <w:jc w:val="left"/>
        <w:rPr>
          <w:rFonts w:ascii="宋体" w:cs="宋体"/>
          <w:color w:val="auto"/>
          <w:sz w:val="28"/>
          <w:szCs w:val="28"/>
          <w:highlight w:val="yellow"/>
        </w:rPr>
      </w:pPr>
      <w:r>
        <w:rPr>
          <w:rFonts w:hint="eastAsia" w:ascii="宋体" w:hAnsi="宋体" w:cs="宋体"/>
          <w:color w:val="auto"/>
          <w:sz w:val="28"/>
          <w:szCs w:val="28"/>
        </w:rPr>
        <w:t>单</w:t>
      </w:r>
      <w:r>
        <w:rPr>
          <w:rFonts w:ascii="宋体" w:hAnsi="宋体" w:cs="宋体"/>
          <w:color w:val="auto"/>
          <w:sz w:val="28"/>
          <w:szCs w:val="28"/>
        </w:rPr>
        <w:t xml:space="preserve">    </w:t>
      </w:r>
      <w:r>
        <w:rPr>
          <w:rFonts w:hint="eastAsia" w:ascii="宋体" w:hAnsi="宋体" w:cs="宋体"/>
          <w:color w:val="auto"/>
          <w:sz w:val="28"/>
          <w:szCs w:val="28"/>
        </w:rPr>
        <w:t>位：元</w:t>
      </w:r>
    </w:p>
    <w:tbl>
      <w:tblPr>
        <w:tblStyle w:val="4"/>
        <w:tblpPr w:leftFromText="180" w:rightFromText="180" w:vertAnchor="text" w:horzAnchor="page" w:tblpXSpec="center" w:tblpY="64"/>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8"/>
        <w:gridCol w:w="300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2778" w:type="dxa"/>
            <w:tcBorders>
              <w:tl2br w:val="single" w:color="auto" w:sz="4" w:space="0"/>
            </w:tcBorders>
            <w:noWrap w:val="0"/>
            <w:vAlign w:val="top"/>
          </w:tcPr>
          <w:p>
            <w:pPr>
              <w:kinsoku w:val="0"/>
              <w:ind w:firstLine="1417" w:firstLineChars="675"/>
              <w:jc w:val="left"/>
              <w:rPr>
                <w:rFonts w:ascii="宋体" w:hAnsi="宋体" w:cs="宋体"/>
                <w:color w:val="auto"/>
                <w:szCs w:val="21"/>
              </w:rPr>
            </w:pPr>
          </w:p>
          <w:p>
            <w:pPr>
              <w:kinsoku w:val="0"/>
              <w:ind w:firstLine="1417" w:firstLineChars="675"/>
              <w:jc w:val="left"/>
              <w:rPr>
                <w:rFonts w:ascii="宋体" w:cs="宋体"/>
                <w:color w:val="auto"/>
                <w:szCs w:val="21"/>
              </w:rPr>
            </w:pPr>
            <w:r>
              <w:rPr>
                <w:rFonts w:hint="eastAsia" w:ascii="宋体" w:hAnsi="宋体" w:cs="宋体"/>
                <w:color w:val="auto"/>
                <w:szCs w:val="21"/>
              </w:rPr>
              <w:t>报价内容</w:t>
            </w:r>
          </w:p>
          <w:p>
            <w:pPr>
              <w:kinsoku w:val="0"/>
              <w:jc w:val="left"/>
              <w:rPr>
                <w:rFonts w:ascii="宋体" w:cs="宋体"/>
                <w:color w:val="auto"/>
                <w:szCs w:val="21"/>
              </w:rPr>
            </w:pPr>
          </w:p>
          <w:p>
            <w:pPr>
              <w:kinsoku w:val="0"/>
              <w:jc w:val="left"/>
              <w:rPr>
                <w:rFonts w:ascii="宋体" w:cs="宋体"/>
                <w:color w:val="auto"/>
                <w:szCs w:val="21"/>
              </w:rPr>
            </w:pPr>
            <w:r>
              <w:rPr>
                <w:rFonts w:hint="eastAsia" w:ascii="宋体" w:hAnsi="宋体" w:cs="宋体"/>
                <w:color w:val="auto"/>
                <w:szCs w:val="21"/>
              </w:rPr>
              <w:t>投标内容</w:t>
            </w:r>
          </w:p>
        </w:tc>
        <w:tc>
          <w:tcPr>
            <w:tcW w:w="3002" w:type="dxa"/>
            <w:noWrap w:val="0"/>
            <w:vAlign w:val="center"/>
          </w:tcPr>
          <w:p>
            <w:pPr>
              <w:kinsoku w:val="0"/>
              <w:spacing w:line="480" w:lineRule="auto"/>
              <w:jc w:val="center"/>
              <w:rPr>
                <w:rFonts w:ascii="宋体" w:cs="宋体"/>
                <w:color w:val="auto"/>
                <w:szCs w:val="21"/>
              </w:rPr>
            </w:pPr>
            <w:r>
              <w:rPr>
                <w:rFonts w:hint="eastAsia" w:ascii="宋体" w:hAnsi="宋体" w:cs="宋体"/>
                <w:color w:val="auto"/>
                <w:szCs w:val="21"/>
              </w:rPr>
              <w:t>投标总报价（元）</w:t>
            </w:r>
          </w:p>
        </w:tc>
        <w:tc>
          <w:tcPr>
            <w:tcW w:w="3440" w:type="dxa"/>
            <w:noWrap w:val="0"/>
            <w:vAlign w:val="center"/>
          </w:tcPr>
          <w:p>
            <w:pPr>
              <w:kinsoku w:val="0"/>
              <w:spacing w:line="480" w:lineRule="auto"/>
              <w:jc w:val="center"/>
              <w:rPr>
                <w:rFonts w:ascii="宋体" w:cs="宋体"/>
                <w:color w:val="auto"/>
                <w:szCs w:val="21"/>
              </w:rPr>
            </w:pPr>
            <w:r>
              <w:rPr>
                <w:rFonts w:hint="eastAsia" w:ascii="宋体" w:hAnsi="宋体" w:cs="宋体"/>
                <w:color w:val="auto"/>
                <w:szCs w:val="21"/>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2778" w:type="dxa"/>
            <w:noWrap w:val="0"/>
            <w:vAlign w:val="center"/>
          </w:tcPr>
          <w:p>
            <w:pPr>
              <w:kinsoku w:val="0"/>
              <w:jc w:val="left"/>
              <w:rPr>
                <w:rFonts w:hint="eastAsia" w:ascii="宋体" w:eastAsia="宋体" w:cs="宋体"/>
                <w:color w:val="auto"/>
                <w:szCs w:val="21"/>
                <w:lang w:eastAsia="zh-CN"/>
              </w:rPr>
            </w:pPr>
            <w:r>
              <w:rPr>
                <w:rFonts w:hint="eastAsia" w:ascii="宋体" w:hAnsi="宋体" w:cs="宋体"/>
                <w:bCs/>
                <w:color w:val="auto"/>
                <w:szCs w:val="21"/>
                <w:lang w:eastAsia="zh-CN"/>
              </w:rPr>
              <w:t>陕西省公安厅省级道路交通安全指挥中心机房硬件及系统运行维护项目</w:t>
            </w:r>
          </w:p>
        </w:tc>
        <w:tc>
          <w:tcPr>
            <w:tcW w:w="3002" w:type="dxa"/>
            <w:noWrap w:val="0"/>
            <w:vAlign w:val="center"/>
          </w:tcPr>
          <w:p>
            <w:pPr>
              <w:kinsoku w:val="0"/>
              <w:spacing w:line="480" w:lineRule="auto"/>
              <w:jc w:val="left"/>
              <w:rPr>
                <w:rFonts w:ascii="宋体" w:cs="宋体"/>
                <w:color w:val="auto"/>
                <w:szCs w:val="21"/>
              </w:rPr>
            </w:pPr>
          </w:p>
        </w:tc>
        <w:tc>
          <w:tcPr>
            <w:tcW w:w="3440" w:type="dxa"/>
            <w:noWrap w:val="0"/>
            <w:vAlign w:val="center"/>
          </w:tcPr>
          <w:p>
            <w:pPr>
              <w:kinsoku w:val="0"/>
              <w:spacing w:line="480" w:lineRule="auto"/>
              <w:ind w:firstLine="420" w:firstLineChars="200"/>
              <w:jc w:val="left"/>
              <w:rPr>
                <w:rFonts w:asci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9220" w:type="dxa"/>
            <w:gridSpan w:val="3"/>
            <w:noWrap w:val="0"/>
            <w:vAlign w:val="center"/>
          </w:tcPr>
          <w:p>
            <w:pPr>
              <w:kinsoku w:val="0"/>
              <w:spacing w:line="480" w:lineRule="auto"/>
              <w:ind w:firstLine="420" w:firstLineChars="200"/>
              <w:jc w:val="left"/>
              <w:rPr>
                <w:rFonts w:ascii="宋体" w:cs="宋体"/>
                <w:color w:val="auto"/>
                <w:szCs w:val="21"/>
              </w:rPr>
            </w:pPr>
            <w:r>
              <w:rPr>
                <w:rFonts w:hint="eastAsia" w:ascii="宋体" w:hAnsi="宋体" w:cs="宋体"/>
                <w:color w:val="auto"/>
                <w:szCs w:val="21"/>
              </w:rPr>
              <w:t>投标总报价：人民币</w:t>
            </w:r>
            <w:r>
              <w:rPr>
                <w:rFonts w:hint="eastAsia" w:ascii="宋体" w:hAnsi="宋体" w:cs="宋体"/>
                <w:color w:val="auto"/>
                <w:szCs w:val="21"/>
                <w:u w:val="single"/>
              </w:rPr>
              <w:t>（大写）</w:t>
            </w:r>
            <w:r>
              <w:rPr>
                <w:rFonts w:ascii="宋体" w:hAnsi="宋体" w:cs="宋体"/>
                <w:color w:val="auto"/>
                <w:szCs w:val="21"/>
                <w:u w:val="single"/>
              </w:rPr>
              <w:t xml:space="preserve">                   </w:t>
            </w:r>
            <w:r>
              <w:rPr>
                <w:rFonts w:hint="eastAsia" w:ascii="宋体" w:hAnsi="宋体" w:cs="宋体"/>
                <w:color w:val="auto"/>
                <w:szCs w:val="21"/>
                <w:u w:val="single"/>
              </w:rPr>
              <w:t>（小写）</w:t>
            </w:r>
            <w:r>
              <w:rPr>
                <w:rFonts w:hint="eastAsia" w:ascii="宋体" w:hAnsi="宋体" w:cs="宋体"/>
                <w:color w:val="auto"/>
                <w:sz w:val="24"/>
                <w:szCs w:val="24"/>
                <w:u w:val="single"/>
              </w:rPr>
              <w:t>¥</w:t>
            </w:r>
            <w:r>
              <w:rPr>
                <w:rFonts w:ascii="宋体" w:hAnsi="宋体" w:cs="宋体"/>
                <w:color w:val="auto"/>
                <w:szCs w:val="21"/>
                <w:u w:val="single"/>
              </w:rPr>
              <w:t xml:space="preserve">    </w:t>
            </w:r>
            <w:r>
              <w:rPr>
                <w:rFonts w:hint="eastAsia" w:ascii="宋体" w:hAnsi="宋体" w:cs="宋体"/>
                <w:color w:val="auto"/>
                <w:szCs w:val="21"/>
                <w:u w:val="single"/>
              </w:rPr>
              <w:t xml:space="preserve">    </w:t>
            </w:r>
            <w:r>
              <w:rPr>
                <w:rFonts w:ascii="宋体" w:hAnsi="宋体" w:cs="宋体"/>
                <w:color w:val="auto"/>
                <w:szCs w:val="21"/>
                <w:u w:val="single"/>
              </w:rPr>
              <w:t xml:space="preserve">    </w:t>
            </w:r>
            <w:r>
              <w:rPr>
                <w:rFonts w:hint="eastAsia" w:ascii="宋体" w:hAnsi="宋体" w:cs="宋体"/>
                <w:color w:val="auto"/>
                <w:szCs w:val="21"/>
                <w:u w:val="singl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220" w:type="dxa"/>
            <w:gridSpan w:val="3"/>
            <w:noWrap w:val="0"/>
            <w:vAlign w:val="center"/>
          </w:tcPr>
          <w:p>
            <w:pPr>
              <w:kinsoku w:val="0"/>
              <w:spacing w:line="480" w:lineRule="auto"/>
              <w:ind w:firstLine="420" w:firstLineChars="200"/>
              <w:jc w:val="left"/>
              <w:rPr>
                <w:rFonts w:ascii="宋体" w:hAnsi="宋体" w:cs="宋体"/>
                <w:color w:val="auto"/>
                <w:szCs w:val="21"/>
              </w:rPr>
            </w:pPr>
            <w:r>
              <w:rPr>
                <w:rFonts w:hint="eastAsia" w:ascii="宋体" w:hAnsi="宋体" w:cs="宋体"/>
                <w:color w:val="auto"/>
                <w:szCs w:val="21"/>
              </w:rPr>
              <w:t>备注：表内报价内容以万元为单位，精确到小数点后两位。</w:t>
            </w:r>
            <w:r>
              <w:rPr>
                <w:rFonts w:ascii="宋体" w:hAnsi="宋体" w:cs="宋体"/>
                <w:color w:val="auto"/>
                <w:szCs w:val="21"/>
              </w:rPr>
              <w:t xml:space="preserve"> </w:t>
            </w:r>
          </w:p>
        </w:tc>
      </w:tr>
    </w:tbl>
    <w:p>
      <w:pPr>
        <w:widowControl/>
        <w:tabs>
          <w:tab w:val="left" w:pos="4000"/>
        </w:tabs>
        <w:snapToGrid w:val="0"/>
        <w:spacing w:line="300" w:lineRule="auto"/>
        <w:jc w:val="left"/>
        <w:rPr>
          <w:rFonts w:ascii="宋体" w:cs="宋体"/>
          <w:b/>
          <w:bCs/>
          <w:color w:val="auto"/>
          <w:spacing w:val="20"/>
          <w:kern w:val="0"/>
          <w:sz w:val="28"/>
          <w:szCs w:val="28"/>
        </w:rPr>
      </w:pPr>
      <w:r>
        <w:rPr>
          <w:rFonts w:hint="eastAsia" w:ascii="宋体" w:hAnsi="宋体" w:cs="宋体"/>
          <w:b/>
          <w:bCs/>
          <w:color w:val="auto"/>
          <w:spacing w:val="20"/>
          <w:kern w:val="0"/>
          <w:sz w:val="28"/>
          <w:szCs w:val="28"/>
        </w:rPr>
        <w:t>注：此表再制作一份原件单独密封递交，供唱标时使用。</w:t>
      </w:r>
    </w:p>
    <w:p>
      <w:pPr>
        <w:widowControl/>
        <w:tabs>
          <w:tab w:val="left" w:pos="4000"/>
        </w:tabs>
        <w:snapToGrid w:val="0"/>
        <w:spacing w:line="300" w:lineRule="auto"/>
        <w:jc w:val="left"/>
        <w:rPr>
          <w:rFonts w:ascii="宋体" w:cs="宋体"/>
          <w:b/>
          <w:bCs/>
          <w:color w:val="auto"/>
          <w:spacing w:val="20"/>
          <w:kern w:val="0"/>
          <w:sz w:val="28"/>
          <w:szCs w:val="28"/>
        </w:rPr>
      </w:pPr>
    </w:p>
    <w:p>
      <w:pPr>
        <w:adjustRightInd w:val="0"/>
        <w:snapToGrid w:val="0"/>
        <w:spacing w:line="480" w:lineRule="auto"/>
        <w:jc w:val="left"/>
        <w:rPr>
          <w:rFonts w:ascii="宋体" w:cs="宋体"/>
          <w:color w:val="auto"/>
          <w:sz w:val="28"/>
          <w:szCs w:val="28"/>
          <w:u w:val="single"/>
        </w:rPr>
      </w:pPr>
      <w:r>
        <w:rPr>
          <w:rFonts w:hint="eastAsia" w:ascii="宋体" w:hAnsi="宋体" w:cs="宋体"/>
          <w:color w:val="auto"/>
          <w:sz w:val="28"/>
          <w:szCs w:val="28"/>
        </w:rPr>
        <w:t>投标人（单位名称及公章）：</w:t>
      </w:r>
      <w:r>
        <w:rPr>
          <w:rFonts w:ascii="宋体" w:hAnsi="宋体" w:cs="宋体"/>
          <w:color w:val="auto"/>
          <w:sz w:val="28"/>
          <w:szCs w:val="28"/>
          <w:u w:val="single"/>
        </w:rPr>
        <w:t xml:space="preserve">                           </w:t>
      </w:r>
    </w:p>
    <w:p>
      <w:pPr>
        <w:adjustRightInd w:val="0"/>
        <w:snapToGrid w:val="0"/>
        <w:spacing w:line="480" w:lineRule="auto"/>
        <w:rPr>
          <w:rFonts w:ascii="宋体" w:cs="宋体"/>
          <w:color w:val="auto"/>
          <w:sz w:val="28"/>
          <w:szCs w:val="28"/>
        </w:rPr>
      </w:pPr>
      <w:r>
        <w:rPr>
          <w:rFonts w:hint="eastAsia" w:ascii="宋体" w:hAnsi="宋体" w:cs="宋体"/>
          <w:color w:val="auto"/>
          <w:sz w:val="28"/>
          <w:szCs w:val="28"/>
        </w:rPr>
        <w:t>法定代表人</w:t>
      </w:r>
      <w:r>
        <w:rPr>
          <w:rFonts w:ascii="宋体" w:hAnsi="宋体" w:cs="宋体"/>
          <w:color w:val="auto"/>
          <w:sz w:val="28"/>
          <w:szCs w:val="28"/>
        </w:rPr>
        <w:t>/</w:t>
      </w:r>
      <w:r>
        <w:rPr>
          <w:rFonts w:hint="eastAsia" w:ascii="宋体" w:hAnsi="宋体" w:cs="宋体"/>
          <w:color w:val="auto"/>
          <w:sz w:val="28"/>
          <w:szCs w:val="28"/>
        </w:rPr>
        <w:t>被授权人（签字或盖章）：</w:t>
      </w:r>
      <w:r>
        <w:rPr>
          <w:rFonts w:ascii="宋体" w:hAnsi="宋体" w:cs="宋体"/>
          <w:color w:val="auto"/>
          <w:sz w:val="28"/>
          <w:szCs w:val="28"/>
          <w:u w:val="single"/>
        </w:rPr>
        <w:t xml:space="preserve">                       </w:t>
      </w:r>
    </w:p>
    <w:p>
      <w:pPr>
        <w:adjustRightInd w:val="0"/>
        <w:snapToGrid w:val="0"/>
        <w:spacing w:line="480" w:lineRule="auto"/>
        <w:rPr>
          <w:rFonts w:ascii="宋体" w:cs="宋体"/>
          <w:color w:val="auto"/>
          <w:sz w:val="28"/>
          <w:szCs w:val="28"/>
        </w:rPr>
      </w:pPr>
      <w:r>
        <w:rPr>
          <w:rFonts w:hint="eastAsia" w:ascii="宋体" w:hAnsi="宋体" w:cs="宋体"/>
          <w:color w:val="auto"/>
          <w:sz w:val="28"/>
          <w:szCs w:val="28"/>
        </w:rPr>
        <w:t>日</w:t>
      </w:r>
      <w:r>
        <w:rPr>
          <w:rFonts w:ascii="宋体" w:hAnsi="宋体" w:cs="宋体"/>
          <w:color w:val="auto"/>
          <w:sz w:val="28"/>
          <w:szCs w:val="28"/>
        </w:rPr>
        <w:t xml:space="preserve">    </w:t>
      </w:r>
      <w:r>
        <w:rPr>
          <w:rFonts w:hint="eastAsia" w:ascii="宋体" w:hAnsi="宋体" w:cs="宋体"/>
          <w:color w:val="auto"/>
          <w:sz w:val="28"/>
          <w:szCs w:val="28"/>
        </w:rPr>
        <w:t>期：</w:t>
      </w:r>
      <w:r>
        <w:rPr>
          <w:rFonts w:ascii="宋体" w:hAnsi="宋体" w:cs="宋体"/>
          <w:color w:val="auto"/>
          <w:sz w:val="28"/>
          <w:szCs w:val="28"/>
          <w:u w:val="single"/>
        </w:rPr>
        <w:t xml:space="preserve">        </w:t>
      </w:r>
      <w:r>
        <w:rPr>
          <w:rFonts w:hint="eastAsia" w:ascii="宋体" w:hAnsi="宋体" w:cs="宋体"/>
          <w:color w:val="auto"/>
          <w:sz w:val="28"/>
          <w:szCs w:val="28"/>
        </w:rPr>
        <w:t>年</w:t>
      </w:r>
      <w:r>
        <w:rPr>
          <w:rFonts w:ascii="宋体" w:hAnsi="宋体" w:cs="宋体"/>
          <w:color w:val="auto"/>
          <w:sz w:val="28"/>
          <w:szCs w:val="28"/>
          <w:u w:val="single"/>
        </w:rPr>
        <w:t xml:space="preserve">       </w:t>
      </w:r>
      <w:r>
        <w:rPr>
          <w:rFonts w:hint="eastAsia" w:ascii="宋体" w:hAnsi="宋体" w:cs="宋体"/>
          <w:color w:val="auto"/>
          <w:sz w:val="28"/>
          <w:szCs w:val="28"/>
        </w:rPr>
        <w:t>月</w:t>
      </w:r>
      <w:r>
        <w:rPr>
          <w:rFonts w:ascii="宋体" w:hAnsi="宋体" w:cs="宋体"/>
          <w:color w:val="auto"/>
          <w:sz w:val="28"/>
          <w:szCs w:val="28"/>
          <w:u w:val="single"/>
        </w:rPr>
        <w:t xml:space="preserve">        </w:t>
      </w:r>
      <w:r>
        <w:rPr>
          <w:rFonts w:hint="eastAsia" w:ascii="宋体" w:hAnsi="宋体" w:cs="宋体"/>
          <w:color w:val="auto"/>
          <w:sz w:val="28"/>
          <w:szCs w:val="28"/>
        </w:rPr>
        <w:t>日</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MDk0ZmYwNWJkNDIzMDk3NDc3NjY5MzEzM2NmNWYifQ=="/>
  </w:docVars>
  <w:rsids>
    <w:rsidRoot w:val="57884B91"/>
    <w:rsid w:val="57884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99"/>
    <w:pPr>
      <w:keepNext/>
      <w:keepLines/>
      <w:spacing w:line="413" w:lineRule="auto"/>
      <w:jc w:val="center"/>
      <w:outlineLvl w:val="1"/>
    </w:pPr>
    <w:rPr>
      <w:rFonts w:ascii="Arial" w:hAnsi="Arial"/>
      <w:b/>
      <w:sz w:val="28"/>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2024-01-03T07:24:00Z</dcterms:created>
  <dc:creator>WPS_1511862222</dc:creator>
  <cp:lastModifiedBy>WPS_1511862222</cp:lastModifiedBy>
  <dcterms:modified xsi:type="dcterms:W3CDTF">2024-01-03T07:24:47Z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68F7955A7CC94A1899346B7D35891F41_11</vt:lpwstr>
  </property>
</Properties>
</file>