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outlineLvl w:val="1"/>
        <w:rPr>
          <w:rFonts w:ascii="宋体" w:hAnsi="宋体" w:cs="宋体"/>
          <w:color w:val="auto"/>
          <w:sz w:val="36"/>
          <w:szCs w:val="36"/>
        </w:rPr>
      </w:pPr>
      <w:bookmarkStart w:id="0" w:name="_Toc17404"/>
      <w:bookmarkStart w:id="1" w:name="_Toc30322"/>
      <w:r>
        <w:rPr>
          <w:rFonts w:hint="eastAsia" w:ascii="宋体" w:hAnsi="宋体" w:cs="宋体"/>
          <w:color w:val="auto"/>
          <w:sz w:val="36"/>
          <w:szCs w:val="36"/>
        </w:rPr>
        <w:t>第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五</w:t>
      </w:r>
      <w:r>
        <w:rPr>
          <w:rFonts w:hint="eastAsia" w:ascii="宋体" w:hAnsi="宋体" w:cs="宋体"/>
          <w:color w:val="auto"/>
          <w:sz w:val="36"/>
          <w:szCs w:val="36"/>
        </w:rPr>
        <w:t>部分  商务响应偏离表</w:t>
      </w:r>
      <w:bookmarkEnd w:id="0"/>
      <w:bookmarkEnd w:id="1"/>
    </w:p>
    <w:p>
      <w:pPr>
        <w:kinsoku w:val="0"/>
        <w:spacing w:line="480" w:lineRule="auto"/>
        <w:ind w:left="1232" w:hanging="1232" w:hangingChars="440"/>
        <w:jc w:val="left"/>
        <w:rPr>
          <w:rFonts w:ascii="宋体" w:cs="宋体"/>
          <w:color w:val="auto"/>
          <w:sz w:val="28"/>
          <w:szCs w:val="28"/>
          <w:u w:val="single"/>
        </w:rPr>
      </w:pPr>
      <w:r>
        <w:rPr>
          <w:rFonts w:hint="eastAsia" w:ascii="宋体" w:hAnsi="宋体" w:cs="宋体"/>
          <w:color w:val="auto"/>
          <w:sz w:val="28"/>
          <w:szCs w:val="28"/>
        </w:rPr>
        <w:t>项目名称：</w:t>
      </w:r>
      <w:r>
        <w:rPr>
          <w:rFonts w:ascii="宋体" w:hAnsi="宋体" w:cs="宋体"/>
          <w:color w:val="auto"/>
          <w:sz w:val="28"/>
          <w:szCs w:val="28"/>
          <w:u w:val="single"/>
        </w:rPr>
        <w:t xml:space="preserve"> </w:t>
      </w:r>
    </w:p>
    <w:p>
      <w:pPr>
        <w:kinsoku w:val="0"/>
        <w:spacing w:line="480" w:lineRule="auto"/>
        <w:ind w:left="1232" w:hanging="1232" w:hangingChars="440"/>
        <w:jc w:val="left"/>
        <w:rPr>
          <w:rFonts w:asci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编</w:t>
      </w:r>
      <w:r>
        <w:rPr>
          <w:rFonts w:ascii="宋体" w:hAnsi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号：</w:t>
      </w:r>
      <w:r>
        <w:rPr>
          <w:rFonts w:ascii="宋体" w:hAnsi="宋体" w:cs="宋体"/>
          <w:color w:val="auto"/>
          <w:sz w:val="28"/>
          <w:szCs w:val="28"/>
        </w:rPr>
        <w:t xml:space="preserve"> </w:t>
      </w:r>
      <w:r>
        <w:rPr>
          <w:rFonts w:ascii="宋体" w:hAnsi="宋体" w:cs="宋体"/>
          <w:color w:val="auto"/>
          <w:sz w:val="28"/>
          <w:szCs w:val="28"/>
          <w:u w:val="single"/>
        </w:rPr>
        <w:t xml:space="preserve">                                        </w:t>
      </w:r>
    </w:p>
    <w:tbl>
      <w:tblPr>
        <w:tblStyle w:val="9"/>
        <w:tblW w:w="8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533"/>
        <w:gridCol w:w="1596"/>
        <w:gridCol w:w="2325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1" w:type="dxa"/>
            <w:noWrap w:val="0"/>
            <w:vAlign w:val="center"/>
          </w:tcPr>
          <w:p>
            <w:pPr>
              <w:pStyle w:val="7"/>
              <w:spacing w:line="480" w:lineRule="auto"/>
              <w:jc w:val="center"/>
              <w:rPr>
                <w:rFonts w:hAnsi="宋体" w:cs="宋体"/>
                <w:color w:val="auto"/>
                <w:sz w:val="24"/>
                <w:szCs w:val="24"/>
              </w:rPr>
            </w:pPr>
            <w:r>
              <w:rPr>
                <w:rFonts w:hAnsi="宋体" w:cs="宋体"/>
                <w:color w:val="auto"/>
              </w:rPr>
              <w:t xml:space="preserve"> </w:t>
            </w:r>
            <w:r>
              <w:rPr>
                <w:rFonts w:hint="eastAsia" w:hAnsi="宋体" w:cs="宋体"/>
                <w:color w:val="auto"/>
              </w:rPr>
              <w:t>序号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pStyle w:val="7"/>
              <w:spacing w:line="480" w:lineRule="auto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  <w:r>
              <w:rPr>
                <w:rFonts w:hAnsi="宋体" w:cs="宋体"/>
                <w:color w:val="auto"/>
              </w:rPr>
              <w:t xml:space="preserve"> </w:t>
            </w:r>
            <w:r>
              <w:rPr>
                <w:rFonts w:hint="eastAsia" w:hAnsi="宋体" w:cs="宋体"/>
                <w:color w:val="auto"/>
              </w:rPr>
              <w:t>商务条款</w:t>
            </w:r>
          </w:p>
        </w:tc>
        <w:tc>
          <w:tcPr>
            <w:tcW w:w="1596" w:type="dxa"/>
            <w:noWrap w:val="0"/>
            <w:vAlign w:val="center"/>
          </w:tcPr>
          <w:p>
            <w:pPr>
              <w:pStyle w:val="7"/>
              <w:spacing w:line="480" w:lineRule="auto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  <w:r>
              <w:rPr>
                <w:rFonts w:hint="eastAsia" w:hAnsi="宋体" w:cs="宋体"/>
                <w:color w:val="auto"/>
              </w:rPr>
              <w:t>商务要求内容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pStyle w:val="7"/>
              <w:spacing w:line="480" w:lineRule="auto"/>
              <w:rPr>
                <w:rFonts w:hAnsi="宋体" w:cs="宋体"/>
                <w:color w:val="auto"/>
                <w:sz w:val="24"/>
                <w:szCs w:val="24"/>
              </w:rPr>
            </w:pPr>
            <w:r>
              <w:rPr>
                <w:rFonts w:hint="eastAsia" w:hAnsi="宋体" w:cs="宋体"/>
                <w:color w:val="auto"/>
              </w:rPr>
              <w:t>响应文件响应商务内容</w:t>
            </w:r>
          </w:p>
        </w:tc>
        <w:tc>
          <w:tcPr>
            <w:tcW w:w="1939" w:type="dxa"/>
            <w:noWrap w:val="0"/>
            <w:vAlign w:val="center"/>
          </w:tcPr>
          <w:p>
            <w:pPr>
              <w:pStyle w:val="7"/>
              <w:spacing w:line="480" w:lineRule="auto"/>
              <w:jc w:val="center"/>
              <w:rPr>
                <w:rFonts w:hAnsi="宋体" w:cs="宋体"/>
                <w:color w:val="auto"/>
                <w:sz w:val="24"/>
                <w:szCs w:val="24"/>
              </w:rPr>
            </w:pPr>
            <w:r>
              <w:rPr>
                <w:rFonts w:hint="eastAsia" w:hAnsi="宋体" w:cs="宋体"/>
                <w:color w:val="auto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39" w:type="dxa"/>
            <w:noWrap w:val="0"/>
            <w:vAlign w:val="center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39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39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39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39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39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939" w:type="dxa"/>
            <w:noWrap w:val="0"/>
            <w:vAlign w:val="top"/>
          </w:tcPr>
          <w:p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</w:rPr>
            </w:pPr>
          </w:p>
        </w:tc>
      </w:tr>
    </w:tbl>
    <w:p>
      <w:pPr>
        <w:pStyle w:val="4"/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填写说明：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t>投标人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对本项目付款、交货期、质保期等商务方面进行响应说明，并保证响应的真实性。</w:t>
      </w:r>
    </w:p>
    <w:p>
      <w:pPr>
        <w:pStyle w:val="4"/>
        <w:ind w:firstLine="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偏差说明填写：正偏离（标明正偏离内容）、符合。</w:t>
      </w:r>
    </w:p>
    <w:p>
      <w:pPr>
        <w:pStyle w:val="4"/>
        <w:ind w:firstLine="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如未填写完整，视为全部响应；</w:t>
      </w:r>
    </w:p>
    <w:p>
      <w:pPr>
        <w:pStyle w:val="8"/>
        <w:widowControl w:val="0"/>
        <w:spacing w:before="0" w:beforeAutospacing="0" w:after="0" w:afterAutospacing="0" w:line="500" w:lineRule="exact"/>
        <w:ind w:firstLine="480" w:firstLineChars="200"/>
        <w:rPr>
          <w:color w:val="auto"/>
        </w:rPr>
      </w:pPr>
    </w:p>
    <w:p>
      <w:pPr>
        <w:adjustRightInd w:val="0"/>
        <w:snapToGrid w:val="0"/>
        <w:spacing w:line="480" w:lineRule="auto"/>
        <w:jc w:val="left"/>
        <w:rPr>
          <w:rFonts w:ascii="宋体" w:cs="宋体"/>
          <w:color w:val="auto"/>
          <w:sz w:val="28"/>
          <w:szCs w:val="28"/>
        </w:rPr>
      </w:pPr>
    </w:p>
    <w:p>
      <w:pPr>
        <w:adjustRightInd w:val="0"/>
        <w:snapToGrid w:val="0"/>
        <w:spacing w:line="480" w:lineRule="auto"/>
        <w:jc w:val="left"/>
        <w:rPr>
          <w:rFonts w:ascii="宋体" w:cs="宋体"/>
          <w:color w:val="auto"/>
          <w:sz w:val="28"/>
          <w:szCs w:val="28"/>
          <w:u w:val="single"/>
        </w:rPr>
      </w:pPr>
      <w:r>
        <w:rPr>
          <w:rFonts w:hint="eastAsia" w:ascii="宋体" w:hAnsi="宋体" w:cs="宋体"/>
          <w:color w:val="auto"/>
          <w:sz w:val="28"/>
          <w:szCs w:val="28"/>
        </w:rPr>
        <w:t>投标人（单位名称及公章）：</w:t>
      </w:r>
    </w:p>
    <w:p>
      <w:pPr>
        <w:adjustRightInd w:val="0"/>
        <w:snapToGrid w:val="0"/>
        <w:spacing w:line="480" w:lineRule="auto"/>
        <w:rPr>
          <w:rFonts w:asci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法定代表人</w:t>
      </w:r>
      <w:r>
        <w:rPr>
          <w:rFonts w:ascii="宋体" w:hAnsi="宋体" w:cs="宋体"/>
          <w:color w:val="auto"/>
          <w:sz w:val="28"/>
          <w:szCs w:val="28"/>
        </w:rPr>
        <w:t>/</w:t>
      </w:r>
      <w:r>
        <w:rPr>
          <w:rFonts w:hint="eastAsia" w:ascii="宋体" w:hAnsi="宋体" w:cs="宋体"/>
          <w:color w:val="auto"/>
          <w:sz w:val="28"/>
          <w:szCs w:val="28"/>
        </w:rPr>
        <w:t>被授权人（签字或盖章）：</w:t>
      </w:r>
    </w:p>
    <w:p>
      <w:r>
        <w:rPr>
          <w:rFonts w:hint="eastAsia" w:ascii="宋体" w:hAnsi="宋体" w:cs="宋体"/>
          <w:color w:val="auto"/>
          <w:sz w:val="28"/>
          <w:szCs w:val="28"/>
        </w:rPr>
        <w:t>日</w:t>
      </w:r>
      <w:r>
        <w:rPr>
          <w:rFonts w:ascii="宋体" w:hAnsi="宋体" w:cs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</w:rPr>
        <w:t>期：</w:t>
      </w:r>
      <w:r>
        <w:rPr>
          <w:rFonts w:ascii="宋体" w:hAnsi="宋体" w:cs="宋体"/>
          <w:color w:val="auto"/>
          <w:sz w:val="28"/>
          <w:szCs w:val="28"/>
        </w:rPr>
        <w:t xml:space="preserve">   </w:t>
      </w:r>
      <w:r>
        <w:rPr>
          <w:rFonts w:hint="eastAsia" w:ascii="宋体" w:hAnsi="宋体" w:cs="宋体"/>
          <w:color w:val="auto"/>
          <w:sz w:val="28"/>
          <w:szCs w:val="28"/>
        </w:rPr>
        <w:t>年</w:t>
      </w:r>
      <w:r>
        <w:rPr>
          <w:rFonts w:ascii="宋体" w:hAnsi="宋体" w:cs="宋体"/>
          <w:color w:val="auto"/>
          <w:sz w:val="28"/>
          <w:szCs w:val="28"/>
        </w:rPr>
        <w:t xml:space="preserve">   </w:t>
      </w:r>
      <w:r>
        <w:rPr>
          <w:rFonts w:hint="eastAsia" w:ascii="宋体" w:hAnsi="宋体" w:cs="宋体"/>
          <w:color w:val="auto"/>
          <w:sz w:val="28"/>
          <w:szCs w:val="28"/>
        </w:rPr>
        <w:t>月</w:t>
      </w:r>
      <w:r>
        <w:rPr>
          <w:rFonts w:ascii="宋体" w:hAnsi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19A75B9D"/>
    <w:rsid w:val="19A7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99"/>
    <w:pPr>
      <w:ind w:firstLine="420"/>
    </w:pPr>
    <w:rPr>
      <w:szCs w:val="20"/>
    </w:rPr>
  </w:style>
  <w:style w:type="paragraph" w:styleId="5">
    <w:name w:val="Body Text First Indent 2"/>
    <w:basedOn w:val="6"/>
    <w:unhideWhenUsed/>
    <w:qFormat/>
    <w:uiPriority w:val="0"/>
    <w:pPr>
      <w:ind w:firstLine="420" w:firstLineChars="200"/>
    </w:pPr>
    <w:rPr>
      <w:szCs w:val="20"/>
    </w:rPr>
  </w:style>
  <w:style w:type="paragraph" w:styleId="6">
    <w:name w:val="Body Text Indent"/>
    <w:basedOn w:val="1"/>
    <w:qFormat/>
    <w:uiPriority w:val="99"/>
    <w:pPr>
      <w:ind w:left="420" w:leftChars="200"/>
    </w:pPr>
  </w:style>
  <w:style w:type="paragraph" w:styleId="7">
    <w:name w:val="Plain Text"/>
    <w:basedOn w:val="1"/>
    <w:next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2024-01-03T07:29:00Z</dcterms:created>
  <dc:creator>WPS_1511862222</dc:creator>
  <cp:lastModifiedBy>WPS_1511862222</cp:lastModifiedBy>
  <dcterms:modified xsi:type="dcterms:W3CDTF">2024-01-03T07:29:45Z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98DC948E6BD046DAB529BF22376FA23B_11</vt:lpwstr>
  </property>
</Properties>
</file>