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ilvl w:val="0"/>
          <w:numId w:val="1"/>
        </w:numPr>
        <w:spacing w:before="260" w:after="260" w:line="416" w:lineRule="atLeast"/>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 资格证明文件</w:t>
      </w:r>
    </w:p>
    <w:p>
      <w:pPr>
        <w:widowControl w:val="0"/>
        <w:numPr>
          <w:ilvl w:val="0"/>
          <w:numId w:val="0"/>
        </w:numPr>
        <w:kinsoku/>
        <w:autoSpaceDE/>
        <w:autoSpaceDN/>
        <w:adjustRightInd/>
        <w:snapToGrid/>
        <w:spacing w:line="360" w:lineRule="auto"/>
        <w:jc w:val="both"/>
        <w:textAlignment w:val="auto"/>
        <w:rPr>
          <w:rFonts w:hint="eastAsia"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1</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供应商名称：与营业执照一致（符合法定工商变更程序除外）；</w:t>
      </w:r>
    </w:p>
    <w:p>
      <w:pPr>
        <w:widowControl w:val="0"/>
        <w:numPr>
          <w:ilvl w:val="0"/>
          <w:numId w:val="0"/>
        </w:numPr>
        <w:kinsoku/>
        <w:autoSpaceDE/>
        <w:autoSpaceDN/>
        <w:adjustRightInd/>
        <w:snapToGrid/>
        <w:spacing w:line="360" w:lineRule="auto"/>
        <w:jc w:val="both"/>
        <w:textAlignment w:val="auto"/>
        <w:rPr>
          <w:rFonts w:hint="eastAsia"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2</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具有独立承担民事责任的能力：提供了有效的法人或者其他组织的营业执照等证明文件，自然人的身份证明</w:t>
      </w:r>
    </w:p>
    <w:p>
      <w:pPr>
        <w:widowControl w:val="0"/>
        <w:numPr>
          <w:ilvl w:val="0"/>
          <w:numId w:val="0"/>
        </w:numPr>
        <w:kinsoku/>
        <w:autoSpaceDE/>
        <w:autoSpaceDN/>
        <w:adjustRightInd/>
        <w:snapToGrid/>
        <w:spacing w:line="360" w:lineRule="auto"/>
        <w:jc w:val="both"/>
        <w:textAlignment w:val="auto"/>
        <w:rPr>
          <w:rFonts w:hint="eastAsia"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3</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具有健全的财务会计制度：提供了2022年的经审计的财务报表或本年度基本开户银行出具的资信证明</w:t>
      </w:r>
    </w:p>
    <w:p>
      <w:pPr>
        <w:widowControl w:val="0"/>
        <w:numPr>
          <w:ilvl w:val="0"/>
          <w:numId w:val="0"/>
        </w:numPr>
        <w:kinsoku/>
        <w:autoSpaceDE/>
        <w:autoSpaceDN/>
        <w:adjustRightInd/>
        <w:snapToGrid/>
        <w:spacing w:line="360" w:lineRule="auto"/>
        <w:jc w:val="both"/>
        <w:textAlignment w:val="auto"/>
        <w:rPr>
          <w:rFonts w:hint="eastAsia"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4</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具有履行合同所必需的设备和专业技术能力：提供了可充分满足履行合同所需设备和专业技术能力的证明材料或承诺</w:t>
      </w:r>
    </w:p>
    <w:p>
      <w:pPr>
        <w:widowControl w:val="0"/>
        <w:numPr>
          <w:ilvl w:val="0"/>
          <w:numId w:val="0"/>
        </w:numPr>
        <w:kinsoku/>
        <w:autoSpaceDE/>
        <w:autoSpaceDN/>
        <w:adjustRightInd/>
        <w:snapToGrid/>
        <w:spacing w:line="360" w:lineRule="auto"/>
        <w:jc w:val="both"/>
        <w:textAlignment w:val="auto"/>
        <w:rPr>
          <w:rFonts w:hint="eastAsia"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5</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有依法缴纳税收和社会保障资金的良好记录：（1）提供了近一年内任意六个月缴纳的纳税凭证（银行出具的缴税凭证或税务机关出具的证明的复印件，并加盖本单位公章）或免税证明（复印件加盖公章）。（2）提供了近一年内任意六个月社会保障资金缴纳记录（专用收据或社会保险缴纳清单）或免缴纳证明（复印件加盖公章）</w:t>
      </w:r>
    </w:p>
    <w:p>
      <w:pPr>
        <w:widowControl w:val="0"/>
        <w:numPr>
          <w:ilvl w:val="0"/>
          <w:numId w:val="0"/>
        </w:numPr>
        <w:kinsoku/>
        <w:autoSpaceDE/>
        <w:autoSpaceDN/>
        <w:adjustRightInd/>
        <w:snapToGrid/>
        <w:spacing w:line="360" w:lineRule="auto"/>
        <w:jc w:val="both"/>
        <w:textAlignment w:val="auto"/>
        <w:rPr>
          <w:rFonts w:hint="eastAsia"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6</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参加政府采购活动前三年内，在经营活动中没有重大违法记录：提供了有效的参加政府采购活动前3年内在经营活动中没有重大违法记录的书面声明</w:t>
      </w:r>
    </w:p>
    <w:p>
      <w:pPr>
        <w:widowControl w:val="0"/>
        <w:numPr>
          <w:ilvl w:val="0"/>
          <w:numId w:val="0"/>
        </w:numPr>
        <w:kinsoku/>
        <w:autoSpaceDE/>
        <w:autoSpaceDN/>
        <w:adjustRightInd/>
        <w:snapToGrid/>
        <w:spacing w:line="360" w:lineRule="auto"/>
        <w:jc w:val="both"/>
        <w:textAlignment w:val="auto"/>
        <w:rPr>
          <w:rFonts w:hint="default"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7</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法律、行政法规规定的其他条件：不存在违反法律、法规的情况的声明。</w:t>
      </w:r>
    </w:p>
    <w:p>
      <w:pPr>
        <w:widowControl w:val="0"/>
        <w:numPr>
          <w:ilvl w:val="0"/>
          <w:numId w:val="0"/>
        </w:numPr>
        <w:kinsoku/>
        <w:autoSpaceDE/>
        <w:autoSpaceDN/>
        <w:adjustRightInd/>
        <w:snapToGrid/>
        <w:spacing w:line="360" w:lineRule="auto"/>
        <w:jc w:val="both"/>
        <w:textAlignment w:val="auto"/>
        <w:rPr>
          <w:rFonts w:hint="default"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8</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信用中国”网站和中国政府采购网（www.ccgp.gov.cn）查询记录：未被“信用中国”网站（www.creditchina.gov.cn）中列入失信被执行人和/或重大税收违法案件当事人名单的供应商、未被中国政府采购网（www.ccgp.gov.cn）列入政府采购严重违法失信行为记录名单中被财政部门禁止参加政府采购活动的供应商（处罚决定规定的时间和地域范围内）</w:t>
      </w:r>
    </w:p>
    <w:p>
      <w:pPr>
        <w:widowControl w:val="0"/>
        <w:numPr>
          <w:ilvl w:val="0"/>
          <w:numId w:val="0"/>
        </w:numPr>
        <w:kinsoku/>
        <w:autoSpaceDE/>
        <w:autoSpaceDN/>
        <w:adjustRightInd/>
        <w:snapToGrid/>
        <w:spacing w:line="360" w:lineRule="auto"/>
        <w:jc w:val="both"/>
        <w:textAlignment w:val="auto"/>
        <w:rPr>
          <w:rFonts w:hint="eastAsia"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9</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单位负责人为同一人或者存在控股、管理关系的不同单位，不得同时参加本项目的磋商：提供了法人代表、控股股东、控股企业及管理、被管理单位情况声明且各供应商之间不存在单位负责人为同一人或者存在控股、管理关系情形。</w:t>
      </w:r>
    </w:p>
    <w:p>
      <w:pPr>
        <w:widowControl w:val="0"/>
        <w:numPr>
          <w:ilvl w:val="0"/>
          <w:numId w:val="0"/>
        </w:numPr>
        <w:kinsoku/>
        <w:autoSpaceDE/>
        <w:autoSpaceDN/>
        <w:adjustRightInd/>
        <w:snapToGrid/>
        <w:spacing w:line="360" w:lineRule="auto"/>
        <w:jc w:val="both"/>
        <w:textAlignment w:val="auto"/>
        <w:rPr>
          <w:rFonts w:hint="eastAsia"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10</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为本项目提供整体设计、规范编制或者项目管理、监理、检测等服务的供应商，不得再参加本项目磋商：提供了供应商未为本项目提供整体设计、规范编制或者项目管理、监理、检测等服务的声明。</w:t>
      </w:r>
    </w:p>
    <w:p>
      <w:pPr>
        <w:widowControl w:val="0"/>
        <w:numPr>
          <w:ilvl w:val="0"/>
          <w:numId w:val="0"/>
        </w:numPr>
        <w:kinsoku/>
        <w:autoSpaceDE/>
        <w:autoSpaceDN/>
        <w:adjustRightInd/>
        <w:snapToGrid/>
        <w:spacing w:line="360" w:lineRule="auto"/>
        <w:jc w:val="both"/>
        <w:textAlignment w:val="auto"/>
        <w:rPr>
          <w:rFonts w:hint="eastAsia"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11</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联合体：本项目不允许联合体投标，提供非联合体声明。</w:t>
      </w:r>
    </w:p>
    <w:p>
      <w:pPr>
        <w:widowControl w:val="0"/>
        <w:numPr>
          <w:ilvl w:val="0"/>
          <w:numId w:val="0"/>
        </w:numPr>
        <w:kinsoku/>
        <w:autoSpaceDE/>
        <w:autoSpaceDN/>
        <w:adjustRightInd/>
        <w:snapToGrid/>
        <w:spacing w:line="360" w:lineRule="auto"/>
        <w:jc w:val="both"/>
        <w:textAlignment w:val="auto"/>
        <w:rPr>
          <w:rFonts w:hint="eastAsia" w:ascii="Times New Roman" w:hAnsi="Times New Roman" w:eastAsia="Arial Unicode MS" w:cs="Times New Roman"/>
          <w:snapToGrid/>
          <w:kern w:val="2"/>
          <w:sz w:val="24"/>
          <w:szCs w:val="32"/>
          <w:lang w:val="en-US" w:eastAsia="zh-CN" w:bidi="ar-SA"/>
        </w:rPr>
      </w:pPr>
      <w:r>
        <w:rPr>
          <w:rFonts w:hint="eastAsia" w:ascii="Times New Roman" w:hAnsi="Times New Roman" w:eastAsia="Arial Unicode MS" w:cs="Times New Roman"/>
          <w:snapToGrid/>
          <w:kern w:val="2"/>
          <w:sz w:val="24"/>
          <w:szCs w:val="32"/>
          <w:lang w:val="en-US" w:eastAsia="zh-CN" w:bidi="ar-SA"/>
        </w:rPr>
        <w:t>12</w:t>
      </w:r>
      <w:r>
        <w:rPr>
          <w:rFonts w:hint="eastAsia" w:ascii="Times New Roman" w:hAnsi="Times New Roman" w:eastAsia="Arial Unicode MS" w:cs="Times New Roman"/>
          <w:snapToGrid/>
          <w:kern w:val="2"/>
          <w:sz w:val="24"/>
          <w:szCs w:val="32"/>
          <w:lang w:val="en-US" w:eastAsia="zh-CN" w:bidi="ar-SA"/>
        </w:rPr>
        <w:tab/>
      </w:r>
      <w:r>
        <w:rPr>
          <w:rFonts w:hint="eastAsia" w:ascii="Times New Roman" w:hAnsi="Times New Roman" w:eastAsia="Arial Unicode MS" w:cs="Times New Roman"/>
          <w:snapToGrid/>
          <w:kern w:val="2"/>
          <w:sz w:val="24"/>
          <w:szCs w:val="32"/>
          <w:lang w:val="en-US" w:eastAsia="zh-CN" w:bidi="ar-SA"/>
        </w:rPr>
        <w:t>项目负责人：项目负责人须具备相关专业中级职称并在本单位注册</w:t>
      </w:r>
    </w:p>
    <w:p>
      <w:pPr>
        <w:widowControl w:val="0"/>
        <w:kinsoku/>
        <w:autoSpaceDE/>
        <w:autoSpaceDN/>
        <w:bidi w:val="0"/>
        <w:adjustRightInd/>
        <w:snapToGrid/>
        <w:spacing w:line="240" w:lineRule="auto"/>
        <w:jc w:val="both"/>
        <w:textAlignment w:val="auto"/>
        <w:rPr>
          <w:rFonts w:hint="eastAsia" w:ascii="Times New Roman" w:hAnsi="Times New Roman" w:eastAsia="Arial Unicode MS" w:cs="Times New Roman"/>
          <w:snapToGrid/>
          <w:kern w:val="2"/>
          <w:sz w:val="21"/>
          <w:lang w:val="en-US" w:eastAsia="zh-CN" w:bidi="ar-SA"/>
        </w:rPr>
      </w:pPr>
    </w:p>
    <w:p>
      <w:pPr>
        <w:widowControl w:val="0"/>
        <w:kinsoku/>
        <w:autoSpaceDE/>
        <w:autoSpaceDN/>
        <w:adjustRightInd/>
        <w:snapToGrid/>
        <w:spacing w:line="240" w:lineRule="auto"/>
        <w:jc w:val="left"/>
        <w:textAlignment w:val="auto"/>
        <w:outlineLvl w:val="2"/>
        <w:rPr>
          <w:rFonts w:hint="eastAsia" w:ascii="宋体" w:hAnsi="宋体" w:eastAsia="宋体" w:cs="宋体"/>
          <w:b/>
          <w:bCs/>
          <w:snapToGrid/>
          <w:color w:val="auto"/>
          <w:kern w:val="2"/>
          <w:sz w:val="24"/>
          <w:highlight w:val="none"/>
          <w:lang w:val="en-US" w:eastAsia="zh-CN" w:bidi="ar-SA"/>
        </w:rPr>
      </w:pPr>
      <w:bookmarkStart w:id="0" w:name="_Toc7005125"/>
      <w:bookmarkStart w:id="4" w:name="_GoBack"/>
      <w:bookmarkEnd w:id="4"/>
      <w:r>
        <w:rPr>
          <w:rFonts w:hint="eastAsia" w:ascii="宋体" w:hAnsi="宋体" w:eastAsia="宋体" w:cs="宋体"/>
          <w:b/>
          <w:bCs/>
          <w:snapToGrid/>
          <w:color w:val="auto"/>
          <w:kern w:val="2"/>
          <w:sz w:val="24"/>
          <w:highlight w:val="none"/>
          <w:lang w:val="en-US" w:eastAsia="zh-CN" w:bidi="ar-SA"/>
        </w:rPr>
        <w:t>格式三：</w:t>
      </w:r>
    </w:p>
    <w:p>
      <w:pPr>
        <w:widowControl w:val="0"/>
        <w:kinsoku/>
        <w:autoSpaceDE/>
        <w:autoSpaceDN/>
        <w:adjustRightInd/>
        <w:snapToGrid/>
        <w:spacing w:line="240" w:lineRule="auto"/>
        <w:jc w:val="left"/>
        <w:textAlignment w:val="auto"/>
        <w:outlineLvl w:val="2"/>
        <w:rPr>
          <w:rFonts w:hint="eastAsia" w:ascii="宋体" w:hAnsi="宋体" w:eastAsia="宋体" w:cs="宋体"/>
          <w:b/>
          <w:snapToGrid/>
          <w:color w:val="auto"/>
          <w:kern w:val="2"/>
          <w:sz w:val="24"/>
          <w:highlight w:val="none"/>
          <w:lang w:val="en-US" w:eastAsia="zh-CN" w:bidi="ar-SA"/>
        </w:rPr>
      </w:pPr>
      <w:r>
        <w:rPr>
          <w:rFonts w:hint="eastAsia" w:ascii="宋体" w:hAnsi="宋体" w:eastAsia="宋体" w:cs="宋体"/>
          <w:b/>
          <w:snapToGrid/>
          <w:color w:val="auto"/>
          <w:kern w:val="2"/>
          <w:sz w:val="24"/>
          <w:highlight w:val="none"/>
          <w:lang w:val="en-US" w:eastAsia="zh-CN" w:bidi="ar-SA"/>
        </w:rPr>
        <w:t>具备履行合同所必需的设备和专业技术能力承诺书</w:t>
      </w:r>
      <w:bookmarkEnd w:id="0"/>
      <w:r>
        <w:rPr>
          <w:rFonts w:hint="eastAsia" w:ascii="宋体" w:hAnsi="宋体" w:eastAsia="宋体" w:cs="宋体"/>
          <w:b/>
          <w:snapToGrid/>
          <w:color w:val="auto"/>
          <w:kern w:val="2"/>
          <w:sz w:val="24"/>
          <w:highlight w:val="none"/>
          <w:lang w:val="en-US" w:eastAsia="zh-CN" w:bidi="ar-SA"/>
        </w:rPr>
        <w:t xml:space="preserve">                                                                                                                                                                                                                                                                                                                                                                                                                                                                                                                                                                                                                                                                                                      </w:t>
      </w:r>
    </w:p>
    <w:p>
      <w:pPr>
        <w:widowControl w:val="0"/>
        <w:kinsoku/>
        <w:autoSpaceDE/>
        <w:autoSpaceDN/>
        <w:adjustRightInd/>
        <w:snapToGrid/>
        <w:spacing w:line="240" w:lineRule="auto"/>
        <w:ind w:firstLine="480"/>
        <w:jc w:val="both"/>
        <w:textAlignment w:val="auto"/>
        <w:rPr>
          <w:rFonts w:hint="eastAsia" w:ascii="宋体" w:hAnsi="宋体" w:eastAsia="宋体" w:cs="宋体"/>
          <w:snapToGrid/>
          <w:color w:val="auto"/>
          <w:kern w:val="0"/>
          <w:sz w:val="24"/>
          <w:highlight w:val="none"/>
          <w:lang w:val="en-US" w:eastAsia="zh-CN" w:bidi="ar-SA"/>
        </w:rPr>
      </w:pPr>
    </w:p>
    <w:p>
      <w:pPr>
        <w:widowControl w:val="0"/>
        <w:kinsoku/>
        <w:autoSpaceDE/>
        <w:autoSpaceDN/>
        <w:adjustRightInd/>
        <w:snapToGrid/>
        <w:spacing w:line="240" w:lineRule="auto"/>
        <w:ind w:firstLine="480"/>
        <w:jc w:val="both"/>
        <w:textAlignment w:val="auto"/>
        <w:rPr>
          <w:rFonts w:hint="eastAsia" w:ascii="宋体" w:hAnsi="宋体" w:eastAsia="宋体" w:cs="宋体"/>
          <w:snapToGrid/>
          <w:color w:val="auto"/>
          <w:kern w:val="0"/>
          <w:sz w:val="24"/>
          <w:highlight w:val="none"/>
          <w:lang w:val="en-US" w:eastAsia="zh-CN" w:bidi="ar-SA"/>
        </w:rPr>
      </w:pPr>
    </w:p>
    <w:p>
      <w:pPr>
        <w:widowControl w:val="0"/>
        <w:kinsoku/>
        <w:autoSpaceDE/>
        <w:autoSpaceDN/>
        <w:adjustRightInd/>
        <w:snapToGrid/>
        <w:spacing w:line="240" w:lineRule="auto"/>
        <w:jc w:val="both"/>
        <w:textAlignment w:val="auto"/>
        <w:rPr>
          <w:rFonts w:hint="eastAsia" w:ascii="宋体" w:hAnsi="宋体" w:eastAsia="宋体" w:cs="宋体"/>
          <w:snapToGrid/>
          <w:color w:val="auto"/>
          <w:kern w:val="0"/>
          <w:sz w:val="24"/>
          <w:highlight w:val="none"/>
          <w:u w:val="single"/>
          <w:lang w:val="en-US" w:eastAsia="zh-CN" w:bidi="ar-SA"/>
        </w:rPr>
      </w:pPr>
      <w:r>
        <w:rPr>
          <w:rFonts w:hint="eastAsia" w:ascii="宋体" w:hAnsi="宋体" w:eastAsia="宋体" w:cs="宋体"/>
          <w:snapToGrid/>
          <w:color w:val="auto"/>
          <w:kern w:val="0"/>
          <w:sz w:val="24"/>
          <w:highlight w:val="none"/>
          <w:lang w:val="en-US" w:eastAsia="zh-CN" w:bidi="ar-SA"/>
        </w:rPr>
        <w:t xml:space="preserve">中盛精诚工程项目管理有限公司：  </w:t>
      </w:r>
      <w:r>
        <w:rPr>
          <w:rFonts w:hint="eastAsia" w:ascii="宋体" w:hAnsi="宋体" w:eastAsia="宋体" w:cs="宋体"/>
          <w:snapToGrid/>
          <w:color w:val="auto"/>
          <w:kern w:val="0"/>
          <w:sz w:val="24"/>
          <w:highlight w:val="none"/>
          <w:u w:val="single"/>
          <w:lang w:val="en-US" w:eastAsia="zh-CN" w:bidi="ar-SA"/>
        </w:rPr>
        <w:t xml:space="preserve"> </w:t>
      </w:r>
    </w:p>
    <w:p>
      <w:pPr>
        <w:widowControl w:val="0"/>
        <w:kinsoku/>
        <w:autoSpaceDE/>
        <w:autoSpaceDN/>
        <w:adjustRightInd/>
        <w:snapToGrid/>
        <w:spacing w:line="240" w:lineRule="auto"/>
        <w:ind w:firstLine="480"/>
        <w:jc w:val="both"/>
        <w:textAlignment w:val="auto"/>
        <w:rPr>
          <w:rFonts w:hint="eastAsia" w:ascii="宋体" w:hAnsi="宋体" w:eastAsia="宋体" w:cs="宋体"/>
          <w:snapToGrid/>
          <w:color w:val="auto"/>
          <w:kern w:val="0"/>
          <w:sz w:val="24"/>
          <w:highlight w:val="none"/>
          <w:lang w:val="en-US" w:eastAsia="zh-CN" w:bidi="ar-SA"/>
        </w:rPr>
      </w:pPr>
    </w:p>
    <w:p>
      <w:pPr>
        <w:widowControl w:val="0"/>
        <w:kinsoku/>
        <w:autoSpaceDE/>
        <w:autoSpaceDN/>
        <w:adjustRightInd/>
        <w:snapToGrid/>
        <w:spacing w:line="240" w:lineRule="auto"/>
        <w:ind w:firstLine="480"/>
        <w:jc w:val="both"/>
        <w:textAlignment w:val="auto"/>
        <w:rPr>
          <w:rFonts w:hint="eastAsia" w:ascii="宋体" w:hAnsi="宋体" w:eastAsia="宋体" w:cs="宋体"/>
          <w:snapToGrid/>
          <w:color w:val="auto"/>
          <w:kern w:val="0"/>
          <w:sz w:val="24"/>
          <w:highlight w:val="none"/>
          <w:lang w:val="en-US" w:eastAsia="zh-CN" w:bidi="ar-SA"/>
        </w:rPr>
      </w:pPr>
      <w:r>
        <w:rPr>
          <w:rFonts w:hint="eastAsia" w:ascii="宋体" w:hAnsi="宋体" w:eastAsia="宋体" w:cs="宋体"/>
          <w:snapToGrid/>
          <w:color w:val="auto"/>
          <w:kern w:val="0"/>
          <w:sz w:val="24"/>
          <w:highlight w:val="none"/>
          <w:lang w:val="en-US" w:eastAsia="zh-CN" w:bidi="ar-SA"/>
        </w:rPr>
        <w:t>我公司承诺</w:t>
      </w:r>
      <w:r>
        <w:rPr>
          <w:rFonts w:hint="eastAsia" w:ascii="宋体" w:hAnsi="宋体" w:eastAsia="宋体" w:cs="宋体"/>
          <w:snapToGrid/>
          <w:color w:val="auto"/>
          <w:kern w:val="2"/>
          <w:sz w:val="24"/>
          <w:highlight w:val="none"/>
          <w:lang w:val="en-US" w:eastAsia="zh-CN" w:bidi="ar-SA"/>
        </w:rPr>
        <w:t>具备履行合同所必需的设备和专业技术能力</w:t>
      </w:r>
      <w:r>
        <w:rPr>
          <w:rFonts w:hint="eastAsia" w:ascii="宋体" w:hAnsi="宋体" w:eastAsia="宋体" w:cs="宋体"/>
          <w:snapToGrid/>
          <w:color w:val="auto"/>
          <w:kern w:val="0"/>
          <w:sz w:val="24"/>
          <w:highlight w:val="none"/>
          <w:lang w:val="en-US" w:eastAsia="zh-CN" w:bidi="ar-SA"/>
        </w:rPr>
        <w:t>。</w:t>
      </w:r>
    </w:p>
    <w:p>
      <w:pPr>
        <w:widowControl w:val="0"/>
        <w:kinsoku/>
        <w:autoSpaceDE/>
        <w:autoSpaceDN/>
        <w:adjustRightInd/>
        <w:snapToGrid/>
        <w:spacing w:line="240" w:lineRule="auto"/>
        <w:ind w:firstLine="480"/>
        <w:jc w:val="both"/>
        <w:textAlignment w:val="auto"/>
        <w:rPr>
          <w:rFonts w:hint="eastAsia" w:ascii="宋体" w:hAnsi="宋体" w:eastAsia="宋体" w:cs="宋体"/>
          <w:b/>
          <w:snapToGrid/>
          <w:color w:val="auto"/>
          <w:kern w:val="2"/>
          <w:sz w:val="24"/>
          <w:highlight w:val="none"/>
          <w:lang w:val="en-US" w:eastAsia="zh-CN" w:bidi="ar-SA"/>
        </w:rPr>
      </w:pPr>
    </w:p>
    <w:p>
      <w:pPr>
        <w:widowControl w:val="0"/>
        <w:kinsoku/>
        <w:autoSpaceDE/>
        <w:autoSpaceDN/>
        <w:adjustRightInd/>
        <w:snapToGrid/>
        <w:spacing w:line="240" w:lineRule="auto"/>
        <w:ind w:firstLine="480"/>
        <w:jc w:val="both"/>
        <w:textAlignment w:val="auto"/>
        <w:rPr>
          <w:rFonts w:hint="eastAsia" w:ascii="宋体" w:hAnsi="宋体" w:eastAsia="宋体" w:cs="宋体"/>
          <w:b/>
          <w:snapToGrid/>
          <w:color w:val="auto"/>
          <w:kern w:val="2"/>
          <w:sz w:val="24"/>
          <w:highlight w:val="none"/>
          <w:lang w:val="en-US" w:eastAsia="zh-CN" w:bidi="ar-SA"/>
        </w:rPr>
      </w:pPr>
    </w:p>
    <w:p>
      <w:pPr>
        <w:widowControl w:val="0"/>
        <w:kinsoku/>
        <w:autoSpaceDE/>
        <w:autoSpaceDN/>
        <w:adjustRightInd/>
        <w:snapToGrid/>
        <w:spacing w:line="240" w:lineRule="auto"/>
        <w:ind w:firstLine="480"/>
        <w:jc w:val="both"/>
        <w:textAlignment w:val="auto"/>
        <w:rPr>
          <w:rFonts w:hint="eastAsia" w:ascii="宋体" w:hAnsi="宋体" w:eastAsia="宋体" w:cs="宋体"/>
          <w:b/>
          <w:snapToGrid/>
          <w:color w:val="auto"/>
          <w:kern w:val="2"/>
          <w:sz w:val="24"/>
          <w:highlight w:val="none"/>
          <w:lang w:val="en-US" w:eastAsia="zh-CN" w:bidi="ar-SA"/>
        </w:rPr>
      </w:pP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 xml:space="preserve">供应商名称（公章）： </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法定代表人或其授权代表（签字或加盖人名章）：</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日    期：</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年</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月</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日</w:t>
      </w:r>
    </w:p>
    <w:p>
      <w:pPr>
        <w:widowControl w:val="0"/>
        <w:kinsoku/>
        <w:autoSpaceDE/>
        <w:autoSpaceDN/>
        <w:adjustRightInd/>
        <w:snapToGrid/>
        <w:spacing w:line="240" w:lineRule="auto"/>
        <w:ind w:right="280"/>
        <w:jc w:val="both"/>
        <w:textAlignment w:val="auto"/>
        <w:rPr>
          <w:rFonts w:hint="eastAsia" w:ascii="宋体" w:hAnsi="宋体" w:eastAsia="宋体" w:cs="宋体"/>
          <w:snapToGrid/>
          <w:color w:val="auto"/>
          <w:kern w:val="2"/>
          <w:sz w:val="24"/>
          <w:highlight w:val="none"/>
          <w:lang w:val="en-US" w:eastAsia="zh-CN" w:bidi="ar-SA"/>
        </w:rPr>
      </w:pPr>
    </w:p>
    <w:p>
      <w:pPr>
        <w:widowControl w:val="0"/>
        <w:tabs>
          <w:tab w:val="left" w:pos="5580"/>
        </w:tabs>
        <w:kinsoku/>
        <w:autoSpaceDE/>
        <w:autoSpaceDN/>
        <w:adjustRightInd/>
        <w:snapToGrid/>
        <w:spacing w:before="120"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p>
    <w:p>
      <w:pPr>
        <w:widowControl/>
        <w:kinsoku/>
        <w:autoSpaceDE/>
        <w:autoSpaceDN/>
        <w:adjustRightInd/>
        <w:snapToGrid/>
        <w:spacing w:line="240" w:lineRule="auto"/>
        <w:jc w:val="left"/>
        <w:textAlignment w:val="auto"/>
        <w:rPr>
          <w:rFonts w:hint="eastAsia" w:ascii="宋体" w:hAnsi="宋体" w:eastAsia="宋体" w:cs="宋体"/>
          <w:b/>
          <w:snapToGrid/>
          <w:color w:val="auto"/>
          <w:kern w:val="2"/>
          <w:sz w:val="24"/>
          <w:highlight w:val="none"/>
          <w:lang w:val="en-US" w:eastAsia="zh-CN" w:bidi="ar-SA"/>
        </w:rPr>
      </w:pPr>
    </w:p>
    <w:p>
      <w:pPr>
        <w:widowControl w:val="0"/>
        <w:numPr>
          <w:ilvl w:val="0"/>
          <w:numId w:val="0"/>
        </w:numPr>
        <w:kinsoku/>
        <w:autoSpaceDE/>
        <w:autoSpaceDN/>
        <w:adjustRightInd/>
        <w:snapToGrid/>
        <w:spacing w:line="240" w:lineRule="auto"/>
        <w:ind w:leftChars="0"/>
        <w:jc w:val="left"/>
        <w:textAlignment w:val="auto"/>
        <w:outlineLvl w:val="2"/>
        <w:rPr>
          <w:rFonts w:hint="eastAsia" w:ascii="宋体" w:hAnsi="宋体" w:eastAsia="宋体" w:cs="宋体"/>
          <w:b/>
          <w:snapToGrid/>
          <w:color w:val="auto"/>
          <w:kern w:val="2"/>
          <w:sz w:val="24"/>
          <w:szCs w:val="22"/>
          <w:highlight w:val="none"/>
          <w:lang w:val="en-US" w:eastAsia="zh-CN" w:bidi="ar-SA"/>
        </w:rPr>
      </w:pPr>
      <w:bookmarkStart w:id="1" w:name="_Toc7005126"/>
      <w:r>
        <w:rPr>
          <w:rFonts w:hint="eastAsia" w:ascii="宋体" w:hAnsi="宋体" w:eastAsia="宋体" w:cs="宋体"/>
          <w:b/>
          <w:snapToGrid/>
          <w:color w:val="auto"/>
          <w:kern w:val="2"/>
          <w:sz w:val="24"/>
          <w:szCs w:val="22"/>
          <w:highlight w:val="none"/>
          <w:lang w:val="en-US" w:eastAsia="zh-CN" w:bidi="ar-SA"/>
        </w:rPr>
        <w:t>格式四：</w:t>
      </w:r>
    </w:p>
    <w:p>
      <w:pPr>
        <w:widowControl w:val="0"/>
        <w:numPr>
          <w:ilvl w:val="0"/>
          <w:numId w:val="0"/>
        </w:numPr>
        <w:kinsoku/>
        <w:autoSpaceDE/>
        <w:autoSpaceDN/>
        <w:adjustRightInd/>
        <w:snapToGrid/>
        <w:spacing w:line="240" w:lineRule="auto"/>
        <w:ind w:leftChars="0"/>
        <w:jc w:val="left"/>
        <w:textAlignment w:val="auto"/>
        <w:outlineLvl w:val="2"/>
        <w:rPr>
          <w:rFonts w:hint="eastAsia" w:ascii="宋体" w:hAnsi="宋体" w:eastAsia="宋体" w:cs="宋体"/>
          <w:b/>
          <w:snapToGrid/>
          <w:color w:val="auto"/>
          <w:kern w:val="2"/>
          <w:sz w:val="24"/>
          <w:szCs w:val="22"/>
          <w:highlight w:val="none"/>
          <w:lang w:val="en-US" w:eastAsia="zh-CN" w:bidi="ar-SA"/>
        </w:rPr>
      </w:pPr>
      <w:r>
        <w:rPr>
          <w:rFonts w:hint="eastAsia" w:ascii="宋体" w:hAnsi="宋体" w:eastAsia="宋体" w:cs="宋体"/>
          <w:b/>
          <w:snapToGrid/>
          <w:color w:val="auto"/>
          <w:kern w:val="2"/>
          <w:sz w:val="24"/>
          <w:szCs w:val="22"/>
          <w:highlight w:val="none"/>
          <w:lang w:val="en-US" w:eastAsia="zh-CN" w:bidi="ar-SA"/>
        </w:rPr>
        <w:t>供应商参加政府采购活动前3年内在经营活动中没有重大违法记录的书面声明</w:t>
      </w:r>
      <w:bookmarkEnd w:id="1"/>
    </w:p>
    <w:p>
      <w:pPr>
        <w:widowControl w:val="0"/>
        <w:kinsoku/>
        <w:autoSpaceDE/>
        <w:autoSpaceDN/>
        <w:adjustRightInd/>
        <w:snapToGrid/>
        <w:spacing w:line="240" w:lineRule="auto"/>
        <w:jc w:val="center"/>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spacing w:line="240" w:lineRule="auto"/>
        <w:jc w:val="center"/>
        <w:textAlignment w:val="auto"/>
        <w:rPr>
          <w:rFonts w:hint="eastAsia" w:ascii="宋体" w:hAnsi="宋体" w:eastAsia="宋体" w:cs="宋体"/>
          <w:b/>
          <w:snapToGrid/>
          <w:color w:val="auto"/>
          <w:kern w:val="2"/>
          <w:sz w:val="24"/>
          <w:highlight w:val="none"/>
          <w:lang w:val="en-US" w:eastAsia="zh-CN" w:bidi="ar-SA"/>
        </w:rPr>
      </w:pPr>
      <w:r>
        <w:rPr>
          <w:rFonts w:hint="eastAsia" w:ascii="宋体" w:hAnsi="宋体" w:eastAsia="宋体" w:cs="宋体"/>
          <w:b/>
          <w:snapToGrid/>
          <w:color w:val="auto"/>
          <w:kern w:val="2"/>
          <w:sz w:val="24"/>
          <w:highlight w:val="none"/>
          <w:lang w:val="en-US" w:eastAsia="zh-CN" w:bidi="ar-SA"/>
        </w:rPr>
        <w:t>声明函</w:t>
      </w:r>
    </w:p>
    <w:p>
      <w:pPr>
        <w:widowControl w:val="0"/>
        <w:kinsoku/>
        <w:autoSpaceDE/>
        <w:autoSpaceDN/>
        <w:adjustRightInd/>
        <w:snapToGrid/>
        <w:spacing w:line="240" w:lineRule="auto"/>
        <w:jc w:val="center"/>
        <w:textAlignment w:val="auto"/>
        <w:rPr>
          <w:rFonts w:hint="eastAsia" w:ascii="宋体" w:hAnsi="宋体" w:eastAsia="宋体" w:cs="宋体"/>
          <w:snapToGrid/>
          <w:color w:val="auto"/>
          <w:kern w:val="2"/>
          <w:sz w:val="24"/>
          <w:highlight w:val="none"/>
          <w:lang w:val="en-US" w:eastAsia="zh-CN" w:bidi="ar-SA"/>
        </w:rPr>
      </w:pPr>
    </w:p>
    <w:p>
      <w:pPr>
        <w:widowControl w:val="0"/>
        <w:tabs>
          <w:tab w:val="left" w:pos="5580"/>
        </w:tabs>
        <w:kinsoku/>
        <w:autoSpaceDE/>
        <w:autoSpaceDN/>
        <w:adjustRightInd/>
        <w:snapToGrid/>
        <w:spacing w:before="120" w:line="360" w:lineRule="auto"/>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 xml:space="preserve">中盛精诚工程项目管理有限公司：  </w:t>
      </w:r>
    </w:p>
    <w:p>
      <w:pPr>
        <w:widowControl w:val="0"/>
        <w:tabs>
          <w:tab w:val="left" w:pos="5580"/>
        </w:tabs>
        <w:kinsoku/>
        <w:autoSpaceDE/>
        <w:autoSpaceDN/>
        <w:adjustRightInd/>
        <w:snapToGrid/>
        <w:spacing w:before="120"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我公司郑重承诺在参加本项目政府采购活动前三年内，在经营活动中无重大违法记录。公司未受到行政处罚或责令停业、吊销许可证（或执照）；未处于财产被接管、冻结、破产状况。</w:t>
      </w:r>
    </w:p>
    <w:p>
      <w:pPr>
        <w:widowControl w:val="0"/>
        <w:tabs>
          <w:tab w:val="left" w:pos="5580"/>
        </w:tabs>
        <w:kinsoku/>
        <w:autoSpaceDE/>
        <w:autoSpaceDN/>
        <w:adjustRightInd/>
        <w:snapToGrid/>
        <w:spacing w:before="120"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特此声明。</w:t>
      </w:r>
    </w:p>
    <w:p>
      <w:pPr>
        <w:widowControl w:val="0"/>
        <w:tabs>
          <w:tab w:val="left" w:pos="5580"/>
        </w:tabs>
        <w:kinsoku/>
        <w:autoSpaceDE/>
        <w:autoSpaceDN/>
        <w:adjustRightInd/>
        <w:snapToGrid/>
        <w:spacing w:before="120"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 xml:space="preserve">供应商名称（公章）： </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法定代表人或其授权代表（签字或加盖人名章）：</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日    期：</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年</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月</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日</w:t>
      </w:r>
    </w:p>
    <w:p>
      <w:pPr>
        <w:widowControl w:val="0"/>
        <w:kinsoku/>
        <w:autoSpaceDE/>
        <w:autoSpaceDN/>
        <w:adjustRightInd/>
        <w:snapToGrid/>
        <w:spacing w:after="120" w:line="240" w:lineRule="auto"/>
        <w:jc w:val="both"/>
        <w:textAlignment w:val="auto"/>
        <w:rPr>
          <w:rFonts w:hint="eastAsia" w:ascii="宋体" w:hAnsi="宋体" w:eastAsia="宋体" w:cs="宋体"/>
          <w:snapToGrid/>
          <w:color w:val="auto"/>
          <w:kern w:val="2"/>
          <w:sz w:val="21"/>
          <w:highlight w:val="none"/>
          <w:lang w:val="en-US" w:eastAsia="zh-CN" w:bidi="ar-SA"/>
        </w:rPr>
      </w:pPr>
    </w:p>
    <w:p>
      <w:pPr>
        <w:widowControl w:val="0"/>
        <w:kinsoku/>
        <w:autoSpaceDE/>
        <w:autoSpaceDN/>
        <w:adjustRightInd/>
        <w:snapToGrid/>
        <w:spacing w:line="240" w:lineRule="auto"/>
        <w:jc w:val="both"/>
        <w:textAlignment w:val="auto"/>
        <w:rPr>
          <w:rFonts w:hint="eastAsia" w:ascii="宋体" w:hAnsi="宋体" w:eastAsia="宋体" w:cs="宋体"/>
          <w:snapToGrid/>
          <w:color w:val="auto"/>
          <w:kern w:val="2"/>
          <w:sz w:val="21"/>
          <w:highlight w:val="none"/>
          <w:lang w:val="en-US" w:eastAsia="zh-CN" w:bidi="ar-SA"/>
        </w:rPr>
      </w:pPr>
      <w:r>
        <w:rPr>
          <w:rFonts w:hint="eastAsia" w:ascii="宋体" w:hAnsi="宋体" w:eastAsia="宋体" w:cs="宋体"/>
          <w:snapToGrid/>
          <w:color w:val="auto"/>
          <w:kern w:val="2"/>
          <w:sz w:val="21"/>
          <w:highlight w:val="none"/>
          <w:lang w:val="en-US" w:eastAsia="zh-CN" w:bidi="ar-SA"/>
        </w:rPr>
        <w:br w:type="page"/>
      </w:r>
    </w:p>
    <w:p>
      <w:pPr>
        <w:widowControl w:val="0"/>
        <w:numPr>
          <w:ilvl w:val="0"/>
          <w:numId w:val="0"/>
        </w:numPr>
        <w:kinsoku/>
        <w:autoSpaceDE/>
        <w:autoSpaceDN/>
        <w:adjustRightInd/>
        <w:snapToGrid/>
        <w:spacing w:line="240" w:lineRule="auto"/>
        <w:ind w:leftChars="0"/>
        <w:jc w:val="left"/>
        <w:textAlignment w:val="auto"/>
        <w:outlineLvl w:val="2"/>
        <w:rPr>
          <w:rFonts w:hint="eastAsia" w:ascii="宋体" w:hAnsi="宋体" w:eastAsia="宋体" w:cs="宋体"/>
          <w:b/>
          <w:snapToGrid/>
          <w:color w:val="auto"/>
          <w:kern w:val="2"/>
          <w:sz w:val="24"/>
          <w:szCs w:val="22"/>
          <w:highlight w:val="none"/>
          <w:lang w:val="en-US" w:eastAsia="zh-CN" w:bidi="ar-SA"/>
        </w:rPr>
      </w:pPr>
      <w:bookmarkStart w:id="2" w:name="_Toc7005127"/>
      <w:r>
        <w:rPr>
          <w:rFonts w:hint="eastAsia" w:ascii="宋体" w:hAnsi="宋体" w:eastAsia="宋体" w:cs="宋体"/>
          <w:b/>
          <w:snapToGrid/>
          <w:color w:val="auto"/>
          <w:kern w:val="2"/>
          <w:sz w:val="24"/>
          <w:szCs w:val="22"/>
          <w:highlight w:val="none"/>
          <w:lang w:val="en-US" w:eastAsia="zh-CN" w:bidi="ar-SA"/>
        </w:rPr>
        <w:t>格式四：</w:t>
      </w:r>
    </w:p>
    <w:p>
      <w:pPr>
        <w:widowControl w:val="0"/>
        <w:numPr>
          <w:ilvl w:val="0"/>
          <w:numId w:val="0"/>
        </w:numPr>
        <w:kinsoku/>
        <w:autoSpaceDE/>
        <w:autoSpaceDN/>
        <w:adjustRightInd/>
        <w:snapToGrid/>
        <w:spacing w:line="240" w:lineRule="auto"/>
        <w:ind w:leftChars="0"/>
        <w:jc w:val="left"/>
        <w:textAlignment w:val="auto"/>
        <w:outlineLvl w:val="2"/>
        <w:rPr>
          <w:rFonts w:hint="eastAsia" w:ascii="宋体" w:hAnsi="宋体" w:eastAsia="宋体" w:cs="宋体"/>
          <w:b/>
          <w:snapToGrid/>
          <w:color w:val="auto"/>
          <w:kern w:val="2"/>
          <w:sz w:val="24"/>
          <w:szCs w:val="22"/>
          <w:highlight w:val="none"/>
          <w:lang w:val="en-US" w:eastAsia="zh-CN" w:bidi="ar-SA"/>
        </w:rPr>
      </w:pPr>
      <w:r>
        <w:rPr>
          <w:rFonts w:hint="eastAsia" w:ascii="宋体" w:hAnsi="宋体" w:eastAsia="宋体" w:cs="宋体"/>
          <w:b/>
          <w:snapToGrid/>
          <w:color w:val="auto"/>
          <w:kern w:val="2"/>
          <w:sz w:val="24"/>
          <w:szCs w:val="22"/>
          <w:highlight w:val="none"/>
          <w:lang w:val="en-US" w:eastAsia="zh-CN" w:bidi="ar-SA"/>
        </w:rPr>
        <w:t>供应商控股股东名称、控股公司的名称和存在管理、被管理关系的单位名称说明</w:t>
      </w:r>
      <w:bookmarkEnd w:id="2"/>
    </w:p>
    <w:p>
      <w:pPr>
        <w:widowControl w:val="0"/>
        <w:kinsoku/>
        <w:autoSpaceDE/>
        <w:autoSpaceDN/>
        <w:adjustRightInd/>
        <w:snapToGrid/>
        <w:spacing w:line="240" w:lineRule="auto"/>
        <w:ind w:firstLine="420"/>
        <w:jc w:val="both"/>
        <w:textAlignment w:val="auto"/>
        <w:rPr>
          <w:rFonts w:hint="eastAsia" w:ascii="宋体" w:hAnsi="宋体" w:eastAsia="宋体" w:cs="宋体"/>
          <w:snapToGrid/>
          <w:color w:val="auto"/>
          <w:kern w:val="2"/>
          <w:sz w:val="21"/>
          <w:szCs w:val="21"/>
          <w:highlight w:val="none"/>
          <w:lang w:val="en-US" w:eastAsia="zh-CN" w:bidi="ar-SA"/>
        </w:rPr>
      </w:pPr>
    </w:p>
    <w:p>
      <w:pPr>
        <w:widowControl w:val="0"/>
        <w:kinsoku/>
        <w:autoSpaceDE/>
        <w:autoSpaceDN/>
        <w:adjustRightInd/>
        <w:snapToGrid/>
        <w:spacing w:line="240" w:lineRule="auto"/>
        <w:jc w:val="both"/>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spacing w:line="240" w:lineRule="auto"/>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中盛精诚工程项目管理有限公司：</w:t>
      </w:r>
    </w:p>
    <w:p>
      <w:pPr>
        <w:widowControl w:val="0"/>
        <w:kinsoku/>
        <w:autoSpaceDE/>
        <w:autoSpaceDN/>
        <w:adjustRightInd/>
        <w:snapToGrid/>
        <w:spacing w:after="120" w:line="240" w:lineRule="auto"/>
        <w:jc w:val="both"/>
        <w:textAlignment w:val="auto"/>
        <w:rPr>
          <w:rFonts w:hint="eastAsia" w:ascii="宋体" w:hAnsi="宋体" w:eastAsia="宋体" w:cs="宋体"/>
          <w:snapToGrid/>
          <w:color w:val="auto"/>
          <w:kern w:val="2"/>
          <w:sz w:val="21"/>
          <w:highlight w:val="none"/>
          <w:lang w:val="en-US" w:eastAsia="zh-CN" w:bidi="ar-SA"/>
        </w:rPr>
      </w:pPr>
    </w:p>
    <w:p>
      <w:pPr>
        <w:widowControl w:val="0"/>
        <w:kinsoku/>
        <w:autoSpaceDE/>
        <w:autoSpaceDN/>
        <w:adjustRightInd/>
        <w:snapToGrid/>
        <w:spacing w:line="240" w:lineRule="auto"/>
        <w:ind w:firstLine="426"/>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与我方的法定代表人（单位负责人）为同一人的企业如下：</w:t>
      </w:r>
    </w:p>
    <w:p>
      <w:pPr>
        <w:widowControl w:val="0"/>
        <w:kinsoku/>
        <w:autoSpaceDE/>
        <w:autoSpaceDN/>
        <w:adjustRightInd/>
        <w:snapToGrid/>
        <w:spacing w:line="240" w:lineRule="auto"/>
        <w:ind w:firstLine="426"/>
        <w:jc w:val="both"/>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spacing w:line="240" w:lineRule="auto"/>
        <w:ind w:firstLine="426"/>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我方的控股股东如下：</w:t>
      </w:r>
    </w:p>
    <w:p>
      <w:pPr>
        <w:widowControl w:val="0"/>
        <w:kinsoku/>
        <w:autoSpaceDE/>
        <w:autoSpaceDN/>
        <w:adjustRightInd/>
        <w:snapToGrid/>
        <w:spacing w:line="240" w:lineRule="auto"/>
        <w:ind w:firstLine="426"/>
        <w:jc w:val="both"/>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spacing w:line="240" w:lineRule="auto"/>
        <w:ind w:firstLine="426"/>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我方直接控股的企业如下：</w:t>
      </w:r>
    </w:p>
    <w:p>
      <w:pPr>
        <w:widowControl w:val="0"/>
        <w:kinsoku/>
        <w:autoSpaceDE/>
        <w:autoSpaceDN/>
        <w:adjustRightInd/>
        <w:snapToGrid/>
        <w:spacing w:line="240" w:lineRule="auto"/>
        <w:ind w:firstLine="426"/>
        <w:jc w:val="both"/>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spacing w:line="240" w:lineRule="auto"/>
        <w:ind w:firstLine="426"/>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与我方存在管理、被管理关系的单位名称如下：</w:t>
      </w:r>
    </w:p>
    <w:p>
      <w:pPr>
        <w:widowControl w:val="0"/>
        <w:kinsoku/>
        <w:autoSpaceDE/>
        <w:autoSpaceDN/>
        <w:adjustRightInd/>
        <w:snapToGrid/>
        <w:spacing w:line="240" w:lineRule="auto"/>
        <w:ind w:firstLine="426"/>
        <w:jc w:val="both"/>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spacing w:line="240" w:lineRule="auto"/>
        <w:ind w:firstLine="426"/>
        <w:jc w:val="both"/>
        <w:textAlignment w:val="auto"/>
        <w:rPr>
          <w:rFonts w:hint="eastAsia" w:ascii="宋体" w:hAnsi="宋体" w:eastAsia="宋体" w:cs="宋体"/>
          <w:snapToGrid/>
          <w:color w:val="auto"/>
          <w:kern w:val="2"/>
          <w:sz w:val="21"/>
          <w:szCs w:val="21"/>
          <w:highlight w:val="none"/>
          <w:lang w:val="en-US" w:eastAsia="zh-CN" w:bidi="ar-SA"/>
        </w:rPr>
      </w:pP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 xml:space="preserve">供应商名称（公章）： </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法定代表人或其授权代表（签字或加盖人名章）：</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日    期：</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年</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月</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日</w:t>
      </w:r>
    </w:p>
    <w:p>
      <w:pPr>
        <w:widowControl w:val="0"/>
        <w:kinsoku/>
        <w:autoSpaceDE/>
        <w:autoSpaceDN/>
        <w:adjustRightInd/>
        <w:snapToGrid/>
        <w:spacing w:line="240" w:lineRule="auto"/>
        <w:ind w:firstLine="420" w:firstLineChars="200"/>
        <w:jc w:val="both"/>
        <w:textAlignment w:val="auto"/>
        <w:rPr>
          <w:rFonts w:hint="eastAsia" w:ascii="宋体" w:hAnsi="宋体" w:eastAsia="宋体" w:cs="宋体"/>
          <w:snapToGrid/>
          <w:color w:val="auto"/>
          <w:kern w:val="2"/>
          <w:sz w:val="21"/>
          <w:szCs w:val="21"/>
          <w:highlight w:val="none"/>
          <w:lang w:val="en-US" w:eastAsia="zh-CN" w:bidi="ar-SA"/>
        </w:rPr>
      </w:pPr>
    </w:p>
    <w:p>
      <w:pPr>
        <w:widowControl w:val="0"/>
        <w:kinsoku/>
        <w:autoSpaceDE/>
        <w:autoSpaceDN/>
        <w:adjustRightInd/>
        <w:snapToGrid/>
        <w:spacing w:line="240" w:lineRule="auto"/>
        <w:ind w:firstLine="420" w:firstLineChars="200"/>
        <w:jc w:val="both"/>
        <w:textAlignment w:val="auto"/>
        <w:rPr>
          <w:rFonts w:hint="eastAsia" w:ascii="宋体" w:hAnsi="宋体" w:eastAsia="宋体" w:cs="宋体"/>
          <w:snapToGrid/>
          <w:color w:val="auto"/>
          <w:kern w:val="2"/>
          <w:sz w:val="21"/>
          <w:szCs w:val="21"/>
          <w:highlight w:val="none"/>
          <w:lang w:val="en-US" w:eastAsia="zh-CN" w:bidi="ar-SA"/>
        </w:rPr>
      </w:pPr>
    </w:p>
    <w:p>
      <w:pPr>
        <w:widowControl w:val="0"/>
        <w:kinsoku/>
        <w:autoSpaceDE/>
        <w:autoSpaceDN/>
        <w:adjustRightInd/>
        <w:snapToGrid/>
        <w:spacing w:line="240" w:lineRule="auto"/>
        <w:ind w:firstLine="420" w:firstLineChars="200"/>
        <w:jc w:val="both"/>
        <w:textAlignment w:val="auto"/>
        <w:rPr>
          <w:rFonts w:hint="eastAsia" w:ascii="宋体" w:hAnsi="宋体" w:eastAsia="宋体" w:cs="宋体"/>
          <w:snapToGrid/>
          <w:color w:val="auto"/>
          <w:kern w:val="2"/>
          <w:sz w:val="21"/>
          <w:szCs w:val="21"/>
          <w:highlight w:val="none"/>
          <w:lang w:val="en-US" w:eastAsia="zh-CN" w:bidi="ar-SA"/>
        </w:rPr>
      </w:pPr>
    </w:p>
    <w:p>
      <w:pPr>
        <w:widowControl w:val="0"/>
        <w:numPr>
          <w:ilvl w:val="0"/>
          <w:numId w:val="0"/>
        </w:numPr>
        <w:kinsoku/>
        <w:autoSpaceDE/>
        <w:autoSpaceDN/>
        <w:adjustRightInd/>
        <w:snapToGrid/>
        <w:spacing w:line="240" w:lineRule="auto"/>
        <w:ind w:leftChars="0"/>
        <w:jc w:val="left"/>
        <w:textAlignment w:val="auto"/>
        <w:outlineLvl w:val="2"/>
        <w:rPr>
          <w:rFonts w:hint="eastAsia" w:ascii="宋体" w:hAnsi="宋体" w:eastAsia="宋体" w:cs="宋体"/>
          <w:b/>
          <w:snapToGrid/>
          <w:color w:val="auto"/>
          <w:kern w:val="2"/>
          <w:sz w:val="24"/>
          <w:szCs w:val="22"/>
          <w:highlight w:val="none"/>
          <w:lang w:val="en-US" w:eastAsia="zh-CN" w:bidi="ar-SA"/>
        </w:rPr>
      </w:pPr>
      <w:bookmarkStart w:id="3" w:name="_Toc7005128"/>
      <w:r>
        <w:rPr>
          <w:rFonts w:hint="eastAsia" w:ascii="宋体" w:hAnsi="宋体" w:eastAsia="宋体" w:cs="宋体"/>
          <w:b/>
          <w:snapToGrid/>
          <w:color w:val="auto"/>
          <w:kern w:val="2"/>
          <w:sz w:val="24"/>
          <w:szCs w:val="22"/>
          <w:highlight w:val="none"/>
          <w:lang w:val="en-US" w:eastAsia="zh-CN" w:bidi="ar-SA"/>
        </w:rPr>
        <w:t>格式五：</w:t>
      </w:r>
    </w:p>
    <w:p>
      <w:pPr>
        <w:widowControl w:val="0"/>
        <w:numPr>
          <w:ilvl w:val="0"/>
          <w:numId w:val="0"/>
        </w:numPr>
        <w:kinsoku/>
        <w:autoSpaceDE/>
        <w:autoSpaceDN/>
        <w:adjustRightInd/>
        <w:snapToGrid/>
        <w:spacing w:line="240" w:lineRule="auto"/>
        <w:ind w:leftChars="0"/>
        <w:jc w:val="left"/>
        <w:textAlignment w:val="auto"/>
        <w:outlineLvl w:val="2"/>
        <w:rPr>
          <w:rFonts w:hint="eastAsia" w:ascii="宋体" w:hAnsi="宋体" w:eastAsia="宋体" w:cs="宋体"/>
          <w:b/>
          <w:snapToGrid/>
          <w:color w:val="auto"/>
          <w:kern w:val="2"/>
          <w:sz w:val="24"/>
          <w:szCs w:val="22"/>
          <w:highlight w:val="none"/>
          <w:lang w:val="en-US" w:eastAsia="zh-CN" w:bidi="ar-SA"/>
        </w:rPr>
      </w:pPr>
      <w:r>
        <w:rPr>
          <w:rFonts w:hint="eastAsia" w:ascii="宋体" w:hAnsi="宋体" w:eastAsia="宋体" w:cs="宋体"/>
          <w:b/>
          <w:snapToGrid/>
          <w:color w:val="auto"/>
          <w:kern w:val="2"/>
          <w:sz w:val="24"/>
          <w:szCs w:val="22"/>
          <w:highlight w:val="none"/>
          <w:lang w:val="en-US" w:eastAsia="zh-CN" w:bidi="ar-SA"/>
        </w:rPr>
        <w:t xml:space="preserve"> 供应商是否属于为本项目提供整体设计、规范编制或者项目管理、监理、检测等服务的供应商声明</w:t>
      </w:r>
      <w:bookmarkEnd w:id="3"/>
    </w:p>
    <w:p>
      <w:pPr>
        <w:widowControl w:val="0"/>
        <w:kinsoku/>
        <w:autoSpaceDE/>
        <w:autoSpaceDN/>
        <w:adjustRightInd/>
        <w:snapToGrid/>
        <w:spacing w:line="240" w:lineRule="auto"/>
        <w:ind w:firstLine="420"/>
        <w:jc w:val="both"/>
        <w:textAlignment w:val="auto"/>
        <w:rPr>
          <w:rFonts w:hint="eastAsia" w:ascii="宋体" w:hAnsi="宋体" w:eastAsia="宋体" w:cs="宋体"/>
          <w:snapToGrid/>
          <w:color w:val="auto"/>
          <w:kern w:val="2"/>
          <w:sz w:val="21"/>
          <w:szCs w:val="21"/>
          <w:highlight w:val="none"/>
          <w:lang w:val="en-US" w:eastAsia="zh-CN" w:bidi="ar-SA"/>
        </w:rPr>
      </w:pPr>
    </w:p>
    <w:p>
      <w:pPr>
        <w:widowControl w:val="0"/>
        <w:kinsoku/>
        <w:autoSpaceDE/>
        <w:autoSpaceDN/>
        <w:adjustRightInd/>
        <w:snapToGrid/>
        <w:spacing w:line="360" w:lineRule="auto"/>
        <w:jc w:val="both"/>
        <w:textAlignment w:val="auto"/>
        <w:rPr>
          <w:rFonts w:hint="eastAsia" w:ascii="宋体" w:hAnsi="宋体" w:eastAsia="宋体" w:cs="宋体"/>
          <w:snapToGrid/>
          <w:color w:val="auto"/>
          <w:kern w:val="2"/>
          <w:sz w:val="21"/>
          <w:szCs w:val="21"/>
          <w:highlight w:val="none"/>
          <w:lang w:val="en-US" w:eastAsia="zh-CN" w:bidi="ar-SA"/>
        </w:rPr>
      </w:pPr>
    </w:p>
    <w:p>
      <w:pPr>
        <w:widowControl w:val="0"/>
        <w:kinsoku/>
        <w:autoSpaceDE/>
        <w:autoSpaceDN/>
        <w:adjustRightInd/>
        <w:snapToGrid/>
        <w:spacing w:line="360" w:lineRule="auto"/>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中盛精诚工程项目管理有限公司：</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我方</w:t>
      </w:r>
      <w:r>
        <w:rPr>
          <w:rFonts w:hint="eastAsia" w:ascii="宋体" w:hAnsi="宋体" w:eastAsia="宋体" w:cs="宋体"/>
          <w:snapToGrid/>
          <w:color w:val="auto"/>
          <w:kern w:val="2"/>
          <w:sz w:val="24"/>
          <w:highlight w:val="none"/>
          <w:u w:val="single"/>
          <w:lang w:val="en-US" w:eastAsia="zh-CN" w:bidi="ar-SA"/>
        </w:rPr>
        <w:t xml:space="preserve"> 不属于 </w:t>
      </w:r>
      <w:r>
        <w:rPr>
          <w:rFonts w:hint="eastAsia" w:ascii="宋体" w:hAnsi="宋体" w:eastAsia="宋体" w:cs="宋体"/>
          <w:snapToGrid/>
          <w:color w:val="auto"/>
          <w:kern w:val="2"/>
          <w:sz w:val="24"/>
          <w:highlight w:val="none"/>
          <w:lang w:val="en-US" w:eastAsia="zh-CN" w:bidi="ar-SA"/>
        </w:rPr>
        <w:t>为本项目提供整体设计、规范编制或者项目管理、监理、检测等服务的供应商。</w:t>
      </w:r>
    </w:p>
    <w:p>
      <w:pPr>
        <w:widowControl w:val="0"/>
        <w:kinsoku/>
        <w:autoSpaceDE/>
        <w:autoSpaceDN/>
        <w:adjustRightInd/>
        <w:snapToGrid/>
        <w:spacing w:line="240" w:lineRule="auto"/>
        <w:ind w:firstLine="426"/>
        <w:jc w:val="both"/>
        <w:textAlignment w:val="auto"/>
        <w:rPr>
          <w:rFonts w:hint="eastAsia" w:ascii="宋体" w:hAnsi="宋体" w:eastAsia="宋体" w:cs="宋体"/>
          <w:snapToGrid/>
          <w:color w:val="auto"/>
          <w:kern w:val="2"/>
          <w:sz w:val="24"/>
          <w:highlight w:val="none"/>
          <w:lang w:val="en-US" w:eastAsia="zh-CN" w:bidi="ar-SA"/>
        </w:rPr>
      </w:pPr>
    </w:p>
    <w:p>
      <w:pPr>
        <w:widowControl w:val="0"/>
        <w:kinsoku/>
        <w:autoSpaceDE/>
        <w:autoSpaceDN/>
        <w:adjustRightInd/>
        <w:snapToGrid/>
        <w:spacing w:line="240" w:lineRule="auto"/>
        <w:ind w:firstLine="426"/>
        <w:jc w:val="both"/>
        <w:textAlignment w:val="auto"/>
        <w:rPr>
          <w:rFonts w:hint="eastAsia" w:ascii="宋体" w:hAnsi="宋体" w:eastAsia="宋体" w:cs="宋体"/>
          <w:snapToGrid/>
          <w:color w:val="auto"/>
          <w:kern w:val="2"/>
          <w:sz w:val="21"/>
          <w:szCs w:val="21"/>
          <w:highlight w:val="none"/>
          <w:lang w:val="en-US" w:eastAsia="zh-CN" w:bidi="ar-SA"/>
        </w:rPr>
      </w:pP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 xml:space="preserve">供应商名称（公章）： </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u w:val="single"/>
          <w:lang w:val="en-US" w:eastAsia="zh-CN" w:bidi="ar-SA"/>
        </w:rPr>
      </w:pPr>
      <w:r>
        <w:rPr>
          <w:rFonts w:hint="eastAsia" w:ascii="宋体" w:hAnsi="宋体" w:eastAsia="宋体" w:cs="宋体"/>
          <w:snapToGrid/>
          <w:color w:val="auto"/>
          <w:kern w:val="2"/>
          <w:sz w:val="24"/>
          <w:highlight w:val="none"/>
          <w:lang w:val="en-US" w:eastAsia="zh-CN" w:bidi="ar-SA"/>
        </w:rPr>
        <w:t>法定代表人或其授权代表（签字或加盖人名章）：</w:t>
      </w:r>
      <w:r>
        <w:rPr>
          <w:rFonts w:hint="eastAsia" w:ascii="宋体" w:hAnsi="宋体" w:eastAsia="宋体" w:cs="宋体"/>
          <w:snapToGrid/>
          <w:color w:val="auto"/>
          <w:kern w:val="2"/>
          <w:sz w:val="24"/>
          <w:highlight w:val="none"/>
          <w:u w:val="single"/>
          <w:lang w:val="en-US" w:eastAsia="zh-CN" w:bidi="ar-SA"/>
        </w:rPr>
        <w:t xml:space="preserve">                  </w:t>
      </w:r>
    </w:p>
    <w:p>
      <w:pPr>
        <w:widowControl w:val="0"/>
        <w:kinsoku/>
        <w:autoSpaceDE/>
        <w:autoSpaceDN/>
        <w:adjustRightInd/>
        <w:snapToGrid/>
        <w:spacing w:before="120" w:after="120" w:line="360" w:lineRule="auto"/>
        <w:ind w:firstLine="480" w:firstLineChars="200"/>
        <w:jc w:val="both"/>
        <w:textAlignment w:val="auto"/>
        <w:rPr>
          <w:rFonts w:hint="eastAsia" w:ascii="宋体" w:hAnsi="宋体" w:eastAsia="宋体" w:cs="宋体"/>
          <w:snapToGrid/>
          <w:color w:val="auto"/>
          <w:kern w:val="2"/>
          <w:sz w:val="24"/>
          <w:highlight w:val="none"/>
          <w:lang w:val="en-US" w:eastAsia="zh-CN" w:bidi="ar-SA"/>
        </w:rPr>
      </w:pPr>
      <w:r>
        <w:rPr>
          <w:rFonts w:hint="eastAsia" w:ascii="宋体" w:hAnsi="宋体" w:eastAsia="宋体" w:cs="宋体"/>
          <w:snapToGrid/>
          <w:color w:val="auto"/>
          <w:kern w:val="2"/>
          <w:sz w:val="24"/>
          <w:highlight w:val="none"/>
          <w:lang w:val="en-US" w:eastAsia="zh-CN" w:bidi="ar-SA"/>
        </w:rPr>
        <w:t>日    期：</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年</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月</w:t>
      </w:r>
      <w:r>
        <w:rPr>
          <w:rFonts w:hint="eastAsia" w:ascii="宋体" w:hAnsi="宋体" w:eastAsia="宋体" w:cs="宋体"/>
          <w:snapToGrid/>
          <w:color w:val="auto"/>
          <w:kern w:val="2"/>
          <w:sz w:val="24"/>
          <w:highlight w:val="none"/>
          <w:u w:val="single"/>
          <w:lang w:val="en-US" w:eastAsia="zh-CN" w:bidi="ar-SA"/>
        </w:rPr>
        <w:t xml:space="preserve">     </w:t>
      </w:r>
      <w:r>
        <w:rPr>
          <w:rFonts w:hint="eastAsia" w:ascii="宋体" w:hAnsi="宋体" w:eastAsia="宋体" w:cs="宋体"/>
          <w:snapToGrid/>
          <w:color w:val="auto"/>
          <w:kern w:val="2"/>
          <w:sz w:val="24"/>
          <w:highlight w:val="none"/>
          <w:lang w:val="en-US" w:eastAsia="zh-CN" w:bidi="ar-SA"/>
        </w:rPr>
        <w:t>日</w:t>
      </w:r>
    </w:p>
    <w:p/>
    <w:sectPr>
      <w:pgSz w:w="11906" w:h="16838"/>
      <w:pgMar w:top="1383" w:right="1406" w:bottom="1383"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7C2769"/>
    <w:multiLevelType w:val="singleLevel"/>
    <w:tmpl w:val="3D7C2769"/>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Njc3NGI3MGI5MDE3MTQ0N2QwZmUxN2M1MTc1NzIifQ=="/>
  </w:docVars>
  <w:rsids>
    <w:rsidRoot w:val="00000000"/>
    <w:rsid w:val="127D2A0C"/>
    <w:rsid w:val="29182BCE"/>
    <w:rsid w:val="2FE2799E"/>
    <w:rsid w:val="48706FF0"/>
    <w:rsid w:val="5F6A2B1F"/>
    <w:rsid w:val="7437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24"/>
      <w:szCs w:val="24"/>
    </w:rPr>
  </w:style>
  <w:style w:type="paragraph" w:styleId="3">
    <w:name w:val="heading 1"/>
    <w:next w:val="1"/>
    <w:autoRedefine/>
    <w:qFormat/>
    <w:uiPriority w:val="0"/>
    <w:pPr>
      <w:keepNext/>
      <w:widowControl/>
      <w:tabs>
        <w:tab w:val="left" w:pos="432"/>
      </w:tabs>
      <w:kinsoku w:val="0"/>
      <w:autoSpaceDE w:val="0"/>
      <w:autoSpaceDN w:val="0"/>
      <w:adjustRightInd w:val="0"/>
      <w:snapToGrid w:val="0"/>
      <w:spacing w:line="360" w:lineRule="auto"/>
      <w:ind w:left="0" w:firstLine="0"/>
      <w:jc w:val="center"/>
      <w:textAlignment w:val="baseline"/>
      <w:outlineLvl w:val="0"/>
    </w:pPr>
    <w:rPr>
      <w:rFonts w:ascii="黑体" w:hAnsi="黑体" w:eastAsia="宋体" w:cs="宋体"/>
      <w:b/>
      <w:snapToGrid w:val="0"/>
      <w:color w:val="000000"/>
      <w:kern w:val="0"/>
      <w:sz w:val="28"/>
      <w:szCs w:val="20"/>
    </w:rPr>
  </w:style>
  <w:style w:type="paragraph" w:styleId="4">
    <w:name w:val="heading 3"/>
    <w:basedOn w:val="1"/>
    <w:next w:val="1"/>
    <w:autoRedefine/>
    <w:semiHidden/>
    <w:unhideWhenUsed/>
    <w:qFormat/>
    <w:uiPriority w:val="0"/>
    <w:pPr>
      <w:spacing w:line="480" w:lineRule="exact"/>
      <w:jc w:val="left"/>
      <w:outlineLvl w:val="2"/>
    </w:pPr>
    <w:rPr>
      <w:rFonts w:ascii="Times New Roman" w:hAnsi="Times New Roman" w:eastAsia="宋体" w:cs="Times New Roman"/>
      <w:b/>
      <w:spacing w:val="23"/>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character" w:customStyle="1" w:styleId="7">
    <w:name w:val="标题 1 Char1"/>
    <w:basedOn w:val="6"/>
    <w:autoRedefine/>
    <w:qFormat/>
    <w:uiPriority w:val="99"/>
    <w:rPr>
      <w:rFonts w:ascii="黑体" w:hAnsi="黑体" w:eastAsia="宋体"/>
      <w:b/>
      <w:sz w:val="2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2022-12-29T02:50:00Z</dcterms:created>
  <dc:creator>Administrator</dc:creator>
  <cp:lastModifiedBy>阿白</cp:lastModifiedBy>
  <dcterms:modified xsi:type="dcterms:W3CDTF">2024-01-29T10:25:11Z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680210C41EC14D5CA762BE6C800C4C07</vt:lpwstr>
  </property>
</Properties>
</file>