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45A7BF">
      <w:pPr>
        <w:pStyle w:val="2"/>
        <w:keepNext w:val="0"/>
        <w:pageBreakBefore/>
        <w:ind w:left="420" w:leftChars="200"/>
        <w:jc w:val="center"/>
        <w:rPr>
          <w:rFonts w:hint="default" w:ascii="宋体" w:hAnsi="宋体" w:eastAsia="宋体" w:cs="宋体"/>
          <w:szCs w:val="32"/>
          <w:lang w:val="en-US" w:eastAsia="zh-CN"/>
        </w:rPr>
      </w:pPr>
      <w:bookmarkStart w:id="0" w:name="_Toc24831"/>
      <w:r>
        <w:rPr>
          <w:rFonts w:hint="eastAsia" w:ascii="宋体" w:hAnsi="宋体" w:eastAsia="宋体" w:cs="宋体"/>
          <w:szCs w:val="32"/>
          <w:lang w:val="en-US"/>
        </w:rPr>
        <w:t>分项报价表</w:t>
      </w:r>
      <w:bookmarkEnd w:id="0"/>
      <w:r>
        <w:rPr>
          <w:rFonts w:hint="eastAsia" w:ascii="宋体" w:hAnsi="宋体" w:cs="宋体"/>
          <w:szCs w:val="32"/>
          <w:lang w:val="en-US" w:eastAsia="zh-CN"/>
        </w:rPr>
        <w:t>(1)</w:t>
      </w:r>
    </w:p>
    <w:tbl>
      <w:tblPr>
        <w:tblStyle w:val="8"/>
        <w:tblW w:w="88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6"/>
        <w:gridCol w:w="2414"/>
        <w:gridCol w:w="1041"/>
        <w:gridCol w:w="974"/>
        <w:gridCol w:w="694"/>
        <w:gridCol w:w="1167"/>
        <w:gridCol w:w="1074"/>
        <w:gridCol w:w="807"/>
      </w:tblGrid>
      <w:tr w14:paraId="071843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  <w:jc w:val="center"/>
        </w:trPr>
        <w:tc>
          <w:tcPr>
            <w:tcW w:w="646" w:type="dxa"/>
            <w:noWrap w:val="0"/>
            <w:vAlign w:val="center"/>
          </w:tcPr>
          <w:p w14:paraId="6A96C63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0"/>
                <w:szCs w:val="21"/>
                <w:lang w:bidi="ar"/>
              </w:rPr>
              <w:t>序号</w:t>
            </w:r>
          </w:p>
        </w:tc>
        <w:tc>
          <w:tcPr>
            <w:tcW w:w="2414" w:type="dxa"/>
            <w:noWrap w:val="0"/>
            <w:vAlign w:val="center"/>
          </w:tcPr>
          <w:p w14:paraId="3FA976B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0"/>
                <w:szCs w:val="21"/>
                <w:lang w:bidi="ar"/>
              </w:rPr>
              <w:t>货物名称</w:t>
            </w:r>
          </w:p>
        </w:tc>
        <w:tc>
          <w:tcPr>
            <w:tcW w:w="1041" w:type="dxa"/>
            <w:noWrap w:val="0"/>
            <w:vAlign w:val="center"/>
          </w:tcPr>
          <w:p w14:paraId="7411F98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Cs w:val="21"/>
              </w:rPr>
              <w:t>品牌</w:t>
            </w:r>
          </w:p>
        </w:tc>
        <w:tc>
          <w:tcPr>
            <w:tcW w:w="974" w:type="dxa"/>
            <w:noWrap w:val="0"/>
            <w:vAlign w:val="center"/>
          </w:tcPr>
          <w:p w14:paraId="0D22F008">
            <w:pPr>
              <w:jc w:val="center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Cs w:val="21"/>
              </w:rPr>
              <w:t>规格</w:t>
            </w:r>
          </w:p>
        </w:tc>
        <w:tc>
          <w:tcPr>
            <w:tcW w:w="694" w:type="dxa"/>
            <w:noWrap w:val="0"/>
            <w:vAlign w:val="center"/>
          </w:tcPr>
          <w:p w14:paraId="6BFD7CA5">
            <w:pPr>
              <w:jc w:val="center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Cs w:val="21"/>
              </w:rPr>
              <w:t>数量</w:t>
            </w:r>
          </w:p>
        </w:tc>
        <w:tc>
          <w:tcPr>
            <w:tcW w:w="1167" w:type="dxa"/>
            <w:noWrap w:val="0"/>
            <w:vAlign w:val="center"/>
          </w:tcPr>
          <w:p w14:paraId="7CF347CA">
            <w:pPr>
              <w:jc w:val="center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Cs w:val="21"/>
              </w:rPr>
              <w:t>单价（元）</w:t>
            </w:r>
          </w:p>
        </w:tc>
        <w:tc>
          <w:tcPr>
            <w:tcW w:w="1074" w:type="dxa"/>
            <w:noWrap w:val="0"/>
            <w:vAlign w:val="center"/>
          </w:tcPr>
          <w:p w14:paraId="22F7E2FE">
            <w:pPr>
              <w:jc w:val="center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Cs w:val="21"/>
              </w:rPr>
              <w:t>总价(元）</w:t>
            </w:r>
          </w:p>
        </w:tc>
        <w:tc>
          <w:tcPr>
            <w:tcW w:w="807" w:type="dxa"/>
            <w:noWrap w:val="0"/>
            <w:vAlign w:val="center"/>
          </w:tcPr>
          <w:p w14:paraId="75130702">
            <w:pPr>
              <w:jc w:val="center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Cs w:val="21"/>
              </w:rPr>
              <w:t>备注</w:t>
            </w:r>
          </w:p>
        </w:tc>
      </w:tr>
      <w:tr w14:paraId="62223A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  <w:jc w:val="center"/>
        </w:trPr>
        <w:tc>
          <w:tcPr>
            <w:tcW w:w="646" w:type="dxa"/>
            <w:noWrap w:val="0"/>
            <w:vAlign w:val="center"/>
          </w:tcPr>
          <w:p w14:paraId="24AD05A4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2414" w:type="dxa"/>
            <w:noWrap w:val="0"/>
            <w:vAlign w:val="center"/>
          </w:tcPr>
          <w:p w14:paraId="23A75EBF"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激光智慧黑板</w:t>
            </w:r>
          </w:p>
        </w:tc>
        <w:tc>
          <w:tcPr>
            <w:tcW w:w="1041" w:type="dxa"/>
            <w:noWrap w:val="0"/>
            <w:vAlign w:val="center"/>
          </w:tcPr>
          <w:p w14:paraId="03AEFC78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74" w:type="dxa"/>
            <w:noWrap w:val="0"/>
            <w:vAlign w:val="center"/>
          </w:tcPr>
          <w:p w14:paraId="7A7BB40C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94" w:type="dxa"/>
            <w:noWrap w:val="0"/>
            <w:vAlign w:val="center"/>
          </w:tcPr>
          <w:p w14:paraId="7C5FB53B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67" w:type="dxa"/>
            <w:noWrap w:val="0"/>
            <w:vAlign w:val="center"/>
          </w:tcPr>
          <w:p w14:paraId="27404B18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74" w:type="dxa"/>
            <w:noWrap w:val="0"/>
            <w:vAlign w:val="center"/>
          </w:tcPr>
          <w:p w14:paraId="16BC3F1E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07" w:type="dxa"/>
            <w:noWrap w:val="0"/>
            <w:vAlign w:val="center"/>
          </w:tcPr>
          <w:p w14:paraId="067728E2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6D08C1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  <w:jc w:val="center"/>
        </w:trPr>
        <w:tc>
          <w:tcPr>
            <w:tcW w:w="646" w:type="dxa"/>
            <w:noWrap w:val="0"/>
            <w:vAlign w:val="center"/>
          </w:tcPr>
          <w:p w14:paraId="237798E9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2414" w:type="dxa"/>
            <w:noWrap w:val="0"/>
            <w:vAlign w:val="center"/>
          </w:tcPr>
          <w:p w14:paraId="21945849"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超短焦投影机</w:t>
            </w:r>
          </w:p>
        </w:tc>
        <w:tc>
          <w:tcPr>
            <w:tcW w:w="1041" w:type="dxa"/>
            <w:noWrap w:val="0"/>
            <w:vAlign w:val="center"/>
          </w:tcPr>
          <w:p w14:paraId="352B6FD0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74" w:type="dxa"/>
            <w:noWrap w:val="0"/>
            <w:vAlign w:val="center"/>
          </w:tcPr>
          <w:p w14:paraId="017D1065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94" w:type="dxa"/>
            <w:noWrap w:val="0"/>
            <w:vAlign w:val="center"/>
          </w:tcPr>
          <w:p w14:paraId="60013410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67" w:type="dxa"/>
            <w:noWrap w:val="0"/>
            <w:vAlign w:val="center"/>
          </w:tcPr>
          <w:p w14:paraId="26A497C6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74" w:type="dxa"/>
            <w:noWrap w:val="0"/>
            <w:vAlign w:val="center"/>
          </w:tcPr>
          <w:p w14:paraId="6757C93C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07" w:type="dxa"/>
            <w:noWrap w:val="0"/>
            <w:vAlign w:val="center"/>
          </w:tcPr>
          <w:p w14:paraId="5571A37C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F0B18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  <w:jc w:val="center"/>
        </w:trPr>
        <w:tc>
          <w:tcPr>
            <w:tcW w:w="646" w:type="dxa"/>
            <w:noWrap w:val="0"/>
            <w:vAlign w:val="center"/>
          </w:tcPr>
          <w:p w14:paraId="7B3D4D57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2414" w:type="dxa"/>
            <w:noWrap w:val="0"/>
            <w:vAlign w:val="center"/>
          </w:tcPr>
          <w:p w14:paraId="3817FB72"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150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吋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画框幕布</w:t>
            </w:r>
          </w:p>
        </w:tc>
        <w:tc>
          <w:tcPr>
            <w:tcW w:w="1041" w:type="dxa"/>
            <w:noWrap w:val="0"/>
            <w:vAlign w:val="center"/>
          </w:tcPr>
          <w:p w14:paraId="16B25A67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74" w:type="dxa"/>
            <w:noWrap w:val="0"/>
            <w:vAlign w:val="center"/>
          </w:tcPr>
          <w:p w14:paraId="551690FE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94" w:type="dxa"/>
            <w:noWrap w:val="0"/>
            <w:vAlign w:val="center"/>
          </w:tcPr>
          <w:p w14:paraId="22848DF2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67" w:type="dxa"/>
            <w:noWrap w:val="0"/>
            <w:vAlign w:val="center"/>
          </w:tcPr>
          <w:p w14:paraId="719A9E9C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74" w:type="dxa"/>
            <w:noWrap w:val="0"/>
            <w:vAlign w:val="center"/>
          </w:tcPr>
          <w:p w14:paraId="12BB7041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07" w:type="dxa"/>
            <w:noWrap w:val="0"/>
            <w:vAlign w:val="center"/>
          </w:tcPr>
          <w:p w14:paraId="590697F0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7BB710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  <w:jc w:val="center"/>
        </w:trPr>
        <w:tc>
          <w:tcPr>
            <w:tcW w:w="646" w:type="dxa"/>
            <w:noWrap w:val="0"/>
            <w:vAlign w:val="center"/>
          </w:tcPr>
          <w:p w14:paraId="02B4EEE4">
            <w:pPr>
              <w:spacing w:line="360" w:lineRule="auto"/>
              <w:jc w:val="center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2414" w:type="dxa"/>
            <w:noWrap w:val="0"/>
            <w:vAlign w:val="center"/>
          </w:tcPr>
          <w:p w14:paraId="7337DC12">
            <w:pPr>
              <w:spacing w:line="360" w:lineRule="auto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上下推拉黑板</w:t>
            </w:r>
          </w:p>
        </w:tc>
        <w:tc>
          <w:tcPr>
            <w:tcW w:w="1041" w:type="dxa"/>
            <w:noWrap w:val="0"/>
            <w:vAlign w:val="center"/>
          </w:tcPr>
          <w:p w14:paraId="7F1F1338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74" w:type="dxa"/>
            <w:noWrap w:val="0"/>
            <w:vAlign w:val="center"/>
          </w:tcPr>
          <w:p w14:paraId="34A9A102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94" w:type="dxa"/>
            <w:noWrap w:val="0"/>
            <w:vAlign w:val="center"/>
          </w:tcPr>
          <w:p w14:paraId="0E43DBCA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67" w:type="dxa"/>
            <w:noWrap w:val="0"/>
            <w:vAlign w:val="center"/>
          </w:tcPr>
          <w:p w14:paraId="7379B621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74" w:type="dxa"/>
            <w:noWrap w:val="0"/>
            <w:vAlign w:val="center"/>
          </w:tcPr>
          <w:p w14:paraId="1C3A23FA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07" w:type="dxa"/>
            <w:noWrap w:val="0"/>
            <w:vAlign w:val="center"/>
          </w:tcPr>
          <w:p w14:paraId="487B5DA2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643E7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  <w:jc w:val="center"/>
        </w:trPr>
        <w:tc>
          <w:tcPr>
            <w:tcW w:w="646" w:type="dxa"/>
            <w:noWrap w:val="0"/>
            <w:vAlign w:val="center"/>
          </w:tcPr>
          <w:p w14:paraId="75FF46F2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2414" w:type="dxa"/>
            <w:noWrap w:val="0"/>
            <w:vAlign w:val="center"/>
          </w:tcPr>
          <w:p w14:paraId="12CA8BB8">
            <w:pPr>
              <w:widowControl/>
              <w:spacing w:line="360" w:lineRule="auto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投影机吊架</w:t>
            </w:r>
          </w:p>
        </w:tc>
        <w:tc>
          <w:tcPr>
            <w:tcW w:w="1041" w:type="dxa"/>
            <w:noWrap w:val="0"/>
            <w:vAlign w:val="center"/>
          </w:tcPr>
          <w:p w14:paraId="137735CD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74" w:type="dxa"/>
            <w:noWrap w:val="0"/>
            <w:vAlign w:val="center"/>
          </w:tcPr>
          <w:p w14:paraId="4A373374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94" w:type="dxa"/>
            <w:noWrap w:val="0"/>
            <w:vAlign w:val="center"/>
          </w:tcPr>
          <w:p w14:paraId="21B74048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67" w:type="dxa"/>
            <w:noWrap w:val="0"/>
            <w:vAlign w:val="center"/>
          </w:tcPr>
          <w:p w14:paraId="00EDF607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74" w:type="dxa"/>
            <w:noWrap w:val="0"/>
            <w:vAlign w:val="center"/>
          </w:tcPr>
          <w:p w14:paraId="4CE8CC4F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07" w:type="dxa"/>
            <w:noWrap w:val="0"/>
            <w:vAlign w:val="center"/>
          </w:tcPr>
          <w:p w14:paraId="05FB6DD5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74CF16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  <w:jc w:val="center"/>
        </w:trPr>
        <w:tc>
          <w:tcPr>
            <w:tcW w:w="646" w:type="dxa"/>
            <w:noWrap w:val="0"/>
            <w:vAlign w:val="center"/>
          </w:tcPr>
          <w:p w14:paraId="3CD7B0C7">
            <w:pPr>
              <w:spacing w:line="360" w:lineRule="auto"/>
              <w:jc w:val="center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2414" w:type="dxa"/>
            <w:noWrap w:val="0"/>
            <w:vAlign w:val="center"/>
          </w:tcPr>
          <w:p w14:paraId="0B53563D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音箱</w:t>
            </w:r>
          </w:p>
        </w:tc>
        <w:tc>
          <w:tcPr>
            <w:tcW w:w="1041" w:type="dxa"/>
            <w:noWrap w:val="0"/>
            <w:vAlign w:val="center"/>
          </w:tcPr>
          <w:p w14:paraId="2EC12112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974" w:type="dxa"/>
            <w:noWrap w:val="0"/>
            <w:vAlign w:val="center"/>
          </w:tcPr>
          <w:p w14:paraId="1FA85EA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694" w:type="dxa"/>
            <w:noWrap w:val="0"/>
            <w:vAlign w:val="center"/>
          </w:tcPr>
          <w:p w14:paraId="62A4218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167" w:type="dxa"/>
            <w:noWrap w:val="0"/>
            <w:vAlign w:val="center"/>
          </w:tcPr>
          <w:p w14:paraId="1950BF7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074" w:type="dxa"/>
            <w:noWrap w:val="0"/>
            <w:vAlign w:val="center"/>
          </w:tcPr>
          <w:p w14:paraId="55E2C97A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807" w:type="dxa"/>
            <w:noWrap w:val="0"/>
            <w:vAlign w:val="center"/>
          </w:tcPr>
          <w:p w14:paraId="2002F60D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</w:p>
        </w:tc>
      </w:tr>
      <w:tr w14:paraId="24F157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  <w:jc w:val="center"/>
        </w:trPr>
        <w:tc>
          <w:tcPr>
            <w:tcW w:w="646" w:type="dxa"/>
            <w:noWrap w:val="0"/>
            <w:vAlign w:val="center"/>
          </w:tcPr>
          <w:p w14:paraId="45A7DAFE">
            <w:pPr>
              <w:spacing w:line="360" w:lineRule="auto"/>
              <w:jc w:val="center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2414" w:type="dxa"/>
            <w:noWrap w:val="0"/>
            <w:vAlign w:val="center"/>
          </w:tcPr>
          <w:p w14:paraId="5DD69B37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鹅颈麦</w:t>
            </w:r>
          </w:p>
        </w:tc>
        <w:tc>
          <w:tcPr>
            <w:tcW w:w="1041" w:type="dxa"/>
            <w:noWrap w:val="0"/>
            <w:vAlign w:val="center"/>
          </w:tcPr>
          <w:p w14:paraId="0C0CC8AF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974" w:type="dxa"/>
            <w:noWrap w:val="0"/>
            <w:vAlign w:val="center"/>
          </w:tcPr>
          <w:p w14:paraId="3D1A81E0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694" w:type="dxa"/>
            <w:noWrap w:val="0"/>
            <w:vAlign w:val="center"/>
          </w:tcPr>
          <w:p w14:paraId="01390FE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167" w:type="dxa"/>
            <w:noWrap w:val="0"/>
            <w:vAlign w:val="center"/>
          </w:tcPr>
          <w:p w14:paraId="65F1C83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074" w:type="dxa"/>
            <w:noWrap w:val="0"/>
            <w:vAlign w:val="center"/>
          </w:tcPr>
          <w:p w14:paraId="619A4D9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807" w:type="dxa"/>
            <w:noWrap w:val="0"/>
            <w:vAlign w:val="center"/>
          </w:tcPr>
          <w:p w14:paraId="3AF76313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</w:p>
        </w:tc>
      </w:tr>
      <w:tr w14:paraId="573888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  <w:jc w:val="center"/>
        </w:trPr>
        <w:tc>
          <w:tcPr>
            <w:tcW w:w="646" w:type="dxa"/>
            <w:noWrap w:val="0"/>
            <w:vAlign w:val="center"/>
          </w:tcPr>
          <w:p w14:paraId="7C07B5A5">
            <w:pPr>
              <w:spacing w:line="360" w:lineRule="auto"/>
              <w:jc w:val="center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2414" w:type="dxa"/>
            <w:noWrap w:val="0"/>
            <w:vAlign w:val="center"/>
          </w:tcPr>
          <w:p w14:paraId="72429AFF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蓝牙麦克风</w:t>
            </w:r>
          </w:p>
        </w:tc>
        <w:tc>
          <w:tcPr>
            <w:tcW w:w="1041" w:type="dxa"/>
            <w:noWrap w:val="0"/>
            <w:vAlign w:val="center"/>
          </w:tcPr>
          <w:p w14:paraId="729C3FEA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974" w:type="dxa"/>
            <w:noWrap w:val="0"/>
            <w:vAlign w:val="center"/>
          </w:tcPr>
          <w:p w14:paraId="3686F6FA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694" w:type="dxa"/>
            <w:noWrap w:val="0"/>
            <w:vAlign w:val="center"/>
          </w:tcPr>
          <w:p w14:paraId="37E9AA7D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167" w:type="dxa"/>
            <w:noWrap w:val="0"/>
            <w:vAlign w:val="center"/>
          </w:tcPr>
          <w:p w14:paraId="66BE50A0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074" w:type="dxa"/>
            <w:noWrap w:val="0"/>
            <w:vAlign w:val="center"/>
          </w:tcPr>
          <w:p w14:paraId="123F4BE2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807" w:type="dxa"/>
            <w:noWrap w:val="0"/>
            <w:vAlign w:val="center"/>
          </w:tcPr>
          <w:p w14:paraId="6E4F38E3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</w:p>
        </w:tc>
      </w:tr>
      <w:tr w14:paraId="7DF3DF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  <w:jc w:val="center"/>
        </w:trPr>
        <w:tc>
          <w:tcPr>
            <w:tcW w:w="646" w:type="dxa"/>
            <w:noWrap w:val="0"/>
            <w:vAlign w:val="center"/>
          </w:tcPr>
          <w:p w14:paraId="7D2290F1">
            <w:pPr>
              <w:spacing w:line="360" w:lineRule="auto"/>
              <w:jc w:val="center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2414" w:type="dxa"/>
            <w:noWrap w:val="0"/>
            <w:vAlign w:val="center"/>
          </w:tcPr>
          <w:p w14:paraId="37B5F8E7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集中管控平台</w:t>
            </w:r>
          </w:p>
        </w:tc>
        <w:tc>
          <w:tcPr>
            <w:tcW w:w="1041" w:type="dxa"/>
            <w:noWrap w:val="0"/>
            <w:vAlign w:val="center"/>
          </w:tcPr>
          <w:p w14:paraId="17D4000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974" w:type="dxa"/>
            <w:noWrap w:val="0"/>
            <w:vAlign w:val="center"/>
          </w:tcPr>
          <w:p w14:paraId="253EC10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694" w:type="dxa"/>
            <w:noWrap w:val="0"/>
            <w:vAlign w:val="center"/>
          </w:tcPr>
          <w:p w14:paraId="5CDB29C1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167" w:type="dxa"/>
            <w:noWrap w:val="0"/>
            <w:vAlign w:val="center"/>
          </w:tcPr>
          <w:p w14:paraId="656A0B5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074" w:type="dxa"/>
            <w:noWrap w:val="0"/>
            <w:vAlign w:val="center"/>
          </w:tcPr>
          <w:p w14:paraId="01A7062D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807" w:type="dxa"/>
            <w:noWrap w:val="0"/>
            <w:vAlign w:val="center"/>
          </w:tcPr>
          <w:p w14:paraId="5449037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</w:p>
        </w:tc>
      </w:tr>
      <w:tr w14:paraId="675BE7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  <w:jc w:val="center"/>
        </w:trPr>
        <w:tc>
          <w:tcPr>
            <w:tcW w:w="646" w:type="dxa"/>
            <w:noWrap w:val="0"/>
            <w:vAlign w:val="center"/>
          </w:tcPr>
          <w:p w14:paraId="7CE11341">
            <w:pPr>
              <w:spacing w:line="360" w:lineRule="auto"/>
              <w:jc w:val="center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2414" w:type="dxa"/>
            <w:noWrap w:val="0"/>
            <w:vAlign w:val="center"/>
          </w:tcPr>
          <w:p w14:paraId="24651351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中控主机</w:t>
            </w:r>
          </w:p>
        </w:tc>
        <w:tc>
          <w:tcPr>
            <w:tcW w:w="1041" w:type="dxa"/>
            <w:noWrap w:val="0"/>
            <w:vAlign w:val="center"/>
          </w:tcPr>
          <w:p w14:paraId="4F784E8B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974" w:type="dxa"/>
            <w:noWrap w:val="0"/>
            <w:vAlign w:val="center"/>
          </w:tcPr>
          <w:p w14:paraId="2A3C9401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694" w:type="dxa"/>
            <w:noWrap w:val="0"/>
            <w:vAlign w:val="center"/>
          </w:tcPr>
          <w:p w14:paraId="3E730B61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167" w:type="dxa"/>
            <w:noWrap w:val="0"/>
            <w:vAlign w:val="center"/>
          </w:tcPr>
          <w:p w14:paraId="510E4371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074" w:type="dxa"/>
            <w:noWrap w:val="0"/>
            <w:vAlign w:val="center"/>
          </w:tcPr>
          <w:p w14:paraId="7068412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807" w:type="dxa"/>
            <w:noWrap w:val="0"/>
            <w:vAlign w:val="center"/>
          </w:tcPr>
          <w:p w14:paraId="3CCD36E1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</w:p>
        </w:tc>
      </w:tr>
      <w:tr w14:paraId="7F2CDD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  <w:jc w:val="center"/>
        </w:trPr>
        <w:tc>
          <w:tcPr>
            <w:tcW w:w="646" w:type="dxa"/>
            <w:noWrap w:val="0"/>
            <w:vAlign w:val="center"/>
          </w:tcPr>
          <w:p w14:paraId="4DF48279">
            <w:pPr>
              <w:spacing w:line="360" w:lineRule="auto"/>
              <w:jc w:val="center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11</w:t>
            </w:r>
          </w:p>
        </w:tc>
        <w:tc>
          <w:tcPr>
            <w:tcW w:w="2414" w:type="dxa"/>
            <w:noWrap w:val="0"/>
            <w:vAlign w:val="center"/>
          </w:tcPr>
          <w:p w14:paraId="3A814080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智能触控面板</w:t>
            </w:r>
          </w:p>
        </w:tc>
        <w:tc>
          <w:tcPr>
            <w:tcW w:w="1041" w:type="dxa"/>
            <w:noWrap w:val="0"/>
            <w:vAlign w:val="center"/>
          </w:tcPr>
          <w:p w14:paraId="3AAEE182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974" w:type="dxa"/>
            <w:noWrap w:val="0"/>
            <w:vAlign w:val="center"/>
          </w:tcPr>
          <w:p w14:paraId="604F7F7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694" w:type="dxa"/>
            <w:noWrap w:val="0"/>
            <w:vAlign w:val="center"/>
          </w:tcPr>
          <w:p w14:paraId="006D3ACB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167" w:type="dxa"/>
            <w:noWrap w:val="0"/>
            <w:vAlign w:val="center"/>
          </w:tcPr>
          <w:p w14:paraId="30C393A0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074" w:type="dxa"/>
            <w:noWrap w:val="0"/>
            <w:vAlign w:val="center"/>
          </w:tcPr>
          <w:p w14:paraId="27AD8C7D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807" w:type="dxa"/>
            <w:noWrap w:val="0"/>
            <w:vAlign w:val="center"/>
          </w:tcPr>
          <w:p w14:paraId="0790E140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</w:p>
        </w:tc>
      </w:tr>
      <w:tr w14:paraId="6C9568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  <w:jc w:val="center"/>
        </w:trPr>
        <w:tc>
          <w:tcPr>
            <w:tcW w:w="646" w:type="dxa"/>
            <w:noWrap w:val="0"/>
            <w:vAlign w:val="center"/>
          </w:tcPr>
          <w:p w14:paraId="38B116ED">
            <w:pPr>
              <w:spacing w:line="360" w:lineRule="auto"/>
              <w:jc w:val="center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12</w:t>
            </w:r>
          </w:p>
        </w:tc>
        <w:tc>
          <w:tcPr>
            <w:tcW w:w="2414" w:type="dxa"/>
            <w:noWrap w:val="0"/>
            <w:vAlign w:val="center"/>
          </w:tcPr>
          <w:p w14:paraId="629DF3C5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智能移动终端</w:t>
            </w:r>
          </w:p>
        </w:tc>
        <w:tc>
          <w:tcPr>
            <w:tcW w:w="1041" w:type="dxa"/>
            <w:noWrap w:val="0"/>
            <w:vAlign w:val="center"/>
          </w:tcPr>
          <w:p w14:paraId="495BD93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974" w:type="dxa"/>
            <w:noWrap w:val="0"/>
            <w:vAlign w:val="center"/>
          </w:tcPr>
          <w:p w14:paraId="1B83ED3F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694" w:type="dxa"/>
            <w:noWrap w:val="0"/>
            <w:vAlign w:val="center"/>
          </w:tcPr>
          <w:p w14:paraId="46A0627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167" w:type="dxa"/>
            <w:noWrap w:val="0"/>
            <w:vAlign w:val="center"/>
          </w:tcPr>
          <w:p w14:paraId="55B9078D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074" w:type="dxa"/>
            <w:noWrap w:val="0"/>
            <w:vAlign w:val="center"/>
          </w:tcPr>
          <w:p w14:paraId="725A1BCB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807" w:type="dxa"/>
            <w:noWrap w:val="0"/>
            <w:vAlign w:val="center"/>
          </w:tcPr>
          <w:p w14:paraId="32EF72F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</w:p>
        </w:tc>
      </w:tr>
      <w:tr w14:paraId="59BC59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  <w:jc w:val="center"/>
        </w:trPr>
        <w:tc>
          <w:tcPr>
            <w:tcW w:w="646" w:type="dxa"/>
            <w:noWrap w:val="0"/>
            <w:vAlign w:val="center"/>
          </w:tcPr>
          <w:p w14:paraId="25A5FE4E">
            <w:pPr>
              <w:spacing w:line="360" w:lineRule="auto"/>
              <w:jc w:val="center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13</w:t>
            </w:r>
          </w:p>
        </w:tc>
        <w:tc>
          <w:tcPr>
            <w:tcW w:w="2414" w:type="dxa"/>
            <w:noWrap w:val="0"/>
            <w:vAlign w:val="center"/>
          </w:tcPr>
          <w:p w14:paraId="5A6148B6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信息发布终端及系统</w:t>
            </w:r>
          </w:p>
        </w:tc>
        <w:tc>
          <w:tcPr>
            <w:tcW w:w="1041" w:type="dxa"/>
            <w:noWrap w:val="0"/>
            <w:vAlign w:val="center"/>
          </w:tcPr>
          <w:p w14:paraId="32992E4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974" w:type="dxa"/>
            <w:noWrap w:val="0"/>
            <w:vAlign w:val="center"/>
          </w:tcPr>
          <w:p w14:paraId="749CF971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694" w:type="dxa"/>
            <w:noWrap w:val="0"/>
            <w:vAlign w:val="center"/>
          </w:tcPr>
          <w:p w14:paraId="396EAA3E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167" w:type="dxa"/>
            <w:noWrap w:val="0"/>
            <w:vAlign w:val="center"/>
          </w:tcPr>
          <w:p w14:paraId="36565393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074" w:type="dxa"/>
            <w:noWrap w:val="0"/>
            <w:vAlign w:val="center"/>
          </w:tcPr>
          <w:p w14:paraId="70731486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807" w:type="dxa"/>
            <w:noWrap w:val="0"/>
            <w:vAlign w:val="center"/>
          </w:tcPr>
          <w:p w14:paraId="0781D3D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</w:p>
        </w:tc>
      </w:tr>
      <w:tr w14:paraId="4C1D3B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  <w:jc w:val="center"/>
        </w:trPr>
        <w:tc>
          <w:tcPr>
            <w:tcW w:w="646" w:type="dxa"/>
            <w:noWrap w:val="0"/>
            <w:vAlign w:val="center"/>
          </w:tcPr>
          <w:p w14:paraId="5447CFF8">
            <w:pPr>
              <w:spacing w:line="360" w:lineRule="auto"/>
              <w:jc w:val="center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14</w:t>
            </w:r>
          </w:p>
        </w:tc>
        <w:tc>
          <w:tcPr>
            <w:tcW w:w="2414" w:type="dxa"/>
            <w:noWrap w:val="0"/>
            <w:vAlign w:val="center"/>
          </w:tcPr>
          <w:p w14:paraId="2B7C188A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弱电、辅材及系统集成</w:t>
            </w:r>
          </w:p>
        </w:tc>
        <w:tc>
          <w:tcPr>
            <w:tcW w:w="1041" w:type="dxa"/>
            <w:noWrap w:val="0"/>
            <w:vAlign w:val="center"/>
          </w:tcPr>
          <w:p w14:paraId="0E4E9D10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974" w:type="dxa"/>
            <w:noWrap w:val="0"/>
            <w:vAlign w:val="center"/>
          </w:tcPr>
          <w:p w14:paraId="573C312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694" w:type="dxa"/>
            <w:noWrap w:val="0"/>
            <w:vAlign w:val="center"/>
          </w:tcPr>
          <w:p w14:paraId="38B60FF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167" w:type="dxa"/>
            <w:noWrap w:val="0"/>
            <w:vAlign w:val="center"/>
          </w:tcPr>
          <w:p w14:paraId="0B10C00B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074" w:type="dxa"/>
            <w:noWrap w:val="0"/>
            <w:vAlign w:val="center"/>
          </w:tcPr>
          <w:p w14:paraId="652EF6A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807" w:type="dxa"/>
            <w:noWrap w:val="0"/>
            <w:vAlign w:val="center"/>
          </w:tcPr>
          <w:p w14:paraId="019F892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</w:p>
        </w:tc>
      </w:tr>
      <w:tr w14:paraId="181D84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  <w:jc w:val="center"/>
        </w:trPr>
        <w:tc>
          <w:tcPr>
            <w:tcW w:w="646" w:type="dxa"/>
            <w:noWrap w:val="0"/>
            <w:vAlign w:val="center"/>
          </w:tcPr>
          <w:p w14:paraId="60F3182E">
            <w:pPr>
              <w:spacing w:line="360" w:lineRule="auto"/>
              <w:jc w:val="center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15</w:t>
            </w:r>
          </w:p>
        </w:tc>
        <w:tc>
          <w:tcPr>
            <w:tcW w:w="2414" w:type="dxa"/>
            <w:noWrap w:val="0"/>
            <w:vAlign w:val="center"/>
          </w:tcPr>
          <w:p w14:paraId="207A2FBF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智能锁</w:t>
            </w:r>
          </w:p>
        </w:tc>
        <w:tc>
          <w:tcPr>
            <w:tcW w:w="1041" w:type="dxa"/>
            <w:noWrap w:val="0"/>
            <w:vAlign w:val="center"/>
          </w:tcPr>
          <w:p w14:paraId="4B92BE7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974" w:type="dxa"/>
            <w:noWrap w:val="0"/>
            <w:vAlign w:val="center"/>
          </w:tcPr>
          <w:p w14:paraId="64F9C71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694" w:type="dxa"/>
            <w:noWrap w:val="0"/>
            <w:vAlign w:val="center"/>
          </w:tcPr>
          <w:p w14:paraId="329D7942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167" w:type="dxa"/>
            <w:noWrap w:val="0"/>
            <w:vAlign w:val="center"/>
          </w:tcPr>
          <w:p w14:paraId="12BF59D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074" w:type="dxa"/>
            <w:noWrap w:val="0"/>
            <w:vAlign w:val="center"/>
          </w:tcPr>
          <w:p w14:paraId="47F4BE1F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807" w:type="dxa"/>
            <w:noWrap w:val="0"/>
            <w:vAlign w:val="center"/>
          </w:tcPr>
          <w:p w14:paraId="75D538EC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</w:p>
        </w:tc>
      </w:tr>
      <w:tr w14:paraId="4725E0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  <w:jc w:val="center"/>
        </w:trPr>
        <w:tc>
          <w:tcPr>
            <w:tcW w:w="646" w:type="dxa"/>
            <w:noWrap w:val="0"/>
            <w:vAlign w:val="center"/>
          </w:tcPr>
          <w:p w14:paraId="4FBADC70">
            <w:pPr>
              <w:spacing w:line="360" w:lineRule="auto"/>
              <w:jc w:val="center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16</w:t>
            </w:r>
          </w:p>
        </w:tc>
        <w:tc>
          <w:tcPr>
            <w:tcW w:w="2414" w:type="dxa"/>
            <w:noWrap w:val="0"/>
            <w:vAlign w:val="center"/>
          </w:tcPr>
          <w:p w14:paraId="602F66DC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教室环境改造</w:t>
            </w:r>
          </w:p>
        </w:tc>
        <w:tc>
          <w:tcPr>
            <w:tcW w:w="1041" w:type="dxa"/>
            <w:noWrap w:val="0"/>
            <w:vAlign w:val="center"/>
          </w:tcPr>
          <w:p w14:paraId="34C2DBE2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974" w:type="dxa"/>
            <w:noWrap w:val="0"/>
            <w:vAlign w:val="center"/>
          </w:tcPr>
          <w:p w14:paraId="77DE1916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694" w:type="dxa"/>
            <w:noWrap w:val="0"/>
            <w:vAlign w:val="center"/>
          </w:tcPr>
          <w:p w14:paraId="0BB23912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167" w:type="dxa"/>
            <w:noWrap w:val="0"/>
            <w:vAlign w:val="center"/>
          </w:tcPr>
          <w:p w14:paraId="761E80B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074" w:type="dxa"/>
            <w:noWrap w:val="0"/>
            <w:vAlign w:val="center"/>
          </w:tcPr>
          <w:p w14:paraId="4698976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807" w:type="dxa"/>
            <w:noWrap w:val="0"/>
            <w:vAlign w:val="center"/>
          </w:tcPr>
          <w:p w14:paraId="3D00380F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</w:p>
        </w:tc>
      </w:tr>
      <w:tr w14:paraId="60E5DC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  <w:jc w:val="center"/>
        </w:trPr>
        <w:tc>
          <w:tcPr>
            <w:tcW w:w="646" w:type="dxa"/>
            <w:noWrap w:val="0"/>
            <w:vAlign w:val="center"/>
          </w:tcPr>
          <w:p w14:paraId="0315FFB9">
            <w:pPr>
              <w:spacing w:line="360" w:lineRule="auto"/>
              <w:jc w:val="center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17</w:t>
            </w:r>
          </w:p>
        </w:tc>
        <w:tc>
          <w:tcPr>
            <w:tcW w:w="2414" w:type="dxa"/>
            <w:noWrap w:val="0"/>
            <w:vAlign w:val="center"/>
          </w:tcPr>
          <w:p w14:paraId="6E6988F7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多媒体讲桌</w:t>
            </w:r>
          </w:p>
        </w:tc>
        <w:tc>
          <w:tcPr>
            <w:tcW w:w="1041" w:type="dxa"/>
            <w:noWrap w:val="0"/>
            <w:vAlign w:val="center"/>
          </w:tcPr>
          <w:p w14:paraId="612630E1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974" w:type="dxa"/>
            <w:noWrap w:val="0"/>
            <w:vAlign w:val="center"/>
          </w:tcPr>
          <w:p w14:paraId="26E4DFC2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694" w:type="dxa"/>
            <w:noWrap w:val="0"/>
            <w:vAlign w:val="center"/>
          </w:tcPr>
          <w:p w14:paraId="6CC344A3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167" w:type="dxa"/>
            <w:noWrap w:val="0"/>
            <w:vAlign w:val="center"/>
          </w:tcPr>
          <w:p w14:paraId="707495CF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074" w:type="dxa"/>
            <w:noWrap w:val="0"/>
            <w:vAlign w:val="center"/>
          </w:tcPr>
          <w:p w14:paraId="657F8F2F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807" w:type="dxa"/>
            <w:noWrap w:val="0"/>
            <w:vAlign w:val="center"/>
          </w:tcPr>
          <w:p w14:paraId="74F3A6A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</w:p>
        </w:tc>
      </w:tr>
      <w:tr w14:paraId="781BC6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  <w:jc w:val="center"/>
        </w:trPr>
        <w:tc>
          <w:tcPr>
            <w:tcW w:w="646" w:type="dxa"/>
            <w:noWrap w:val="0"/>
            <w:vAlign w:val="center"/>
          </w:tcPr>
          <w:p w14:paraId="48063888"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2414" w:type="dxa"/>
            <w:noWrap w:val="0"/>
            <w:vAlign w:val="center"/>
          </w:tcPr>
          <w:p w14:paraId="38B5ECC1">
            <w:pPr>
              <w:widowControl/>
              <w:spacing w:line="360" w:lineRule="auto"/>
              <w:jc w:val="both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  <w:t>......</w:t>
            </w:r>
          </w:p>
        </w:tc>
        <w:tc>
          <w:tcPr>
            <w:tcW w:w="1041" w:type="dxa"/>
            <w:noWrap w:val="0"/>
            <w:vAlign w:val="center"/>
          </w:tcPr>
          <w:p w14:paraId="24B23544"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974" w:type="dxa"/>
            <w:noWrap w:val="0"/>
            <w:vAlign w:val="center"/>
          </w:tcPr>
          <w:p w14:paraId="2A1B159C"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694" w:type="dxa"/>
            <w:noWrap w:val="0"/>
            <w:vAlign w:val="center"/>
          </w:tcPr>
          <w:p w14:paraId="14E11E88"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1167" w:type="dxa"/>
            <w:noWrap w:val="0"/>
            <w:vAlign w:val="center"/>
          </w:tcPr>
          <w:p w14:paraId="0E74FA7D"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1074" w:type="dxa"/>
            <w:noWrap w:val="0"/>
            <w:vAlign w:val="center"/>
          </w:tcPr>
          <w:p w14:paraId="09CB4354"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807" w:type="dxa"/>
            <w:noWrap w:val="0"/>
            <w:vAlign w:val="center"/>
          </w:tcPr>
          <w:p w14:paraId="6C0E839D"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...</w:t>
            </w:r>
          </w:p>
        </w:tc>
      </w:tr>
      <w:tr w14:paraId="09C422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  <w:jc w:val="center"/>
        </w:trPr>
        <w:tc>
          <w:tcPr>
            <w:tcW w:w="3060" w:type="dxa"/>
            <w:gridSpan w:val="2"/>
            <w:noWrap w:val="0"/>
            <w:vAlign w:val="center"/>
          </w:tcPr>
          <w:p w14:paraId="0F3848B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合计金额（元）</w:t>
            </w:r>
          </w:p>
        </w:tc>
        <w:tc>
          <w:tcPr>
            <w:tcW w:w="5757" w:type="dxa"/>
            <w:gridSpan w:val="6"/>
            <w:noWrap w:val="0"/>
            <w:vAlign w:val="center"/>
          </w:tcPr>
          <w:p w14:paraId="388D992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 w14:paraId="1D358B9A">
      <w:pPr>
        <w:pStyle w:val="14"/>
        <w:spacing w:line="360" w:lineRule="auto"/>
        <w:ind w:firstLine="0" w:firstLineChars="0"/>
        <w:rPr>
          <w:rFonts w:hint="eastAsia" w:ascii="宋体" w:hAnsi="宋体" w:eastAsia="宋体" w:cs="宋体"/>
          <w:bCs/>
          <w:kern w:val="0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注：1.报价</w:t>
      </w:r>
      <w:r>
        <w:rPr>
          <w:rFonts w:hint="eastAsia" w:ascii="宋体" w:hAnsi="宋体" w:eastAsia="宋体" w:cs="宋体"/>
          <w:bCs/>
          <w:kern w:val="0"/>
          <w:sz w:val="24"/>
          <w:szCs w:val="24"/>
        </w:rPr>
        <w:t>以元为单位，四舍五入精确到小数点后两位。</w:t>
      </w:r>
    </w:p>
    <w:p w14:paraId="274316B4">
      <w:pPr>
        <w:pStyle w:val="14"/>
        <w:spacing w:line="360" w:lineRule="auto"/>
        <w:ind w:firstLine="480"/>
        <w:rPr>
          <w:rFonts w:hint="eastAsia" w:ascii="宋体" w:hAnsi="宋体" w:eastAsia="宋体" w:cs="宋体"/>
          <w:bCs/>
          <w:kern w:val="0"/>
          <w:sz w:val="24"/>
          <w:szCs w:val="24"/>
        </w:rPr>
      </w:pPr>
      <w:r>
        <w:rPr>
          <w:rFonts w:hint="eastAsia" w:ascii="宋体" w:hAnsi="宋体" w:eastAsia="宋体" w:cs="宋体"/>
          <w:bCs/>
          <w:kern w:val="0"/>
          <w:sz w:val="24"/>
          <w:szCs w:val="24"/>
        </w:rPr>
        <w:t>2.各供应商根据</w:t>
      </w:r>
      <w:r>
        <w:rPr>
          <w:rFonts w:hint="eastAsia" w:ascii="宋体" w:hAnsi="宋体" w:eastAsia="宋体" w:cs="宋体"/>
          <w:bCs/>
          <w:kern w:val="0"/>
          <w:sz w:val="24"/>
          <w:szCs w:val="24"/>
          <w:lang w:val="en-US" w:eastAsia="zh-CN"/>
        </w:rPr>
        <w:t>技术参数要求，不漏项，不少项，结合</w:t>
      </w:r>
      <w:r>
        <w:rPr>
          <w:rFonts w:hint="eastAsia" w:ascii="宋体" w:hAnsi="宋体" w:eastAsia="宋体" w:cs="宋体"/>
          <w:bCs/>
          <w:kern w:val="0"/>
          <w:sz w:val="24"/>
          <w:szCs w:val="24"/>
        </w:rPr>
        <w:t>自身情况填写以上分项报价表，表格可延展。</w:t>
      </w:r>
    </w:p>
    <w:p w14:paraId="25A86552">
      <w:pPr>
        <w:spacing w:line="360" w:lineRule="auto"/>
        <w:ind w:firstLine="4080" w:firstLineChars="1700"/>
        <w:rPr>
          <w:rFonts w:hint="eastAsia" w:ascii="宋体" w:hAnsi="宋体" w:eastAsia="宋体" w:cs="宋体"/>
          <w:sz w:val="24"/>
          <w:szCs w:val="24"/>
        </w:rPr>
      </w:pPr>
    </w:p>
    <w:p w14:paraId="1A2A02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3360" w:firstLineChars="14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供应商（公章）：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</w:t>
      </w:r>
    </w:p>
    <w:p w14:paraId="499FE2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3360" w:firstLineChars="1400"/>
        <w:textAlignment w:val="auto"/>
        <w:rPr>
          <w:rFonts w:hint="eastAsia"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cs="宋体"/>
          <w:sz w:val="24"/>
          <w:szCs w:val="24"/>
          <w:lang w:eastAsia="zh-CN"/>
        </w:rPr>
        <w:t>法定代表人/负责人</w:t>
      </w:r>
      <w:r>
        <w:rPr>
          <w:rFonts w:hint="eastAsia" w:ascii="宋体" w:hAnsi="宋体" w:eastAsia="宋体" w:cs="宋体"/>
          <w:sz w:val="24"/>
          <w:szCs w:val="24"/>
        </w:rPr>
        <w:t>或授权代表（签字或盖章）：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</w:t>
      </w:r>
    </w:p>
    <w:p w14:paraId="523F65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3360" w:firstLineChars="1400"/>
        <w:textAlignment w:val="auto"/>
        <w:rPr>
          <w:rFonts w:hint="eastAsia"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</w:rPr>
        <w:t>日    期：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   </w:t>
      </w:r>
    </w:p>
    <w:p w14:paraId="454F7D90">
      <w:pPr>
        <w:jc w:val="center"/>
        <w:rPr>
          <w:rFonts w:hint="eastAsia" w:ascii="宋体" w:hAnsi="宋体" w:eastAsia="宋体" w:cs="宋体"/>
          <w:b/>
          <w:kern w:val="2"/>
          <w:sz w:val="32"/>
          <w:szCs w:val="32"/>
          <w:lang w:val="en-US" w:eastAsia="zh-CN" w:bidi="zh-CN"/>
        </w:rPr>
      </w:pPr>
    </w:p>
    <w:p w14:paraId="3506BDC0">
      <w:pPr>
        <w:jc w:val="center"/>
        <w:rPr>
          <w:rFonts w:hint="eastAsia" w:ascii="宋体" w:hAnsi="宋体" w:eastAsia="宋体" w:cs="宋体"/>
          <w:b/>
          <w:kern w:val="2"/>
          <w:sz w:val="32"/>
          <w:szCs w:val="32"/>
          <w:lang w:val="en-US" w:eastAsia="zh-CN" w:bidi="zh-CN"/>
        </w:rPr>
      </w:pPr>
    </w:p>
    <w:p w14:paraId="27586855">
      <w:pPr>
        <w:jc w:val="center"/>
        <w:rPr>
          <w:rFonts w:hint="eastAsia" w:ascii="宋体" w:hAnsi="宋体" w:eastAsia="宋体" w:cs="宋体"/>
          <w:b/>
          <w:kern w:val="2"/>
          <w:sz w:val="32"/>
          <w:szCs w:val="32"/>
          <w:lang w:val="en-US" w:eastAsia="zh-CN" w:bidi="zh-CN"/>
        </w:rPr>
      </w:pPr>
    </w:p>
    <w:p w14:paraId="35BBD0C5">
      <w:pPr>
        <w:jc w:val="center"/>
        <w:rPr>
          <w:rFonts w:hint="eastAsia" w:ascii="宋体" w:hAnsi="宋体" w:eastAsia="宋体" w:cs="宋体"/>
          <w:b/>
          <w:kern w:val="2"/>
          <w:sz w:val="32"/>
          <w:szCs w:val="32"/>
          <w:lang w:val="en-US" w:eastAsia="zh-CN" w:bidi="zh-CN"/>
        </w:rPr>
      </w:pPr>
    </w:p>
    <w:p w14:paraId="7C799B80">
      <w:pPr>
        <w:jc w:val="center"/>
        <w:rPr>
          <w:rFonts w:hint="eastAsia" w:ascii="宋体" w:hAnsi="宋体" w:eastAsia="宋体" w:cs="宋体"/>
          <w:b/>
          <w:kern w:val="2"/>
          <w:sz w:val="32"/>
          <w:szCs w:val="32"/>
          <w:lang w:val="en-US" w:eastAsia="zh-CN" w:bidi="zh-CN"/>
        </w:rPr>
      </w:pPr>
    </w:p>
    <w:p w14:paraId="19A247B2">
      <w:pPr>
        <w:jc w:val="center"/>
        <w:rPr>
          <w:rFonts w:hint="eastAsia" w:ascii="宋体" w:hAnsi="宋体" w:eastAsia="宋体" w:cs="宋体"/>
          <w:b/>
          <w:kern w:val="2"/>
          <w:sz w:val="32"/>
          <w:szCs w:val="32"/>
          <w:lang w:val="en-US" w:eastAsia="zh-CN" w:bidi="zh-CN"/>
        </w:rPr>
      </w:pPr>
    </w:p>
    <w:p w14:paraId="6E0754A8">
      <w:pPr>
        <w:jc w:val="center"/>
        <w:rPr>
          <w:rFonts w:hint="eastAsia" w:ascii="宋体" w:hAnsi="宋体" w:eastAsia="宋体" w:cs="宋体"/>
          <w:b/>
          <w:kern w:val="2"/>
          <w:sz w:val="32"/>
          <w:szCs w:val="32"/>
          <w:lang w:val="en-US" w:eastAsia="zh-CN" w:bidi="zh-CN"/>
        </w:rPr>
      </w:pPr>
    </w:p>
    <w:p w14:paraId="4DBF3024">
      <w:pPr>
        <w:jc w:val="center"/>
        <w:rPr>
          <w:rFonts w:hint="eastAsia" w:ascii="宋体" w:hAnsi="宋体" w:eastAsia="宋体" w:cs="宋体"/>
          <w:b/>
          <w:kern w:val="2"/>
          <w:sz w:val="32"/>
          <w:szCs w:val="32"/>
          <w:lang w:val="en-US" w:eastAsia="zh-CN" w:bidi="zh-CN"/>
        </w:rPr>
      </w:pPr>
    </w:p>
    <w:p w14:paraId="4517FA8D">
      <w:pPr>
        <w:jc w:val="center"/>
        <w:rPr>
          <w:rFonts w:hint="eastAsia" w:ascii="宋体" w:hAnsi="宋体" w:eastAsia="宋体" w:cs="宋体"/>
          <w:b/>
          <w:kern w:val="2"/>
          <w:sz w:val="32"/>
          <w:szCs w:val="32"/>
          <w:lang w:val="en-US" w:eastAsia="zh-CN" w:bidi="zh-CN"/>
        </w:rPr>
      </w:pPr>
    </w:p>
    <w:p w14:paraId="1B3782C8">
      <w:pPr>
        <w:jc w:val="center"/>
        <w:rPr>
          <w:rFonts w:hint="eastAsia" w:ascii="宋体" w:hAnsi="宋体" w:eastAsia="宋体" w:cs="宋体"/>
          <w:b/>
          <w:kern w:val="2"/>
          <w:sz w:val="32"/>
          <w:szCs w:val="32"/>
          <w:lang w:val="en-US" w:eastAsia="zh-CN" w:bidi="zh-CN"/>
        </w:rPr>
      </w:pPr>
    </w:p>
    <w:p w14:paraId="41F0C9B4">
      <w:pPr>
        <w:jc w:val="center"/>
        <w:rPr>
          <w:rFonts w:hint="eastAsia" w:ascii="宋体" w:hAnsi="宋体" w:eastAsia="宋体" w:cs="宋体"/>
          <w:b/>
          <w:kern w:val="2"/>
          <w:sz w:val="32"/>
          <w:szCs w:val="32"/>
          <w:lang w:val="en-US" w:eastAsia="zh-CN" w:bidi="zh-CN"/>
        </w:rPr>
      </w:pPr>
    </w:p>
    <w:p w14:paraId="04899296">
      <w:pPr>
        <w:jc w:val="center"/>
        <w:rPr>
          <w:rFonts w:hint="eastAsia" w:ascii="宋体" w:hAnsi="宋体" w:eastAsia="宋体" w:cs="宋体"/>
          <w:b/>
          <w:kern w:val="2"/>
          <w:sz w:val="32"/>
          <w:szCs w:val="32"/>
          <w:lang w:val="en-US" w:eastAsia="zh-CN" w:bidi="zh-CN"/>
        </w:rPr>
      </w:pPr>
    </w:p>
    <w:p w14:paraId="071327E4">
      <w:pPr>
        <w:jc w:val="center"/>
        <w:rPr>
          <w:rFonts w:hint="eastAsia" w:ascii="宋体" w:hAnsi="宋体" w:eastAsia="宋体" w:cs="宋体"/>
          <w:b/>
          <w:kern w:val="2"/>
          <w:sz w:val="32"/>
          <w:szCs w:val="32"/>
          <w:lang w:val="en-US" w:eastAsia="zh-CN" w:bidi="zh-CN"/>
        </w:rPr>
      </w:pPr>
    </w:p>
    <w:p w14:paraId="4EC87727">
      <w:pPr>
        <w:jc w:val="center"/>
        <w:rPr>
          <w:rFonts w:hint="eastAsia" w:ascii="宋体" w:hAnsi="宋体" w:eastAsia="宋体" w:cs="宋体"/>
          <w:b/>
          <w:kern w:val="2"/>
          <w:sz w:val="32"/>
          <w:szCs w:val="32"/>
          <w:lang w:val="en-US" w:eastAsia="zh-CN" w:bidi="zh-CN"/>
        </w:rPr>
      </w:pPr>
    </w:p>
    <w:p w14:paraId="03837934">
      <w:pPr>
        <w:jc w:val="center"/>
        <w:rPr>
          <w:rFonts w:hint="eastAsia" w:ascii="宋体" w:hAnsi="宋体" w:eastAsia="宋体" w:cs="宋体"/>
          <w:b/>
          <w:kern w:val="2"/>
          <w:sz w:val="32"/>
          <w:szCs w:val="32"/>
          <w:lang w:val="en-US" w:eastAsia="zh-CN" w:bidi="zh-CN"/>
        </w:rPr>
      </w:pPr>
    </w:p>
    <w:p w14:paraId="700D4BF3">
      <w:pPr>
        <w:jc w:val="center"/>
        <w:rPr>
          <w:rFonts w:hint="eastAsia" w:ascii="宋体" w:hAnsi="宋体" w:eastAsia="宋体" w:cs="宋体"/>
          <w:b/>
          <w:kern w:val="2"/>
          <w:sz w:val="32"/>
          <w:szCs w:val="32"/>
          <w:lang w:val="en-US" w:eastAsia="zh-CN" w:bidi="zh-CN"/>
        </w:rPr>
      </w:pPr>
    </w:p>
    <w:p w14:paraId="4ABDF236">
      <w:pPr>
        <w:jc w:val="center"/>
        <w:rPr>
          <w:rFonts w:hint="eastAsia" w:ascii="宋体" w:hAnsi="宋体" w:eastAsia="宋体" w:cs="宋体"/>
          <w:b/>
          <w:kern w:val="2"/>
          <w:sz w:val="32"/>
          <w:szCs w:val="32"/>
          <w:lang w:val="en-US" w:eastAsia="zh-CN" w:bidi="zh-CN"/>
        </w:rPr>
      </w:pPr>
    </w:p>
    <w:p w14:paraId="34B63C69">
      <w:pPr>
        <w:jc w:val="center"/>
        <w:rPr>
          <w:rFonts w:hint="eastAsia" w:ascii="宋体" w:hAnsi="宋体" w:eastAsia="宋体" w:cs="宋体"/>
          <w:b/>
          <w:kern w:val="2"/>
          <w:sz w:val="32"/>
          <w:szCs w:val="32"/>
          <w:lang w:val="en-US" w:eastAsia="zh-CN" w:bidi="zh-CN"/>
        </w:rPr>
      </w:pPr>
    </w:p>
    <w:p w14:paraId="3B94234E">
      <w:pPr>
        <w:jc w:val="center"/>
        <w:rPr>
          <w:rFonts w:hint="eastAsia" w:ascii="宋体" w:hAnsi="宋体" w:eastAsia="宋体" w:cs="宋体"/>
          <w:b/>
          <w:kern w:val="2"/>
          <w:sz w:val="32"/>
          <w:szCs w:val="32"/>
          <w:lang w:val="en-US" w:eastAsia="zh-CN" w:bidi="zh-CN"/>
        </w:rPr>
      </w:pPr>
    </w:p>
    <w:p w14:paraId="21D14233">
      <w:pPr>
        <w:jc w:val="center"/>
        <w:rPr>
          <w:rFonts w:hint="eastAsia" w:ascii="宋体" w:hAnsi="宋体" w:eastAsia="宋体" w:cs="宋体"/>
          <w:b/>
          <w:kern w:val="2"/>
          <w:sz w:val="32"/>
          <w:szCs w:val="32"/>
          <w:lang w:val="en-US" w:eastAsia="zh-CN" w:bidi="zh-CN"/>
        </w:rPr>
      </w:pPr>
    </w:p>
    <w:p w14:paraId="60975F67">
      <w:pPr>
        <w:pStyle w:val="2"/>
        <w:keepNext w:val="0"/>
        <w:pageBreakBefore/>
        <w:ind w:left="420" w:leftChars="200"/>
        <w:jc w:val="center"/>
        <w:rPr>
          <w:rFonts w:hint="default" w:ascii="宋体" w:hAnsi="宋体" w:eastAsia="宋体" w:cs="宋体"/>
          <w:szCs w:val="32"/>
          <w:lang w:val="en-US" w:eastAsia="zh-CN"/>
        </w:rPr>
      </w:pPr>
      <w:r>
        <w:rPr>
          <w:rFonts w:hint="eastAsia" w:ascii="宋体" w:hAnsi="宋体" w:eastAsia="宋体" w:cs="宋体"/>
          <w:szCs w:val="32"/>
          <w:lang w:val="en-US"/>
        </w:rPr>
        <w:t>分项报价表</w:t>
      </w:r>
      <w:r>
        <w:rPr>
          <w:rFonts w:hint="eastAsia" w:ascii="宋体" w:hAnsi="宋体" w:eastAsia="宋体" w:cs="宋体"/>
          <w:szCs w:val="32"/>
          <w:lang w:val="en-US" w:eastAsia="zh-CN"/>
        </w:rPr>
        <w:t>(2)</w:t>
      </w:r>
    </w:p>
    <w:p w14:paraId="4B985BE0">
      <w:pPr>
        <w:spacing w:line="360" w:lineRule="auto"/>
        <w:ind w:firstLine="480" w:firstLineChars="200"/>
        <w:jc w:val="both"/>
        <w:rPr>
          <w:rFonts w:hint="eastAsia" w:ascii="宋体" w:hAnsi="宋体" w:eastAsia="宋体" w:cs="宋体"/>
          <w:bCs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Cs/>
          <w:kern w:val="0"/>
          <w:sz w:val="24"/>
          <w:szCs w:val="24"/>
          <w:highlight w:val="none"/>
          <w:lang w:val="en-US" w:eastAsia="zh-CN" w:bidi="ar-SA"/>
        </w:rPr>
        <w:t>说明：内容具体见附件</w:t>
      </w:r>
    </w:p>
    <w:p w14:paraId="00440BD6">
      <w:pPr>
        <w:spacing w:line="360" w:lineRule="auto"/>
        <w:ind w:firstLine="480" w:firstLineChars="200"/>
        <w:jc w:val="both"/>
        <w:rPr>
          <w:rFonts w:hint="eastAsia" w:ascii="宋体" w:hAnsi="宋体" w:eastAsia="宋体" w:cs="宋体"/>
          <w:bCs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Cs/>
          <w:kern w:val="0"/>
          <w:sz w:val="24"/>
          <w:szCs w:val="24"/>
          <w:highlight w:val="none"/>
          <w:lang w:val="en-US" w:eastAsia="zh-CN" w:bidi="ar-SA"/>
        </w:rPr>
        <w:t>1、改造部分</w:t>
      </w:r>
      <w:r>
        <w:rPr>
          <w:rFonts w:hint="eastAsia" w:ascii="宋体" w:hAnsi="宋体" w:eastAsia="宋体" w:cs="宋体"/>
          <w:bCs/>
          <w:kern w:val="0"/>
          <w:sz w:val="24"/>
          <w:szCs w:val="24"/>
          <w:highlight w:val="none"/>
          <w:lang w:val="en-US" w:eastAsia="zh-CN" w:bidi="ar-SA"/>
        </w:rPr>
        <w:t>工程量清单计价表由投标单位以广联达软件自动生成的格式为准，上传时满足上传要求；中标后向招标人提供PDF，广联达等格式。</w:t>
      </w:r>
    </w:p>
    <w:p w14:paraId="096AD1CB">
      <w:pPr>
        <w:spacing w:line="360" w:lineRule="auto"/>
        <w:ind w:firstLine="480" w:firstLineChars="200"/>
        <w:jc w:val="both"/>
        <w:rPr>
          <w:rFonts w:hint="eastAsia" w:ascii="宋体" w:hAnsi="宋体" w:eastAsia="宋体" w:cs="宋体"/>
          <w:bCs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Cs/>
          <w:kern w:val="0"/>
          <w:sz w:val="24"/>
          <w:szCs w:val="24"/>
          <w:highlight w:val="none"/>
          <w:lang w:val="en-US" w:eastAsia="zh-CN" w:bidi="ar-SA"/>
        </w:rPr>
        <w:t>2、广联达版本号为：广联达云计价平台GCCP6.0（6.4100.23.120）。</w:t>
      </w:r>
    </w:p>
    <w:p w14:paraId="20AFFCB3">
      <w:pPr>
        <w:spacing w:line="360" w:lineRule="auto"/>
        <w:ind w:firstLine="480" w:firstLineChars="200"/>
        <w:jc w:val="both"/>
        <w:rPr>
          <w:rFonts w:hint="eastAsia" w:ascii="宋体" w:hAnsi="宋体" w:eastAsia="宋体" w:cs="宋体"/>
          <w:bCs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Cs/>
          <w:kern w:val="0"/>
          <w:sz w:val="24"/>
          <w:szCs w:val="24"/>
          <w:highlight w:val="none"/>
          <w:lang w:val="en-US" w:eastAsia="zh-CN" w:bidi="ar-SA"/>
        </w:rPr>
        <w:t>备注：总报价=分项报价表(1)+分项报价表(2)</w:t>
      </w:r>
    </w:p>
    <w:p w14:paraId="59AB8A8E">
      <w:pPr>
        <w:pStyle w:val="5"/>
        <w:spacing w:line="360" w:lineRule="auto"/>
        <w:rPr>
          <w:rFonts w:hint="default" w:hAnsi="宋体" w:eastAsiaTheme="minorEastAsia"/>
          <w:sz w:val="24"/>
          <w:highlight w:val="cyan"/>
          <w:lang w:val="en-US" w:eastAsia="zh-CN"/>
        </w:rPr>
      </w:pPr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.......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hlMTAxYzFhZGFlZWI0NGRiMDJjM2EwNzAyODYzMjUifQ=="/>
  </w:docVars>
  <w:rsids>
    <w:rsidRoot w:val="00000000"/>
    <w:rsid w:val="015772A4"/>
    <w:rsid w:val="02945358"/>
    <w:rsid w:val="0C960431"/>
    <w:rsid w:val="0D3A0412"/>
    <w:rsid w:val="14CB3DD9"/>
    <w:rsid w:val="240A66CC"/>
    <w:rsid w:val="255D0A7D"/>
    <w:rsid w:val="25657932"/>
    <w:rsid w:val="2F1D1C1F"/>
    <w:rsid w:val="2F300FB0"/>
    <w:rsid w:val="314B0324"/>
    <w:rsid w:val="382673F4"/>
    <w:rsid w:val="38B62526"/>
    <w:rsid w:val="39F71049"/>
    <w:rsid w:val="3A742699"/>
    <w:rsid w:val="3AB033B4"/>
    <w:rsid w:val="3C395948"/>
    <w:rsid w:val="3FB1053D"/>
    <w:rsid w:val="416D4E4C"/>
    <w:rsid w:val="42A17DA3"/>
    <w:rsid w:val="45D65FB6"/>
    <w:rsid w:val="46431172"/>
    <w:rsid w:val="49E01300"/>
    <w:rsid w:val="4D6D1926"/>
    <w:rsid w:val="4DD36101"/>
    <w:rsid w:val="4E9F5A72"/>
    <w:rsid w:val="52ED024A"/>
    <w:rsid w:val="54535E3F"/>
    <w:rsid w:val="550E18FE"/>
    <w:rsid w:val="55895AFA"/>
    <w:rsid w:val="55EB18DE"/>
    <w:rsid w:val="56890E23"/>
    <w:rsid w:val="588875E4"/>
    <w:rsid w:val="59714113"/>
    <w:rsid w:val="5F78313A"/>
    <w:rsid w:val="62C207A8"/>
    <w:rsid w:val="68C549B7"/>
    <w:rsid w:val="68CA1553"/>
    <w:rsid w:val="6A6E4160"/>
    <w:rsid w:val="6C1B6579"/>
    <w:rsid w:val="6EBE6750"/>
    <w:rsid w:val="70785178"/>
    <w:rsid w:val="70983724"/>
    <w:rsid w:val="70E058EC"/>
    <w:rsid w:val="754B57C9"/>
    <w:rsid w:val="75FA2D4B"/>
    <w:rsid w:val="78F9378E"/>
    <w:rsid w:val="7C8415C1"/>
    <w:rsid w:val="7D2124E8"/>
    <w:rsid w:val="7D764F4F"/>
    <w:rsid w:val="7F9134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link w:val="13"/>
    <w:unhideWhenUsed/>
    <w:qFormat/>
    <w:uiPriority w:val="0"/>
    <w:pPr>
      <w:keepNext/>
      <w:keepLines/>
      <w:spacing w:line="413" w:lineRule="auto"/>
      <w:jc w:val="center"/>
      <w:outlineLvl w:val="1"/>
    </w:pPr>
    <w:rPr>
      <w:rFonts w:ascii="Arial" w:hAnsi="Arial" w:eastAsia="宋体"/>
      <w:b/>
      <w:sz w:val="28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next w:val="5"/>
    <w:qFormat/>
    <w:uiPriority w:val="0"/>
    <w:pPr>
      <w:ind w:firstLine="420"/>
    </w:pPr>
  </w:style>
  <w:style w:type="paragraph" w:styleId="5">
    <w:name w:val="Plain Text"/>
    <w:basedOn w:val="1"/>
    <w:qFormat/>
    <w:uiPriority w:val="0"/>
    <w:pPr>
      <w:spacing w:line="324" w:lineRule="auto"/>
    </w:pPr>
    <w:rPr>
      <w:rFonts w:ascii="宋体" w:hAnsi="Courier New" w:cs="Courier New"/>
      <w:szCs w:val="21"/>
    </w:rPr>
  </w:style>
  <w:style w:type="paragraph" w:styleId="6">
    <w:name w:val="Body Text"/>
    <w:basedOn w:val="1"/>
    <w:next w:val="1"/>
    <w:qFormat/>
    <w:uiPriority w:val="99"/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10">
    <w:name w:val="Default"/>
    <w:next w:val="11"/>
    <w:qFormat/>
    <w:uiPriority w:val="0"/>
    <w:pPr>
      <w:widowControl w:val="0"/>
      <w:autoSpaceDE w:val="0"/>
      <w:autoSpaceDN w:val="0"/>
      <w:adjustRightInd w:val="0"/>
    </w:pPr>
    <w:rPr>
      <w:rFonts w:ascii="......." w:hAnsi="Times New Roman" w:eastAsia="......." w:cs="Times New Roman"/>
      <w:color w:val="000000"/>
      <w:kern w:val="2"/>
      <w:sz w:val="24"/>
      <w:szCs w:val="24"/>
      <w:lang w:val="en-US" w:eastAsia="zh-CN" w:bidi="ar-SA"/>
    </w:rPr>
  </w:style>
  <w:style w:type="paragraph" w:customStyle="1" w:styleId="11">
    <w:name w:val="目录 71"/>
    <w:next w:val="1"/>
    <w:qFormat/>
    <w:uiPriority w:val="0"/>
    <w:pPr>
      <w:wordWrap w:val="0"/>
      <w:ind w:left="2550"/>
      <w:jc w:val="both"/>
    </w:pPr>
    <w:rPr>
      <w:rFonts w:ascii="Times New Roman" w:hAnsi="Times New Roman" w:eastAsia="宋体" w:cs="Times New Roman"/>
      <w:sz w:val="21"/>
      <w:szCs w:val="22"/>
      <w:lang w:val="en-US" w:eastAsia="zh-CN" w:bidi="ar-SA"/>
    </w:rPr>
  </w:style>
  <w:style w:type="paragraph" w:customStyle="1" w:styleId="12">
    <w:name w:val="List Paragraph"/>
    <w:basedOn w:val="1"/>
    <w:qFormat/>
    <w:uiPriority w:val="34"/>
    <w:pPr>
      <w:ind w:firstLine="420" w:firstLineChars="200"/>
    </w:pPr>
  </w:style>
  <w:style w:type="character" w:customStyle="1" w:styleId="13">
    <w:name w:val="标题 2 字符"/>
    <w:link w:val="2"/>
    <w:qFormat/>
    <w:uiPriority w:val="0"/>
    <w:rPr>
      <w:rFonts w:ascii="Arial" w:hAnsi="Arial" w:eastAsia="宋体"/>
      <w:b/>
      <w:sz w:val="28"/>
    </w:rPr>
  </w:style>
  <w:style w:type="paragraph" w:customStyle="1" w:styleId="14">
    <w:name w:val="列出段落1"/>
    <w:basedOn w:val="1"/>
    <w:qFormat/>
    <w:uiPriority w:val="34"/>
    <w:pPr>
      <w:ind w:firstLine="420" w:firstLineChars="200"/>
    </w:pPr>
    <w:rPr>
      <w:rFonts w:ascii="Calibri" w:hAnsi="Calibri" w:cs="黑体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541</Words>
  <Characters>646</Characters>
  <Lines>0</Lines>
  <Paragraphs>0</Paragraphs>
  <TotalTime>1</TotalTime>
  <ScaleCrop>false</ScaleCrop>
  <LinksUpToDate>false</LinksUpToDate>
  <CharactersWithSpaces>821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2023-07-14T01:24:00Z</dcterms:created>
  <dc:creator>Administrator</dc:creator>
  <cp:lastModifiedBy>刘梦囡</cp:lastModifiedBy>
  <dcterms:modified xsi:type="dcterms:W3CDTF">2024-10-14T07:14:04Z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0BE35136B1A54D428C2991B383CD5561_12</vt:lpwstr>
  </property>
</Properties>
</file>