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B01CF">
      <w:pPr>
        <w:pStyle w:val="2"/>
        <w:shd w:val="clear" w:color="auto" w:fill="auto"/>
        <w:spacing w:before="0" w:after="0" w:line="480" w:lineRule="auto"/>
        <w:jc w:val="center"/>
        <w:rPr>
          <w:rFonts w:hint="eastAsia" w:ascii="宋体" w:hAnsi="宋体"/>
          <w:color w:val="auto"/>
          <w:kern w:val="0"/>
          <w:highlight w:val="yellow"/>
        </w:rPr>
      </w:pPr>
      <w:bookmarkStart w:id="0" w:name="_Toc4050"/>
      <w:r>
        <w:rPr>
          <w:rFonts w:hint="eastAsia" w:ascii="宋体" w:hAnsi="宋体"/>
          <w:color w:val="auto"/>
          <w:kern w:val="0"/>
          <w:highlight w:val="none"/>
        </w:rPr>
        <w:t>合同条款</w:t>
      </w:r>
      <w:bookmarkEnd w:id="0"/>
    </w:p>
    <w:p w14:paraId="3B2CF5C7">
      <w:pPr>
        <w:spacing w:line="520" w:lineRule="exact"/>
        <w:rPr>
          <w:rFonts w:hint="eastAsia" w:ascii="宋体" w:hAnsi="宋体"/>
          <w:sz w:val="24"/>
        </w:rPr>
      </w:pPr>
      <w:r>
        <w:rPr>
          <w:rFonts w:hint="eastAsia" w:ascii="宋体" w:hAnsi="宋体"/>
          <w:sz w:val="24"/>
        </w:rPr>
        <w:t>一、合同格式</w:t>
      </w:r>
    </w:p>
    <w:p w14:paraId="383AA37C">
      <w:pPr>
        <w:widowControl/>
        <w:spacing w:line="520" w:lineRule="exact"/>
        <w:ind w:right="57" w:rightChars="27" w:firstLine="480" w:firstLineChars="200"/>
        <w:rPr>
          <w:rFonts w:hint="eastAsia" w:ascii="宋体" w:hAnsi="宋体"/>
          <w:kern w:val="0"/>
          <w:sz w:val="24"/>
        </w:rPr>
      </w:pPr>
      <w:r>
        <w:rPr>
          <w:rFonts w:hint="eastAsia" w:ascii="宋体" w:hAnsi="宋体"/>
          <w:sz w:val="24"/>
        </w:rPr>
        <w:t>陕西科技大学大型仪器设备2024至2025年度维修保险服务项目的采购项目，</w:t>
      </w:r>
      <w:r>
        <w:rPr>
          <w:rFonts w:hint="eastAsia" w:ascii="宋体" w:hAnsi="宋体"/>
          <w:kern w:val="0"/>
          <w:sz w:val="24"/>
        </w:rPr>
        <w:t>由陕西上德招标有限公司组织竞争性磋商。</w:t>
      </w:r>
      <w:r>
        <w:rPr>
          <w:rFonts w:hint="eastAsia" w:ascii="宋体" w:hAnsi="宋体"/>
          <w:sz w:val="24"/>
        </w:rPr>
        <w:t>陕西科技大学</w:t>
      </w:r>
      <w:r>
        <w:rPr>
          <w:rFonts w:hint="eastAsia" w:ascii="宋体" w:hAnsi="宋体"/>
          <w:kern w:val="0"/>
          <w:sz w:val="24"/>
        </w:rPr>
        <w:t>(以下简称“甲方”)确定 (成交单位名称) （以下简称“乙方”）为成交单位。</w:t>
      </w:r>
    </w:p>
    <w:p w14:paraId="4EDC93AA">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621F80A7">
      <w:pPr>
        <w:spacing w:line="520" w:lineRule="exact"/>
        <w:ind w:firstLine="480" w:firstLineChars="200"/>
        <w:rPr>
          <w:rFonts w:hint="eastAsia" w:ascii="宋体" w:hAnsi="宋体"/>
          <w:sz w:val="24"/>
        </w:rPr>
      </w:pPr>
      <w:r>
        <w:rPr>
          <w:rFonts w:hint="eastAsia" w:ascii="宋体" w:hAnsi="宋体"/>
          <w:sz w:val="24"/>
        </w:rPr>
        <w:t>本合同在此声明如下：</w:t>
      </w:r>
    </w:p>
    <w:p w14:paraId="2ECEC5C8">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1E05D664">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259DDD2C">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76742FE9">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56710BC7">
      <w:pPr>
        <w:spacing w:line="520" w:lineRule="exact"/>
        <w:ind w:firstLine="840" w:firstLineChars="350"/>
        <w:rPr>
          <w:rFonts w:hint="eastAsia" w:ascii="宋体" w:hAnsi="宋体"/>
          <w:sz w:val="24"/>
          <w:lang w:val="en-US" w:eastAsia="zh-CN"/>
        </w:rPr>
      </w:pPr>
      <w:r>
        <w:rPr>
          <w:rFonts w:hint="eastAsia" w:ascii="宋体" w:hAnsi="宋体"/>
          <w:sz w:val="24"/>
        </w:rPr>
        <w:t>附件1—</w:t>
      </w:r>
      <w:r>
        <w:rPr>
          <w:rFonts w:hint="eastAsia" w:ascii="宋体" w:hAnsi="宋体"/>
          <w:sz w:val="24"/>
          <w:lang w:val="en-US" w:eastAsia="zh-CN"/>
        </w:rPr>
        <w:t>服务方案</w:t>
      </w:r>
    </w:p>
    <w:p w14:paraId="4C55A415">
      <w:pPr>
        <w:spacing w:line="520" w:lineRule="exact"/>
        <w:ind w:firstLine="840" w:firstLineChars="350"/>
        <w:rPr>
          <w:rFonts w:hint="eastAsia" w:ascii="宋体" w:hAnsi="宋体"/>
          <w:sz w:val="24"/>
        </w:rPr>
      </w:pPr>
      <w:r>
        <w:rPr>
          <w:rFonts w:hint="eastAsia" w:ascii="宋体" w:hAnsi="宋体"/>
          <w:sz w:val="24"/>
        </w:rPr>
        <w:t>附件2—服务承诺</w:t>
      </w:r>
    </w:p>
    <w:p w14:paraId="644B7B9E">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6789D8D8">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4A0C53B3">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130E9508">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59E711BF">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7B9B3E71">
      <w:pPr>
        <w:pStyle w:val="4"/>
        <w:spacing w:line="480" w:lineRule="exact"/>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付款方式：签订合同后 ，达到付款条件起 10 日内，支付合同总金额的 100.00%。</w:t>
      </w:r>
    </w:p>
    <w:p w14:paraId="27AA6CF3">
      <w:pPr>
        <w:pStyle w:val="8"/>
        <w:keepNext w:val="0"/>
        <w:keepLines w:val="0"/>
        <w:pageBreakBefore w:val="0"/>
        <w:widowControl/>
        <w:numPr>
          <w:ilvl w:val="0"/>
          <w:numId w:val="0"/>
        </w:numPr>
        <w:kinsoku/>
        <w:wordWrap/>
        <w:overflowPunct/>
        <w:topLinePunct w:val="0"/>
        <w:autoSpaceDE/>
        <w:autoSpaceDN/>
        <w:bidi w:val="0"/>
        <w:adjustRightInd w:val="0"/>
        <w:snapToGrid w:val="0"/>
        <w:spacing w:after="0" w:line="440" w:lineRule="exact"/>
        <w:ind w:firstLine="480" w:firstLineChars="200"/>
        <w:textAlignment w:val="auto"/>
        <w:rPr>
          <w:rFonts w:hint="eastAsia" w:ascii="宋体" w:hAnsi="宋体" w:eastAsia="宋体" w:cs="宋体"/>
          <w:sz w:val="24"/>
          <w:szCs w:val="24"/>
          <w:highlight w:val="none"/>
        </w:rPr>
      </w:pPr>
      <w:bookmarkStart w:id="1" w:name="_GoBack"/>
      <w:bookmarkEnd w:id="1"/>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经甲乙双方确定，合同签订后乙方收到甲方全款后5个工作日（含当日）内完成对甲方表列仪器（见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需维保仪器清单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）状态确认和投保工作。乙方给甲方投保成功前，甲方出现任何维修事件，乙方不承担任何责任，由甲方自行承担。</w:t>
      </w:r>
    </w:p>
    <w:p w14:paraId="2AB3B2CD">
      <w:pPr>
        <w:pStyle w:val="8"/>
        <w:keepNext w:val="0"/>
        <w:keepLines w:val="0"/>
        <w:pageBreakBefore w:val="0"/>
        <w:widowControl/>
        <w:numPr>
          <w:ilvl w:val="0"/>
          <w:numId w:val="0"/>
        </w:numPr>
        <w:kinsoku/>
        <w:wordWrap/>
        <w:overflowPunct/>
        <w:topLinePunct w:val="0"/>
        <w:autoSpaceDE/>
        <w:autoSpaceDN/>
        <w:bidi w:val="0"/>
        <w:adjustRightInd w:val="0"/>
        <w:snapToGrid w:val="0"/>
        <w:spacing w:after="0"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合同的生效及服务期限：本合同约定，合同服务期限以保险公司出具的保险单载明的起讫时间为准，服务期为一年。</w:t>
      </w:r>
    </w:p>
    <w:p w14:paraId="4F0ADF86">
      <w:pPr>
        <w:pStyle w:val="8"/>
        <w:keepNext w:val="0"/>
        <w:keepLines w:val="0"/>
        <w:pageBreakBefore w:val="0"/>
        <w:widowControl/>
        <w:kinsoku/>
        <w:wordWrap/>
        <w:overflowPunct/>
        <w:topLinePunct w:val="0"/>
        <w:autoSpaceDE/>
        <w:autoSpaceDN/>
        <w:bidi w:val="0"/>
        <w:adjustRightInd w:val="0"/>
        <w:snapToGrid w:val="0"/>
        <w:spacing w:after="0" w:line="44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8.服务</w:t>
      </w:r>
      <w:r>
        <w:rPr>
          <w:rFonts w:hint="eastAsia" w:ascii="宋体" w:hAnsi="宋体" w:eastAsia="宋体" w:cs="宋体"/>
          <w:sz w:val="24"/>
          <w:szCs w:val="24"/>
          <w:highlight w:val="none"/>
        </w:rPr>
        <w:t>期满后，甲方认为</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维保服务及时，完全达到甲方要求，在原服务范围及标准和中标价格不变的情况下，可</w:t>
      </w:r>
      <w:r>
        <w:rPr>
          <w:rFonts w:hint="eastAsia" w:ascii="宋体" w:hAnsi="宋体" w:eastAsia="宋体" w:cs="宋体"/>
          <w:sz w:val="24"/>
          <w:szCs w:val="24"/>
          <w:highlight w:val="none"/>
          <w:lang w:val="en-US" w:eastAsia="zh-CN"/>
        </w:rPr>
        <w:t>自动续签合同</w:t>
      </w:r>
      <w:r>
        <w:rPr>
          <w:rFonts w:hint="eastAsia" w:ascii="宋体" w:hAnsi="宋体" w:eastAsia="宋体" w:cs="宋体"/>
          <w:sz w:val="24"/>
          <w:szCs w:val="24"/>
          <w:highlight w:val="none"/>
        </w:rPr>
        <w:t>一年，最多可以延续二年，延长期限由甲方决定。如果甲方通过验收，认为维保工作没能达到服务标准，甲方也可决定不延续合同。</w:t>
      </w:r>
    </w:p>
    <w:p w14:paraId="61249BB6">
      <w:pPr>
        <w:adjustRightInd w:val="0"/>
        <w:snapToGrid w:val="0"/>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9.</w:t>
      </w:r>
      <w:r>
        <w:rPr>
          <w:rFonts w:hint="eastAsia" w:ascii="宋体" w:hAnsi="宋体"/>
          <w:sz w:val="24"/>
          <w:highlight w:val="none"/>
        </w:rPr>
        <w:t>服务期限：</w:t>
      </w:r>
    </w:p>
    <w:p w14:paraId="073BB443">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p>
    <w:p w14:paraId="74E99218">
      <w:pPr>
        <w:adjustRightInd w:val="0"/>
        <w:spacing w:line="520" w:lineRule="exact"/>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本合同一式</w:t>
      </w:r>
      <w:r>
        <w:rPr>
          <w:rFonts w:hint="eastAsia" w:ascii="宋体" w:hAnsi="宋体"/>
          <w:sz w:val="24"/>
          <w:lang w:eastAsia="zh-CN"/>
        </w:rPr>
        <w:t>肆</w:t>
      </w:r>
      <w:r>
        <w:rPr>
          <w:rFonts w:hint="eastAsia" w:ascii="宋体" w:hAnsi="宋体"/>
          <w:sz w:val="24"/>
        </w:rPr>
        <w:t>份，其中，甲方贰份，乙方贰份。</w:t>
      </w:r>
    </w:p>
    <w:p w14:paraId="40194BC3">
      <w:pPr>
        <w:adjustRightInd w:val="0"/>
        <w:snapToGrid w:val="0"/>
        <w:spacing w:line="520" w:lineRule="exact"/>
        <w:ind w:firstLine="480" w:firstLineChars="200"/>
        <w:rPr>
          <w:rFonts w:hint="eastAsia" w:ascii="宋体" w:hAnsi="宋体"/>
          <w:color w:val="0000FF"/>
          <w:kern w:val="0"/>
          <w:sz w:val="24"/>
        </w:rPr>
      </w:pPr>
      <w:r>
        <w:rPr>
          <w:rFonts w:hint="eastAsia" w:ascii="宋体" w:hAnsi="宋体"/>
          <w:kern w:val="0"/>
          <w:sz w:val="24"/>
          <w:lang w:val="en-US" w:eastAsia="zh-CN"/>
        </w:rPr>
        <w:t>11.</w:t>
      </w:r>
      <w:r>
        <w:rPr>
          <w:rFonts w:hint="eastAsia" w:ascii="宋体" w:hAnsi="宋体"/>
          <w:kern w:val="0"/>
          <w:sz w:val="24"/>
        </w:rPr>
        <w:t>本合同由甲乙双方共同签字盖章之日起生效。</w:t>
      </w:r>
    </w:p>
    <w:p w14:paraId="0FBCB6D3">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cs="Times New Roman"/>
          <w:sz w:val="24"/>
          <w:lang w:val="en-US" w:eastAsia="zh-CN"/>
        </w:rPr>
        <w:t>12</w:t>
      </w:r>
      <w:r>
        <w:rPr>
          <w:rFonts w:hint="eastAsia" w:ascii="宋体" w:hAnsi="宋体" w:eastAsia="宋体" w:cs="Times New Roman"/>
          <w:sz w:val="24"/>
          <w:lang w:val="en-US" w:eastAsia="zh-CN"/>
        </w:rPr>
        <w:t>.政府采购信用担保及信用融资政策</w:t>
      </w:r>
    </w:p>
    <w:p w14:paraId="7CE7D5A3">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573CF3B4">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ascii="宋体" w:hAnsi="宋体" w:eastAsia="宋体" w:cs="宋体"/>
          <w:sz w:val="24"/>
          <w:szCs w:val="24"/>
        </w:rPr>
        <w:t>登录</w:t>
      </w:r>
      <w:r>
        <w:rPr>
          <w:rFonts w:hint="eastAsia" w:ascii="宋体" w:hAnsi="宋体" w:eastAsia="宋体" w:cs="Times New Roman"/>
          <w:sz w:val="24"/>
        </w:rPr>
        <w:t>陕西省政府采购信用融资平台（http://www.ccgp-shaanxi.gov.cn/zcdservice/zcd/shanxi/）查询了解。</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4A8833F7">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382B290">
            <w:pPr>
              <w:pStyle w:val="5"/>
              <w:rPr>
                <w:rFonts w:hint="eastAsia" w:ascii="宋体" w:hAnsi="宋体"/>
                <w:sz w:val="24"/>
                <w:lang w:val="en-US" w:eastAsia="zh-CN"/>
              </w:rPr>
            </w:pPr>
            <w:r>
              <w:rPr>
                <w:rFonts w:hint="default" w:eastAsia="宋体"/>
                <w:lang w:val="en-US" w:eastAsia="zh-CN"/>
              </w:rPr>
              <w:br w:type="page"/>
            </w: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7DCDE67F">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0EDE830D">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3C3E71C5">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5398F029">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68C54645">
            <w:pPr>
              <w:autoSpaceDE w:val="0"/>
              <w:autoSpaceDN w:val="0"/>
              <w:spacing w:line="520" w:lineRule="exact"/>
              <w:ind w:left="210" w:leftChars="100"/>
              <w:rPr>
                <w:rFonts w:hint="eastAsia" w:ascii="宋体" w:hAnsi="宋体"/>
                <w:sz w:val="24"/>
              </w:rPr>
            </w:pPr>
          </w:p>
          <w:p w14:paraId="0868D10F">
            <w:pPr>
              <w:autoSpaceDE w:val="0"/>
              <w:autoSpaceDN w:val="0"/>
              <w:spacing w:line="520" w:lineRule="exact"/>
              <w:ind w:left="210" w:leftChars="100"/>
              <w:rPr>
                <w:rFonts w:hint="eastAsia" w:ascii="宋体" w:hAnsi="宋体"/>
                <w:sz w:val="24"/>
              </w:rPr>
            </w:pPr>
          </w:p>
          <w:p w14:paraId="34C22BE5">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4F64E9BE">
            <w:pPr>
              <w:autoSpaceDE w:val="0"/>
              <w:autoSpaceDN w:val="0"/>
              <w:spacing w:line="520" w:lineRule="exact"/>
              <w:rPr>
                <w:rFonts w:hint="eastAsia" w:ascii="宋体" w:hAnsi="宋体"/>
                <w:sz w:val="24"/>
              </w:rPr>
            </w:pPr>
            <w:r>
              <w:rPr>
                <w:rFonts w:hint="eastAsia" w:ascii="宋体" w:hAnsi="宋体"/>
                <w:sz w:val="24"/>
              </w:rPr>
              <w:t xml:space="preserve">                年  月  日      </w:t>
            </w:r>
          </w:p>
          <w:p w14:paraId="704CBCF5">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4F635611">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1336AE7C">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7F8BDD41">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38C3DBAC">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02DC3FFF">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08C3C0B6">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0B8BA793">
            <w:pPr>
              <w:autoSpaceDE w:val="0"/>
              <w:autoSpaceDN w:val="0"/>
              <w:spacing w:line="520" w:lineRule="exact"/>
              <w:ind w:left="210" w:leftChars="100"/>
              <w:rPr>
                <w:rFonts w:hint="eastAsia" w:ascii="宋体" w:hAnsi="宋体"/>
                <w:sz w:val="24"/>
              </w:rPr>
            </w:pPr>
            <w:r>
              <w:rPr>
                <w:rFonts w:hint="eastAsia" w:ascii="宋体" w:hAnsi="宋体"/>
                <w:sz w:val="24"/>
              </w:rPr>
              <w:t>帐    号：</w:t>
            </w:r>
          </w:p>
          <w:p w14:paraId="61636468">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2D411B76">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tbl>
    <w:p w14:paraId="2B3C4C1F">
      <w:pPr>
        <w:spacing w:line="520" w:lineRule="exact"/>
        <w:rPr>
          <w:rFonts w:hint="eastAsia" w:ascii="宋体" w:hAnsi="宋体"/>
          <w:sz w:val="24"/>
        </w:rPr>
      </w:pPr>
    </w:p>
    <w:p w14:paraId="4EBBEBF5">
      <w:pPr>
        <w:rPr>
          <w:rFonts w:hint="eastAsia" w:ascii="宋体" w:hAnsi="宋体"/>
          <w:sz w:val="24"/>
        </w:rPr>
      </w:pPr>
      <w:r>
        <w:rPr>
          <w:rFonts w:hint="eastAsia" w:ascii="宋体" w:hAnsi="宋体"/>
          <w:sz w:val="24"/>
        </w:rPr>
        <w:br w:type="page"/>
      </w:r>
    </w:p>
    <w:p w14:paraId="02B11981">
      <w:pPr>
        <w:spacing w:line="520" w:lineRule="exact"/>
        <w:rPr>
          <w:rFonts w:hint="eastAsia" w:ascii="宋体" w:hAnsi="宋体"/>
          <w:sz w:val="24"/>
        </w:rPr>
      </w:pPr>
      <w:r>
        <w:rPr>
          <w:rFonts w:hint="eastAsia" w:ascii="宋体" w:hAnsi="宋体"/>
          <w:sz w:val="24"/>
        </w:rPr>
        <w:t>二、合同条款</w:t>
      </w:r>
    </w:p>
    <w:p w14:paraId="18DDAA73">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经甲乙双方友好协商，共同签署本合同，以资共同遵守。 </w:t>
      </w:r>
    </w:p>
    <w:p w14:paraId="3812B842">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2B7021BD">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C5BA670">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2D3050D6">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1E78C767">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BE8E34E">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F452185">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3ADE2FCA">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743DFA23">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0FAB7DE5">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7C0A4D4C">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15267432">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7910CDB7">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20AF79E2">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042C0D72">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0380914F">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665A5B9A">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4D717EEA">
      <w:pPr>
        <w:spacing w:line="520" w:lineRule="exact"/>
        <w:ind w:firstLine="616" w:firstLineChars="257"/>
        <w:rPr>
          <w:rFonts w:hint="eastAsia" w:ascii="宋体" w:hAnsi="宋体"/>
          <w:kern w:val="0"/>
          <w:sz w:val="24"/>
        </w:rPr>
      </w:pPr>
      <w:r>
        <w:rPr>
          <w:rFonts w:hint="eastAsia" w:ascii="宋体" w:hAnsi="宋体"/>
          <w:kern w:val="0"/>
          <w:sz w:val="24"/>
          <w:lang w:val="en-US" w:eastAsia="zh-CN"/>
        </w:rPr>
        <w:t>2.</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CA59507">
      <w:pPr>
        <w:spacing w:line="520" w:lineRule="exact"/>
        <w:ind w:firstLine="616" w:firstLineChars="257"/>
        <w:rPr>
          <w:rFonts w:hint="eastAsia" w:ascii="宋体" w:hAnsi="宋体"/>
          <w:kern w:val="0"/>
          <w:sz w:val="24"/>
        </w:rPr>
      </w:pPr>
      <w:r>
        <w:rPr>
          <w:rFonts w:hint="eastAsia" w:ascii="宋体" w:hAnsi="宋体"/>
          <w:kern w:val="0"/>
          <w:sz w:val="24"/>
          <w:lang w:val="en-US" w:eastAsia="zh-CN"/>
        </w:rPr>
        <w:t>3.</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F54C9D4">
      <w:pPr>
        <w:spacing w:line="520" w:lineRule="exact"/>
        <w:ind w:firstLine="616" w:firstLineChars="257"/>
        <w:rPr>
          <w:rFonts w:hint="eastAsia" w:ascii="宋体" w:hAnsi="宋体"/>
          <w:kern w:val="0"/>
          <w:sz w:val="24"/>
        </w:rPr>
      </w:pPr>
      <w:r>
        <w:rPr>
          <w:rFonts w:hint="eastAsia" w:ascii="宋体" w:hAnsi="宋体"/>
          <w:kern w:val="0"/>
          <w:sz w:val="24"/>
          <w:lang w:val="en-US" w:eastAsia="zh-CN"/>
        </w:rPr>
        <w:t>4</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7BFDB65C">
      <w:pPr>
        <w:spacing w:line="520" w:lineRule="exact"/>
        <w:ind w:firstLine="616" w:firstLineChars="257"/>
        <w:rPr>
          <w:rFonts w:hint="eastAsia" w:ascii="宋体" w:hAnsi="宋体"/>
          <w:kern w:val="0"/>
          <w:sz w:val="24"/>
        </w:rPr>
      </w:pPr>
      <w:r>
        <w:rPr>
          <w:rFonts w:hint="eastAsia" w:ascii="宋体" w:hAnsi="宋体"/>
          <w:kern w:val="0"/>
          <w:sz w:val="24"/>
          <w:lang w:val="en-US" w:eastAsia="zh-CN"/>
        </w:rPr>
        <w:t>5.</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20C8BCE3">
      <w:pPr>
        <w:spacing w:line="520" w:lineRule="exact"/>
        <w:ind w:firstLine="616" w:firstLineChars="257"/>
        <w:rPr>
          <w:rFonts w:hint="eastAsia" w:ascii="宋体" w:hAnsi="宋体"/>
          <w:kern w:val="0"/>
          <w:sz w:val="24"/>
        </w:rPr>
      </w:pPr>
      <w:r>
        <w:rPr>
          <w:rFonts w:hint="eastAsia" w:ascii="宋体" w:hAnsi="宋体"/>
          <w:kern w:val="0"/>
          <w:sz w:val="24"/>
          <w:lang w:val="en-US" w:eastAsia="zh-CN"/>
        </w:rPr>
        <w:t>6.</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58ABEBDE">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9E9AB43">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033F5741">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4227ECBD">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6D7BCB7D">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3CA1C48B">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7D103AF0">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294589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YjMyM2NkYThhYWU2YjkxNWNiZGFmNzM0OTA5ZWYifQ=="/>
  </w:docVars>
  <w:rsids>
    <w:rsidRoot w:val="00000000"/>
    <w:rsid w:val="15A52395"/>
    <w:rsid w:val="18A55D86"/>
    <w:rsid w:val="194B293C"/>
    <w:rsid w:val="1E053FE5"/>
    <w:rsid w:val="2EEB70FA"/>
    <w:rsid w:val="71CD523C"/>
    <w:rsid w:val="73BC5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rPr>
      <w:rFonts w:eastAsia="Times New Roman"/>
    </w:rPr>
  </w:style>
  <w:style w:type="paragraph" w:styleId="4">
    <w:name w:val="Plain Text"/>
    <w:basedOn w:val="1"/>
    <w:qFormat/>
    <w:uiPriority w:val="0"/>
    <w:rPr>
      <w:rFonts w:ascii="宋体" w:hAnsi="Courier New"/>
      <w:szCs w:val="20"/>
    </w:rPr>
  </w:style>
  <w:style w:type="paragraph" w:styleId="5">
    <w:name w:val="toc 1"/>
    <w:basedOn w:val="1"/>
    <w:next w:val="1"/>
    <w:qFormat/>
    <w:uiPriority w:val="39"/>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3214</Words>
  <Characters>3331</Characters>
  <Lines>0</Lines>
  <Paragraphs>0</Paragraphs>
  <TotalTime>4</TotalTime>
  <ScaleCrop>false</ScaleCrop>
  <LinksUpToDate>false</LinksUpToDate>
  <CharactersWithSpaces>3480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2024-07-16T09:47:00Z</dcterms:created>
  <dc:creator>Administrator</dc:creator>
  <cp:lastModifiedBy>user</cp:lastModifiedBy>
  <dcterms:modified xsi:type="dcterms:W3CDTF">2024-10-18T06:49:49Z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5D88DD04AE0A4702848E38795B7A49A6_12</vt:lpwstr>
  </property>
</Properties>
</file>