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2024年陕西省残疾人康复中心职业及康复医疗建设项目（职业康复工作站）</w:t>
      </w:r>
    </w:p>
    <w:p>
      <w:pPr>
        <w:pStyle w:val="null3"/>
        <w:jc w:val="center"/>
        <w:outlineLvl w:val="2"/>
      </w:pPr>
      <w:r>
        <w:rPr>
          <w:sz w:val="28"/>
          <w:b/>
        </w:rPr>
        <w:t>采购项目编号：</w:t>
      </w:r>
      <w:r>
        <w:rPr>
          <w:sz w:val="28"/>
          <w:b/>
        </w:rPr>
        <w:t>ZX2024-10-27</w:t>
      </w:r>
      <w:r>
        <w:br/>
      </w:r>
      <w:r>
        <w:br/>
      </w:r>
      <w:r>
        <w:br/>
      </w:r>
    </w:p>
    <w:p>
      <w:pPr>
        <w:pStyle w:val="null3"/>
        <w:jc w:val="center"/>
        <w:outlineLvl w:val="2"/>
      </w:pPr>
      <w:r>
        <w:rPr>
          <w:sz w:val="28"/>
          <w:b/>
        </w:rPr>
        <w:t>陕西省康复医院</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2024年10月18日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陕西省康复医院</w:t>
      </w:r>
      <w:r>
        <w:rPr/>
        <w:t>委托，拟对</w:t>
      </w:r>
      <w:r>
        <w:rPr/>
        <w:t>2024年陕西省残疾人康复中心职业及康复医疗建设项目（职业康复工作站）</w:t>
      </w:r>
      <w:r>
        <w:rPr/>
        <w:t>进行国内公开招标，兹邀请符合本次招标要求的供应商参加投标。</w:t>
      </w:r>
    </w:p>
    <w:p>
      <w:pPr>
        <w:pStyle w:val="null3"/>
        <w:outlineLvl w:val="2"/>
      </w:pPr>
      <w:r>
        <w:rPr>
          <w:sz w:val="28"/>
          <w:b/>
        </w:rPr>
        <w:t>一、采购项目编号：</w:t>
      </w:r>
      <w:r>
        <w:rPr>
          <w:sz w:val="28"/>
          <w:b/>
        </w:rPr>
        <w:t>ZX2024-10-27</w:t>
      </w:r>
    </w:p>
    <w:p>
      <w:pPr>
        <w:pStyle w:val="null3"/>
        <w:outlineLvl w:val="2"/>
      </w:pPr>
      <w:r>
        <w:rPr>
          <w:sz w:val="28"/>
          <w:b/>
        </w:rPr>
        <w:t>二、采购项目名称：</w:t>
      </w:r>
      <w:r>
        <w:rPr>
          <w:sz w:val="28"/>
          <w:b/>
        </w:rPr>
        <w:t>2024年陕西省残疾人康复中心职业及康复医疗建设项目（职业康复工作站）</w:t>
      </w:r>
    </w:p>
    <w:p>
      <w:pPr>
        <w:pStyle w:val="null3"/>
        <w:outlineLvl w:val="2"/>
      </w:pPr>
      <w:r>
        <w:rPr>
          <w:sz w:val="28"/>
          <w:b/>
        </w:rPr>
        <w:t>三、招标项目简介</w:t>
      </w:r>
    </w:p>
    <w:p>
      <w:pPr>
        <w:pStyle w:val="null3"/>
        <w:ind w:firstLine="480"/>
      </w:pPr>
      <w:r>
        <w:rPr/>
        <w:t>本项目为2024年陕西省残疾人康复中心职业及康复医疗建设项目（职业康复工作站），1项，具体内容详见招标文件第3章。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1、法定代表人授权委托书：法定代表人参加投标的，须提供身份证复印件；法定代表人授权本单位他人参加投标的，须提供法定代表人授权委托书。</w:t>
      </w:r>
    </w:p>
    <w:p>
      <w:pPr>
        <w:pStyle w:val="null3"/>
      </w:pPr>
      <w:r>
        <w:rPr/>
        <w:t>2、不接受联合体投标，不允许分包：本项目不接受联合体投标，不允许分包，投标人提供《非联合体不分包投标声明》。投标人需在项目电子化交易系统中提供相关证明资料并进行电子签章。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陕西省康复医院</w:t>
      </w:r>
    </w:p>
    <w:p>
      <w:pPr>
        <w:pStyle w:val="null3"/>
      </w:pPr>
      <w:r>
        <w:rPr/>
        <w:t xml:space="preserve"> 地址： </w:t>
      </w:r>
      <w:r>
        <w:rPr/>
        <w:t>西安市电子二路52号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029-89288722</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胡怡洁 张浥清 蔡丹 王琦</w:t>
      </w:r>
    </w:p>
    <w:p>
      <w:pPr>
        <w:pStyle w:val="null3"/>
      </w:pPr>
      <w:r>
        <w:rPr/>
        <w:t xml:space="preserve"> 联系电话： </w:t>
      </w:r>
      <w:r>
        <w:rPr/>
        <w:t>029-88411508转8022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采购包1保证金金额：15,008.42元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15%计取；（2）收款账户如下：收款单位：陕西正信招标有限公司；开户银行：中国银行股份有限公司西安四府街支行； 银行账号：102460065607；（3）代理服务费按差额定率累进法计算；（4）转账备注：241027项目服务费。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陕西省康复医院</w:t>
      </w:r>
      <w:r>
        <w:rPr/>
        <w:t>和</w:t>
      </w:r>
      <w:r>
        <w:rPr/>
        <w:t>陕西正信招标有限公司</w:t>
      </w:r>
      <w:r>
        <w:rPr/>
        <w:t>享有。对招标文件中供应商参加本次政府采购活动应当具备的条件，招标项目技术、服务、商务及其他要求，评标细则及标准由</w:t>
      </w:r>
      <w:r>
        <w:rPr/>
        <w:t>陕西省康复医院</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陕西省康复医院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联系人：张浥清 胡怡洁</w:t>
      </w:r>
    </w:p>
    <w:p>
      <w:pPr>
        <w:pStyle w:val="null3"/>
      </w:pPr>
      <w:r>
        <w:rPr/>
        <w:t>联系电话：029-88411508转8022（453963218@qq.com）</w:t>
      </w:r>
    </w:p>
    <w:p>
      <w:pPr>
        <w:pStyle w:val="null3"/>
      </w:pPr>
      <w:r>
        <w:rPr/>
        <w:t>地址：陕西省西安市红缨路南口6号均明拍卖广场4层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2024年陕西省残疾人康复中心职业及康复医疗建设项目（职业康复工作站），1项。</w:t>
      </w:r>
    </w:p>
    <w:p>
      <w:pPr>
        <w:pStyle w:val="null3"/>
        <w:outlineLvl w:val="2"/>
      </w:pPr>
      <w:r>
        <w:rPr>
          <w:sz w:val="28"/>
          <w:b/>
        </w:rPr>
        <w:t>3.2采购内容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2024年陕西省残疾人康复中心职业及康复医疗建设</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标的名称：2024年陕西省残疾人康复中心职业及康复医疗建设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一、采购产品清单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t>序号</w:t>
                  </w:r>
                </w:p>
              </w:tc>
              <w:tc>
                <w:tcPr>
                  <w:tcW w:type="dxa" w:w="426"/>
                </w:tcPr>
                <w:p>
                  <w:pPr>
                    <w:pStyle w:val="null3"/>
                  </w:pPr>
                  <w:r>
                    <w:rPr/>
                    <w:t>货物</w:t>
                  </w:r>
                </w:p>
                <w:p>
                  <w:pPr>
                    <w:pStyle w:val="null3"/>
                  </w:pPr>
                  <w:r>
                    <w:rPr/>
                    <w:t>类别</w:t>
                  </w:r>
                </w:p>
              </w:tc>
              <w:tc>
                <w:tcPr>
                  <w:tcW w:type="dxa" w:w="426"/>
                </w:tcPr>
                <w:p>
                  <w:pPr>
                    <w:pStyle w:val="null3"/>
                  </w:pPr>
                  <w:r>
                    <w:rPr/>
                    <w:t>货物名称</w:t>
                  </w:r>
                </w:p>
              </w:tc>
              <w:tc>
                <w:tcPr>
                  <w:tcW w:type="dxa" w:w="426"/>
                </w:tcPr>
                <w:p>
                  <w:pPr>
                    <w:pStyle w:val="null3"/>
                  </w:pPr>
                  <w:r>
                    <w:rPr/>
                    <w:t>单项预算</w:t>
                  </w:r>
                </w:p>
                <w:p>
                  <w:pPr>
                    <w:pStyle w:val="null3"/>
                  </w:pPr>
                  <w:r>
                    <w:rPr/>
                    <w:t>（万元）</w:t>
                  </w:r>
                </w:p>
              </w:tc>
              <w:tc>
                <w:tcPr>
                  <w:tcW w:type="dxa" w:w="426"/>
                </w:tcPr>
                <w:p>
                  <w:pPr>
                    <w:pStyle w:val="null3"/>
                  </w:pPr>
                  <w:r>
                    <w:rPr/>
                    <w:t>数量</w:t>
                  </w:r>
                  <w:r>
                    <w:br/>
                  </w:r>
                  <w:r>
                    <w:rPr/>
                    <w:t xml:space="preserve"> （台/套/项）</w:t>
                  </w:r>
                </w:p>
              </w:tc>
              <w:tc>
                <w:tcPr>
                  <w:tcW w:type="dxa" w:w="426"/>
                </w:tcPr>
                <w:p>
                  <w:pPr>
                    <w:pStyle w:val="null3"/>
                  </w:pPr>
                  <w:r>
                    <w:rPr/>
                    <w:t>核心产品</w:t>
                  </w:r>
                </w:p>
              </w:tc>
            </w:tr>
            <w:tr>
              <w:tc>
                <w:tcPr>
                  <w:tcW w:type="dxa" w:w="426"/>
                  <w:vMerge w:val="restart"/>
                </w:tcPr>
                <w:p>
                  <w:pPr>
                    <w:pStyle w:val="null3"/>
                  </w:pPr>
                  <w:r>
                    <w:rPr/>
                    <w:t>1</w:t>
                  </w:r>
                </w:p>
              </w:tc>
              <w:tc>
                <w:tcPr>
                  <w:tcW w:type="dxa" w:w="426"/>
                  <w:vMerge w:val="restart"/>
                </w:tcPr>
                <w:p>
                  <w:pPr>
                    <w:pStyle w:val="null3"/>
                  </w:pPr>
                  <w:r>
                    <w:rPr/>
                    <w:t>网络视频会议设备</w:t>
                  </w:r>
                </w:p>
              </w:tc>
              <w:tc>
                <w:tcPr>
                  <w:tcW w:type="dxa" w:w="426"/>
                </w:tcPr>
                <w:p>
                  <w:pPr>
                    <w:pStyle w:val="null3"/>
                  </w:pPr>
                  <w:r>
                    <w:rPr/>
                    <w:t>高清液晶电视</w:t>
                  </w:r>
                </w:p>
              </w:tc>
              <w:tc>
                <w:tcPr>
                  <w:tcW w:type="dxa" w:w="426"/>
                </w:tcPr>
                <w:p>
                  <w:pPr>
                    <w:pStyle w:val="null3"/>
                  </w:pPr>
                  <w:r>
                    <w:rPr/>
                    <w:t>1.7</w:t>
                  </w:r>
                </w:p>
              </w:tc>
              <w:tc>
                <w:tcPr>
                  <w:tcW w:type="dxa" w:w="426"/>
                </w:tcPr>
                <w:p>
                  <w:pPr>
                    <w:pStyle w:val="null3"/>
                  </w:pPr>
                  <w:r>
                    <w:rPr/>
                    <w:t>2</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高清视频会议终端设备</w:t>
                  </w:r>
                </w:p>
              </w:tc>
              <w:tc>
                <w:tcPr>
                  <w:tcW w:type="dxa" w:w="426"/>
                </w:tcPr>
                <w:p>
                  <w:pPr>
                    <w:pStyle w:val="null3"/>
                  </w:pPr>
                  <w:r>
                    <w:rPr/>
                    <w:t>6.7</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台式鹅颈麦</w:t>
                  </w:r>
                </w:p>
              </w:tc>
              <w:tc>
                <w:tcPr>
                  <w:tcW w:type="dxa" w:w="426"/>
                </w:tcPr>
                <w:p>
                  <w:pPr>
                    <w:pStyle w:val="null3"/>
                  </w:pPr>
                  <w:r>
                    <w:rPr/>
                    <w:t>0.33</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会议音响组合</w:t>
                  </w:r>
                </w:p>
              </w:tc>
              <w:tc>
                <w:tcPr>
                  <w:tcW w:type="dxa" w:w="426"/>
                </w:tcPr>
                <w:p>
                  <w:pPr>
                    <w:pStyle w:val="null3"/>
                  </w:pPr>
                  <w:r>
                    <w:rPr/>
                    <w:t>8.2</w:t>
                  </w:r>
                </w:p>
              </w:tc>
              <w:tc>
                <w:tcPr>
                  <w:tcW w:type="dxa" w:w="426"/>
                </w:tcPr>
                <w:p>
                  <w:pPr>
                    <w:pStyle w:val="null3"/>
                  </w:pPr>
                  <w:r>
                    <w:rPr/>
                    <w:t>1</w:t>
                  </w:r>
                </w:p>
              </w:tc>
              <w:tc>
                <w:tcPr>
                  <w:tcW w:type="dxa" w:w="426"/>
                </w:tcPr>
                <w:p>
                  <w:pPr>
                    <w:pStyle w:val="null3"/>
                  </w:pPr>
                  <w:r>
                    <w:rPr/>
                    <w:t xml:space="preserve"> </w:t>
                  </w:r>
                </w:p>
              </w:tc>
            </w:tr>
            <w:tr>
              <w:tc>
                <w:tcPr>
                  <w:tcW w:type="dxa" w:w="426"/>
                  <w:vMerge w:val="restart"/>
                </w:tcPr>
                <w:p>
                  <w:pPr>
                    <w:pStyle w:val="null3"/>
                  </w:pPr>
                  <w:r>
                    <w:rPr/>
                    <w:t>2</w:t>
                  </w:r>
                </w:p>
              </w:tc>
              <w:tc>
                <w:tcPr>
                  <w:tcW w:type="dxa" w:w="426"/>
                  <w:vMerge w:val="restart"/>
                </w:tcPr>
                <w:p>
                  <w:pPr>
                    <w:pStyle w:val="null3"/>
                  </w:pPr>
                  <w:r>
                    <w:rPr/>
                    <w:t>视频拍摄器材</w:t>
                  </w:r>
                </w:p>
              </w:tc>
              <w:tc>
                <w:tcPr>
                  <w:tcW w:type="dxa" w:w="426"/>
                </w:tcPr>
                <w:p>
                  <w:pPr>
                    <w:pStyle w:val="null3"/>
                  </w:pPr>
                  <w:r>
                    <w:rPr/>
                    <w:t>高清数码摄像机</w:t>
                  </w:r>
                </w:p>
              </w:tc>
              <w:tc>
                <w:tcPr>
                  <w:tcW w:type="dxa" w:w="426"/>
                </w:tcPr>
                <w:p>
                  <w:pPr>
                    <w:pStyle w:val="null3"/>
                  </w:pPr>
                  <w:r>
                    <w:rPr/>
                    <w:t>7.8</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高清数码相机</w:t>
                  </w:r>
                </w:p>
              </w:tc>
              <w:tc>
                <w:tcPr>
                  <w:tcW w:type="dxa" w:w="426"/>
                </w:tcPr>
                <w:p>
                  <w:pPr>
                    <w:pStyle w:val="null3"/>
                  </w:pPr>
                  <w:r>
                    <w:rPr/>
                    <w:t>3.6</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相机专用镜头</w:t>
                  </w:r>
                </w:p>
              </w:tc>
              <w:tc>
                <w:tcPr>
                  <w:tcW w:type="dxa" w:w="426"/>
                </w:tcPr>
                <w:p>
                  <w:pPr>
                    <w:pStyle w:val="null3"/>
                  </w:pPr>
                  <w:r>
                    <w:rPr/>
                    <w:t>6.7</w:t>
                  </w:r>
                </w:p>
              </w:tc>
              <w:tc>
                <w:tcPr>
                  <w:tcW w:type="dxa" w:w="426"/>
                </w:tcPr>
                <w:p>
                  <w:pPr>
                    <w:pStyle w:val="null3"/>
                  </w:pPr>
                  <w:r>
                    <w:rPr/>
                    <w:t>4</w:t>
                  </w:r>
                </w:p>
              </w:tc>
              <w:tc>
                <w:tcPr>
                  <w:tcW w:type="dxa" w:w="426"/>
                </w:tcPr>
                <w:p>
                  <w:pPr>
                    <w:pStyle w:val="null3"/>
                  </w:pPr>
                  <w:r>
                    <w:rPr/>
                    <w:t xml:space="preserve"> </w:t>
                  </w:r>
                </w:p>
              </w:tc>
            </w:tr>
            <w:tr>
              <w:tc>
                <w:tcPr>
                  <w:tcW w:type="dxa" w:w="426"/>
                  <w:vMerge w:val="restart"/>
                </w:tcPr>
                <w:p>
                  <w:pPr>
                    <w:pStyle w:val="null3"/>
                  </w:pPr>
                  <w:r>
                    <w:rPr/>
                    <w:t>3</w:t>
                  </w:r>
                </w:p>
              </w:tc>
              <w:tc>
                <w:tcPr>
                  <w:tcW w:type="dxa" w:w="426"/>
                  <w:vMerge w:val="restart"/>
                </w:tcPr>
                <w:p>
                  <w:pPr>
                    <w:pStyle w:val="null3"/>
                  </w:pPr>
                  <w:r>
                    <w:rPr/>
                    <w:t>网络直播设备及软件</w:t>
                  </w:r>
                </w:p>
              </w:tc>
              <w:tc>
                <w:tcPr>
                  <w:tcW w:type="dxa" w:w="426"/>
                </w:tcPr>
                <w:p>
                  <w:pPr>
                    <w:pStyle w:val="null3"/>
                  </w:pPr>
                  <w:r>
                    <w:rPr/>
                    <w:t>监视器</w:t>
                  </w:r>
                </w:p>
              </w:tc>
              <w:tc>
                <w:tcPr>
                  <w:tcW w:type="dxa" w:w="426"/>
                </w:tcPr>
                <w:p>
                  <w:pPr>
                    <w:pStyle w:val="null3"/>
                  </w:pPr>
                  <w:r>
                    <w:rPr/>
                    <w:t>5.6</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导播台</w:t>
                  </w:r>
                </w:p>
              </w:tc>
              <w:tc>
                <w:tcPr>
                  <w:tcW w:type="dxa" w:w="426"/>
                </w:tcPr>
                <w:p>
                  <w:pPr>
                    <w:pStyle w:val="null3"/>
                  </w:pPr>
                  <w:r>
                    <w:rPr/>
                    <w:t>9.7</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调音台</w:t>
                  </w:r>
                </w:p>
              </w:tc>
              <w:tc>
                <w:tcPr>
                  <w:tcW w:type="dxa" w:w="426"/>
                </w:tcPr>
                <w:p>
                  <w:pPr>
                    <w:pStyle w:val="null3"/>
                  </w:pPr>
                  <w:r>
                    <w:rPr/>
                    <w:t>0.9</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无线图传</w:t>
                  </w:r>
                </w:p>
              </w:tc>
              <w:tc>
                <w:tcPr>
                  <w:tcW w:type="dxa" w:w="426"/>
                </w:tcPr>
                <w:p>
                  <w:pPr>
                    <w:pStyle w:val="null3"/>
                  </w:pPr>
                  <w:r>
                    <w:rPr/>
                    <w:t>2.5</w:t>
                  </w:r>
                </w:p>
              </w:tc>
              <w:tc>
                <w:tcPr>
                  <w:tcW w:type="dxa" w:w="426"/>
                </w:tcPr>
                <w:p>
                  <w:pPr>
                    <w:pStyle w:val="null3"/>
                  </w:pPr>
                  <w:r>
                    <w:rPr/>
                    <w:t>2</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提词器</w:t>
                  </w:r>
                </w:p>
              </w:tc>
              <w:tc>
                <w:tcPr>
                  <w:tcW w:type="dxa" w:w="426"/>
                </w:tcPr>
                <w:p>
                  <w:pPr>
                    <w:pStyle w:val="null3"/>
                  </w:pPr>
                  <w:r>
                    <w:rPr/>
                    <w:t>0.9</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无线麦克风</w:t>
                  </w:r>
                </w:p>
              </w:tc>
              <w:tc>
                <w:tcPr>
                  <w:tcW w:type="dxa" w:w="426"/>
                </w:tcPr>
                <w:p>
                  <w:pPr>
                    <w:pStyle w:val="null3"/>
                  </w:pPr>
                  <w:r>
                    <w:rPr/>
                    <w:t>0.32</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监听耳机</w:t>
                  </w:r>
                </w:p>
              </w:tc>
              <w:tc>
                <w:tcPr>
                  <w:tcW w:type="dxa" w:w="426"/>
                </w:tcPr>
                <w:p>
                  <w:pPr>
                    <w:pStyle w:val="null3"/>
                  </w:pPr>
                  <w:r>
                    <w:rPr/>
                    <w:t>0.54</w:t>
                  </w:r>
                </w:p>
              </w:tc>
              <w:tc>
                <w:tcPr>
                  <w:tcW w:type="dxa" w:w="426"/>
                </w:tcPr>
                <w:p>
                  <w:pPr>
                    <w:pStyle w:val="null3"/>
                  </w:pPr>
                  <w:r>
                    <w:rPr/>
                    <w:t>2</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导播通话系统</w:t>
                  </w:r>
                </w:p>
              </w:tc>
              <w:tc>
                <w:tcPr>
                  <w:tcW w:type="dxa" w:w="426"/>
                </w:tcPr>
                <w:p>
                  <w:pPr>
                    <w:pStyle w:val="null3"/>
                  </w:pPr>
                  <w:r>
                    <w:rPr/>
                    <w:t>0.85</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视频采集卡</w:t>
                  </w:r>
                </w:p>
              </w:tc>
              <w:tc>
                <w:tcPr>
                  <w:tcW w:type="dxa" w:w="426"/>
                </w:tcPr>
                <w:p>
                  <w:pPr>
                    <w:pStyle w:val="null3"/>
                  </w:pPr>
                  <w:r>
                    <w:rPr/>
                    <w:t>0.45</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直播流媒体软件</w:t>
                  </w:r>
                </w:p>
              </w:tc>
              <w:tc>
                <w:tcPr>
                  <w:tcW w:type="dxa" w:w="426"/>
                </w:tcPr>
                <w:p>
                  <w:pPr>
                    <w:pStyle w:val="null3"/>
                  </w:pPr>
                  <w:r>
                    <w:rPr/>
                    <w:t>1.3</w:t>
                  </w:r>
                </w:p>
              </w:tc>
              <w:tc>
                <w:tcPr>
                  <w:tcW w:type="dxa" w:w="426"/>
                </w:tcPr>
                <w:p>
                  <w:pPr>
                    <w:pStyle w:val="null3"/>
                  </w:pPr>
                  <w:r>
                    <w:rPr/>
                    <w:t>1</w:t>
                  </w:r>
                </w:p>
              </w:tc>
              <w:tc>
                <w:tcPr>
                  <w:tcW w:type="dxa" w:w="426"/>
                </w:tcPr>
                <w:p>
                  <w:pPr>
                    <w:pStyle w:val="null3"/>
                  </w:pPr>
                  <w:r>
                    <w:rPr/>
                    <w:t xml:space="preserve"> </w:t>
                  </w:r>
                </w:p>
              </w:tc>
            </w:tr>
            <w:tr>
              <w:tc>
                <w:tcPr>
                  <w:tcW w:type="dxa" w:w="426"/>
                  <w:vMerge w:val="restart"/>
                </w:tcPr>
                <w:p>
                  <w:pPr>
                    <w:pStyle w:val="null3"/>
                  </w:pPr>
                  <w:r>
                    <w:rPr/>
                    <w:t>4</w:t>
                  </w:r>
                </w:p>
              </w:tc>
              <w:tc>
                <w:tcPr>
                  <w:tcW w:type="dxa" w:w="426"/>
                  <w:vMerge w:val="restart"/>
                </w:tcPr>
                <w:p>
                  <w:pPr>
                    <w:pStyle w:val="null3"/>
                  </w:pPr>
                  <w:r>
                    <w:rPr/>
                    <w:t>视频及直播设备辅材</w:t>
                  </w:r>
                </w:p>
              </w:tc>
              <w:tc>
                <w:tcPr>
                  <w:tcW w:type="dxa" w:w="426"/>
                </w:tcPr>
                <w:p>
                  <w:pPr>
                    <w:pStyle w:val="null3"/>
                  </w:pPr>
                  <w:r>
                    <w:rPr/>
                    <w:t>摄像机、相机通用三脚架套组</w:t>
                  </w:r>
                </w:p>
              </w:tc>
              <w:tc>
                <w:tcPr>
                  <w:tcW w:type="dxa" w:w="426"/>
                </w:tcPr>
                <w:p>
                  <w:pPr>
                    <w:pStyle w:val="null3"/>
                  </w:pPr>
                  <w:r>
                    <w:rPr/>
                    <w:t>1.7</w:t>
                  </w:r>
                </w:p>
              </w:tc>
              <w:tc>
                <w:tcPr>
                  <w:tcW w:type="dxa" w:w="426"/>
                </w:tcPr>
                <w:p>
                  <w:pPr>
                    <w:pStyle w:val="null3"/>
                  </w:pPr>
                  <w:r>
                    <w:rPr/>
                    <w:t>2</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相机稳定器</w:t>
                  </w:r>
                </w:p>
              </w:tc>
              <w:tc>
                <w:tcPr>
                  <w:tcW w:type="dxa" w:w="426"/>
                </w:tcPr>
                <w:p>
                  <w:pPr>
                    <w:pStyle w:val="null3"/>
                  </w:pPr>
                  <w:r>
                    <w:rPr/>
                    <w:t>0.65</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补光灯及三脚架套组</w:t>
                  </w:r>
                </w:p>
              </w:tc>
              <w:tc>
                <w:tcPr>
                  <w:tcW w:type="dxa" w:w="426"/>
                </w:tcPr>
                <w:p>
                  <w:pPr>
                    <w:pStyle w:val="null3"/>
                  </w:pPr>
                  <w:r>
                    <w:rPr/>
                    <w:t>0.9</w:t>
                  </w:r>
                </w:p>
              </w:tc>
              <w:tc>
                <w:tcPr>
                  <w:tcW w:type="dxa" w:w="426"/>
                </w:tcPr>
                <w:p>
                  <w:pPr>
                    <w:pStyle w:val="null3"/>
                  </w:pPr>
                  <w:r>
                    <w:rPr/>
                    <w:t>3</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枪式麦克风</w:t>
                  </w:r>
                </w:p>
              </w:tc>
              <w:tc>
                <w:tcPr>
                  <w:tcW w:type="dxa" w:w="426"/>
                </w:tcPr>
                <w:p>
                  <w:pPr>
                    <w:pStyle w:val="null3"/>
                  </w:pPr>
                  <w:r>
                    <w:rPr/>
                    <w:t>0.74</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摄像机备用电池</w:t>
                  </w:r>
                </w:p>
              </w:tc>
              <w:tc>
                <w:tcPr>
                  <w:tcW w:type="dxa" w:w="426"/>
                </w:tcPr>
                <w:p>
                  <w:pPr>
                    <w:pStyle w:val="null3"/>
                  </w:pPr>
                  <w:r>
                    <w:rPr/>
                    <w:t>0.54</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相机备用电池</w:t>
                  </w:r>
                </w:p>
              </w:tc>
              <w:tc>
                <w:tcPr>
                  <w:tcW w:type="dxa" w:w="426"/>
                </w:tcPr>
                <w:p>
                  <w:pPr>
                    <w:pStyle w:val="null3"/>
                  </w:pPr>
                  <w:r>
                    <w:rPr/>
                    <w:t>0.4</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存储卡</w:t>
                  </w:r>
                </w:p>
              </w:tc>
              <w:tc>
                <w:tcPr>
                  <w:tcW w:type="dxa" w:w="426"/>
                </w:tcPr>
                <w:p>
                  <w:pPr>
                    <w:pStyle w:val="null3"/>
                  </w:pPr>
                  <w:r>
                    <w:rPr/>
                    <w:t>0.34</w:t>
                  </w:r>
                </w:p>
              </w:tc>
              <w:tc>
                <w:tcPr>
                  <w:tcW w:type="dxa" w:w="426"/>
                </w:tcPr>
                <w:p>
                  <w:pPr>
                    <w:pStyle w:val="null3"/>
                  </w:pPr>
                  <w:r>
                    <w:rPr/>
                    <w:t>4</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HDMI线材</w:t>
                  </w:r>
                </w:p>
              </w:tc>
              <w:tc>
                <w:tcPr>
                  <w:tcW w:type="dxa" w:w="426"/>
                </w:tcPr>
                <w:p>
                  <w:pPr>
                    <w:pStyle w:val="null3"/>
                  </w:pPr>
                  <w:r>
                    <w:rPr/>
                    <w:t>0.4</w:t>
                  </w:r>
                </w:p>
              </w:tc>
              <w:tc>
                <w:tcPr>
                  <w:tcW w:type="dxa" w:w="426"/>
                </w:tcPr>
                <w:p>
                  <w:pPr>
                    <w:pStyle w:val="null3"/>
                  </w:pPr>
                  <w:r>
                    <w:rPr/>
                    <w:t>10</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USB扩展坞</w:t>
                  </w:r>
                </w:p>
              </w:tc>
              <w:tc>
                <w:tcPr>
                  <w:tcW w:type="dxa" w:w="426"/>
                </w:tcPr>
                <w:p>
                  <w:pPr>
                    <w:pStyle w:val="null3"/>
                  </w:pPr>
                  <w:r>
                    <w:rPr/>
                    <w:t>0.12</w:t>
                  </w:r>
                </w:p>
              </w:tc>
              <w:tc>
                <w:tcPr>
                  <w:tcW w:type="dxa" w:w="426"/>
                </w:tcPr>
                <w:p>
                  <w:pPr>
                    <w:pStyle w:val="null3"/>
                  </w:pPr>
                  <w:r>
                    <w:rPr/>
                    <w:t>4</w:t>
                  </w:r>
                </w:p>
              </w:tc>
              <w:tc>
                <w:tcPr>
                  <w:tcW w:type="dxa" w:w="426"/>
                </w:tcPr>
                <w:p>
                  <w:pPr>
                    <w:pStyle w:val="null3"/>
                  </w:pPr>
                  <w:r>
                    <w:rPr/>
                    <w:t xml:space="preserve"> </w:t>
                  </w:r>
                </w:p>
              </w:tc>
            </w:tr>
            <w:tr>
              <w:tc>
                <w:tcPr>
                  <w:tcW w:type="dxa" w:w="426"/>
                  <w:vMerge w:val="restart"/>
                </w:tcPr>
                <w:p>
                  <w:pPr>
                    <w:pStyle w:val="null3"/>
                  </w:pPr>
                  <w:r>
                    <w:rPr/>
                    <w:t>5</w:t>
                  </w:r>
                </w:p>
              </w:tc>
              <w:tc>
                <w:tcPr>
                  <w:tcW w:type="dxa" w:w="426"/>
                  <w:vMerge w:val="restart"/>
                </w:tcPr>
                <w:p>
                  <w:pPr>
                    <w:pStyle w:val="null3"/>
                  </w:pPr>
                  <w:r>
                    <w:rPr/>
                    <w:t>后期制作终端及软件</w:t>
                  </w:r>
                </w:p>
              </w:tc>
              <w:tc>
                <w:tcPr>
                  <w:tcW w:type="dxa" w:w="426"/>
                </w:tcPr>
                <w:p>
                  <w:pPr>
                    <w:pStyle w:val="null3"/>
                  </w:pPr>
                  <w:r>
                    <w:rPr/>
                    <w:t>视频动画制作终端</w:t>
                  </w:r>
                </w:p>
              </w:tc>
              <w:tc>
                <w:tcPr>
                  <w:tcW w:type="dxa" w:w="426"/>
                </w:tcPr>
                <w:p>
                  <w:pPr>
                    <w:pStyle w:val="null3"/>
                  </w:pPr>
                  <w:r>
                    <w:rPr/>
                    <w:t>18.52</w:t>
                  </w:r>
                </w:p>
              </w:tc>
              <w:tc>
                <w:tcPr>
                  <w:tcW w:type="dxa" w:w="426"/>
                </w:tcPr>
                <w:p>
                  <w:pPr>
                    <w:pStyle w:val="null3"/>
                  </w:pPr>
                  <w:r>
                    <w:rPr/>
                    <w:t>4</w:t>
                  </w:r>
                </w:p>
              </w:tc>
              <w:tc>
                <w:tcPr>
                  <w:tcW w:type="dxa" w:w="426"/>
                </w:tcPr>
                <w:p>
                  <w:pPr>
                    <w:pStyle w:val="null3"/>
                  </w:pPr>
                  <w:r>
                    <w:rPr/>
                    <w:t>核心产品</w:t>
                  </w:r>
                </w:p>
              </w:tc>
            </w:tr>
            <w:tr>
              <w:tc>
                <w:tcPr>
                  <w:tcW w:type="dxa" w:w="426"/>
                  <w:vMerge/>
                </w:tcPr>
                <w:p/>
              </w:tc>
              <w:tc>
                <w:tcPr>
                  <w:tcW w:type="dxa" w:w="426"/>
                  <w:vMerge/>
                </w:tcPr>
                <w:p/>
              </w:tc>
              <w:tc>
                <w:tcPr>
                  <w:tcW w:type="dxa" w:w="426"/>
                </w:tcPr>
                <w:p>
                  <w:pPr>
                    <w:pStyle w:val="null3"/>
                  </w:pPr>
                  <w:r>
                    <w:rPr/>
                    <w:t>视频剪辑、包装，动画效果制作软件</w:t>
                  </w:r>
                </w:p>
              </w:tc>
              <w:tc>
                <w:tcPr>
                  <w:tcW w:type="dxa" w:w="426"/>
                </w:tcPr>
                <w:p>
                  <w:pPr>
                    <w:pStyle w:val="null3"/>
                  </w:pPr>
                  <w:r>
                    <w:rPr/>
                    <w:t>0.1</w:t>
                  </w:r>
                </w:p>
              </w:tc>
              <w:tc>
                <w:tcPr>
                  <w:tcW w:type="dxa" w:w="426"/>
                </w:tcPr>
                <w:p>
                  <w:pPr>
                    <w:pStyle w:val="null3"/>
                  </w:pPr>
                  <w:r>
                    <w:rPr/>
                    <w:t>1</w:t>
                  </w:r>
                </w:p>
              </w:tc>
              <w:tc>
                <w:tcPr>
                  <w:tcW w:type="dxa" w:w="426"/>
                </w:tcPr>
                <w:p>
                  <w:pPr>
                    <w:pStyle w:val="null3"/>
                  </w:pPr>
                  <w:r>
                    <w:rPr/>
                    <w:t xml:space="preserve"> </w:t>
                  </w:r>
                </w:p>
              </w:tc>
            </w:tr>
            <w:tr>
              <w:tc>
                <w:tcPr>
                  <w:tcW w:type="dxa" w:w="426"/>
                  <w:vMerge w:val="restart"/>
                </w:tcPr>
                <w:p>
                  <w:pPr>
                    <w:pStyle w:val="null3"/>
                  </w:pPr>
                  <w:r>
                    <w:rPr/>
                    <w:t>6</w:t>
                  </w:r>
                </w:p>
              </w:tc>
              <w:tc>
                <w:tcPr>
                  <w:tcW w:type="dxa" w:w="426"/>
                  <w:vMerge w:val="restart"/>
                </w:tcPr>
                <w:p>
                  <w:pPr>
                    <w:pStyle w:val="null3"/>
                  </w:pPr>
                  <w:r>
                    <w:rPr/>
                    <w:t>场地布景设计改造</w:t>
                  </w:r>
                </w:p>
              </w:tc>
              <w:tc>
                <w:tcPr>
                  <w:tcW w:type="dxa" w:w="426"/>
                </w:tcPr>
                <w:p>
                  <w:pPr>
                    <w:pStyle w:val="null3"/>
                  </w:pPr>
                  <w:r>
                    <w:rPr/>
                    <w:t>设计装修施工</w:t>
                  </w:r>
                </w:p>
              </w:tc>
              <w:tc>
                <w:tcPr>
                  <w:tcW w:type="dxa" w:w="426"/>
                </w:tcPr>
                <w:p>
                  <w:pPr>
                    <w:pStyle w:val="null3"/>
                  </w:pPr>
                  <w:r>
                    <w:rPr/>
                    <w:t>5.5</w:t>
                  </w:r>
                </w:p>
              </w:tc>
              <w:tc>
                <w:tcPr>
                  <w:tcW w:type="dxa" w:w="426"/>
                </w:tcPr>
                <w:p>
                  <w:pPr>
                    <w:pStyle w:val="null3"/>
                  </w:pPr>
                  <w:r>
                    <w:rPr/>
                    <w:t>1</w:t>
                  </w:r>
                </w:p>
              </w:tc>
              <w:tc>
                <w:tcPr>
                  <w:tcW w:type="dxa" w:w="426"/>
                </w:tcPr>
                <w:p>
                  <w:pPr>
                    <w:pStyle w:val="null3"/>
                  </w:pPr>
                  <w:r>
                    <w:rPr/>
                    <w:t xml:space="preserve"> </w:t>
                  </w:r>
                </w:p>
              </w:tc>
            </w:tr>
            <w:tr>
              <w:tc>
                <w:tcPr>
                  <w:tcW w:type="dxa" w:w="426"/>
                  <w:vMerge/>
                </w:tcPr>
                <w:p/>
              </w:tc>
              <w:tc>
                <w:tcPr>
                  <w:tcW w:type="dxa" w:w="426"/>
                  <w:vMerge/>
                </w:tcPr>
                <w:p/>
              </w:tc>
              <w:tc>
                <w:tcPr>
                  <w:tcW w:type="dxa" w:w="426"/>
                </w:tcPr>
                <w:p>
                  <w:pPr>
                    <w:pStyle w:val="null3"/>
                  </w:pPr>
                  <w:r>
                    <w:rPr/>
                    <w:t>家具布景道具</w:t>
                  </w:r>
                </w:p>
              </w:tc>
              <w:tc>
                <w:tcPr>
                  <w:tcW w:type="dxa" w:w="426"/>
                </w:tcPr>
                <w:p>
                  <w:pPr>
                    <w:pStyle w:val="null3"/>
                  </w:pPr>
                  <w:r>
                    <w:rPr/>
                    <w:t>2</w:t>
                  </w:r>
                </w:p>
              </w:tc>
              <w:tc>
                <w:tcPr>
                  <w:tcW w:type="dxa" w:w="426"/>
                </w:tcPr>
                <w:p>
                  <w:pPr>
                    <w:pStyle w:val="null3"/>
                  </w:pPr>
                  <w:r>
                    <w:rPr/>
                    <w:t>1</w:t>
                  </w:r>
                </w:p>
              </w:tc>
              <w:tc>
                <w:tcPr>
                  <w:tcW w:type="dxa" w:w="426"/>
                </w:tcPr>
                <w:p>
                  <w:pPr>
                    <w:pStyle w:val="null3"/>
                  </w:pPr>
                  <w:r>
                    <w:rPr/>
                    <w:t xml:space="preserve"> </w:t>
                  </w:r>
                </w:p>
              </w:tc>
            </w:tr>
          </w:tbl>
          <w:p>
            <w:pPr>
              <w:pStyle w:val="null3"/>
            </w:pPr>
            <w:r>
              <w:rPr/>
              <w:t>二、项目基本情况</w:t>
            </w:r>
          </w:p>
          <w:p>
            <w:pPr>
              <w:pStyle w:val="null3"/>
            </w:pPr>
            <w:r>
              <w:rPr/>
              <w:t>2023年已经完成陕西省残疾人康复中心职业及医疗康复一期的建设，包括职业康复科室的组建；职业康复评定咨询室、智能物联网作业训练室、居家模拟训练室、模拟驾驶工作站，基础职业康复设备的配置和专业团队建设。具备了为残疾人提供基本职业康复服务的平台。在2023年陕西省残疾人康复中心职业及康复医疗建设项目基础之上，推进视频创作剪辑工作站、 直播工作站和平面设计工作站建设。为未来残疾人康复转归探索不同社会就业路径。随着互联网视频媒体平台的受众群体日益庞大和人民群众就医需求的不断提高，利用视频媒体手段开展残疾人康复功能训练，进行职业能力训练，为残疾人重返社会获得可能。</w:t>
            </w:r>
          </w:p>
          <w:p>
            <w:pPr>
              <w:pStyle w:val="null3"/>
            </w:pPr>
            <w:r>
              <w:rPr/>
              <w:t>三、参数要求</w:t>
            </w:r>
          </w:p>
          <w:p>
            <w:pPr>
              <w:pStyle w:val="null3"/>
            </w:pPr>
            <w:r>
              <w:rPr/>
              <w:t>（一）网络视频会议设备</w:t>
            </w:r>
          </w:p>
          <w:p>
            <w:pPr>
              <w:pStyle w:val="null3"/>
            </w:pPr>
            <w:r>
              <w:rPr/>
              <w:t>1.高清液晶电视（2台）：</w:t>
            </w:r>
          </w:p>
          <w:p>
            <w:pPr>
              <w:pStyle w:val="null3"/>
            </w:pPr>
            <w:r>
              <w:rPr/>
              <w:t>（1）75寸4K分辨率，miniLED面板；</w:t>
            </w:r>
          </w:p>
          <w:p>
            <w:pPr>
              <w:pStyle w:val="null3"/>
            </w:pPr>
            <w:r>
              <w:rPr/>
              <w:t>（2）2路以上HDMI输入；</w:t>
            </w:r>
          </w:p>
          <w:p>
            <w:pPr>
              <w:pStyle w:val="null3"/>
            </w:pPr>
            <w:r>
              <w:rPr/>
              <w:t>（3）支持VRR、ALLM、支持4K分辨率；</w:t>
            </w:r>
          </w:p>
          <w:p>
            <w:pPr>
              <w:pStyle w:val="null3"/>
            </w:pPr>
            <w:r>
              <w:rPr/>
              <w:t>（4）高色域（≥95%DCI-P3），高亮度（≥1400nits）；</w:t>
            </w:r>
          </w:p>
          <w:p>
            <w:pPr>
              <w:pStyle w:val="null3"/>
            </w:pPr>
            <w:r>
              <w:rPr/>
              <w:t>（5）配置升降滚轮底座。</w:t>
            </w:r>
          </w:p>
          <w:p>
            <w:pPr>
              <w:pStyle w:val="null3"/>
            </w:pPr>
            <w:r>
              <w:rPr/>
              <w:t>2.高清视频会议终端设备（1台）：</w:t>
            </w:r>
          </w:p>
          <w:p>
            <w:pPr>
              <w:pStyle w:val="null3"/>
            </w:pPr>
            <w:r>
              <w:rPr/>
              <w:t>（1）终端可HDMI双路显示输出, 并支持H.265、H.264、H.263、H.263+视频解码，H.225、H.235、H.245、H.460、RFC2833、LDAP通信协议，TCP/IP、RTP、DHCP、DNS、SMTP、SNMP、HTTP、HTTPS等网络传输协议，支持IEEE802.11、WPA、WPA2无线标准；</w:t>
            </w:r>
          </w:p>
          <w:p>
            <w:pPr>
              <w:pStyle w:val="null3"/>
            </w:pPr>
            <w:r>
              <w:rPr/>
              <w:t>（2）支持遥控器会控、4G/5G双拼WiFi，主图像分辨率≥1080P60fps，支持PIP（位置可控制调整）\POP显示模式及图像增强处理功能，支持音频回声消除、噪声抑制、语音增强、唇音同步功能；</w:t>
            </w:r>
          </w:p>
          <w:p>
            <w:pPr>
              <w:pStyle w:val="null3"/>
            </w:pPr>
            <w:r>
              <w:rPr/>
              <w:t>（3）终端需支持H.235/TLS加密，SRTP加密，可设置会议介入密码、控制密码、管理员密码、支持API第三方集成；</w:t>
            </w:r>
          </w:p>
          <w:p>
            <w:pPr>
              <w:pStyle w:val="null3"/>
            </w:pPr>
            <w:r>
              <w:rPr/>
              <w:t>（4）支持登录后台进行系统升级、静音控制、控制摄像机、编辑会场名称、网络状态监控等功能，界面清晰简单易操作；</w:t>
            </w:r>
          </w:p>
          <w:p>
            <w:pPr>
              <w:pStyle w:val="null3"/>
            </w:pPr>
            <w:r>
              <w:rPr/>
              <w:t>（5）内置视频会议软件或支持腾讯会议、Zooms等第三方视频会议软件。</w:t>
            </w:r>
          </w:p>
          <w:p>
            <w:pPr>
              <w:pStyle w:val="null3"/>
            </w:pPr>
            <w:r>
              <w:rPr/>
              <w:t>3.台式鹅颈麦（1套）：</w:t>
            </w:r>
          </w:p>
          <w:p>
            <w:pPr>
              <w:pStyle w:val="null3"/>
            </w:pPr>
            <w:r>
              <w:rPr/>
              <w:t>（1）U段无线连接；</w:t>
            </w:r>
          </w:p>
          <w:p>
            <w:pPr>
              <w:pStyle w:val="null3"/>
            </w:pPr>
            <w:r>
              <w:rPr/>
              <w:t>（2）拾音清晰准确抗干扰；</w:t>
            </w:r>
          </w:p>
          <w:p>
            <w:pPr>
              <w:pStyle w:val="null3"/>
            </w:pPr>
            <w:r>
              <w:rPr/>
              <w:t>（3）灵敏度≤-100dB，噪声比≥60dB；</w:t>
            </w:r>
          </w:p>
          <w:p>
            <w:pPr>
              <w:pStyle w:val="null3"/>
            </w:pPr>
            <w:r>
              <w:rPr/>
              <w:t>（4）包含音控主机1台及麦克风8台。</w:t>
            </w:r>
          </w:p>
          <w:p>
            <w:pPr>
              <w:pStyle w:val="null3"/>
            </w:pPr>
            <w:r>
              <w:rPr/>
              <w:t>4.会议音响组合（1套）：</w:t>
            </w:r>
          </w:p>
          <w:p>
            <w:pPr>
              <w:pStyle w:val="null3"/>
            </w:pPr>
            <w:r>
              <w:rPr/>
              <w:t>（1）不低于6音箱组合、6声道输出、额定功率≥250W；</w:t>
            </w:r>
          </w:p>
          <w:p>
            <w:pPr>
              <w:pStyle w:val="null3"/>
            </w:pPr>
            <w:r>
              <w:rPr/>
              <w:t>（2）声压灵敏度≥95d，最大声压级≥120dB；</w:t>
            </w:r>
          </w:p>
          <w:p>
            <w:pPr>
              <w:pStyle w:val="null3"/>
            </w:pPr>
            <w:r>
              <w:rPr/>
              <w:t>（3）覆盖角≥90°×50°；</w:t>
            </w:r>
          </w:p>
          <w:p>
            <w:pPr>
              <w:pStyle w:val="null3"/>
            </w:pPr>
            <w:r>
              <w:rPr/>
              <w:t>（4）功放配置≥ 6个音频输出接口。</w:t>
            </w:r>
          </w:p>
          <w:p>
            <w:pPr>
              <w:pStyle w:val="null3"/>
            </w:pPr>
            <w:r>
              <w:rPr/>
              <w:t>（二）视频拍摄器材</w:t>
            </w:r>
          </w:p>
          <w:p>
            <w:pPr>
              <w:pStyle w:val="null3"/>
            </w:pPr>
            <w:r>
              <w:rPr/>
              <w:t>1.高清数码摄像机（1台）：</w:t>
            </w:r>
          </w:p>
          <w:p>
            <w:pPr>
              <w:pStyle w:val="null3"/>
            </w:pPr>
            <w:r>
              <w:rPr/>
              <w:t>（1）广播级4K视频拍摄；</w:t>
            </w:r>
          </w:p>
          <w:p>
            <w:pPr>
              <w:pStyle w:val="null3"/>
            </w:pPr>
            <w:r>
              <w:rPr/>
              <w:t>（2）高感光（基础ISO≥12800）；</w:t>
            </w:r>
          </w:p>
          <w:p>
            <w:pPr>
              <w:pStyle w:val="null3"/>
            </w:pPr>
            <w:r>
              <w:rPr/>
              <w:t>（3）支持≥10级动态影响范围光学变焦（≥12倍）；</w:t>
            </w:r>
          </w:p>
          <w:p>
            <w:pPr>
              <w:pStyle w:val="null3"/>
            </w:pPr>
            <w:r>
              <w:rPr/>
              <w:t>（4）多声道音频，支持MPEG HD422和MPEG HD格式拍摄,支持SDI接口高速视频传输，及双接口热靴。</w:t>
            </w:r>
          </w:p>
          <w:p>
            <w:pPr>
              <w:pStyle w:val="null3"/>
            </w:pPr>
            <w:r>
              <w:rPr/>
              <w:t>2.高清数码相机（1台）：</w:t>
            </w:r>
          </w:p>
          <w:p>
            <w:pPr>
              <w:pStyle w:val="null3"/>
            </w:pPr>
            <w:r>
              <w:rPr/>
              <w:t>（1）高分辨率（≥3000万像素）；</w:t>
            </w:r>
          </w:p>
          <w:p>
            <w:pPr>
              <w:pStyle w:val="null3"/>
            </w:pPr>
            <w:r>
              <w:rPr/>
              <w:t>（2）高感光 （≥102400ISO）；</w:t>
            </w:r>
          </w:p>
          <w:p>
            <w:pPr>
              <w:pStyle w:val="null3"/>
            </w:pPr>
            <w:r>
              <w:rPr/>
              <w:t>（3）支持全画幅4K 30P录制采样；</w:t>
            </w:r>
          </w:p>
          <w:p>
            <w:pPr>
              <w:pStyle w:val="null3"/>
            </w:pPr>
            <w:r>
              <w:rPr/>
              <w:t>（4）支持H.265编码；</w:t>
            </w:r>
          </w:p>
          <w:p>
            <w:pPr>
              <w:pStyle w:val="null3"/>
            </w:pPr>
            <w:r>
              <w:rPr/>
              <w:t>（5）支持音频接口，支持自动防抖。</w:t>
            </w:r>
          </w:p>
          <w:p>
            <w:pPr>
              <w:pStyle w:val="null3"/>
            </w:pPr>
            <w:r>
              <w:rPr/>
              <w:t>3.相机专用镜头（4台）：</w:t>
            </w:r>
          </w:p>
          <w:p>
            <w:pPr>
              <w:pStyle w:val="null3"/>
            </w:pPr>
            <w:r>
              <w:rPr/>
              <w:t>包含广角镜头（16-35mm F2.8）、长焦镜头（70-200mm F2.8）、大光圈近景镜头（50mm F1.4）、大光圈人像镜头（85mm F1.8）。</w:t>
            </w:r>
          </w:p>
          <w:p>
            <w:pPr>
              <w:pStyle w:val="null3"/>
            </w:pPr>
            <w:r>
              <w:rPr/>
              <w:t>（三）网络直播设备及软件</w:t>
            </w:r>
          </w:p>
          <w:p>
            <w:pPr>
              <w:pStyle w:val="null3"/>
            </w:pPr>
            <w:r>
              <w:rPr/>
              <w:t>1.监视器（1台）：</w:t>
            </w:r>
          </w:p>
          <w:p>
            <w:pPr>
              <w:pStyle w:val="null3"/>
            </w:pPr>
            <w:r>
              <w:rPr/>
              <w:t>（1）大屏幕（≥20寸）；</w:t>
            </w:r>
          </w:p>
          <w:p>
            <w:pPr>
              <w:pStyle w:val="null3"/>
            </w:pPr>
            <w:r>
              <w:rPr/>
              <w:t>（2）1920×1080分辨率；</w:t>
            </w:r>
          </w:p>
          <w:p>
            <w:pPr>
              <w:pStyle w:val="null3"/>
            </w:pPr>
            <w:r>
              <w:rPr/>
              <w:t>（3）支持SDI、HDMI多路信号输入（≥6路）输出（≥4路）；</w:t>
            </w:r>
          </w:p>
          <w:p>
            <w:pPr>
              <w:pStyle w:val="null3"/>
            </w:pPr>
            <w:r>
              <w:rPr/>
              <w:t>（4）音频输入输出（≥2路）；</w:t>
            </w:r>
          </w:p>
          <w:p>
            <w:pPr>
              <w:pStyle w:val="null3"/>
            </w:pPr>
            <w:r>
              <w:rPr/>
              <w:t>（5）支持色彩校正、画面放大、多画面实时监看、辅助聚焦等功能。</w:t>
            </w:r>
          </w:p>
          <w:p>
            <w:pPr>
              <w:pStyle w:val="null3"/>
            </w:pPr>
            <w:r>
              <w:rPr/>
              <w:t>2.导播台（1台）：</w:t>
            </w:r>
          </w:p>
          <w:p>
            <w:pPr>
              <w:pStyle w:val="null3"/>
            </w:pPr>
            <w:r>
              <w:rPr/>
              <w:t>（1）SDI输入端≥6路，输入端均配备帧率及格式转换；输出端支持SDI/HDMI输出，≥12路，SDI速率不小于6G；</w:t>
            </w:r>
          </w:p>
          <w:p>
            <w:pPr>
              <w:pStyle w:val="null3"/>
            </w:pPr>
            <w:r>
              <w:rPr/>
              <w:t>（2）音频输入输出各≥4个，支持6.3mm/BNC/XLR,配置RJ45网线接口≥2个，USB接口≥2个。</w:t>
            </w:r>
          </w:p>
          <w:p>
            <w:pPr>
              <w:pStyle w:val="null3"/>
            </w:pPr>
            <w:r>
              <w:rPr/>
              <w:t>3.调音台（1台）：</w:t>
            </w:r>
          </w:p>
          <w:p>
            <w:pPr>
              <w:pStyle w:val="null3"/>
            </w:pPr>
            <w:r>
              <w:rPr/>
              <w:t>（1）12路数字模拟调音（8个单声道、4个立体声）；</w:t>
            </w:r>
          </w:p>
          <w:p>
            <w:pPr>
              <w:pStyle w:val="null3"/>
            </w:pPr>
            <w:r>
              <w:rPr/>
              <w:t>（2）内置多路可编程效果器，支持多组模组频率；</w:t>
            </w:r>
          </w:p>
          <w:p>
            <w:pPr>
              <w:pStyle w:val="null3"/>
            </w:pPr>
            <w:r>
              <w:rPr/>
              <w:t>（3）支持D-PRE分布式话放，配置有AUX接口，串扰≤60dB。</w:t>
            </w:r>
          </w:p>
          <w:p>
            <w:pPr>
              <w:pStyle w:val="null3"/>
            </w:pPr>
            <w:r>
              <w:rPr/>
              <w:t>4.无线图传（2套）：</w:t>
            </w:r>
          </w:p>
          <w:p>
            <w:pPr>
              <w:pStyle w:val="null3"/>
            </w:pPr>
            <w:r>
              <w:rPr/>
              <w:t>（1）每套含发射器、接收器各1台及配套的射频天线4个、蘑菇天线2个、热靴1个、冷靴1个；</w:t>
            </w:r>
          </w:p>
          <w:p>
            <w:pPr>
              <w:pStyle w:val="null3"/>
            </w:pPr>
            <w:r>
              <w:rPr/>
              <w:t>（2）支持1080P 60Hz传输，低延时（≤0.05秒）；</w:t>
            </w:r>
          </w:p>
          <w:p>
            <w:pPr>
              <w:pStyle w:val="null3"/>
            </w:pPr>
            <w:r>
              <w:rPr/>
              <w:t>（3）输入、输出端均支持HDMI+SDI连接摄像机、数码相机、监视器、导播台、电脑等设备；</w:t>
            </w:r>
          </w:p>
          <w:p>
            <w:pPr>
              <w:pStyle w:val="null3"/>
            </w:pPr>
            <w:r>
              <w:rPr/>
              <w:t>（4）支持H265解码，支持切频、跳频。</w:t>
            </w:r>
          </w:p>
          <w:p>
            <w:pPr>
              <w:pStyle w:val="null3"/>
            </w:pPr>
            <w:r>
              <w:rPr/>
              <w:t>5.提词器（1套）：</w:t>
            </w:r>
          </w:p>
          <w:p>
            <w:pPr>
              <w:pStyle w:val="null3"/>
            </w:pPr>
            <w:r>
              <w:rPr/>
              <w:t>（1）配置双显示器，透光率高，画面清晰，实时看到实拍画面，兼容摄影机、相机、摄像头等多种设备；</w:t>
            </w:r>
          </w:p>
          <w:p>
            <w:pPr>
              <w:pStyle w:val="null3"/>
            </w:pPr>
            <w:r>
              <w:rPr/>
              <w:t>（2）支持实时文本、字体、字号、速度等编辑及调整；</w:t>
            </w:r>
          </w:p>
          <w:p>
            <w:pPr>
              <w:pStyle w:val="null3"/>
            </w:pPr>
            <w:r>
              <w:rPr/>
              <w:t>（3）配件包含三脚架、遮光罩、升降支架、无线遥控器。</w:t>
            </w:r>
          </w:p>
          <w:p>
            <w:pPr>
              <w:pStyle w:val="null3"/>
            </w:pPr>
            <w:r>
              <w:rPr/>
              <w:t>6.无线麦克风（1套）：</w:t>
            </w:r>
          </w:p>
          <w:p>
            <w:pPr>
              <w:pStyle w:val="null3"/>
            </w:pPr>
            <w:r>
              <w:rPr/>
              <w:t>（1）套装含发射端1，可连接摄像机、相机、调音台、电脑；</w:t>
            </w:r>
          </w:p>
          <w:p>
            <w:pPr>
              <w:pStyle w:val="null3"/>
            </w:pPr>
            <w:r>
              <w:rPr/>
              <w:t>（2）音频传输稳定；</w:t>
            </w:r>
          </w:p>
          <w:p>
            <w:pPr>
              <w:pStyle w:val="null3"/>
            </w:pPr>
            <w:r>
              <w:rPr/>
              <w:t>（3）支持降噪信噪比≥40dB，麦克风最大声压≥100dB；</w:t>
            </w:r>
          </w:p>
          <w:p>
            <w:pPr>
              <w:pStyle w:val="null3"/>
            </w:pPr>
            <w:r>
              <w:rPr/>
              <w:t>（4）适合各种场景拍摄，支持2.4GHz传输。</w:t>
            </w:r>
          </w:p>
          <w:p>
            <w:pPr>
              <w:pStyle w:val="null3"/>
            </w:pPr>
            <w:r>
              <w:rPr/>
              <w:t>7.监听耳机（2副）：</w:t>
            </w:r>
          </w:p>
          <w:p>
            <w:pPr>
              <w:pStyle w:val="null3"/>
            </w:pPr>
            <w:r>
              <w:rPr/>
              <w:t>（1）低阻抗（≤50Ω）；</w:t>
            </w:r>
          </w:p>
          <w:p>
            <w:pPr>
              <w:pStyle w:val="null3"/>
            </w:pPr>
            <w:r>
              <w:rPr/>
              <w:t>（2）高灵敏度（≥90dB/mW）；</w:t>
            </w:r>
          </w:p>
          <w:p>
            <w:pPr>
              <w:pStyle w:val="null3"/>
            </w:pPr>
            <w:r>
              <w:rPr/>
              <w:t>（3）驱动单元直径≥35mm；</w:t>
            </w:r>
          </w:p>
          <w:p>
            <w:pPr>
              <w:pStyle w:val="null3"/>
            </w:pPr>
            <w:r>
              <w:rPr/>
              <w:t>（4）支持3.5mm/6.3mm音频接头转换，满足拍摄、直播监听需要。</w:t>
            </w:r>
          </w:p>
          <w:p>
            <w:pPr>
              <w:pStyle w:val="null3"/>
            </w:pPr>
            <w:r>
              <w:rPr/>
              <w:t>8.导播通话系统（1套）：</w:t>
            </w:r>
          </w:p>
          <w:p>
            <w:pPr>
              <w:pStyle w:val="null3"/>
            </w:pPr>
            <w:r>
              <w:rPr/>
              <w:t>（1）一拖四通话系统系统，通连稳定；</w:t>
            </w:r>
          </w:p>
          <w:p>
            <w:pPr>
              <w:pStyle w:val="null3"/>
            </w:pPr>
            <w:r>
              <w:rPr/>
              <w:t>（2）支持2.4Ghz无线连接全双工通话；</w:t>
            </w:r>
          </w:p>
          <w:p>
            <w:pPr>
              <w:pStyle w:val="null3"/>
            </w:pPr>
            <w:r>
              <w:rPr/>
              <w:t>（3）最大支持8路全双工通道；</w:t>
            </w:r>
          </w:p>
          <w:p>
            <w:pPr>
              <w:pStyle w:val="null3"/>
            </w:pPr>
            <w:r>
              <w:rPr/>
              <w:t>（4）支持软硬件降噪支持分组独立通话，灵敏度≤-100dB，噪声比≥40dB。</w:t>
            </w:r>
          </w:p>
          <w:p>
            <w:pPr>
              <w:pStyle w:val="null3"/>
            </w:pPr>
            <w:r>
              <w:rPr/>
              <w:t>9.视频采集卡（1块）：</w:t>
            </w:r>
          </w:p>
          <w:p>
            <w:pPr>
              <w:pStyle w:val="null3"/>
            </w:pPr>
            <w:r>
              <w:rPr/>
              <w:t>PCIE4.0接口，支持4K60P HDR高刷（≥120fps）录制，支持5.1/7.1声道输出。</w:t>
            </w:r>
          </w:p>
          <w:p>
            <w:pPr>
              <w:pStyle w:val="null3"/>
            </w:pPr>
            <w:r>
              <w:rPr/>
              <w:t>10.直播流媒体软件（1套）：</w:t>
            </w:r>
          </w:p>
          <w:p>
            <w:pPr>
              <w:pStyle w:val="null3"/>
            </w:pPr>
            <w:r>
              <w:rPr/>
              <w:t>实时流媒体制作、直播软件，支持4K视频、高清图片、POWERPOINT文件进行实时混合、切换、录制及流传输推送。</w:t>
            </w:r>
          </w:p>
          <w:p>
            <w:pPr>
              <w:pStyle w:val="null3"/>
            </w:pPr>
            <w:r>
              <w:rPr/>
              <w:t>（四）视频及直播设备辅材</w:t>
            </w:r>
          </w:p>
          <w:p>
            <w:pPr>
              <w:pStyle w:val="null3"/>
            </w:pPr>
            <w:r>
              <w:rPr/>
              <w:t>1.摄像机、相机通用三脚架套组（2套）：</w:t>
            </w:r>
          </w:p>
          <w:p>
            <w:pPr>
              <w:pStyle w:val="null3"/>
            </w:pPr>
            <w:r>
              <w:rPr/>
              <w:t>（1）碳纤维材质、可双级三节调整；</w:t>
            </w:r>
          </w:p>
          <w:p>
            <w:pPr>
              <w:pStyle w:val="null3"/>
            </w:pPr>
            <w:r>
              <w:rPr/>
              <w:t>（2）俯仰角度≥160°，俯仰及水平阻尼可调；</w:t>
            </w:r>
          </w:p>
          <w:p>
            <w:pPr>
              <w:pStyle w:val="null3"/>
            </w:pPr>
            <w:r>
              <w:rPr/>
              <w:t>（3）每套配置含三脚架1个，云台1个。</w:t>
            </w:r>
          </w:p>
          <w:p>
            <w:pPr>
              <w:pStyle w:val="null3"/>
            </w:pPr>
            <w:r>
              <w:rPr/>
              <w:t>2.相机稳定器（1台）：</w:t>
            </w:r>
          </w:p>
          <w:p>
            <w:pPr>
              <w:pStyle w:val="null3"/>
            </w:pPr>
            <w:r>
              <w:rPr/>
              <w:t>碳纤维材质、自动锁轴功能、支持多点跟焦，支持蓝牙控制快门，支持多种云台模式切换。</w:t>
            </w:r>
          </w:p>
          <w:p>
            <w:pPr>
              <w:pStyle w:val="null3"/>
            </w:pPr>
            <w:r>
              <w:rPr/>
              <w:t>3.补光灯及三脚架套组（3套）：</w:t>
            </w:r>
          </w:p>
          <w:p>
            <w:pPr>
              <w:pStyle w:val="null3"/>
            </w:pPr>
            <w:r>
              <w:rPr/>
              <w:t>（1）拍摄专用补光灯，功率≥500W；</w:t>
            </w:r>
          </w:p>
          <w:p>
            <w:pPr>
              <w:pStyle w:val="null3"/>
            </w:pPr>
            <w:r>
              <w:rPr/>
              <w:t>（2）支持多档（≥5档）调节；</w:t>
            </w:r>
          </w:p>
          <w:p>
            <w:pPr>
              <w:pStyle w:val="null3"/>
            </w:pPr>
            <w:r>
              <w:rPr/>
              <w:t>（3）支持2.4GHz无线连接；</w:t>
            </w:r>
          </w:p>
          <w:p>
            <w:pPr>
              <w:pStyle w:val="null3"/>
            </w:pPr>
            <w:r>
              <w:rPr/>
              <w:t>（4）温控保护≥1000次；</w:t>
            </w:r>
          </w:p>
          <w:p>
            <w:pPr>
              <w:pStyle w:val="null3"/>
            </w:pPr>
            <w:r>
              <w:rPr/>
              <w:t>（5）每套含补光灯1个、柔光箱1个、灯光三脚架1个。</w:t>
            </w:r>
          </w:p>
          <w:p>
            <w:pPr>
              <w:pStyle w:val="null3"/>
            </w:pPr>
            <w:r>
              <w:rPr/>
              <w:t>4.枪式麦克风（1套）：</w:t>
            </w:r>
          </w:p>
          <w:p>
            <w:pPr>
              <w:pStyle w:val="null3"/>
            </w:pPr>
            <w:r>
              <w:rPr/>
              <w:t>高清音质，高灵敏度，可对均衡、电平进行控制调节，输出阻抗≥250Ω，最大声压≥120dB，灵敏度≤-50dB/mW，配置包含枪式麦克风1个，2.5米碳纤维挑杆。</w:t>
            </w:r>
          </w:p>
          <w:p>
            <w:pPr>
              <w:pStyle w:val="null3"/>
            </w:pPr>
            <w:r>
              <w:rPr/>
              <w:t>5.摄像机备用电池（1套）：</w:t>
            </w:r>
          </w:p>
          <w:p>
            <w:pPr>
              <w:pStyle w:val="null3"/>
            </w:pPr>
            <w:r>
              <w:rPr/>
              <w:t>大容量（≥2000mA）摄像机备用电池+充电器套装。</w:t>
            </w:r>
          </w:p>
          <w:p>
            <w:pPr>
              <w:pStyle w:val="null3"/>
            </w:pPr>
            <w:r>
              <w:rPr/>
              <w:t>6.相机备用电池（1套）：</w:t>
            </w:r>
          </w:p>
          <w:p>
            <w:pPr>
              <w:pStyle w:val="null3"/>
            </w:pPr>
            <w:r>
              <w:rPr/>
              <w:t>大容量（≥2000mA）相机备用电池×2+充电器套装。</w:t>
            </w:r>
          </w:p>
          <w:p>
            <w:pPr>
              <w:pStyle w:val="null3"/>
            </w:pPr>
            <w:r>
              <w:rPr/>
              <w:t>7.存储卡（4张）：</w:t>
            </w:r>
          </w:p>
          <w:p>
            <w:pPr>
              <w:pStyle w:val="null3"/>
            </w:pPr>
            <w:r>
              <w:rPr/>
              <w:t>专用1T高速SD卡，传输速度高于150MB/s，4K30帧视频拍摄≥12小时。</w:t>
            </w:r>
          </w:p>
          <w:p>
            <w:pPr>
              <w:pStyle w:val="null3"/>
            </w:pPr>
            <w:r>
              <w:rPr/>
              <w:t>8.HDMI线材（10套）：</w:t>
            </w:r>
          </w:p>
          <w:p>
            <w:pPr>
              <w:pStyle w:val="null3"/>
            </w:pPr>
            <w:r>
              <w:rPr/>
              <w:t>≥10米，支持HDMI2.0，4K60Hz，2K144Hz。</w:t>
            </w:r>
          </w:p>
          <w:p>
            <w:pPr>
              <w:pStyle w:val="null3"/>
            </w:pPr>
            <w:r>
              <w:rPr/>
              <w:t>9.USB扩展坞（4个）：</w:t>
            </w:r>
          </w:p>
          <w:p>
            <w:pPr>
              <w:pStyle w:val="null3"/>
            </w:pPr>
            <w:r>
              <w:rPr/>
              <w:t>USB3.0及TYPE-C3.0端口总计不少于3个，并配置有千兆网线接口、HDMI接口、SD/TF插槽。</w:t>
            </w:r>
          </w:p>
          <w:p>
            <w:pPr>
              <w:pStyle w:val="null3"/>
            </w:pPr>
            <w:r>
              <w:rPr/>
              <w:t>注：以上辅材为给视频拍摄设备和网络直播设备配备。</w:t>
            </w:r>
          </w:p>
          <w:p>
            <w:pPr>
              <w:pStyle w:val="null3"/>
            </w:pPr>
            <w:r>
              <w:rPr/>
              <w:t>（五）后期制作终端及软件</w:t>
            </w:r>
          </w:p>
          <w:p>
            <w:pPr>
              <w:pStyle w:val="null3"/>
            </w:pPr>
            <w:r>
              <w:rPr/>
              <w:t>1.视频动画制作终端（4台）：</w:t>
            </w:r>
          </w:p>
          <w:p>
            <w:pPr>
              <w:pStyle w:val="null3"/>
            </w:pPr>
            <w:r>
              <w:rPr/>
              <w:t>（1）多核多线程高性能CPU处理器（英特尔14代或AMD R9系列）。</w:t>
            </w:r>
          </w:p>
          <w:p>
            <w:pPr>
              <w:pStyle w:val="null3"/>
            </w:pPr>
            <w:r>
              <w:rPr/>
              <w:t>（2）790系列主板，支持14代等最新CPU，多供电模组，配置4个M.2插槽、2.5G网口，4个DDR5内存插槽，最大128GB。</w:t>
            </w:r>
          </w:p>
          <w:p>
            <w:pPr>
              <w:pStyle w:val="null3"/>
            </w:pPr>
            <w:r>
              <w:rPr/>
              <w:t>（3）支持PCIe5.0、 AEMP II、蓝牙5.2及WIFI 6。</w:t>
            </w:r>
          </w:p>
          <w:p>
            <w:pPr>
              <w:pStyle w:val="null3"/>
            </w:pPr>
            <w:r>
              <w:rPr/>
              <w:t>（4）内存DDR5 32G内存，频率6800MHz。</w:t>
            </w:r>
          </w:p>
          <w:p>
            <w:pPr>
              <w:pStyle w:val="null3"/>
            </w:pPr>
            <w:r>
              <w:rPr/>
              <w:t>（5）RTX4080系列独立显卡，16G显存。</w:t>
            </w:r>
          </w:p>
          <w:p>
            <w:pPr>
              <w:pStyle w:val="null3"/>
            </w:pPr>
            <w:r>
              <w:rPr/>
              <w:t>（6）硬盘2T固态硬盘，支持NVMe协议PCIe4.0*4/5.0*2。</w:t>
            </w:r>
          </w:p>
          <w:p>
            <w:pPr>
              <w:pStyle w:val="null3"/>
            </w:pPr>
            <w:r>
              <w:rPr/>
              <w:t>（7）一体式水冷散热器，70CFM大流量水冷，风扇最大转速2000+RPM。</w:t>
            </w:r>
          </w:p>
          <w:p>
            <w:pPr>
              <w:pStyle w:val="null3"/>
            </w:pPr>
            <w:r>
              <w:rPr/>
              <w:t>（8）额定1000W全模组电源，支持PCIe5.0及ATX3.0规格。</w:t>
            </w:r>
          </w:p>
          <w:p>
            <w:pPr>
              <w:pStyle w:val="null3"/>
            </w:pPr>
            <w:r>
              <w:rPr/>
              <w:t>（9）全塔式机箱，内置风扇及导流系统，散热性能稳定，主板接口包含1个RJ45网线接口、1个USB-C（20Gbps）、3个USB3.2GEN2、4个USB3.2 GEN1接口。</w:t>
            </w:r>
          </w:p>
          <w:p>
            <w:pPr>
              <w:pStyle w:val="null3"/>
            </w:pPr>
            <w:r>
              <w:rPr/>
              <w:t>（10）机箱前面板接口不少于1个TYPE C接口、3个USB3.2 GEN1接口。</w:t>
            </w:r>
          </w:p>
          <w:p>
            <w:pPr>
              <w:pStyle w:val="null3"/>
            </w:pPr>
            <w:r>
              <w:rPr/>
              <w:t>（11）≥27寸显示器，支持4K分辨率，高HDR（≥400），高色域（≥99%sRGB），高亮度（≥400cd/㎡），支持HDMI2.0、DP1.4接口。</w:t>
            </w:r>
          </w:p>
          <w:p>
            <w:pPr>
              <w:pStyle w:val="null3"/>
            </w:pPr>
            <w:r>
              <w:rPr/>
              <w:t>（12）安装不低于windows11操作系统。</w:t>
            </w:r>
          </w:p>
          <w:p>
            <w:pPr>
              <w:pStyle w:val="null3"/>
            </w:pPr>
            <w:r>
              <w:rPr/>
              <w:t>2.视频剪辑、包装，动画效果制作软件：</w:t>
            </w:r>
          </w:p>
          <w:p>
            <w:pPr>
              <w:pStyle w:val="null3"/>
            </w:pPr>
            <w:r>
              <w:rPr/>
              <w:t>Adobe After Effects、Adobe Photoshop、Adobe Premiere、3ds Max、Blender等相关软件及插件的安装。</w:t>
            </w:r>
          </w:p>
          <w:p>
            <w:pPr>
              <w:pStyle w:val="null3"/>
            </w:pPr>
            <w:r>
              <w:rPr/>
              <w:t>（六）场地布景设计改造</w:t>
            </w:r>
          </w:p>
          <w:p>
            <w:pPr>
              <w:pStyle w:val="null3"/>
            </w:pPr>
            <w:r>
              <w:rPr/>
              <w:t>1.设计装修施工：</w:t>
            </w:r>
          </w:p>
          <w:p>
            <w:pPr>
              <w:pStyle w:val="null3"/>
            </w:pPr>
            <w:r>
              <w:rPr/>
              <w:t>（1）室内场地长8.5m×宽4.2m×高2.8m。</w:t>
            </w:r>
          </w:p>
          <w:p>
            <w:pPr>
              <w:pStyle w:val="null3"/>
            </w:pPr>
            <w:r>
              <w:rPr/>
              <w:t>（2）室内拆除约20㎡。</w:t>
            </w:r>
          </w:p>
          <w:p>
            <w:pPr>
              <w:pStyle w:val="null3"/>
            </w:pPr>
            <w:r>
              <w:rPr/>
              <w:t>（3）室内墙面找平约60㎡（墙体修补粉刷石膏、腻子粉、环保乳胶漆）。</w:t>
            </w:r>
          </w:p>
          <w:p>
            <w:pPr>
              <w:pStyle w:val="null3"/>
            </w:pPr>
            <w:r>
              <w:rPr/>
              <w:t>（4）室内隔音改造约50㎡（防火隔音棉：聚氨酯发泡厚度≥17mm）。</w:t>
            </w:r>
          </w:p>
          <w:p>
            <w:pPr>
              <w:pStyle w:val="null3"/>
            </w:pPr>
            <w:r>
              <w:rPr/>
              <w:t>（5）室内电路改造约50米（电线：国标 3x2.5）。</w:t>
            </w:r>
          </w:p>
          <w:p>
            <w:pPr>
              <w:pStyle w:val="null3"/>
            </w:pPr>
            <w:r>
              <w:rPr/>
              <w:t>（6）室内垃圾清运。</w:t>
            </w:r>
          </w:p>
          <w:p>
            <w:pPr>
              <w:pStyle w:val="null3"/>
            </w:pPr>
            <w:r>
              <w:rPr/>
              <w:t>（7）亚克力UV广告展板，每块尺寸约1米×0.6米，共4块。</w:t>
            </w:r>
          </w:p>
          <w:p>
            <w:pPr>
              <w:pStyle w:val="null3"/>
            </w:pPr>
            <w:r>
              <w:rPr/>
              <w:t>（8）涤纶(聚酯纤维)隔光窗帘1副，尺寸约4.0米×2.3米 。</w:t>
            </w:r>
          </w:p>
          <w:p>
            <w:pPr>
              <w:pStyle w:val="null3"/>
            </w:pPr>
            <w:r>
              <w:rPr/>
              <w:t>2.家具布景道具：</w:t>
            </w:r>
          </w:p>
          <w:p>
            <w:pPr>
              <w:pStyle w:val="null3"/>
            </w:pPr>
            <w:r>
              <w:rPr/>
              <w:t>（1）可移动会议桌4张，材质：实木或人造板，尺寸约为2.4米×1.2米。</w:t>
            </w:r>
          </w:p>
          <w:p>
            <w:pPr>
              <w:pStyle w:val="null3"/>
            </w:pPr>
            <w:r>
              <w:rPr/>
              <w:t>（2）可移动办公椅8把，锦纶/尼龙椅脚，轻音PU轮，透气网布，背高约为1050mm，坐高约为510mm。</w:t>
            </w:r>
          </w:p>
          <w:p>
            <w:pPr>
              <w:pStyle w:val="null3"/>
            </w:pPr>
            <w:r>
              <w:rPr/>
              <w:t>（3）道具陈列架1副，尺寸约为1.2米×0.3米×2米。</w:t>
            </w:r>
          </w:p>
          <w:p>
            <w:pPr>
              <w:pStyle w:val="null3"/>
            </w:pPr>
            <w:r>
              <w:rPr/>
              <w:t>（4）电动绿幕1张，幕布材质：牛津布；尺寸：约3×3米。</w:t>
            </w:r>
          </w:p>
          <w:p>
            <w:pPr>
              <w:pStyle w:val="null3"/>
            </w:pPr>
            <w:r>
              <w:rPr/>
              <w:t>三、其他要求</w:t>
            </w:r>
          </w:p>
          <w:p>
            <w:pPr>
              <w:pStyle w:val="null3"/>
            </w:pPr>
            <w:r>
              <w:rPr/>
              <w:t>1.安装调试：</w:t>
            </w:r>
          </w:p>
          <w:p>
            <w:pPr>
              <w:pStyle w:val="null3"/>
            </w:pPr>
            <w:r>
              <w:rPr/>
              <w:t>在试运行期间，如果设备某些功能、性能、指标等达不到要求，投标人应在三个日历日内更换，保障项目进度。</w:t>
            </w:r>
          </w:p>
          <w:p>
            <w:pPr>
              <w:pStyle w:val="null3"/>
            </w:pPr>
            <w:r>
              <w:rPr/>
              <w:t>2.质量保证：</w:t>
            </w:r>
          </w:p>
          <w:p>
            <w:pPr>
              <w:pStyle w:val="null3"/>
            </w:pPr>
            <w:r>
              <w:rPr/>
              <w:t>（1）投标人应按招标文件规定的货物性能、技术要求、质量标准向采购人提供未经使用的原装全新合格产品。</w:t>
            </w:r>
          </w:p>
          <w:p>
            <w:pPr>
              <w:pStyle w:val="null3"/>
            </w:pPr>
            <w:r>
              <w:rPr/>
              <w:t>（2）测试要求：投标人安装后现场测试，提供测试报告，采购人验收签字确认。</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合同签订后7个日历日内完成安装调试，达到预期效果。</w:t>
      </w:r>
    </w:p>
    <w:p>
      <w:pPr>
        <w:pStyle w:val="null3"/>
        <w:outlineLvl w:val="3"/>
      </w:pPr>
      <w:r>
        <w:rPr>
          <w:sz w:val="24"/>
          <w:b/>
        </w:rPr>
        <w:t>3.4.2交货地点</w:t>
      </w:r>
    </w:p>
    <w:p>
      <w:pPr>
        <w:pStyle w:val="null3"/>
      </w:pPr>
      <w:r>
        <w:rPr/>
        <w:t>采购包1：</w:t>
      </w:r>
    </w:p>
    <w:p>
      <w:pPr>
        <w:pStyle w:val="null3"/>
      </w:pPr>
      <w:r>
        <w:rPr/>
        <w:t>陕西省康复医院指定地点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合同签订后，投标人提交付款申请</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货到安装培训验收合格后，投标人提交付款申请</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(一)验收标准 1.产品： (1)必须为原装、全新、合格产品，渠道合法； (2)符合采购人与投标人签订的合同； (3)符合招、投标文件的技术要求； (4)符合国家有关技术规范要求和 安全、环保、节能等强制性标准，验收的手续及费用由投标人自行办理和承担，采购人提供相关辅助。 (5)产品单证齐全(质量合格证、装箱清单、操作手册和维修手册等，如为进口产品，交货前须提供原产地证明、原厂生产检验合格证和海关手续等)。 (二)验收方法 采购人与投标人双方共同进行验收。所有安装、验收的手续由投标人办理并承担费用，采购人提供相关辅助。 1、开箱验收：投标人按照采购人要求在合同签订7个日历日内将设备运送到指定地点，双方就设备的厂家、规格、型号、数量等进行验收。 2、使用验收：经采购人通知，自通知送达之日起7日内，采购人组织相关行业专家进行共同验收，对产品采购人向投标人出具验收合格书面证明文件，视为设备验收合格。 3、验收过程中发现设备存在瑕疵或质量问题的，投标人应无条件配合采购人进行维修、更换或退货工作，因此给采购人造成损失的，投标人就全部损失承担赔偿责任。 4、在采购人验收前，投标人须按照《商品包装政府采购需求标准(试行) 》《快递包装政府采购需求标准(试行)》的环保要求出具检测报告。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一、质保内容 1、投标人所提供专职的维修售后保证维修及时、快捷24小时热线服务。 2、维修服务：响应时间1小时，3小时内到场进行维修，24小时内修复，如果超过48小时不能修复，提供同档次的备用机。质保期内， 若同一硬件1个月内连续2次出现同一故障(非人为情况)，投标人无条件为采购人无偿更换为同一档次机器。若同一台仪器1个月内累计3次出现故障(非人为情况)或换货后仍出现故障的，采购人有权要求退货。因投标人未及时维修给采购人造成的一切损失由投标人承担。 3、投标人定期派技术人员到现场走访，对设备给予检查维护。仔细检查设备之间的连接情况，确保各设备之间的数据传输和通信正常无误。在检查与维护过程中，如发现任何潜在问题或故障隐患，投标人应立即采取相应措施进行修复或提出解决方案，以确保所有设备能够持续、稳定、正常地使用。 4、质保期内：所有设备自验收合格之日(采购人出具书面验收合格证明文件落款之日)起质保3年。如果由于技术的发展与进步而引起软件版本的变化，投标人必须负责对软件升级，并提出正式书面报告交采购人批准认可。投标人不得擅自变更采购人已经认可的任何资料。 二、服务承诺 1、投标人需配备专职人员负责提供3 年现场运维服务及售后服务，期限自项目验收合格之日起计算（同质保期），运维期满后，投标人应继续向采购人提供技术服务。 2、运维期内投标人负责提供技术支持、系统维护、设备维修、补丁程序、最新版本程序、故障检测、故障修复、性能优化、功能完善等。 3、所用第三方软件无版权纠纷。 4、售后服务响应时间及维护承诺。自项目投入正式运行和在服务期内，系统出现故障时，投标人应 7×24 小时服务响应，维护工程师现场处理系统故障及时现场解决并做出故障处理报告。 5、投标人应负责设立维修服务机构，处理所有维修和技术支持服务。该机构必须备有足够的技术力量和相关资质，以满足设备的维修需要。 6、质量保修期内 (含质量保修期的维保服务) ，设备、软件的任何技术、质量问题而产生故障影响正常运转，以及采购人无法处理的问题，投标人均应提供售后服务、及时解决系统存在的各种问题。 7、在质量保修期内，投标人必须对设备做定期检查及保养。 8、在质量保修期结束前，由投标人和采购人进行一次全面检查并出具检测报告，任何缺陷必须由投标人负责修复。 9、所有售后服务必须是日历天 (含法定节假日)24小时“随传响应”，即在接到采购人通知后 2 小时内确定维修方案，需要现场服务的 4小时内提供现场服务，并必须连续进行，直至设备、软件完全恢复正常为止。重大问题处理时限不超过 24 小时，若 48 小时内不能修复，必须采取应急措施，提供应急使用方案。 10、投标人承诺验收后负责提供 3 年维保服务，时间从最终验收合格之日起计算。服务期内提供设备的维修，投标人具有本地化服务能力。 10.1 产品提供不少于3年保修指：由投标人负责安装完成，经采购人或第三方检测、验收合格之日起的 3年之内为保修期。在保修期内，任何由于机器质量原因或正常使用引起的故障及损坏，除人为因素损坏外，由投标人提供原厂配件进行及时更换。 11投标人应为采购人提供针对本次项目的操作培训服务。 11.1投标人保证提供有经验和资格的讲师，使受训的采购人能够掌握设备的操作。 11.2培训教材、授课师资由投标人提供。 11.3使用过程中，投标人及时对采购人培训。 11.4投标人应在投标文件中提供培训方案。培训方案应包括培训目的、培训内容、培训时间、人数和次数、培训教材（列出培训教材基本内容）、培训课程（包括课程介绍）、培训师资情况（包括教师简历）、培训组织方式等。 11.5投标人协助采购人至少完成10例视频的拍摄及剪辑工作。 12、以投标文件、澄清表(函)、合同和随服务的相关文件为准。 13、服务期间与采购人签订保密协议，保证采购人数据安全。 以上内容所含费用均包含在投标报价中。</w:t>
      </w:r>
    </w:p>
    <w:p>
      <w:pPr>
        <w:pStyle w:val="null3"/>
        <w:outlineLvl w:val="3"/>
      </w:pPr>
      <w:r>
        <w:rPr>
          <w:sz w:val="24"/>
          <w:b/>
        </w:rPr>
        <w:t>3.4.8违约责任与解决争议的方法</w:t>
      </w:r>
    </w:p>
    <w:p>
      <w:pPr>
        <w:pStyle w:val="null3"/>
      </w:pPr>
      <w:r>
        <w:rPr/>
        <w:t>采购包1：</w:t>
      </w:r>
    </w:p>
    <w:p>
      <w:pPr>
        <w:pStyle w:val="null3"/>
      </w:pPr>
      <w:r>
        <w:rPr/>
        <w:t>一、违约责任 1、采购人在验收中，如果发现投标人所交付的设备型号、规格、质量等不符合合同约定或国家标准的，采购人可向投标人提出书面异议，并有权拒收设备。投标人在接到采购人书面异议后，应在十个工作日内负责处理，如逾期未处理即视为默认采购人提出的异议和处理意见，采购人有权要求投标人按合同总价款的30%支付违约金，同时有权要求解除合同。给采购人造成损失且违约金不足以弥补的，投标人应补齐至全部损失。 2、投标人不能按期交货，每延迟壹天，应付不能交货部分货款5‰的延迟付款违约金。逾期交货超过20天，采购人有权单方解除合同，自采购人合同解除通知送达之日，合同解除生效。合同解除后，采购人有权拒收投标人货物且无需支付未交货部分货款。 由此产生的全部法律责任及费用支出由投标人自行承担。 3、投标人如没有按合同规定履行售后服务承诺，采购人可另行选择第三方单位进行修复，其费用全部由投标人支付，且采购人有权追究投标人的违约责任，包括为实现债权而支付的律师费、诉讼费、保全费等。 二、解决争议方法 因违反或终止合同而引起的对方损失和损害的赔偿，双方应当协商解决，如未能达成一致，可提交主管部门协调，如仍未能达成一致时，向采购人所在地人民法院进行起诉。 三、双方的权利义务： 1、采购人有权对合同约定范围内投标人的服务行为进行监督和检查，拥有监管权。对采购人认为不合理的部分有权下达整改通知书，并要求投标人限期整改。 2、采购人负责检查监督投标人管理工作的实施及制度的执行情况。 3、根据本合同约定，采购人按时向投标人支付应付服务费用。 4、按本合同约定的服务内容向采购人提供全面服务，并对采购人提出的合理要求进行响应。 5、投标人应及时向采购人通告本项目服务范围内有关服务的重大事项，及时配合处理问题。 6、投标人接受项目行业管理部门及政府有关部门的指导，接受采购人的监督。 7、国家法律、法规所规定由采购人与投标人承担的其它责任。</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叁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3、本项目主要标的为核心产品。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10月1日以来任意一个月的纳税证明或完税证明，纳税证明或完税证明上应有代收机构或税务机关的公章或业务专用章；其他组织和自然人提供自2023年10月1日以来任意一个月缴纳税收的凭据；依法免税的投标人应提供相关文件证明； ③社会保障资金缴纳证明：提供自2023年10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投标文件截止时间不足一年的可提供成立后任意时段的资产负债表），或提交自2024年4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 投标人需在项目电子化交易系统中按要求上传相应证明文件并进行电子签章。</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法定代表人参加投标的，须提供身份证复印件；法定代表人授权本单位他人参加投标的，须提供法定代表人授权委托书。</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本项目不接受联合体投标，不允许分包，投标人提供《非联合体不分包投标声明》。投标人需在项目电子化交易系统中提供相关证明资料并进行电子签章。</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1分项价格表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(2)不满足本招标文件中“交货时间、交货地点、采购资金的支付方式及约定、质量保修范围和保修期”的实质性条款要求的； (3)投标有效期不足的或无有效期的； (4)报价超过招标文件中规定的预算金额或最高限价或设备单项预算的；(5)法律、法规和招标文件规定的其他无效情形。</w:t>
            </w:r>
          </w:p>
        </w:tc>
        <w:tc>
          <w:tcPr>
            <w:tcW w:type="dxa" w:w="1661"/>
          </w:tcPr>
          <w:p>
            <w:pPr>
              <w:pStyle w:val="null3"/>
            </w:pPr>
            <w:r>
              <w:rPr/>
              <w:t>开标一览表 1分项价格表 3承诺书 投标函 中小企业声明函 残疾人福利性单位声明函 投标文件封面 2资格证明文件 监狱企业的证明文件 4商务部分偏离表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技术参数完全符合、响应招标文件要求，没有负偏离计28分；每负偏离一项扣0.3分。 同时投标人需对所投核心产品尽可能多的提供相关技术、功能的证明材料（包括但不限于产品技术说明或产品彩页或彩色照片或设备功能证明及相关证书等）予以佐证；投标人自行承担因材料提供不全导致技术参数评审的风险。</w:t>
            </w:r>
          </w:p>
        </w:tc>
        <w:tc>
          <w:tcPr>
            <w:tcW w:type="dxa" w:w="831"/>
          </w:tcPr>
          <w:p>
            <w:pPr>
              <w:pStyle w:val="null3"/>
              <w:jc w:val="right"/>
            </w:pPr>
            <w:r>
              <w:rPr/>
              <w:t>28.0000</w:t>
            </w:r>
          </w:p>
        </w:tc>
        <w:tc>
          <w:tcPr>
            <w:tcW w:type="dxa" w:w="831"/>
          </w:tcPr>
          <w:p>
            <w:pPr>
              <w:pStyle w:val="null3"/>
            </w:pPr>
            <w:r>
              <w:rPr/>
              <w:t>客观</w:t>
            </w:r>
          </w:p>
        </w:tc>
        <w:tc>
          <w:tcPr>
            <w:tcW w:type="dxa" w:w="1661"/>
          </w:tcPr>
          <w:p>
            <w:pPr>
              <w:pStyle w:val="null3"/>
            </w:pPr>
            <w:r>
              <w:rPr/>
              <w:t>5技术响应与偏离表、佐证材料</w:t>
            </w:r>
          </w:p>
        </w:tc>
      </w:tr>
      <w:tr>
        <w:tc>
          <w:tcPr>
            <w:tcW w:type="dxa" w:w="831"/>
            <w:vMerge/>
          </w:tcPr>
          <w:p/>
        </w:tc>
        <w:tc>
          <w:tcPr>
            <w:tcW w:type="dxa" w:w="1661"/>
          </w:tcPr>
          <w:p>
            <w:pPr>
              <w:pStyle w:val="null3"/>
            </w:pPr>
            <w:r>
              <w:rPr/>
              <w:t>产品选型及供货来源</w:t>
            </w:r>
          </w:p>
        </w:tc>
        <w:tc>
          <w:tcPr>
            <w:tcW w:type="dxa" w:w="2492"/>
          </w:tcPr>
          <w:p>
            <w:pPr>
              <w:pStyle w:val="null3"/>
            </w:pPr>
            <w:r>
              <w:rPr/>
              <w:t>投标产品选型合理，供货来源渠道正规合法，产品配置清单完整无歧义，对所投产品的选型进行详细分析说明，明确产品选型的具体特点，提供产品来源渠道证明文件。 完全满足项目需求，无瑕疵计5分； 内容存在1处瑕疵计4分； 内容存在2处瑕疵计3分； 内容存在3处瑕疵计2分； 内容存在4处瑕疵计1分； 内容存在5处及以上瑕疵或未提供计0分。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6产品选型及供货来源</w:t>
            </w:r>
          </w:p>
          <w:p>
            <w:pPr>
              <w:pStyle w:val="null3"/>
            </w:pPr>
            <w:r>
              <w:rPr/>
              <w:t>7设备配置清单</w:t>
            </w:r>
          </w:p>
          <w:p>
            <w:pPr>
              <w:pStyle w:val="null3"/>
            </w:pPr>
            <w:r>
              <w:rPr/>
              <w:t>8零配件及耗材价格表</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投标人针对本项目有具体的供货组织安排，详细的人员、财力调配、运输、派送措施等。 完全满足项目需求，无瑕疵计5分； 内容存在1处瑕疵计4分； 内容存在2处瑕疵计3分； 内容存在3处瑕疵计2分； 内容存在4处瑕疵计1分； 内容存在5处及以上瑕疵或未提供计0分。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9供货组织安排</w:t>
            </w:r>
          </w:p>
        </w:tc>
      </w:tr>
      <w:tr>
        <w:tc>
          <w:tcPr>
            <w:tcW w:type="dxa" w:w="831"/>
            <w:vMerge/>
          </w:tcPr>
          <w:p/>
        </w:tc>
        <w:tc>
          <w:tcPr>
            <w:tcW w:type="dxa" w:w="1661"/>
          </w:tcPr>
          <w:p>
            <w:pPr>
              <w:pStyle w:val="null3"/>
            </w:pPr>
            <w:r>
              <w:rPr/>
              <w:t>团队人员</w:t>
            </w:r>
          </w:p>
        </w:tc>
        <w:tc>
          <w:tcPr>
            <w:tcW w:type="dxa" w:w="2492"/>
          </w:tcPr>
          <w:p>
            <w:pPr>
              <w:pStyle w:val="null3"/>
            </w:pPr>
            <w:r>
              <w:rPr/>
              <w:t>投标人根据本项目需求，提供拟派团队人员安排，要求组织架构合理，职责分工明确，并提供团队人员资料，包括但不限于人员简历、同类项目经验、相关证书等。 完全满足项目需求，无瑕疵计4分； 内容存在1处瑕疵计3分； 内容存在2处瑕疵计2分； 内容存在3处瑕疵计1分； 内容存在4处及以上瑕疵或未提供计0分。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10团队人员</w:t>
            </w:r>
          </w:p>
        </w:tc>
      </w:tr>
      <w:tr>
        <w:tc>
          <w:tcPr>
            <w:tcW w:type="dxa" w:w="831"/>
            <w:vMerge/>
          </w:tcPr>
          <w:p/>
        </w:tc>
        <w:tc>
          <w:tcPr>
            <w:tcW w:type="dxa" w:w="1661"/>
          </w:tcPr>
          <w:p>
            <w:pPr>
              <w:pStyle w:val="null3"/>
            </w:pPr>
            <w:r>
              <w:rPr/>
              <w:t>实施及验收方案</w:t>
            </w:r>
          </w:p>
        </w:tc>
        <w:tc>
          <w:tcPr>
            <w:tcW w:type="dxa" w:w="2492"/>
          </w:tcPr>
          <w:p>
            <w:pPr>
              <w:pStyle w:val="null3"/>
            </w:pPr>
            <w:r>
              <w:rPr/>
              <w:t>投标人提供针对本项目的实施方案及验收方案，就其实施及验收方案是否合理科学及措施得当，且是否针对本项目实施提出重点、难点并给出相应的解决方案。 完全满足项目需求，无瑕疵计4分； 内容存在1处瑕疵计3分； 内容存在2处瑕疵计2分； 内容存在3处瑕疵计1分； 内容存在4处及以上瑕疵或未提供计0分。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11实施及验收方案</w:t>
            </w:r>
          </w:p>
        </w:tc>
      </w:tr>
      <w:tr>
        <w:tc>
          <w:tcPr>
            <w:tcW w:type="dxa" w:w="831"/>
            <w:vMerge/>
          </w:tcPr>
          <w:p/>
        </w:tc>
        <w:tc>
          <w:tcPr>
            <w:tcW w:type="dxa" w:w="1661"/>
          </w:tcPr>
          <w:p>
            <w:pPr>
              <w:pStyle w:val="null3"/>
            </w:pPr>
            <w:r>
              <w:rPr/>
              <w:t>安装调试</w:t>
            </w:r>
          </w:p>
        </w:tc>
        <w:tc>
          <w:tcPr>
            <w:tcW w:type="dxa" w:w="2492"/>
          </w:tcPr>
          <w:p>
            <w:pPr>
              <w:pStyle w:val="null3"/>
            </w:pPr>
            <w:r>
              <w:rPr/>
              <w:t>针对项目特点及要求，投标人有合理完善的产品安装调试组织措施及方案，并针对本项目有合理的技术调配措施，保证顺利进行。 完全满足项目需求，无瑕疵计4分； 内容存在1处瑕疵计3分； 内容存在2处瑕疵计2分； 内容存在3处瑕疵计1分； 内容存在4处及以上瑕疵或未提供计0分。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12安装调试</w:t>
            </w:r>
          </w:p>
        </w:tc>
      </w:tr>
      <w:tr>
        <w:tc>
          <w:tcPr>
            <w:tcW w:type="dxa" w:w="831"/>
            <w:vMerge/>
          </w:tcPr>
          <w:p/>
        </w:tc>
        <w:tc>
          <w:tcPr>
            <w:tcW w:type="dxa" w:w="1661"/>
          </w:tcPr>
          <w:p>
            <w:pPr>
              <w:pStyle w:val="null3"/>
            </w:pPr>
            <w:r>
              <w:rPr/>
              <w:t>布景设计改造方案</w:t>
            </w:r>
          </w:p>
        </w:tc>
        <w:tc>
          <w:tcPr>
            <w:tcW w:type="dxa" w:w="2492"/>
          </w:tcPr>
          <w:p>
            <w:pPr>
              <w:pStyle w:val="null3"/>
            </w:pPr>
            <w:r>
              <w:rPr/>
              <w:t>根据本项目需求，投标人提供合理可行的布景设计改造方案，达到采购人改造要求。 完全满足项目需求，无瑕疵计5分； 内容存在1处瑕疵计4分； 内容存在2处瑕疵计3分； 内容存在3处瑕疵计2分； 内容存在4处瑕疵计1分； 内容存在5处及以上瑕疵或未提供计0分。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13布景设计改造方案</w:t>
            </w:r>
          </w:p>
        </w:tc>
      </w:tr>
      <w:tr>
        <w:tc>
          <w:tcPr>
            <w:tcW w:type="dxa" w:w="831"/>
            <w:vMerge/>
          </w:tcPr>
          <w:p/>
        </w:tc>
        <w:tc>
          <w:tcPr>
            <w:tcW w:type="dxa" w:w="1661"/>
          </w:tcPr>
          <w:p>
            <w:pPr>
              <w:pStyle w:val="null3"/>
            </w:pPr>
            <w:r>
              <w:rPr/>
              <w:t>质量保障</w:t>
            </w:r>
          </w:p>
        </w:tc>
        <w:tc>
          <w:tcPr>
            <w:tcW w:type="dxa" w:w="2492"/>
          </w:tcPr>
          <w:p>
            <w:pPr>
              <w:pStyle w:val="null3"/>
            </w:pPr>
            <w:r>
              <w:rPr/>
              <w:t>投标人在产品使用、技术保障、布景改造等方面的承诺和保证措施，根据响应程度赋分。 完全满足项目需求，无瑕疵计3分； 内容存在1处瑕疵计2分； 内容存在2处瑕疵计1分； 内容存在3处及以上瑕疵或未提供计0分。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14质量保障</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15业绩</w:t>
            </w:r>
          </w:p>
        </w:tc>
      </w:tr>
      <w:tr>
        <w:tc>
          <w:tcPr>
            <w:tcW w:type="dxa" w:w="831"/>
            <w:vMerge/>
          </w:tcPr>
          <w:p/>
        </w:tc>
        <w:tc>
          <w:tcPr>
            <w:tcW w:type="dxa" w:w="1661"/>
          </w:tcPr>
          <w:p>
            <w:pPr>
              <w:pStyle w:val="null3"/>
            </w:pPr>
            <w:r>
              <w:rPr/>
              <w:t>培训方案</w:t>
            </w:r>
          </w:p>
        </w:tc>
        <w:tc>
          <w:tcPr>
            <w:tcW w:type="dxa" w:w="2492"/>
          </w:tcPr>
          <w:p>
            <w:pPr>
              <w:pStyle w:val="null3"/>
            </w:pPr>
            <w:r>
              <w:rPr/>
              <w:t>投标人针对本项目具有可行的技术培训方案，培训采购人指定的技术人员和管理人员，培训内容应包括所提供产品的原理和技术性能、操作维护方法、安装调试、排除故障等各个方面，培训的具体日期及人数由使用单位确定。确保培训后的人员应能熟练操作设备，了解产品结构、工作原理，并能排除一般故障。 完全满足项目需求，无瑕疵计3分； 内容存在1处瑕疵计2分； 内容存在2处瑕疵计1分； 内容存在3处及以上瑕疵或未提供计0分。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16培训方案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采购需求及售后服务要求，投标人有明确、详细的在产品发生不同类型故障后的响应、到场时间、解决故障时间、补救措施等方面的承诺、措施或方案，且符合实际需求；提供详细的售后服务方案及售后服务承诺等。 完全满足项目需求，无瑕疵计4分； 内容存在1处瑕疵计3分； 内容存在2处瑕疵计2分； 内容存在3处瑕疵计1分； 内容存在4处及以上瑕疵或未提供计0分。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17售后服务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价格分统一采用低价优先法计算，即满足招标文件要求且投标报价最低的报价为评标基准价，其价格分为满分。其他投标人的价格分统一按照下列公式计算： 价格分=(评标基准价／投标报价)×报价分值 注：1、计算分数时四舍五入取小数点后两位；2、落实政府采购政策：详见价格扣除。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1分项价格表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详见附件：3承诺书</w:t>
      </w:r>
    </w:p>
    <w:p>
      <w:pPr>
        <w:pStyle w:val="null3"/>
        <w:ind w:firstLine="960"/>
      </w:pPr>
      <w:r>
        <w:rPr/>
        <w:t>详见附件：4商务部分偏离表</w:t>
      </w:r>
    </w:p>
    <w:p>
      <w:pPr>
        <w:pStyle w:val="null3"/>
        <w:ind w:firstLine="960"/>
      </w:pPr>
      <w:r>
        <w:rPr/>
        <w:t>详见附件：5技术响应与偏离表、佐证材料</w:t>
      </w:r>
    </w:p>
    <w:p>
      <w:pPr>
        <w:pStyle w:val="null3"/>
        <w:ind w:firstLine="960"/>
      </w:pPr>
      <w:r>
        <w:rPr/>
        <w:t>详见附件：6产品选型及供货来源</w:t>
      </w:r>
    </w:p>
    <w:p>
      <w:pPr>
        <w:pStyle w:val="null3"/>
        <w:ind w:firstLine="960"/>
      </w:pPr>
      <w:r>
        <w:rPr/>
        <w:t>详见附件：7设备配置清单</w:t>
      </w:r>
    </w:p>
    <w:p>
      <w:pPr>
        <w:pStyle w:val="null3"/>
        <w:ind w:firstLine="960"/>
      </w:pPr>
      <w:r>
        <w:rPr/>
        <w:t>详见附件：8零配件及耗材价格表</w:t>
      </w:r>
    </w:p>
    <w:p>
      <w:pPr>
        <w:pStyle w:val="null3"/>
        <w:ind w:firstLine="960"/>
      </w:pPr>
      <w:r>
        <w:rPr/>
        <w:t>详见附件：9供货组织安排</w:t>
      </w:r>
    </w:p>
    <w:p>
      <w:pPr>
        <w:pStyle w:val="null3"/>
        <w:ind w:firstLine="960"/>
      </w:pPr>
      <w:r>
        <w:rPr/>
        <w:t>详见附件：10团队人员</w:t>
      </w:r>
    </w:p>
    <w:p>
      <w:pPr>
        <w:pStyle w:val="null3"/>
        <w:ind w:firstLine="960"/>
      </w:pPr>
      <w:r>
        <w:rPr/>
        <w:t>详见附件：11实施及验收方案</w:t>
      </w:r>
    </w:p>
    <w:p>
      <w:pPr>
        <w:pStyle w:val="null3"/>
        <w:ind w:firstLine="960"/>
      </w:pPr>
      <w:r>
        <w:rPr/>
        <w:t>详见附件：12安装调试</w:t>
      </w:r>
    </w:p>
    <w:p>
      <w:pPr>
        <w:pStyle w:val="null3"/>
        <w:ind w:firstLine="960"/>
      </w:pPr>
      <w:r>
        <w:rPr/>
        <w:t>详见附件：13布景设计改造方案</w:t>
      </w:r>
    </w:p>
    <w:p>
      <w:pPr>
        <w:pStyle w:val="null3"/>
        <w:ind w:firstLine="960"/>
      </w:pPr>
      <w:r>
        <w:rPr/>
        <w:t>详见附件：14质量保障</w:t>
      </w:r>
    </w:p>
    <w:p>
      <w:pPr>
        <w:pStyle w:val="null3"/>
        <w:ind w:firstLine="960"/>
      </w:pPr>
      <w:r>
        <w:rPr/>
        <w:t>详见附件：15业绩</w:t>
      </w:r>
    </w:p>
    <w:p>
      <w:pPr>
        <w:pStyle w:val="null3"/>
        <w:ind w:firstLine="960"/>
      </w:pPr>
      <w:r>
        <w:rPr/>
        <w:t>详见附件：16培训方案</w:t>
      </w:r>
    </w:p>
    <w:p>
      <w:pPr>
        <w:pStyle w:val="null3"/>
        <w:ind w:firstLine="960"/>
      </w:pPr>
      <w:r>
        <w:rPr/>
        <w:t>详见附件：17售后服务</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