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799"/>
        <w:gridCol w:w="8712"/>
      </w:tblGrid>
      <w:tr w14:paraId="286D5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9" w:hRule="atLeast"/>
        </w:trPr>
        <w:tc>
          <w:tcPr>
            <w:tcW w:w="1043" w:type="dxa"/>
            <w:tcBorders>
              <w:bottom w:val="nil"/>
            </w:tcBorders>
            <w:vAlign w:val="top"/>
          </w:tcPr>
          <w:p w14:paraId="20E836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6701F7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12" w:type="dxa"/>
            <w:tcBorders>
              <w:bottom w:val="nil"/>
            </w:tcBorders>
            <w:vAlign w:val="top"/>
          </w:tcPr>
          <w:p w14:paraId="21207AB4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一、建设内容</w:t>
            </w:r>
          </w:p>
          <w:p w14:paraId="4204D8DC">
            <w:pPr>
              <w:kinsoku w:val="0"/>
              <w:autoSpaceDE w:val="0"/>
              <w:autoSpaceDN w:val="0"/>
              <w:adjustRightInd w:val="0"/>
              <w:snapToGrid w:val="0"/>
              <w:spacing w:before="155" w:line="331" w:lineRule="auto"/>
              <w:ind w:left="100" w:right="206" w:firstLine="3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本次建设校级专业教学资源库管理服务平台，旨在为学校量身打造涵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盖全专业及公共课程的服务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平台。主要功能或目标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:1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、建设共享教学资源库，为学校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双示范计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划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双优计划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提供硬性支持。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建设学校专属的资源平台，公有云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+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校内本地化融合管理统一部署。可对校内外服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务提供全面支撑，</w:t>
            </w:r>
          </w:p>
          <w:p w14:paraId="3F3A9F88">
            <w:pPr>
              <w:kinsoku w:val="0"/>
              <w:autoSpaceDE w:val="0"/>
              <w:autoSpaceDN w:val="0"/>
              <w:adjustRightInd w:val="0"/>
              <w:snapToGrid w:val="0"/>
              <w:spacing w:before="2" w:line="336" w:lineRule="auto"/>
              <w:ind w:left="100" w:right="206" w:firstLine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校内数据与公有云有机联动自动备份，校内外部署安全可靠，保证数据安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全和应用的高效，可最大程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度保证数据不外泄，按需管理。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3.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平台支持对接校内门户主站、教务系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统、网络教学平台、人事系统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、学生管理平台、图书馆系统等平台，支持对接统一身份登录，真正做到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一体化服务。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支持多种类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型和格式的资源等分组及智能搜索管理，支持功能完备的在线教学指导测评管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理，支持丰富的在线自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主学习和评价功能。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5.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支持跨平台访问，平台支持接入国家数字化资源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中心、国家开放大学等资源信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息平台。</w:t>
            </w:r>
          </w:p>
          <w:p w14:paraId="14550241">
            <w:pPr>
              <w:kinsoku w:val="0"/>
              <w:autoSpaceDE w:val="0"/>
              <w:autoSpaceDN w:val="0"/>
              <w:adjustRightInd w:val="0"/>
              <w:snapToGrid w:val="0"/>
              <w:spacing w:before="23" w:line="341" w:lineRule="auto"/>
              <w:ind w:left="100" w:right="110" w:firstLine="3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教学资源库平台建构遵循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一体化设计、结构化课程、颗粒化资源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的逻辑，强化应用功能和共享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机制设计。资源布局与运行平台功能的一体化设计是资源库建设的前提，应以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满足用户使用需求为目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标，根据专业领域特点，对知识结构、资源属性和运行平台功能等进行整体设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计；成套规范的课程是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资源库建设的重点，要在教学改革的基础上为用户提供代表本专业最高水平的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整套专业核心课程（用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户使用过程中新搭建的课程可作为资源库运行过程中的新生资源，但不作为资源库必须具备的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结构化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3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）；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体现信息技术优势的小颗粒资源是资源库建设的基础，库内资源要在保障科学性和有效性的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前提下尽可能设计成较小的学习单元，颗粒化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存储，便于检索和组课。</w:t>
            </w:r>
          </w:p>
          <w:p w14:paraId="0B80AA65">
            <w:pPr>
              <w:kinsoku w:val="0"/>
              <w:autoSpaceDE w:val="0"/>
              <w:autoSpaceDN w:val="0"/>
              <w:adjustRightInd w:val="0"/>
              <w:snapToGrid w:val="0"/>
              <w:spacing w:before="29" w:line="321" w:lineRule="auto"/>
              <w:ind w:left="101" w:right="206" w:firstLine="3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要满足多格式上传、高质量审核、个性化使用、开放性评价等管理功能：灵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活组课、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自由选课、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智能搜索、在线交互等教学功能，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自主学习、讨论交流、即时反馈、考试评价等学习功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能，个性定制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、智能推荐、资源应用分析、教学行为分析等增值功能。资源库具备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能学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功能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。各类学习者均可以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通过资源库自主进行系统化、个性化学习。具备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辅教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功能。教师可以利用资源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库灵活组织教学和培</w:t>
            </w:r>
          </w:p>
          <w:p w14:paraId="6AF2753B">
            <w:pPr>
              <w:kinsoku w:val="0"/>
              <w:autoSpaceDE w:val="0"/>
              <w:autoSpaceDN w:val="0"/>
              <w:adjustRightInd w:val="0"/>
              <w:snapToGrid w:val="0"/>
              <w:spacing w:before="29" w:line="321" w:lineRule="auto"/>
              <w:ind w:left="101" w:right="206" w:firstLine="3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</w:pPr>
          </w:p>
        </w:tc>
      </w:tr>
    </w:tbl>
    <w:p w14:paraId="55135EA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ADD75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18" w:right="670" w:bottom="276" w:left="665" w:header="0" w:footer="0" w:gutter="0"/>
          <w:cols w:space="720" w:num="1"/>
        </w:sectPr>
      </w:pPr>
    </w:p>
    <w:tbl>
      <w:tblPr>
        <w:tblStyle w:val="6"/>
        <w:tblW w:w="8715" w:type="dxa"/>
        <w:tblInd w:w="1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882"/>
        <w:gridCol w:w="870"/>
        <w:gridCol w:w="6737"/>
        <w:gridCol w:w="113"/>
      </w:tblGrid>
      <w:tr w14:paraId="226B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0" w:hRule="atLeast"/>
        </w:trPr>
        <w:tc>
          <w:tcPr>
            <w:tcW w:w="8715" w:type="dxa"/>
            <w:gridSpan w:val="5"/>
            <w:tcBorders>
              <w:top w:val="nil"/>
            </w:tcBorders>
            <w:vAlign w:val="top"/>
          </w:tcPr>
          <w:p w14:paraId="44585902">
            <w:pPr>
              <w:kinsoku w:val="0"/>
              <w:autoSpaceDE w:val="0"/>
              <w:autoSpaceDN w:val="0"/>
              <w:adjustRightInd w:val="0"/>
              <w:snapToGrid w:val="0"/>
              <w:spacing w:before="75" w:line="357" w:lineRule="auto"/>
              <w:ind w:left="107" w:righ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xvpz2QAAAAsBAAAPAAAAAAAAAAEAIAAAACIAAABkcnMvZG93bnJldi54bWxQ&#10;SwECFAAUAAAACACHTuJAlb9Ux70BAAB+AwAADgAAAAAAAAABACAAAAAoAQAAZHJzL2Uyb0RvYy54&#10;bWxQSwUGAAAAAAYABgBZAQAAVwUAAAAA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训内容、辅助教学实施。职业学校利用资源库推动数字化时代学习方式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的变革和课程建设改革，创新 更加个性化、精准化、定制化的教学方式。</w:t>
            </w:r>
          </w:p>
          <w:p w14:paraId="538FAD86">
            <w:pPr>
              <w:kinsoku w:val="0"/>
              <w:autoSpaceDE w:val="0"/>
              <w:autoSpaceDN w:val="0"/>
              <w:adjustRightInd w:val="0"/>
              <w:snapToGrid w:val="0"/>
              <w:spacing w:before="27" w:line="328" w:lineRule="auto"/>
              <w:ind w:left="112" w:right="205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需要突出资源库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能学、辅教、促改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3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的功能定位。支持职业教育优质教学资源共建共享，提升技术技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能人才培养质量。</w:t>
            </w:r>
          </w:p>
          <w:p w14:paraId="602DD6CE">
            <w:pPr>
              <w:kinsoku w:val="0"/>
              <w:autoSpaceDE w:val="0"/>
              <w:autoSpaceDN w:val="0"/>
              <w:adjustRightInd w:val="0"/>
              <w:snapToGrid w:val="0"/>
              <w:spacing w:before="28" w:line="222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（一）平台总体要求</w:t>
            </w:r>
          </w:p>
          <w:p w14:paraId="3370ECE7">
            <w:pPr>
              <w:kinsoku w:val="0"/>
              <w:autoSpaceDE w:val="0"/>
              <w:autoSpaceDN w:val="0"/>
              <w:adjustRightInd w:val="0"/>
              <w:snapToGrid w:val="0"/>
              <w:spacing w:before="153" w:line="210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、各专业教学资源库达到统一管理：</w:t>
            </w:r>
          </w:p>
          <w:p w14:paraId="51FE04A9">
            <w:pPr>
              <w:kinsoku w:val="0"/>
              <w:autoSpaceDE w:val="0"/>
              <w:autoSpaceDN w:val="0"/>
              <w:adjustRightInd w:val="0"/>
              <w:snapToGrid w:val="0"/>
              <w:spacing w:before="128" w:line="364" w:lineRule="auto"/>
              <w:ind w:left="104" w:right="205" w:firstLine="38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构造能够满足教学资源建设长期持续发展的应用框架，实现支撑平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台的集中化。学校针对专业资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源无论是网站还是资源数据都能够达到统一的管理。整合学校的有效网络资源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，将资源统一管理，使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其达到利用最大化。以专业为基础进行数字化教学资源的建设和组织，并实现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院校级各专业的资源共 建、共享、共用，实现学校软资产的不断积累。</w:t>
            </w:r>
          </w:p>
          <w:p w14:paraId="3C07A815">
            <w:pPr>
              <w:kinsoku w:val="0"/>
              <w:autoSpaceDE w:val="0"/>
              <w:autoSpaceDN w:val="0"/>
              <w:adjustRightInd w:val="0"/>
              <w:snapToGrid w:val="0"/>
              <w:spacing w:before="27" w:line="210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、明确资源库建立流程，分工明确支持跨院校共建共享：</w:t>
            </w:r>
          </w:p>
          <w:p w14:paraId="36D58A02">
            <w:pPr>
              <w:kinsoku w:val="0"/>
              <w:autoSpaceDE w:val="0"/>
              <w:autoSpaceDN w:val="0"/>
              <w:adjustRightInd w:val="0"/>
              <w:snapToGrid w:val="0"/>
              <w:spacing w:before="127" w:line="355" w:lineRule="auto"/>
              <w:ind w:left="105" w:right="205" w:firstLine="3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实现数字化学习资源的标准、规范、技术、工具和方法。建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立统一门户的专业资源管理系统，满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足职业院校学生学习、专业教学以及企业员工技术培训与社会人员继续教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育的需求。完善的门户框架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和逻辑清晰的使用流程，促进资源整合过程中教师分工明确。并支持多院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校共建资源库及资源共享。 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、教学资源库平台需要与学校网络教学平台进行整合，统一用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户管理对于教师用户、企业用户：</w:t>
            </w:r>
          </w:p>
          <w:p w14:paraId="41FC6298">
            <w:pPr>
              <w:kinsoku w:val="0"/>
              <w:autoSpaceDE w:val="0"/>
              <w:autoSpaceDN w:val="0"/>
              <w:adjustRightInd w:val="0"/>
              <w:snapToGrid w:val="0"/>
              <w:spacing w:before="1" w:line="357" w:lineRule="auto"/>
              <w:ind w:left="105" w:right="205" w:firstLine="3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实现资源建设与流程管理、资源的展示、资源在线浏览、资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源的下载、资源的收藏、建课时资源 使用、资源评分与评论，管理等等。</w:t>
            </w:r>
          </w:p>
          <w:p w14:paraId="6207995C">
            <w:pPr>
              <w:kinsoku w:val="0"/>
              <w:autoSpaceDE w:val="0"/>
              <w:autoSpaceDN w:val="0"/>
              <w:adjustRightInd w:val="0"/>
              <w:snapToGrid w:val="0"/>
              <w:spacing w:before="27" w:line="358" w:lineRule="auto"/>
              <w:ind w:left="104" w:righ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对于学生用户、社会用户、企业用户：实现资源在线浏览、资源搜索、资源的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下载、资源的收藏、资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源评分与评论等等。</w:t>
            </w:r>
          </w:p>
          <w:p w14:paraId="255F865A">
            <w:pPr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对于非登录用户：实现资源搜索、浏览资源信息还需要支持对不同的用户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类型，分配不同的权限。</w:t>
            </w:r>
          </w:p>
          <w:p w14:paraId="2AEC7D8C">
            <w:pPr>
              <w:kinsoku w:val="0"/>
              <w:autoSpaceDE w:val="0"/>
              <w:autoSpaceDN w:val="0"/>
              <w:adjustRightInd w:val="0"/>
              <w:snapToGrid w:val="0"/>
              <w:spacing w:before="155" w:line="21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、教学资源库平台与学校网络教学平台无缝对接：</w:t>
            </w:r>
          </w:p>
          <w:p w14:paraId="7E0A3005">
            <w:pPr>
              <w:kinsoku w:val="0"/>
              <w:autoSpaceDE w:val="0"/>
              <w:autoSpaceDN w:val="0"/>
              <w:adjustRightInd w:val="0"/>
              <w:snapToGrid w:val="0"/>
              <w:spacing w:before="127" w:line="220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资源与教学一体化设计，资源由线下向线上进行转移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，将教师手中或学校所有的资源最大化利用</w:t>
            </w:r>
          </w:p>
          <w:p w14:paraId="0FB70A95">
            <w:pPr>
              <w:kinsoku w:val="0"/>
              <w:autoSpaceDE w:val="0"/>
              <w:autoSpaceDN w:val="0"/>
              <w:adjustRightInd w:val="0"/>
              <w:snapToGrid w:val="0"/>
              <w:spacing w:before="155" w:line="358" w:lineRule="auto"/>
              <w:ind w:left="107" w:right="2732" w:firstLine="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。课程建设者可将教学资源库直接引用到网络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课程中，丰富课程资源；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教学资源库中的资源，可推送至指定课程，用于网络课程教学使用；</w:t>
            </w:r>
          </w:p>
          <w:p w14:paraId="3F2A7587">
            <w:pPr>
              <w:kinsoku w:val="0"/>
              <w:autoSpaceDE w:val="0"/>
              <w:autoSpaceDN w:val="0"/>
              <w:adjustRightInd w:val="0"/>
              <w:snapToGrid w:val="0"/>
              <w:spacing w:before="28" w:line="361" w:lineRule="auto"/>
              <w:ind w:left="104" w:right="205" w:firstLine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网络课程中添加的资源，也可推送至资源库中进行共享，最终达到教学资源库和网络教学平台双向互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通。</w:t>
            </w:r>
          </w:p>
          <w:p w14:paraId="5B90ED11">
            <w:pPr>
              <w:kinsoku w:val="0"/>
              <w:autoSpaceDE w:val="0"/>
              <w:autoSpaceDN w:val="0"/>
              <w:adjustRightInd w:val="0"/>
              <w:snapToGrid w:val="0"/>
              <w:spacing w:before="20" w:line="210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、部署方式：</w:t>
            </w:r>
          </w:p>
          <w:p w14:paraId="55D581D6">
            <w:pPr>
              <w:kinsoku w:val="0"/>
              <w:autoSpaceDE w:val="0"/>
              <w:autoSpaceDN w:val="0"/>
              <w:adjustRightInd w:val="0"/>
              <w:snapToGrid w:val="0"/>
              <w:spacing w:before="128" w:line="341" w:lineRule="auto"/>
              <w:ind w:left="105" w:right="205" w:firstLine="38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公有云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+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校内本地化融合管理统一部署。对校内外服务提供全面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支撑，校内数据与公有云有机联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动自动备份自动同步授权数据，校内外部署安全可靠，保证数据安全和应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用的高效，可最大程度保证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数据不外泄；根据管理需要，可实现资源库授权资源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的安全灵活可控的推广服务。</w:t>
            </w:r>
          </w:p>
          <w:p w14:paraId="11A2D00F">
            <w:pPr>
              <w:kinsoku w:val="0"/>
              <w:autoSpaceDE w:val="0"/>
              <w:autoSpaceDN w:val="0"/>
              <w:adjustRightInd w:val="0"/>
              <w:snapToGrid w:val="0"/>
              <w:spacing w:before="28" w:line="210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、支持对接国家资源库监测平台。</w:t>
            </w:r>
          </w:p>
          <w:p w14:paraId="6F5769D9">
            <w:pPr>
              <w:kinsoku w:val="0"/>
              <w:autoSpaceDE w:val="0"/>
              <w:autoSpaceDN w:val="0"/>
              <w:adjustRightInd w:val="0"/>
              <w:snapToGrid w:val="0"/>
              <w:spacing w:before="126" w:line="358" w:lineRule="auto"/>
              <w:ind w:left="104" w:right="157" w:firstLine="2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对接教育部职业教育智慧大脑，数据中台，根据国家校本资源库建设标准和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指导意见，平台须支持 接入国家数字化资源中心，国家开放大学、知新网等。</w:t>
            </w:r>
          </w:p>
          <w:p w14:paraId="6D60A1CF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二、功能要求及交货清单</w:t>
            </w:r>
          </w:p>
        </w:tc>
      </w:tr>
      <w:tr w14:paraId="27B13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3" w:type="dxa"/>
            <w:tcBorders>
              <w:right w:val="single" w:color="000000" w:sz="8" w:space="0"/>
            </w:tcBorders>
            <w:vAlign w:val="top"/>
          </w:tcPr>
          <w:p w14:paraId="63207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tcBorders>
              <w:left w:val="single" w:color="000000" w:sz="8" w:space="0"/>
            </w:tcBorders>
            <w:vAlign w:val="top"/>
          </w:tcPr>
          <w:p w14:paraId="407E16A4">
            <w:pPr>
              <w:kinsoku w:val="0"/>
              <w:autoSpaceDE w:val="0"/>
              <w:autoSpaceDN w:val="0"/>
              <w:adjustRightInd w:val="0"/>
              <w:snapToGrid w:val="0"/>
              <w:spacing w:before="274" w:line="221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项目</w:t>
            </w:r>
          </w:p>
        </w:tc>
        <w:tc>
          <w:tcPr>
            <w:tcW w:w="870" w:type="dxa"/>
            <w:vAlign w:val="top"/>
          </w:tcPr>
          <w:p w14:paraId="1A81409D">
            <w:pPr>
              <w:kinsoku w:val="0"/>
              <w:autoSpaceDE w:val="0"/>
              <w:autoSpaceDN w:val="0"/>
              <w:adjustRightInd w:val="0"/>
              <w:snapToGrid w:val="0"/>
              <w:spacing w:before="82" w:line="327" w:lineRule="auto"/>
              <w:ind w:left="87" w:righ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模块名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称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61AC8922">
            <w:pPr>
              <w:kinsoku w:val="0"/>
              <w:autoSpaceDE w:val="0"/>
              <w:autoSpaceDN w:val="0"/>
              <w:adjustRightInd w:val="0"/>
              <w:snapToGrid w:val="0"/>
              <w:spacing w:before="273" w:line="222" w:lineRule="auto"/>
              <w:ind w:lef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功能要求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37F2C0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E68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8715" w:type="dxa"/>
            <w:gridSpan w:val="5"/>
            <w:tcBorders>
              <w:bottom w:val="nil"/>
            </w:tcBorders>
            <w:vAlign w:val="top"/>
          </w:tcPr>
          <w:p w14:paraId="2E593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DE3E5D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C402BEF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8715" w:type="dxa"/>
        <w:tblInd w:w="1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70"/>
        <w:gridCol w:w="6736"/>
        <w:gridCol w:w="113"/>
      </w:tblGrid>
      <w:tr w14:paraId="458DB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3" w:hRule="atLeast"/>
        </w:trPr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5605F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61312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xvpz2QAAAAsBAAAPAAAAAAAAAAEAIAAAACIAAABkcnMvZG93bnJldi54bWxQ&#10;SwECFAAUAAAACACHTuJA696Btr0BAAB+AwAADgAAAAAAAAABACAAAAAoAQAAZHJzL2Uyb0RvYy54&#10;bWxQSwUGAAAAAAYABgBZAQAAVwUAAAAA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62336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-563880</wp:posOffset>
                  </wp:positionH>
                  <wp:positionV relativeFrom="topMargin">
                    <wp:posOffset>-5715</wp:posOffset>
                  </wp:positionV>
                  <wp:extent cx="7620" cy="9967595"/>
                  <wp:effectExtent l="0" t="0" r="11430" b="14605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0" w:type="dxa"/>
            <w:vAlign w:val="top"/>
          </w:tcPr>
          <w:p w14:paraId="70ADF2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2A19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D8E8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D32F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1444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5363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17C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FA61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73A8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355AB0">
            <w:pPr>
              <w:kinsoku w:val="0"/>
              <w:autoSpaceDE w:val="0"/>
              <w:autoSpaceDN w:val="0"/>
              <w:adjustRightInd w:val="0"/>
              <w:snapToGrid w:val="0"/>
              <w:spacing w:before="62" w:line="366" w:lineRule="auto"/>
              <w:ind w:left="88" w:right="208" w:firstLine="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资源库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站点管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理</w:t>
            </w:r>
          </w:p>
        </w:tc>
        <w:tc>
          <w:tcPr>
            <w:tcW w:w="6736" w:type="dxa"/>
            <w:tcBorders>
              <w:right w:val="single" w:color="000000" w:sz="8" w:space="0"/>
            </w:tcBorders>
            <w:vAlign w:val="top"/>
          </w:tcPr>
          <w:p w14:paraId="75437BDE">
            <w:pPr>
              <w:kinsoku w:val="0"/>
              <w:autoSpaceDE w:val="0"/>
              <w:autoSpaceDN w:val="0"/>
              <w:adjustRightInd w:val="0"/>
              <w:snapToGrid w:val="0"/>
              <w:spacing w:before="89" w:line="279" w:lineRule="auto"/>
              <w:ind w:left="88" w:right="218" w:firstLine="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）超级管理员和资源库管理员可以新建资源库专业站点，设置或修改站点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名称、负责人和封面图，可以删除或查询站点。在同一页面实现对站点的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删改查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3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。专业负责人可以在资源库站点管理页面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看到所负责的专业站点。</w:t>
            </w:r>
          </w:p>
          <w:p w14:paraId="389D646A">
            <w:pPr>
              <w:kinsoku w:val="0"/>
              <w:autoSpaceDE w:val="0"/>
              <w:autoSpaceDN w:val="0"/>
              <w:adjustRightInd w:val="0"/>
              <w:snapToGrid w:val="0"/>
              <w:spacing w:before="126" w:line="329" w:lineRule="auto"/>
              <w:ind w:left="89" w:right="147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）创建多站点：每个专业教学资源库可拥有独立一个站点，每个站点即一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个专业教学资源库，平台下系统管理员登录后台后，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可创建多站点，并指定某 一专业负责人（教师用户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en-US" w:bidi="ar-SA"/>
              </w:rPr>
              <w:t>），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作为该站点的负责人。专业教学资源库每个站点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都是完整的一套网站，在后台管理中，系统管理员可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对每个站点样式、导航等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信息进行设置管理。</w:t>
            </w:r>
          </w:p>
          <w:p w14:paraId="221422EA">
            <w:pPr>
              <w:kinsoku w:val="0"/>
              <w:autoSpaceDE w:val="0"/>
              <w:autoSpaceDN w:val="0"/>
              <w:adjustRightInd w:val="0"/>
              <w:snapToGrid w:val="0"/>
              <w:spacing w:before="154" w:line="262" w:lineRule="auto"/>
              <w:ind w:left="94" w:right="2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）站点导航与栏目：每个站点一套独立导航和栏目管理。专业教学资源库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导航栏支持包括导航在内的至少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级栏目建设。</w:t>
            </w:r>
          </w:p>
          <w:p w14:paraId="4FFB6113">
            <w:pPr>
              <w:kinsoku w:val="0"/>
              <w:autoSpaceDE w:val="0"/>
              <w:autoSpaceDN w:val="0"/>
              <w:adjustRightInd w:val="0"/>
              <w:snapToGrid w:val="0"/>
              <w:spacing w:before="129" w:line="305" w:lineRule="auto"/>
              <w:ind w:left="89" w:right="87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）在资源库管理中可以对教学专业资源库进行专业层次、专业目录、主持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单位和参建单位的信息编辑，支持设置所属专业和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服务专业，可以进行人才培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养方案、专业建设标准、介绍视频（支持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m4v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mp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格式的视频）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和资源库介 绍（支持附件上传）的上传和编辑。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7BAB2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5AB7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14655B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39CF79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5C5046">
            <w:pPr>
              <w:kinsoku w:val="0"/>
              <w:autoSpaceDE w:val="0"/>
              <w:autoSpaceDN w:val="0"/>
              <w:adjustRightInd w:val="0"/>
              <w:snapToGrid w:val="0"/>
              <w:spacing w:before="62" w:line="363" w:lineRule="auto"/>
              <w:ind w:left="89" w:right="208" w:hanging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专业管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理</w:t>
            </w:r>
          </w:p>
        </w:tc>
        <w:tc>
          <w:tcPr>
            <w:tcW w:w="6736" w:type="dxa"/>
            <w:tcBorders>
              <w:right w:val="single" w:color="000000" w:sz="8" w:space="0"/>
            </w:tcBorders>
            <w:vAlign w:val="top"/>
          </w:tcPr>
          <w:p w14:paraId="76D34459">
            <w:pPr>
              <w:kinsoku w:val="0"/>
              <w:autoSpaceDE w:val="0"/>
              <w:autoSpaceDN w:val="0"/>
              <w:adjustRightInd w:val="0"/>
              <w:snapToGrid w:val="0"/>
              <w:spacing w:before="82" w:line="334" w:lineRule="auto"/>
              <w:ind w:left="88" w:right="8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在专业管理功能中可以对站点中的专业进行管理，支持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单独专业站点的形式和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添加其他专业进行组群的专业群形式。可以实现在专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业群站点对添加进来的组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群专业站点的资源管理和数据统计。支持编辑修改专业名称、添加专业群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专业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的负责人、设置专业所属大类和专业类、上传专业卡片封面等操作。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2FBB23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C05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7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B64E6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23066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318A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A95C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833D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BFFF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1A61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1BE2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A99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51A2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4FC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BCEF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4F89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7D03CD">
            <w:pPr>
              <w:kinsoku w:val="0"/>
              <w:autoSpaceDE w:val="0"/>
              <w:autoSpaceDN w:val="0"/>
              <w:adjustRightInd w:val="0"/>
              <w:snapToGrid w:val="0"/>
              <w:spacing w:before="61" w:line="363" w:lineRule="auto"/>
              <w:ind w:left="89" w:right="208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val="en-US" w:eastAsia="en-US" w:bidi="ar-SA"/>
              </w:rPr>
              <w:t>门户管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理</w:t>
            </w:r>
          </w:p>
        </w:tc>
        <w:tc>
          <w:tcPr>
            <w:tcW w:w="6736" w:type="dxa"/>
            <w:tcBorders>
              <w:right w:val="single" w:color="000000" w:sz="8" w:space="0"/>
            </w:tcBorders>
            <w:vAlign w:val="top"/>
          </w:tcPr>
          <w:p w14:paraId="2E92D53B">
            <w:pPr>
              <w:kinsoku w:val="0"/>
              <w:autoSpaceDE w:val="0"/>
              <w:autoSpaceDN w:val="0"/>
              <w:adjustRightInd w:val="0"/>
              <w:snapToGrid w:val="0"/>
              <w:spacing w:before="79" w:line="367" w:lineRule="auto"/>
              <w:ind w:left="88" w:right="14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平台门户管理和站点门户管理：提供充分展示学校教学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特色的门户网站，实现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新闻公告动态显示、精品资源推荐、热门资源排行、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一站式检索以及学校的教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学资源与课程展示。具有校园代表性的大图片展示区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。门户管理功能支持门户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配置，在门户配置中，可实现对门户管理后台的操作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，智慧门户编辑、门户登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录设置、模块数据统计等。可直接在门户后台对各模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块的内容进行设置，也可 编辑网页对门户整体布局进行设计。</w:t>
            </w:r>
          </w:p>
          <w:p w14:paraId="246193DA">
            <w:pPr>
              <w:kinsoku w:val="0"/>
              <w:autoSpaceDE w:val="0"/>
              <w:autoSpaceDN w:val="0"/>
              <w:adjustRightInd w:val="0"/>
              <w:snapToGrid w:val="0"/>
              <w:spacing w:before="28" w:line="20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）具备信息发布和页面自定义、访问统计分析、统一检索等功能。</w:t>
            </w:r>
          </w:p>
          <w:p w14:paraId="546566D1">
            <w:pPr>
              <w:kinsoku w:val="0"/>
              <w:autoSpaceDE w:val="0"/>
              <w:autoSpaceDN w:val="0"/>
              <w:adjustRightInd w:val="0"/>
              <w:snapToGrid w:val="0"/>
              <w:spacing w:before="127" w:line="20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）具备精品资源的展示以及后台推荐控制功能。</w:t>
            </w:r>
          </w:p>
          <w:p w14:paraId="2AF37C2E">
            <w:pPr>
              <w:kinsoku w:val="0"/>
              <w:autoSpaceDE w:val="0"/>
              <w:autoSpaceDN w:val="0"/>
              <w:adjustRightInd w:val="0"/>
              <w:snapToGrid w:val="0"/>
              <w:spacing w:before="127" w:line="271" w:lineRule="auto"/>
              <w:ind w:left="92" w:right="218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）具备多种资源排行展示，如精品课程排行、课程网站排行、课程资料排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行等。</w:t>
            </w:r>
          </w:p>
          <w:p w14:paraId="38D06371">
            <w:pPr>
              <w:kinsoku w:val="0"/>
              <w:autoSpaceDE w:val="0"/>
              <w:autoSpaceDN w:val="0"/>
              <w:adjustRightInd w:val="0"/>
              <w:snapToGrid w:val="0"/>
              <w:spacing w:before="155" w:line="20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）可以对本校资源进行搜索。</w:t>
            </w:r>
          </w:p>
          <w:p w14:paraId="1A690D84">
            <w:pPr>
              <w:kinsoku w:val="0"/>
              <w:autoSpaceDE w:val="0"/>
              <w:autoSpaceDN w:val="0"/>
              <w:adjustRightInd w:val="0"/>
              <w:snapToGrid w:val="0"/>
              <w:spacing w:before="128" w:line="210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）需要根据学校具体要求，定制、设计门户网站</w:t>
            </w:r>
          </w:p>
          <w:p w14:paraId="5B50F620">
            <w:pPr>
              <w:kinsoku w:val="0"/>
              <w:autoSpaceDE w:val="0"/>
              <w:autoSpaceDN w:val="0"/>
              <w:adjustRightInd w:val="0"/>
              <w:snapToGrid w:val="0"/>
              <w:spacing w:before="127" w:line="271" w:lineRule="auto"/>
              <w:ind w:left="92" w:right="218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）支持在首页展示人才培养方案、知识图谱、虚拟教研、特色培训等国家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级资源库要求的必要内容及学校的特色模块。</w:t>
            </w:r>
          </w:p>
          <w:p w14:paraId="71F0E2A6">
            <w:pPr>
              <w:kinsoku w:val="0"/>
              <w:autoSpaceDE w:val="0"/>
              <w:autoSpaceDN w:val="0"/>
              <w:adjustRightInd w:val="0"/>
              <w:snapToGrid w:val="0"/>
              <w:spacing w:before="154" w:line="271" w:lineRule="auto"/>
              <w:ind w:left="90" w:right="218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）门户编辑支持可视化，可拖拽式的智慧门户搭建，减少门户制作的操作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成本。</w:t>
            </w:r>
          </w:p>
          <w:p w14:paraId="7EABA1A0">
            <w:pPr>
              <w:kinsoku w:val="0"/>
              <w:autoSpaceDE w:val="0"/>
              <w:autoSpaceDN w:val="0"/>
              <w:adjustRightInd w:val="0"/>
              <w:snapToGrid w:val="0"/>
              <w:spacing w:before="156" w:line="271" w:lineRule="auto"/>
              <w:ind w:left="107" w:right="218" w:hanging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8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）门户管理后台支持设置门户管理员及其他管理角色，支持按角色分配不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同的管理权限。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3D4C47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F04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704AA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7AF265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AFB216">
            <w:pPr>
              <w:kinsoku w:val="0"/>
              <w:autoSpaceDE w:val="0"/>
              <w:autoSpaceDN w:val="0"/>
              <w:adjustRightInd w:val="0"/>
              <w:snapToGrid w:val="0"/>
              <w:spacing w:before="61" w:line="363" w:lineRule="auto"/>
              <w:ind w:left="89" w:right="2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数据管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理</w:t>
            </w:r>
          </w:p>
        </w:tc>
        <w:tc>
          <w:tcPr>
            <w:tcW w:w="6736" w:type="dxa"/>
            <w:tcBorders>
              <w:right w:val="single" w:color="000000" w:sz="8" w:space="0"/>
            </w:tcBorders>
            <w:vAlign w:val="top"/>
          </w:tcPr>
          <w:p w14:paraId="2602EAB2">
            <w:pPr>
              <w:kinsoku w:val="0"/>
              <w:autoSpaceDE w:val="0"/>
              <w:autoSpaceDN w:val="0"/>
              <w:adjustRightInd w:val="0"/>
              <w:snapToGrid w:val="0"/>
              <w:spacing w:before="83" w:line="349" w:lineRule="auto"/>
              <w:ind w:left="88" w:right="147" w:firstLine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支持查看当前资源库的基础数据。可以自由配置是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否门户中显示。包括今日访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问量、总访问量、素材总数、课程总数、用户总数、资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源存储量、试题总量、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视频总时长、企业人数、教师人数、学生人数、社会人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数、视频总时长、标准 化课程总数、资源活跃率、资源引用率等。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5BA262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407C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1C32FE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tcBorders>
              <w:bottom w:val="nil"/>
              <w:right w:val="nil"/>
            </w:tcBorders>
            <w:vAlign w:val="top"/>
          </w:tcPr>
          <w:p w14:paraId="14A7DF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5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6849" w:type="dxa"/>
            <w:gridSpan w:val="2"/>
            <w:tcBorders>
              <w:left w:val="nil"/>
              <w:bottom w:val="nil"/>
            </w:tcBorders>
            <w:vAlign w:val="top"/>
          </w:tcPr>
          <w:p w14:paraId="5953B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5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</w:tbl>
    <w:p w14:paraId="1D9882D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7C853A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7725" w:type="dxa"/>
        <w:tblInd w:w="2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6736"/>
        <w:gridCol w:w="113"/>
      </w:tblGrid>
      <w:tr w14:paraId="28873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0" w:hRule="atLeast"/>
        </w:trPr>
        <w:tc>
          <w:tcPr>
            <w:tcW w:w="876" w:type="dxa"/>
            <w:vAlign w:val="top"/>
          </w:tcPr>
          <w:p w14:paraId="435DFB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65408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8b6c9kAAAALAQAADwAAAAAAAAABACAAAAAiAAAAZHJzL2Rvd25yZXYueG1s&#10;UEsBAhQAFAAAAAgAh07iQJz/dse+AQAAgAMAAA4AAAAAAAAAAQAgAAAAKAEAAGRycy9lMm9Eb2Mu&#10;eG1sUEsFBgAAAAAGAAYAWQEAAFgFAAAAAA=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66432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64384" behindDoc="0" locked="0" layoutInCell="0" allowOverlap="1">
                  <wp:simplePos x="0" y="0"/>
                  <wp:positionH relativeFrom="page">
                    <wp:posOffset>1589405</wp:posOffset>
                  </wp:positionH>
                  <wp:positionV relativeFrom="page">
                    <wp:posOffset>361950</wp:posOffset>
                  </wp:positionV>
                  <wp:extent cx="75565" cy="9967595"/>
                  <wp:effectExtent l="0" t="0" r="635" b="14605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8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AEB5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DABC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94A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4F0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5E35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580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0479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59B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6B63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96EB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8C97FB">
            <w:pPr>
              <w:kinsoku w:val="0"/>
              <w:autoSpaceDE w:val="0"/>
              <w:autoSpaceDN w:val="0"/>
              <w:adjustRightInd w:val="0"/>
              <w:snapToGrid w:val="0"/>
              <w:spacing w:before="62" w:line="363" w:lineRule="auto"/>
              <w:ind w:left="95" w:right="209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资源管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理</w:t>
            </w:r>
          </w:p>
        </w:tc>
        <w:tc>
          <w:tcPr>
            <w:tcW w:w="6736" w:type="dxa"/>
            <w:vAlign w:val="top"/>
          </w:tcPr>
          <w:p w14:paraId="63DBFB7B">
            <w:pPr>
              <w:kinsoku w:val="0"/>
              <w:autoSpaceDE w:val="0"/>
              <w:autoSpaceDN w:val="0"/>
              <w:adjustRightInd w:val="0"/>
              <w:snapToGrid w:val="0"/>
              <w:spacing w:before="87" w:line="358" w:lineRule="auto"/>
              <w:ind w:left="87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在资源管理功能中，支持对当前专业资源库的课程、素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材、题库、试题进行增 加、删除、修改、审核通过等管理。</w:t>
            </w:r>
          </w:p>
          <w:p w14:paraId="528DBECF">
            <w:pPr>
              <w:kinsoku w:val="0"/>
              <w:autoSpaceDE w:val="0"/>
              <w:autoSpaceDN w:val="0"/>
              <w:adjustRightInd w:val="0"/>
              <w:snapToGrid w:val="0"/>
              <w:spacing w:before="26" w:line="356" w:lineRule="auto"/>
              <w:ind w:left="89" w:right="87" w:hanging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课程管理中：支持筛选项进行查询不同单位，不同状态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，以及是否有知识图谱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的课程。选择对应课程分类后，可以通过创建、模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板导入、链接添加、课程库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导入等方式进行添加课程。支持编辑课程是否标记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为课程模板，支持校内其他 教师直接进行引用课程创建；支持删除，即将课程进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行移除出本资源库；上架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/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下架是否允许校内其他教师直接引用被标记为课程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模板的课程；查看引用，指 可以查询被标记为示范教学包的课程引用出去的数据</w:t>
            </w:r>
          </w:p>
          <w:p w14:paraId="44FEAC6F">
            <w:pPr>
              <w:kinsoku w:val="0"/>
              <w:autoSpaceDE w:val="0"/>
              <w:autoSpaceDN w:val="0"/>
              <w:adjustRightInd w:val="0"/>
              <w:snapToGrid w:val="0"/>
              <w:spacing w:before="27" w:line="362" w:lineRule="auto"/>
              <w:ind w:left="88" w:right="153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素材管理：支持筛选项进行查询对应条件的素材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，支持对素材进行删除、信息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和分类修改、素材下架、素材审核。素材可以从本单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位课程添加、单独上传、 跨单位添加，给素材打不同的标签内容，如知识点、技能点。</w:t>
            </w:r>
          </w:p>
          <w:p w14:paraId="02ADEED4">
            <w:pPr>
              <w:kinsoku w:val="0"/>
              <w:autoSpaceDE w:val="0"/>
              <w:autoSpaceDN w:val="0"/>
              <w:adjustRightInd w:val="0"/>
              <w:snapToGrid w:val="0"/>
              <w:spacing w:before="30" w:line="362" w:lineRule="auto"/>
              <w:ind w:left="87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题库管理：可以根据不同分类创建相应的题库，支持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题库多条件筛选；添加方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式可以通过单独创建、智能导入、模板导入、课程导入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；题库支持批量删除、 批量审核、批量移动和导出。</w:t>
            </w:r>
          </w:p>
          <w:p w14:paraId="5C62476A">
            <w:pPr>
              <w:kinsoku w:val="0"/>
              <w:autoSpaceDE w:val="0"/>
              <w:autoSpaceDN w:val="0"/>
              <w:adjustRightInd w:val="0"/>
              <w:snapToGrid w:val="0"/>
              <w:spacing w:before="26" w:line="311" w:lineRule="auto"/>
              <w:ind w:left="91" w:right="93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试题管理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支持试题标签，可以通过课程库课程导入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和考试系统同步，可以通过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不同条件进行筛选，对题目进行删除和上架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下架操作。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top"/>
          </w:tcPr>
          <w:p w14:paraId="64C743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5A0F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6" w:hRule="atLeast"/>
        </w:trPr>
        <w:tc>
          <w:tcPr>
            <w:tcW w:w="7725" w:type="dxa"/>
            <w:gridSpan w:val="3"/>
            <w:tcBorders>
              <w:bottom w:val="nil"/>
            </w:tcBorders>
            <w:vAlign w:val="top"/>
          </w:tcPr>
          <w:p w14:paraId="5E761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49C1DA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05D63C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7239" w:type="dxa"/>
        <w:tblInd w:w="2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6313"/>
        <w:gridCol w:w="105"/>
      </w:tblGrid>
      <w:tr w14:paraId="09A6F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1" w:hRule="atLeast"/>
        </w:trPr>
        <w:tc>
          <w:tcPr>
            <w:tcW w:w="821" w:type="dxa"/>
            <w:vAlign w:val="top"/>
          </w:tcPr>
          <w:p w14:paraId="292F1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68480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/G+nPZAAAACwEAAA8AAAAAAAAAAQAgAAAAIgAAAGRycy9kb3ducmV2Lnht&#10;bFBLAQIUABQAAAAIAIdO4kBzfSZavwEAAIADAAAOAAAAAAAAAAEAIAAAACgBAABkcnMvZTJvRG9j&#10;LnhtbFBLBQYAAAAABgAGAFkBAABZBQAAAAA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69504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67456" behindDoc="0" locked="0" layoutInCell="0" allowOverlap="1">
                  <wp:simplePos x="0" y="0"/>
                  <wp:positionH relativeFrom="page">
                    <wp:posOffset>1589405</wp:posOffset>
                  </wp:positionH>
                  <wp:positionV relativeFrom="page">
                    <wp:posOffset>361950</wp:posOffset>
                  </wp:positionV>
                  <wp:extent cx="75565" cy="9967595"/>
                  <wp:effectExtent l="0" t="0" r="635" b="14605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8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EA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383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6BE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805B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B731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FDD6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993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B1EA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7AF8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955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54B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633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7A5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83A4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2A25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8945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590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D0C1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26FD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5D3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396E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894C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1BA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3629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E4C386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92" w:right="209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知识图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谱管理</w:t>
            </w:r>
          </w:p>
        </w:tc>
        <w:tc>
          <w:tcPr>
            <w:tcW w:w="6313" w:type="dxa"/>
            <w:vAlign w:val="top"/>
          </w:tcPr>
          <w:p w14:paraId="1E14C677"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根据《职业教育专业资源库建设指南》要求，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平台需具有知识图谱功能。</w:t>
            </w:r>
          </w:p>
          <w:p w14:paraId="6C1AB0B1">
            <w:pPr>
              <w:kinsoku w:val="0"/>
              <w:autoSpaceDE w:val="0"/>
              <w:autoSpaceDN w:val="0"/>
              <w:adjustRightInd w:val="0"/>
              <w:snapToGrid w:val="0"/>
              <w:spacing w:before="153" w:line="365" w:lineRule="auto"/>
              <w:ind w:left="87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在专业资源库的知识图谱功能中，支持构建基于知识图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谱的可视化课程体系框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架，明确课程必须掌握的知识点、技能点及对应的职业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岗位等。可实现专业课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程知识图谱的添加与管理。支持智能导入，用户上传课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程大纲、教材等，系统 智能识别构建生成知识图谱</w:t>
            </w:r>
          </w:p>
          <w:p w14:paraId="77D36331">
            <w:pPr>
              <w:kinsoku w:val="0"/>
              <w:autoSpaceDE w:val="0"/>
              <w:autoSpaceDN w:val="0"/>
              <w:adjustRightInd w:val="0"/>
              <w:snapToGrid w:val="0"/>
              <w:spacing w:before="28" w:line="341" w:lineRule="auto"/>
              <w:ind w:left="88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支持添加课程基本信息，并指派课程负责人进行知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识图谱的建设。支持手动添 加和各种形式的批量导入知识点。支持本地导入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xmind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格式的思维导图文件，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自动读取文件数据，生成课程知识图谱；</w:t>
            </w:r>
          </w:p>
          <w:p w14:paraId="64DC6ECA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支持设置知识点的前置知识点、后置知识点、关联知识点的关系。</w:t>
            </w:r>
          </w:p>
          <w:p w14:paraId="31F2A07D">
            <w:pPr>
              <w:kinsoku w:val="0"/>
              <w:autoSpaceDE w:val="0"/>
              <w:autoSpaceDN w:val="0"/>
              <w:adjustRightInd w:val="0"/>
              <w:snapToGrid w:val="0"/>
              <w:spacing w:before="157" w:line="348" w:lineRule="auto"/>
              <w:ind w:left="86" w:right="153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支持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大纲模式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4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思维导图模式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4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3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图谱模式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等多种展示形式。并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支持按照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知识点层级、按知识点掌握率、按知识点完成率等维度记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性配色。支持教师对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图谱样式进行自定义设置，包含知识点的显示形状、颜色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、位置，以及组别位 置，适配多种展示场景并设定学生端默认显示方案</w:t>
            </w:r>
          </w:p>
          <w:p w14:paraId="034EAC21">
            <w:pPr>
              <w:kinsoku w:val="0"/>
              <w:autoSpaceDE w:val="0"/>
              <w:autoSpaceDN w:val="0"/>
              <w:adjustRightInd w:val="0"/>
              <w:snapToGrid w:val="0"/>
              <w:spacing w:before="29" w:line="362" w:lineRule="auto"/>
              <w:ind w:left="90" w:right="153" w:hanging="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支持给知识点打标签，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自定义标签内容，支持同一个支持点标记多个标签；用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于标记技能点或职业岗位。支持按照知识点和标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签两个维度进行知识点的筛选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查看</w:t>
            </w:r>
          </w:p>
          <w:p w14:paraId="6B888DA8">
            <w:pPr>
              <w:kinsoku w:val="0"/>
              <w:autoSpaceDE w:val="0"/>
              <w:autoSpaceDN w:val="0"/>
              <w:adjustRightInd w:val="0"/>
              <w:snapToGrid w:val="0"/>
              <w:spacing w:before="30" w:line="348" w:lineRule="auto"/>
              <w:ind w:left="88" w:right="9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支持进行跨课知识点关联，实现不同课程自之间知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识的聚合联动，关联后可以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实现跨课学习并进行专业下多门课程的知识点关联展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示应用；支持智能生成学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科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专业知识图谱，直观展示课程的点以及跨课程的知识点相关关系帮助交叉学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科以及整合课程的发现与规划</w:t>
            </w:r>
          </w:p>
          <w:p w14:paraId="07D08913">
            <w:pPr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支持知识图谱形成网状结构，点击对应知识点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即可查看知识点的相关资源。</w:t>
            </w:r>
          </w:p>
          <w:p w14:paraId="169A8BC4">
            <w:pPr>
              <w:kinsoku w:val="0"/>
              <w:autoSpaceDE w:val="0"/>
              <w:autoSpaceDN w:val="0"/>
              <w:adjustRightInd w:val="0"/>
              <w:snapToGrid w:val="0"/>
              <w:spacing w:before="157" w:line="341" w:lineRule="auto"/>
              <w:ind w:left="91" w:right="153" w:hanging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支持教师对课程章节内容，包括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——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视频、音频、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文档、图书、章节测验等进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行知识点标记，作为知识点教学任务进行设置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，方便学生按知识点进行任务学 习。支持批量对课程资料标记知识点。</w:t>
            </w:r>
          </w:p>
          <w:p w14:paraId="4FC47F19">
            <w:pPr>
              <w:kinsoku w:val="0"/>
              <w:autoSpaceDE w:val="0"/>
              <w:autoSpaceDN w:val="0"/>
              <w:adjustRightInd w:val="0"/>
              <w:snapToGrid w:val="0"/>
              <w:spacing w:before="30" w:line="364" w:lineRule="auto"/>
              <w:ind w:left="89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支持支持系统智能识别视频内容，在视频时间点上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自动打知识点标签，教师可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以编辑修改；视频播放时学生可以定位到时间点观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看对应知识点的视频讲解。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支持在创建或编辑题目时标记每道题对应的知识点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标签，并支持按知识点筛选 管理题目，支持批量编辑题目关联知识点。</w:t>
            </w:r>
          </w:p>
          <w:p w14:paraId="7EED81E8">
            <w:pPr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支持知识图谱在门户进行展示。</w:t>
            </w:r>
          </w:p>
          <w:p w14:paraId="0BDD7165">
            <w:pPr>
              <w:kinsoku w:val="0"/>
              <w:autoSpaceDE w:val="0"/>
              <w:autoSpaceDN w:val="0"/>
              <w:adjustRightInd w:val="0"/>
              <w:snapToGrid w:val="0"/>
              <w:spacing w:before="154" w:line="366" w:lineRule="auto"/>
              <w:ind w:left="88" w:right="153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知识图谱统计功能：支持教师查看每个知识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点的分析统计，查看知识点平均完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成率、平均掌握率、完成率分布和掌握率分布等。支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持查看班级下每个学生或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某个学生的某个或全部知识点平均完成情况、平均掌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握情况、课程资料阅读情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况等。支持学生查看本人的知识点统计分析，包括每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个知识点的完成情况、掌 握情况、课程资料阅读情况等。</w:t>
            </w:r>
          </w:p>
        </w:tc>
        <w:tc>
          <w:tcPr>
            <w:tcW w:w="105" w:type="dxa"/>
            <w:tcBorders>
              <w:top w:val="nil"/>
              <w:bottom w:val="nil"/>
            </w:tcBorders>
            <w:vAlign w:val="top"/>
          </w:tcPr>
          <w:p w14:paraId="791909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D8D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7239" w:type="dxa"/>
            <w:gridSpan w:val="3"/>
            <w:tcBorders>
              <w:bottom w:val="nil"/>
            </w:tcBorders>
            <w:vAlign w:val="top"/>
          </w:tcPr>
          <w:p w14:paraId="5008E3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5D04CC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200EFB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7617" w:type="dxa"/>
        <w:tblInd w:w="2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6741"/>
      </w:tblGrid>
      <w:tr w14:paraId="71BAF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</w:trPr>
        <w:tc>
          <w:tcPr>
            <w:tcW w:w="876" w:type="dxa"/>
            <w:vAlign w:val="top"/>
          </w:tcPr>
          <w:p w14:paraId="6D9A82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73600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/G+nPZAAAACwEAAA8AAAAAAAAAAQAgAAAAIgAAAGRycy9kb3ducmV2Lnht&#10;bFBLAQIUABQAAAAIAIdO4kDuxklWvwEAAIADAAAOAAAAAAAAAAEAIAAAACgBAABkcnMvZTJvRG9j&#10;LnhtbFBLBQYAAAAABgAGAFkBAABZBQAAAAA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72576" behindDoc="0" locked="0" layoutInCell="0" allowOverlap="1">
                  <wp:simplePos x="0" y="0"/>
                  <wp:positionH relativeFrom="page">
                    <wp:posOffset>7122795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74624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page">
                        <wp:posOffset>1710055</wp:posOffset>
                      </wp:positionH>
                      <wp:positionV relativeFrom="page">
                        <wp:posOffset>7104380</wp:posOffset>
                      </wp:positionV>
                      <wp:extent cx="384175" cy="113982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175" cy="1139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9CDC32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9" w:line="345" w:lineRule="auto"/>
                                    <w:ind w:left="20" w:right="20" w:firstLine="3"/>
                                    <w:jc w:val="both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4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一、专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业教学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资源库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公有云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端服务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4.65pt;margin-top:559.4pt;height:89.75pt;width:30.25pt;mso-position-horizontal-relative:page;mso-position-vertical-relative:page;z-index:251671552;mso-width-relative:page;mso-height-relative:page;" filled="f" stroked="f" coordsize="21600,21600" o:allowincell="f" o:gfxdata="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W7Wq9gAAAANAQAADwAAAAAAAAABACAAAAAiAAAAZHJzL2Rvd25yZXYueG1sUEsB&#10;AhQAFAAAAAgAh07iQApJ4MG8AQAAdAMAAA4AAAAAAAAAAQAgAAAAJw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99CDC32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9" w:line="345" w:lineRule="auto"/>
                              <w:ind w:left="20" w:right="20" w:firstLine="3"/>
                              <w:jc w:val="both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4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一、专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1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业教学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资源库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公有云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端服务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70528" behindDoc="0" locked="0" layoutInCell="0" allowOverlap="1">
                  <wp:simplePos x="0" y="0"/>
                  <wp:positionH relativeFrom="page">
                    <wp:posOffset>1589405</wp:posOffset>
                  </wp:positionH>
                  <wp:positionV relativeFrom="page">
                    <wp:posOffset>361950</wp:posOffset>
                  </wp:positionV>
                  <wp:extent cx="75565" cy="9967595"/>
                  <wp:effectExtent l="0" t="0" r="635" b="14605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8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B7DA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DA84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218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F3AD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8EB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CDAD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36A0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667D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B53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ECA6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7A7F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C1A9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1D7D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CED2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66A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7B2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5B45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FA37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D705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27F2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B513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4E54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277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B9B0B2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92" w:right="209" w:firstLine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数据统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计</w:t>
            </w:r>
          </w:p>
        </w:tc>
        <w:tc>
          <w:tcPr>
            <w:tcW w:w="6741" w:type="dxa"/>
            <w:vAlign w:val="top"/>
          </w:tcPr>
          <w:p w14:paraId="70E880AF">
            <w:pPr>
              <w:kinsoku w:val="0"/>
              <w:autoSpaceDE w:val="0"/>
              <w:autoSpaceDN w:val="0"/>
              <w:adjustRightInd w:val="0"/>
              <w:snapToGrid w:val="0"/>
              <w:spacing w:before="88" w:line="358" w:lineRule="auto"/>
              <w:ind w:left="90" w:righ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为方便学校管理者对资源建设情况详细了解，从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而及时督促工作，平台需提供 详细的资源建设情况统计分析功能和课程相关统计分析功能。</w:t>
            </w:r>
          </w:p>
          <w:p w14:paraId="6C86FE8B">
            <w:pPr>
              <w:kinsoku w:val="0"/>
              <w:autoSpaceDE w:val="0"/>
              <w:autoSpaceDN w:val="0"/>
              <w:adjustRightInd w:val="0"/>
              <w:snapToGrid w:val="0"/>
              <w:spacing w:before="25" w:line="319" w:lineRule="auto"/>
              <w:ind w:left="93" w:righ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）基本数据统计：管理员可以查看专业资源库的基本数据统计，包括资源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总数、各类型资源分别的个数、课程总数、存储总量、微课总数、视频总时长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、试题总数等基本数据，支持查看各个类型的资源上传更新的情况及终端访问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、媒体类型、存储占比、原创资源占比、活跃资源占比、适用对象统计等。</w:t>
            </w:r>
          </w:p>
          <w:p w14:paraId="24B1D0C9">
            <w:pPr>
              <w:kinsoku w:val="0"/>
              <w:autoSpaceDE w:val="0"/>
              <w:autoSpaceDN w:val="0"/>
              <w:adjustRightInd w:val="0"/>
              <w:snapToGrid w:val="0"/>
              <w:spacing w:before="156" w:line="271" w:lineRule="auto"/>
              <w:ind w:left="89" w:right="229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）资源使用统计：管理员可查看资源库的素材总数，资源浏览量，资源下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载量，资源收藏量，资源评论数、资源使用详情等。</w:t>
            </w:r>
          </w:p>
          <w:p w14:paraId="7989CE71">
            <w:pPr>
              <w:kinsoku w:val="0"/>
              <w:autoSpaceDE w:val="0"/>
              <w:autoSpaceDN w:val="0"/>
              <w:adjustRightInd w:val="0"/>
              <w:snapToGrid w:val="0"/>
              <w:spacing w:before="155" w:line="271" w:lineRule="auto"/>
              <w:ind w:left="89" w:right="229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）资源引用统计：管理员可以查看资源库的资源引用情况，素材总数、引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用量、引用次数、组课率等。</w:t>
            </w:r>
          </w:p>
          <w:p w14:paraId="14992FF4">
            <w:pPr>
              <w:kinsoku w:val="0"/>
              <w:autoSpaceDE w:val="0"/>
              <w:autoSpaceDN w:val="0"/>
              <w:adjustRightInd w:val="0"/>
              <w:snapToGrid w:val="0"/>
              <w:spacing w:before="154" w:line="262" w:lineRule="auto"/>
              <w:ind w:left="92" w:right="229" w:firstLine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）访问量统计：管理员可以查看资源库的访问量统计数据，包括资源的浏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览次数（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PV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）、访问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IP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数、点击量、累计使用时长、交流互动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次数等。</w:t>
            </w:r>
          </w:p>
          <w:p w14:paraId="43F8C1F6">
            <w:pPr>
              <w:kinsoku w:val="0"/>
              <w:autoSpaceDE w:val="0"/>
              <w:autoSpaceDN w:val="0"/>
              <w:adjustRightInd w:val="0"/>
              <w:snapToGrid w:val="0"/>
              <w:spacing w:before="126" w:line="303" w:lineRule="auto"/>
              <w:ind w:left="87" w:right="184" w:firstLine="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）用户统计：管理员可以查看资源库的用户使用详情统计，包括用户分布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、活跃度，详细信息如收藏资源数、引用资源数、浏览资源数、下载资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源数、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评论资源数等内容。</w:t>
            </w:r>
          </w:p>
          <w:p w14:paraId="06CEFF67">
            <w:pPr>
              <w:kinsoku w:val="0"/>
              <w:autoSpaceDE w:val="0"/>
              <w:autoSpaceDN w:val="0"/>
              <w:adjustRightInd w:val="0"/>
              <w:snapToGrid w:val="0"/>
              <w:spacing w:before="156" w:line="286" w:lineRule="auto"/>
              <w:ind w:left="87" w:right="110" w:firstLine="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）课程排行统计：课程排行可以统计出本站点下访问数、教授学生数、发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布作业数、讨论总数、回帖总数、资料总数、任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务点数、题目总数排行前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课程。</w:t>
            </w:r>
          </w:p>
          <w:p w14:paraId="7ACE4ADB">
            <w:pPr>
              <w:kinsoku w:val="0"/>
              <w:autoSpaceDE w:val="0"/>
              <w:autoSpaceDN w:val="0"/>
              <w:adjustRightInd w:val="0"/>
              <w:snapToGrid w:val="0"/>
              <w:spacing w:before="155" w:line="286" w:lineRule="auto"/>
              <w:ind w:left="89" w:right="158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）课程详细情况统计：持详细查看每门课程的访问数、教授班级数、教授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学生数、发布作业数、发布考试数、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PBL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数量、发帖总数、回帖总数、讨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论总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数、音视频总时长、专题阅读总时长，方便老师对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整个课程有一个宏观的了解</w:t>
            </w:r>
          </w:p>
          <w:p w14:paraId="1C8B838A">
            <w:pPr>
              <w:kinsoku w:val="0"/>
              <w:autoSpaceDE w:val="0"/>
              <w:autoSpaceDN w:val="0"/>
              <w:adjustRightInd w:val="0"/>
              <w:snapToGrid w:val="0"/>
              <w:spacing w:before="279" w:line="96" w:lineRule="exact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19"/>
                <w:szCs w:val="19"/>
                <w:lang w:val="en-US" w:eastAsia="en-US" w:bidi="ar-SA"/>
              </w:rPr>
              <w:t>。</w:t>
            </w:r>
          </w:p>
          <w:p w14:paraId="5AD7DE6E">
            <w:pPr>
              <w:kinsoku w:val="0"/>
              <w:autoSpaceDE w:val="0"/>
              <w:autoSpaceDN w:val="0"/>
              <w:adjustRightInd w:val="0"/>
              <w:snapToGrid w:val="0"/>
              <w:spacing w:before="161" w:line="306" w:lineRule="auto"/>
              <w:ind w:left="87" w:right="158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8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）教学统计：教学统计支持查看站点下各教师的教学档案，包括教师教学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课程和建设课程的基本数据统计，例如：课程的访问数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、教授班级数、教授学生数、发布作业数、发布考试数、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pbl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数量、发帖总数、回帖总数、讨论总数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等</w:t>
            </w:r>
          </w:p>
          <w:p w14:paraId="22482578">
            <w:pPr>
              <w:kinsoku w:val="0"/>
              <w:autoSpaceDE w:val="0"/>
              <w:autoSpaceDN w:val="0"/>
              <w:adjustRightInd w:val="0"/>
              <w:snapToGrid w:val="0"/>
              <w:spacing w:before="155" w:line="319" w:lineRule="auto"/>
              <w:ind w:left="88" w:right="158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9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）学习统计：为了让学校更好的了解学生的学习情况，学生学习统计主要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是以学生为中心，统计学生的学习情况，包括：任务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点完成数、作业完成数、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考试完成数、章节测验完成数、观看视频数、观看视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频时长、发帖总数、回帖 总数、讨论总数、考试平均分。</w:t>
            </w:r>
          </w:p>
          <w:p w14:paraId="5EE09137">
            <w:pPr>
              <w:kinsoku w:val="0"/>
              <w:autoSpaceDE w:val="0"/>
              <w:autoSpaceDN w:val="0"/>
              <w:adjustRightInd w:val="0"/>
              <w:snapToGrid w:val="0"/>
              <w:spacing w:before="155" w:line="321" w:lineRule="auto"/>
              <w:ind w:left="89" w:right="110" w:firstLine="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日志统计：支持图表查看资源库应用用户、访问量、资源更新的日常情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况变化。支持查看用户行为分析及操作模块情况统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计并支持查看资源库操作日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志</w:t>
            </w:r>
          </w:p>
        </w:tc>
      </w:tr>
      <w:tr w14:paraId="54CF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6" w:type="dxa"/>
            <w:vAlign w:val="top"/>
          </w:tcPr>
          <w:p w14:paraId="08C93534">
            <w:pPr>
              <w:kinsoku w:val="0"/>
              <w:autoSpaceDE w:val="0"/>
              <w:autoSpaceDN w:val="0"/>
              <w:adjustRightInd w:val="0"/>
              <w:snapToGrid w:val="0"/>
              <w:spacing w:before="86" w:line="325" w:lineRule="auto"/>
              <w:ind w:left="100" w:right="209" w:hanging="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机构信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息管理</w:t>
            </w:r>
          </w:p>
        </w:tc>
        <w:tc>
          <w:tcPr>
            <w:tcW w:w="6741" w:type="dxa"/>
            <w:vAlign w:val="top"/>
          </w:tcPr>
          <w:p w14:paraId="10752CC7">
            <w:pPr>
              <w:kinsoku w:val="0"/>
              <w:autoSpaceDE w:val="0"/>
              <w:autoSpaceDN w:val="0"/>
              <w:adjustRightInd w:val="0"/>
              <w:snapToGrid w:val="0"/>
              <w:spacing w:before="86" w:line="325" w:lineRule="auto"/>
              <w:ind w:left="90" w:right="158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在机构信息管理中，可以添加资源库的共建院校和参建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单位，实现跨单位资源 建设和引用。支持资源库进行跨单位使用和建设。</w:t>
            </w:r>
          </w:p>
        </w:tc>
      </w:tr>
      <w:tr w14:paraId="5DA7F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6" w:type="dxa"/>
            <w:tcBorders>
              <w:bottom w:val="single" w:color="000000" w:sz="2" w:space="0"/>
            </w:tcBorders>
            <w:vAlign w:val="top"/>
          </w:tcPr>
          <w:p w14:paraId="15B33D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B3F8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BE9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99058B9">
            <w:pPr>
              <w:kinsoku w:val="0"/>
              <w:autoSpaceDE w:val="0"/>
              <w:autoSpaceDN w:val="0"/>
              <w:adjustRightInd w:val="0"/>
              <w:snapToGrid w:val="0"/>
              <w:spacing w:before="62" w:line="363" w:lineRule="auto"/>
              <w:ind w:left="94" w:righ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用户管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理</w:t>
            </w:r>
          </w:p>
        </w:tc>
        <w:tc>
          <w:tcPr>
            <w:tcW w:w="6741" w:type="dxa"/>
            <w:tcBorders>
              <w:bottom w:val="single" w:color="000000" w:sz="2" w:space="0"/>
            </w:tcBorders>
            <w:vAlign w:val="top"/>
          </w:tcPr>
          <w:p w14:paraId="6EA401F9">
            <w:pPr>
              <w:kinsoku w:val="0"/>
              <w:autoSpaceDE w:val="0"/>
              <w:autoSpaceDN w:val="0"/>
              <w:adjustRightInd w:val="0"/>
              <w:snapToGrid w:val="0"/>
              <w:spacing w:before="88" w:line="362" w:lineRule="auto"/>
              <w:ind w:left="89" w:right="158" w:hanging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在用户管理功能中，支持对当前专业资源库的注册用户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进行管理。包括四种角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色：教师用户、学生用户、企业用户、社会用户等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。可实现添加各类用户并对 用户信息进行查看、筛选和删除操作。</w:t>
            </w:r>
          </w:p>
          <w:p w14:paraId="557042B0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支持转化用户，将已毕业的学生批量转化为社会或企业用户。</w:t>
            </w:r>
          </w:p>
          <w:p w14:paraId="649D0B30">
            <w:pPr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支持添加共建单位用户，支持批量添加或导入。支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持导入社会用户及企业用户</w:t>
            </w:r>
          </w:p>
        </w:tc>
      </w:tr>
    </w:tbl>
    <w:p w14:paraId="0601DAD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C6EAAD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7725" w:type="dxa"/>
        <w:tblInd w:w="2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6736"/>
        <w:gridCol w:w="113"/>
      </w:tblGrid>
      <w:tr w14:paraId="3DB1C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725" w:type="dxa"/>
            <w:gridSpan w:val="3"/>
            <w:vAlign w:val="top"/>
          </w:tcPr>
          <w:p w14:paraId="013C2D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76672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8b6c9kAAAALAQAADwAAAAAAAAABACAAAAAiAAAAZHJzL2Rvd25yZXYueG1s&#10;UEsBAhQAFAAAAAgAh07iQEBdKYa+AQAAgAMAAA4AAAAAAAAAAQAgAAAAKAEAAGRycy9lMm9Eb2Mu&#10;eG1sUEsFBgAAAAAGAAYAWQEAAFgFAAAAAA=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77696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75648" behindDoc="0" locked="0" layoutInCell="0" allowOverlap="1">
                  <wp:simplePos x="0" y="0"/>
                  <wp:positionH relativeFrom="page">
                    <wp:posOffset>1589405</wp:posOffset>
                  </wp:positionH>
                  <wp:positionV relativeFrom="page">
                    <wp:posOffset>361950</wp:posOffset>
                  </wp:positionV>
                  <wp:extent cx="75565" cy="9967595"/>
                  <wp:effectExtent l="0" t="0" r="635" b="14605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8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E64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876" w:type="dxa"/>
            <w:vAlign w:val="top"/>
          </w:tcPr>
          <w:p w14:paraId="5371D2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2208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7F7C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46D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B8648D">
            <w:pPr>
              <w:kinsoku w:val="0"/>
              <w:autoSpaceDE w:val="0"/>
              <w:autoSpaceDN w:val="0"/>
              <w:adjustRightInd w:val="0"/>
              <w:snapToGrid w:val="0"/>
              <w:spacing w:before="62" w:line="363" w:lineRule="auto"/>
              <w:ind w:left="95" w:right="209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权限管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理</w:t>
            </w:r>
          </w:p>
        </w:tc>
        <w:tc>
          <w:tcPr>
            <w:tcW w:w="6736" w:type="dxa"/>
            <w:vAlign w:val="top"/>
          </w:tcPr>
          <w:p w14:paraId="562E900D">
            <w:pPr>
              <w:kinsoku w:val="0"/>
              <w:autoSpaceDE w:val="0"/>
              <w:autoSpaceDN w:val="0"/>
              <w:adjustRightInd w:val="0"/>
              <w:snapToGrid w:val="0"/>
              <w:spacing w:before="81" w:line="358" w:lineRule="auto"/>
              <w:ind w:left="88" w:right="153" w:hanging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权限管理功能包括资源审核设置和资源使用设置两部分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，可以实现对资源审核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和使用权限的管理。</w:t>
            </w:r>
          </w:p>
          <w:p w14:paraId="3A7FE7F2">
            <w:pPr>
              <w:kinsoku w:val="0"/>
              <w:autoSpaceDE w:val="0"/>
              <w:autoSpaceDN w:val="0"/>
              <w:adjustRightInd w:val="0"/>
              <w:snapToGrid w:val="0"/>
              <w:spacing w:before="26" w:line="262" w:lineRule="auto"/>
              <w:ind w:left="91" w:right="224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）资源审核设置功能支持对任务型和非任务型上传者上传的课程、素材进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行审核开关设置，默认都是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手动审核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3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。支持变更为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自动审核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。</w:t>
            </w:r>
          </w:p>
          <w:p w14:paraId="61EE3F64">
            <w:pPr>
              <w:kinsoku w:val="0"/>
              <w:autoSpaceDE w:val="0"/>
              <w:autoSpaceDN w:val="0"/>
              <w:adjustRightInd w:val="0"/>
              <w:snapToGrid w:val="0"/>
              <w:spacing w:before="127" w:line="319" w:lineRule="auto"/>
              <w:ind w:left="88" w:right="153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）资源使用设置功能支持对教师用户、学生用户、企业用户、社会用户和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游客用户的使用权限进行配置。包括是否允许素材浏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览、素材下载、素材收藏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、添加至课程资料、添加至课程章节、素材分享、素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材评论、示范教学包浏览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、示范教学包引用等。</w:t>
            </w: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  <w:vAlign w:val="top"/>
          </w:tcPr>
          <w:p w14:paraId="3C88BF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14BB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9" w:hRule="atLeast"/>
        </w:trPr>
        <w:tc>
          <w:tcPr>
            <w:tcW w:w="876" w:type="dxa"/>
            <w:tcBorders>
              <w:bottom w:val="nil"/>
            </w:tcBorders>
            <w:vAlign w:val="top"/>
          </w:tcPr>
          <w:p w14:paraId="17748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7920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D742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0A26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D6A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F177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CC3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FEC5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1A65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CBE0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7638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D12C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70E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BAA5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B8D1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568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E1ED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6B3E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C5CE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AF11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4D12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12D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A277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9770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7DAA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DFA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83CC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D6D4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51D0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9F16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E227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1FBC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CB15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8893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B55C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1D48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1D3E71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95" w:right="209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资源建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设</w:t>
            </w:r>
          </w:p>
        </w:tc>
        <w:tc>
          <w:tcPr>
            <w:tcW w:w="6736" w:type="dxa"/>
            <w:tcBorders>
              <w:bottom w:val="nil"/>
            </w:tcBorders>
            <w:vAlign w:val="top"/>
          </w:tcPr>
          <w:p w14:paraId="5E6DAEB8"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平台支持两种资源建设模式：</w:t>
            </w:r>
          </w:p>
          <w:p w14:paraId="0B96BD6F">
            <w:pPr>
              <w:kinsoku w:val="0"/>
              <w:autoSpaceDE w:val="0"/>
              <w:autoSpaceDN w:val="0"/>
              <w:adjustRightInd w:val="0"/>
              <w:snapToGrid w:val="0"/>
              <w:spacing w:before="154" w:line="358" w:lineRule="auto"/>
              <w:ind w:left="92" w:right="153" w:hanging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任务型资源建设：由站点负责人指派栏目负责人，由栏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目负责人指派建设任务 到教师个人，建设资源库某一特定栏目。</w:t>
            </w:r>
          </w:p>
          <w:p w14:paraId="6E29C4D1">
            <w:pPr>
              <w:kinsoku w:val="0"/>
              <w:autoSpaceDE w:val="0"/>
              <w:autoSpaceDN w:val="0"/>
              <w:adjustRightInd w:val="0"/>
              <w:snapToGrid w:val="0"/>
              <w:spacing w:before="27" w:line="358" w:lineRule="auto"/>
              <w:ind w:left="99" w:right="153" w:hanging="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任务型教师可对负责的栏目下上传的资源进行管理，可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以编辑资源的信息或删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除资源。</w:t>
            </w:r>
          </w:p>
          <w:p w14:paraId="53796BB4">
            <w:pPr>
              <w:kinsoku w:val="0"/>
              <w:autoSpaceDE w:val="0"/>
              <w:autoSpaceDN w:val="0"/>
              <w:adjustRightInd w:val="0"/>
              <w:snapToGrid w:val="0"/>
              <w:spacing w:before="28" w:line="357" w:lineRule="auto"/>
              <w:ind w:left="90" w:right="2280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任务型教师可对负责的栏目下上传的课程进行管理。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非任务型资源建设：由教师自由上传资源。</w:t>
            </w:r>
          </w:p>
          <w:p w14:paraId="026044BB">
            <w:pPr>
              <w:kinsoku w:val="0"/>
              <w:autoSpaceDE w:val="0"/>
              <w:autoSpaceDN w:val="0"/>
              <w:adjustRightInd w:val="0"/>
              <w:snapToGrid w:val="0"/>
              <w:spacing w:before="28" w:line="353" w:lineRule="auto"/>
              <w:ind w:left="88" w:right="153" w:hanging="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A.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素材上传：非任务型教师可将其资源文件上传至指定栏目中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，上传提供多种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来源，可选择本地文件上传，资源库内置资源检索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上传，云盘上传多种上传方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式；支持批量上传；程序自动判断文件类型、大小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、资源名称等相关信息，便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于后期检索、应用和查找。上传成功后提交等待审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核即可，审核通过可以二次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编辑资源编目或删除。</w:t>
            </w:r>
          </w:p>
          <w:p w14:paraId="1BF25D3B">
            <w:pPr>
              <w:kinsoku w:val="0"/>
              <w:autoSpaceDE w:val="0"/>
              <w:autoSpaceDN w:val="0"/>
              <w:adjustRightInd w:val="0"/>
              <w:snapToGrid w:val="0"/>
              <w:spacing w:before="29" w:line="341" w:lineRule="auto"/>
              <w:ind w:left="92" w:right="153" w:firstLine="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B.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课程上传：教师可以将自己的课程上传到课程管理模块，上传成功后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点击提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交审核等待审核即可，审核通过的课程教师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可以选择二次编辑课程编目或者删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除课程。</w:t>
            </w:r>
          </w:p>
          <w:p w14:paraId="7169D936">
            <w:pPr>
              <w:kinsoku w:val="0"/>
              <w:autoSpaceDE w:val="0"/>
              <w:autoSpaceDN w:val="0"/>
              <w:adjustRightInd w:val="0"/>
              <w:snapToGrid w:val="0"/>
              <w:spacing w:before="29" w:line="341" w:lineRule="auto"/>
              <w:ind w:left="89" w:right="153" w:firstLine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C.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题库上传：教师可以将自己的课程下的题库上传到试题管理模块，上传成功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后点击提交审核等待审核即可，审核通过的题目教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师可以选择二次编辑编目或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者删除试题。</w:t>
            </w:r>
          </w:p>
          <w:p w14:paraId="4D1EB469">
            <w:pPr>
              <w:kinsoku w:val="0"/>
              <w:autoSpaceDE w:val="0"/>
              <w:autoSpaceDN w:val="0"/>
              <w:adjustRightInd w:val="0"/>
              <w:snapToGrid w:val="0"/>
              <w:spacing w:before="27" w:line="210" w:lineRule="auto"/>
              <w:ind w:lef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D.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删除的资源点击资源回收站即可进行还原或者彻底删除。</w:t>
            </w:r>
          </w:p>
          <w:p w14:paraId="03EF0314">
            <w:pPr>
              <w:kinsoku w:val="0"/>
              <w:autoSpaceDE w:val="0"/>
              <w:autoSpaceDN w:val="0"/>
              <w:adjustRightInd w:val="0"/>
              <w:snapToGrid w:val="0"/>
              <w:spacing w:before="127" w:line="209" w:lineRule="auto"/>
              <w:ind w:lef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）专业负责人管理端上传：支持专业负责人从管理端直接上传资源。</w:t>
            </w:r>
          </w:p>
          <w:p w14:paraId="23CA0B1A">
            <w:pPr>
              <w:kinsoku w:val="0"/>
              <w:autoSpaceDE w:val="0"/>
              <w:autoSpaceDN w:val="0"/>
              <w:adjustRightInd w:val="0"/>
              <w:snapToGrid w:val="0"/>
              <w:spacing w:before="128" w:line="357" w:lineRule="auto"/>
              <w:ind w:left="91" w:right="153" w:hanging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课程上传：专业负责人有从管理端上传本校及共建单位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下课程的权限，支持搜 索课程，批量上传课程。且无需审核。</w:t>
            </w:r>
          </w:p>
          <w:p w14:paraId="29B64F93">
            <w:pPr>
              <w:kinsoku w:val="0"/>
              <w:autoSpaceDE w:val="0"/>
              <w:autoSpaceDN w:val="0"/>
              <w:adjustRightInd w:val="0"/>
              <w:snapToGrid w:val="0"/>
              <w:spacing w:before="29" w:line="357" w:lineRule="auto"/>
              <w:ind w:left="88" w:right="153" w:firstLine="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资源上传：专业负责人可以从管理端上传素材到特定栏目。也可以从课程中添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加素材，支持选择课程，将课程内的资源颗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粒化上传到课程素材库中。</w:t>
            </w:r>
          </w:p>
          <w:p w14:paraId="4B6E539B">
            <w:pPr>
              <w:kinsoku w:val="0"/>
              <w:autoSpaceDE w:val="0"/>
              <w:autoSpaceDN w:val="0"/>
              <w:adjustRightInd w:val="0"/>
              <w:snapToGrid w:val="0"/>
              <w:spacing w:before="28" w:line="358" w:lineRule="auto"/>
              <w:ind w:left="89" w:right="153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系统管理员可对已上传的资源进行查看，并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对不合适的资源进行删除。为了防 止多删、误删等情况，系统设置资源回收站，可对错删的资源找回。</w:t>
            </w:r>
          </w:p>
          <w:p w14:paraId="3B306F11">
            <w:pPr>
              <w:kinsoku w:val="0"/>
              <w:autoSpaceDE w:val="0"/>
              <w:autoSpaceDN w:val="0"/>
              <w:adjustRightInd w:val="0"/>
              <w:snapToGrid w:val="0"/>
              <w:spacing w:before="28" w:line="209" w:lineRule="auto"/>
              <w:ind w:lef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）资源上传类型：</w:t>
            </w: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6EB5BE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C42425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40C57E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7725" w:type="dxa"/>
        <w:tblInd w:w="2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6736"/>
        <w:gridCol w:w="113"/>
      </w:tblGrid>
      <w:tr w14:paraId="381B1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7" w:hRule="atLeast"/>
        </w:trPr>
        <w:tc>
          <w:tcPr>
            <w:tcW w:w="876" w:type="dxa"/>
            <w:tcBorders>
              <w:top w:val="nil"/>
            </w:tcBorders>
            <w:vAlign w:val="top"/>
          </w:tcPr>
          <w:p w14:paraId="79D3F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81792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8b6c9kAAAALAQAADwAAAAAAAAABACAAAAAiAAAAZHJzL2Rvd25yZXYueG1s&#10;UEsBAhQAFAAAAAgAh07iQGl9/iS+AQAAfgMAAA4AAAAAAAAAAQAgAAAAKAEAAGRycy9lMm9Eb2Mu&#10;eG1sUEsFBgAAAAAGAAYAWQEAAFgFAAAAAA=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82816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page">
                        <wp:posOffset>485775</wp:posOffset>
                      </wp:positionH>
                      <wp:positionV relativeFrom="page">
                        <wp:posOffset>1699895</wp:posOffset>
                      </wp:positionV>
                      <wp:extent cx="125730" cy="14541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EC021A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9" w:line="179" w:lineRule="auto"/>
                                    <w:ind w:left="20"/>
                                    <w:jc w:val="left"/>
                                    <w:textAlignment w:val="baseline"/>
                                    <w:rPr>
                                      <w:rFonts w:ascii="Segoe UI Symbol" w:hAnsi="Segoe UI Symbol" w:eastAsia="Segoe UI Symbol" w:cs="Segoe UI Symbol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25pt;margin-top:133.85pt;height:11.45pt;width:9.9pt;mso-position-horizontal-relative:page;mso-position-vertical-relative:page;z-index:251680768;mso-width-relative:page;mso-height-relative:page;" filled="f" stroked="f" coordsize="21600,21600" o:allowincell="f" o:gfxdata="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e/jQXYAAAACQEAAA8AAAAAAAAAAQAgAAAAIgAAAGRycy9kb3ducmV2LnhtbFBLAQIU&#10;ABQAAAAIAIdO4kA2SSTPugEAAHM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DEC021A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9" w:line="179" w:lineRule="auto"/>
                              <w:ind w:left="20"/>
                              <w:jc w:val="left"/>
                              <w:textAlignment w:val="baseline"/>
                              <w:rPr>
                                <w:rFonts w:ascii="Segoe UI Symbol" w:hAnsi="Segoe UI Symbol" w:eastAsia="Segoe UI Symbol" w:cs="Segoe UI Symbol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page">
                        <wp:posOffset>1150620</wp:posOffset>
                      </wp:positionH>
                      <wp:positionV relativeFrom="page">
                        <wp:posOffset>1699260</wp:posOffset>
                      </wp:positionV>
                      <wp:extent cx="88900" cy="14605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8B40F9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9" w:line="180" w:lineRule="auto"/>
                                    <w:ind w:left="20"/>
                                    <w:jc w:val="left"/>
                                    <w:textAlignment w:val="baseline"/>
                                    <w:rPr>
                                      <w:rFonts w:ascii="Segoe UI Symbol" w:hAnsi="Segoe UI Symbol" w:eastAsia="Segoe UI Symbol" w:cs="Segoe UI Symbol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Segoe UI Symbol" w:hAnsi="Segoe UI Symbol" w:eastAsia="Segoe UI Symbol" w:cs="Segoe UI Symbol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6pt;margin-top:133.8pt;height:11.5pt;width:7pt;mso-position-horizontal-relative:page;mso-position-vertical-relative:page;z-index:251679744;mso-width-relative:page;mso-height-relative:page;" filled="f" stroked="f" coordsize="21600,21600" o:allowincell="f" o:gfxdata="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cIIVdgAAAALAQAADwAAAAAAAAABACAAAAAiAAAAZHJzL2Rvd25yZXYueG1sUEsBAhQA&#10;FAAAAAgAh07iQJXdhD65AQAAcAMAAA4AAAAAAAAAAQAgAAAAJ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58B40F9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9" w:line="180" w:lineRule="auto"/>
                              <w:ind w:left="20"/>
                              <w:jc w:val="left"/>
                              <w:textAlignment w:val="baseline"/>
                              <w:rPr>
                                <w:rFonts w:ascii="Segoe UI Symbol" w:hAnsi="Segoe UI Symbol" w:eastAsia="Segoe UI Symbol" w:cs="Segoe UI Symbol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</w:pPr>
                            <w:r>
                              <w:rPr>
                                <w:rFonts w:ascii="Segoe UI Symbol" w:hAnsi="Segoe UI Symbol" w:eastAsia="Segoe UI Symbol" w:cs="Segoe UI Symbol"/>
                                <w:snapToGrid w:val="0"/>
                                <w:color w:val="000000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78720" behindDoc="0" locked="0" layoutInCell="0" allowOverlap="1">
                  <wp:simplePos x="0" y="0"/>
                  <wp:positionH relativeFrom="page">
                    <wp:posOffset>1589405</wp:posOffset>
                  </wp:positionH>
                  <wp:positionV relativeFrom="page">
                    <wp:posOffset>361950</wp:posOffset>
                  </wp:positionV>
                  <wp:extent cx="75565" cy="9967595"/>
                  <wp:effectExtent l="0" t="0" r="635" b="1460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8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36" w:type="dxa"/>
            <w:tcBorders>
              <w:top w:val="nil"/>
            </w:tcBorders>
            <w:vAlign w:val="top"/>
          </w:tcPr>
          <w:p w14:paraId="6D80020D">
            <w:pPr>
              <w:kinsoku w:val="0"/>
              <w:autoSpaceDE w:val="0"/>
              <w:autoSpaceDN w:val="0"/>
              <w:adjustRightInd w:val="0"/>
              <w:snapToGrid w:val="0"/>
              <w:spacing w:before="87" w:line="360" w:lineRule="auto"/>
              <w:ind w:left="87" w:right="153" w:firstLine="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资源建设须具备通用性，平台需支持多种类型和格式的资源上传，包括文本、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图片、动画、视频、音频、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、电子表格等，能够根据文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件扩展名自动分类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存储。支持资源批量上传、下载、删除、修改；支持超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大附件上传及断点续传 等，并能够对上传的资源进行智能压缩和智能分发。</w:t>
            </w:r>
          </w:p>
          <w:p w14:paraId="561AC46C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支持的上传格式如下：</w:t>
            </w:r>
          </w:p>
          <w:p w14:paraId="4A4D2EF2">
            <w:pPr>
              <w:kinsoku w:val="0"/>
              <w:autoSpaceDE w:val="0"/>
              <w:autoSpaceDN w:val="0"/>
              <w:adjustRightInd w:val="0"/>
              <w:snapToGrid w:val="0"/>
              <w:spacing w:before="155" w:line="348" w:lineRule="auto"/>
              <w:ind w:left="88" w:right="153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全文本类、电子表格类、演示文稿类、全图片类、全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音频类、全视频类、动画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类：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fla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swf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；压缩文件：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zip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rar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-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gz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-2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；链接：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url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；网页课件：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html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"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;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虚拟仿真类：不限；富媒体：不限；其他：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*</w:t>
            </w:r>
          </w:p>
          <w:p w14:paraId="7709C482">
            <w:pPr>
              <w:kinsoku w:val="0"/>
              <w:autoSpaceDE w:val="0"/>
              <w:autoSpaceDN w:val="0"/>
              <w:adjustRightInd w:val="0"/>
              <w:snapToGrid w:val="0"/>
              <w:spacing w:before="40" w:line="357" w:lineRule="auto"/>
              <w:ind w:left="89" w:right="153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）题库建设：题库资源用于教学是每个学校的最基本需求，平台需支持题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库类资源建设，能够实现多种题型的编辑及试题的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批量导入，支持试题中的图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片及公式编辑。</w:t>
            </w:r>
          </w:p>
          <w:p w14:paraId="4FF71958">
            <w:pPr>
              <w:kinsoku w:val="0"/>
              <w:autoSpaceDE w:val="0"/>
              <w:autoSpaceDN w:val="0"/>
              <w:adjustRightInd w:val="0"/>
              <w:snapToGrid w:val="0"/>
              <w:spacing w:before="29" w:line="358" w:lineRule="auto"/>
              <w:ind w:left="91" w:right="153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题库支持创建试题，不仅支持常见的题型，还支持口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语题、听力题和程序题的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设置。</w:t>
            </w:r>
          </w:p>
          <w:p w14:paraId="69B4A3A6">
            <w:pPr>
              <w:kinsoku w:val="0"/>
              <w:autoSpaceDE w:val="0"/>
              <w:autoSpaceDN w:val="0"/>
              <w:adjustRightInd w:val="0"/>
              <w:snapToGrid w:val="0"/>
              <w:spacing w:before="27" w:line="357" w:lineRule="auto"/>
              <w:ind w:left="87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题库批量导入功能支持快速导入和模板导入两种模式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，其中快速导入可快速录 入选择题（单选和多选）、填空题、判断题、简答题。</w:t>
            </w:r>
          </w:p>
          <w:p w14:paraId="07820BBE">
            <w:pPr>
              <w:kinsoku w:val="0"/>
              <w:autoSpaceDE w:val="0"/>
              <w:autoSpaceDN w:val="0"/>
              <w:adjustRightInd w:val="0"/>
              <w:snapToGrid w:val="0"/>
              <w:spacing w:before="28" w:line="350" w:lineRule="auto"/>
              <w:ind w:left="90" w:right="129" w:firstLine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按模板导入题目需要下载相应的模板，支持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word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格式试题智能导入，导入支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持图片和公式，题库导入时，填空题可批量设置是否答案互斥。</w:t>
            </w:r>
          </w:p>
          <w:p w14:paraId="24C070A4">
            <w:pPr>
              <w:kinsoku w:val="0"/>
              <w:autoSpaceDE w:val="0"/>
              <w:autoSpaceDN w:val="0"/>
              <w:adjustRightInd w:val="0"/>
              <w:snapToGrid w:val="0"/>
              <w:spacing w:before="29" w:line="345" w:lineRule="auto"/>
              <w:ind w:left="89" w:right="153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）知识图谱建设：资源库上传资源后，可以进行资源关联知识点（技能点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通过编辑资源属性进行关联，支持一个资源关联多个知识点（技能点）。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支持按知识点上传资源，并查看知识点关联资源数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量，方便教师按知识点管理 资源。支持按模板批量导入题目时导入题目知识点。</w:t>
            </w: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  <w:vAlign w:val="top"/>
          </w:tcPr>
          <w:p w14:paraId="788FDE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2B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876" w:type="dxa"/>
            <w:vAlign w:val="top"/>
          </w:tcPr>
          <w:p w14:paraId="04C592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D994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045A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FCE8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17AA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1A2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01D5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CC8CA8">
            <w:pPr>
              <w:kinsoku w:val="0"/>
              <w:autoSpaceDE w:val="0"/>
              <w:autoSpaceDN w:val="0"/>
              <w:adjustRightInd w:val="0"/>
              <w:snapToGrid w:val="0"/>
              <w:spacing w:before="62" w:line="363" w:lineRule="auto"/>
              <w:ind w:left="95" w:righ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分类管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理</w:t>
            </w:r>
          </w:p>
        </w:tc>
        <w:tc>
          <w:tcPr>
            <w:tcW w:w="6736" w:type="dxa"/>
            <w:vAlign w:val="top"/>
          </w:tcPr>
          <w:p w14:paraId="36C64232">
            <w:pPr>
              <w:kinsoku w:val="0"/>
              <w:autoSpaceDE w:val="0"/>
              <w:autoSpaceDN w:val="0"/>
              <w:adjustRightInd w:val="0"/>
              <w:snapToGrid w:val="0"/>
              <w:spacing w:before="84" w:line="364" w:lineRule="auto"/>
              <w:ind w:left="87" w:righ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在分类管理功能中，支持对课程分类、素材分类、素材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媒体分类进行管理。可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实现对各分类的自定义设计，在上传素材和课程时可选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择到对应的分类栏目，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在门户中也可配置对应栏目的链接。实现前后台贯通，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一体化设计，便于理解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和操作。</w:t>
            </w:r>
          </w:p>
          <w:p w14:paraId="5283ADE8">
            <w:pPr>
              <w:kinsoku w:val="0"/>
              <w:autoSpaceDE w:val="0"/>
              <w:autoSpaceDN w:val="0"/>
              <w:adjustRightInd w:val="0"/>
              <w:snapToGrid w:val="0"/>
              <w:spacing w:before="28" w:line="352" w:lineRule="auto"/>
              <w:ind w:left="89" w:right="248" w:hanging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课程分类管理主要是针对结构化课程进行分类管理。新建分类后可以指定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目参建人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进行课程栏目的建设任务，支持添加和导入；支持分类的启用和禁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用。</w:t>
            </w:r>
          </w:p>
          <w:p w14:paraId="58E3441D">
            <w:pPr>
              <w:kinsoku w:val="0"/>
              <w:autoSpaceDE w:val="0"/>
              <w:autoSpaceDN w:val="0"/>
              <w:adjustRightInd w:val="0"/>
              <w:snapToGrid w:val="0"/>
              <w:spacing w:before="27" w:line="352" w:lineRule="auto"/>
              <w:ind w:left="89" w:right="24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素材分类管理主要针对颗粒化的素材进行分类管理。新建分类后可以指定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目参建人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进行素材栏目的建设任务。支持添加和导入；支持分类的启用和禁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用。</w:t>
            </w:r>
          </w:p>
          <w:p w14:paraId="0418E0D5">
            <w:pPr>
              <w:kinsoku w:val="0"/>
              <w:autoSpaceDE w:val="0"/>
              <w:autoSpaceDN w:val="0"/>
              <w:adjustRightInd w:val="0"/>
              <w:snapToGrid w:val="0"/>
              <w:spacing w:before="25" w:line="327" w:lineRule="auto"/>
              <w:ind w:left="86" w:right="153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素材媒体分类管理可以配置当前专业的媒体可选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素材类型，根据自己专业特点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进行自由配置开启、禁用。禁用后则不在上传资源界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面的素材类型中显示。</w:t>
            </w: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439450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0C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76" w:type="dxa"/>
            <w:vAlign w:val="top"/>
          </w:tcPr>
          <w:p w14:paraId="5EF9C0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D59CB7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95" w:right="209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资源审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核</w:t>
            </w:r>
          </w:p>
        </w:tc>
        <w:tc>
          <w:tcPr>
            <w:tcW w:w="6736" w:type="dxa"/>
            <w:vAlign w:val="top"/>
          </w:tcPr>
          <w:p w14:paraId="545C9770">
            <w:pPr>
              <w:kinsoku w:val="0"/>
              <w:autoSpaceDE w:val="0"/>
              <w:autoSpaceDN w:val="0"/>
              <w:adjustRightInd w:val="0"/>
              <w:snapToGrid w:val="0"/>
              <w:spacing w:before="84" w:line="345" w:lineRule="auto"/>
              <w:ind w:left="87" w:right="9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基于国家教学资源库建设标准，为提高资源建设质量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，严格制定审核机制。支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持移动端和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PC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端多终端审核。使得管理者随时随地都可以审核资源。移动端的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资源审核任务以即时通知的形式发送给相关栏目负责人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。审核通过的资源才可 在资源库中正常使用。</w:t>
            </w: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5AC0EA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08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25" w:type="dxa"/>
            <w:gridSpan w:val="3"/>
            <w:tcBorders>
              <w:bottom w:val="nil"/>
            </w:tcBorders>
            <w:vAlign w:val="top"/>
          </w:tcPr>
          <w:p w14:paraId="18802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DB4C7F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341026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7617" w:type="dxa"/>
        <w:tblInd w:w="2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6741"/>
      </w:tblGrid>
      <w:tr w14:paraId="62664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876" w:type="dxa"/>
            <w:vAlign w:val="top"/>
          </w:tcPr>
          <w:p w14:paraId="780DF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85888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8b6c9kAAAALAQAADwAAAAAAAAABACAAAAAiAAAAZHJzL2Rvd25yZXYueG1s&#10;UEsBAhQAFAAAAAgAh07iQEuyRq++AQAAgAMAAA4AAAAAAAAAAQAgAAAAKAEAAGRycy9lMm9Eb2Mu&#10;eG1sUEsFBgAAAAAGAAYAWQEAAFgFAAAAAA=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84864" behindDoc="0" locked="0" layoutInCell="0" allowOverlap="1">
                  <wp:simplePos x="0" y="0"/>
                  <wp:positionH relativeFrom="page">
                    <wp:posOffset>7122795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86912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83840" behindDoc="0" locked="0" layoutInCell="0" allowOverlap="1">
                  <wp:simplePos x="0" y="0"/>
                  <wp:positionH relativeFrom="page">
                    <wp:posOffset>1589405</wp:posOffset>
                  </wp:positionH>
                  <wp:positionV relativeFrom="page">
                    <wp:posOffset>361950</wp:posOffset>
                  </wp:positionV>
                  <wp:extent cx="75565" cy="9967595"/>
                  <wp:effectExtent l="0" t="0" r="635" b="14605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8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3F94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55FA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1A5C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E82F93">
            <w:pPr>
              <w:kinsoku w:val="0"/>
              <w:autoSpaceDE w:val="0"/>
              <w:autoSpaceDN w:val="0"/>
              <w:adjustRightInd w:val="0"/>
              <w:snapToGrid w:val="0"/>
              <w:spacing w:before="61" w:line="359" w:lineRule="auto"/>
              <w:ind w:left="129" w:right="209" w:hanging="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资源编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目</w:t>
            </w:r>
          </w:p>
        </w:tc>
        <w:tc>
          <w:tcPr>
            <w:tcW w:w="6741" w:type="dxa"/>
            <w:vAlign w:val="top"/>
          </w:tcPr>
          <w:p w14:paraId="76834E43">
            <w:pPr>
              <w:kinsoku w:val="0"/>
              <w:autoSpaceDE w:val="0"/>
              <w:autoSpaceDN w:val="0"/>
              <w:adjustRightInd w:val="0"/>
              <w:snapToGrid w:val="0"/>
              <w:spacing w:before="88" w:line="362" w:lineRule="auto"/>
              <w:ind w:left="87" w:right="15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平台需支持为上传的资源填写丰富的编目信息，并且根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据资源的类型、上传来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源、名称等系统默认提取编目信息，节省用户为资源编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目的时间，便于后期检 索和精准查找资源，提高应用成效；</w:t>
            </w:r>
          </w:p>
          <w:p w14:paraId="72D8691A">
            <w:pPr>
              <w:kinsoku w:val="0"/>
              <w:autoSpaceDE w:val="0"/>
              <w:autoSpaceDN w:val="0"/>
              <w:adjustRightInd w:val="0"/>
              <w:snapToGrid w:val="0"/>
              <w:spacing w:before="30" w:line="364" w:lineRule="auto"/>
              <w:ind w:left="88" w:right="158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管理后台支持对资源编目进行自定义设置，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可设置各编目启用或禁用，必填或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非必填。编目内容包含但不限于：所属课程、关键字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、适用对象、资源语言、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应用类型、资源来源、资源简介、封面图片、应用许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可、允许下载、是否原创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、知识点等。</w:t>
            </w:r>
          </w:p>
        </w:tc>
      </w:tr>
      <w:tr w14:paraId="5FD6B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9" w:hRule="atLeast"/>
        </w:trPr>
        <w:tc>
          <w:tcPr>
            <w:tcW w:w="876" w:type="dxa"/>
            <w:tcBorders>
              <w:bottom w:val="nil"/>
            </w:tcBorders>
            <w:vAlign w:val="top"/>
          </w:tcPr>
          <w:p w14:paraId="62B4D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185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1D6B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2F1E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ABB9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915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932B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E36E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CF7D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D691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FA21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86DF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893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2701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9FE5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096E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FDA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3FD5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04A4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821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8425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37DA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0388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C45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AD10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5E0A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6D59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DDF1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EBE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1C48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1133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8C06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671660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94" w:right="209" w:firstLine="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资源应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用</w:t>
            </w:r>
          </w:p>
        </w:tc>
        <w:tc>
          <w:tcPr>
            <w:tcW w:w="6741" w:type="dxa"/>
            <w:tcBorders>
              <w:bottom w:val="nil"/>
            </w:tcBorders>
            <w:vAlign w:val="top"/>
          </w:tcPr>
          <w:p w14:paraId="1B4BD3E4">
            <w:pPr>
              <w:kinsoku w:val="0"/>
              <w:autoSpaceDE w:val="0"/>
              <w:autoSpaceDN w:val="0"/>
              <w:adjustRightInd w:val="0"/>
              <w:snapToGrid w:val="0"/>
              <w:spacing w:before="81" w:line="367" w:lineRule="auto"/>
              <w:ind w:left="87" w:right="158" w:firstLine="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建设完善的资源库，可为学校师生在专业教学、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实习实训、技能培训、生产现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场和日常生活等场景中提供资源支持，推动专业教学改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革，提高教育教学效率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和质量，也可为其他职业学校、普通高校、行业、企业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、科研院所和社会学习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者提供服务，实现优质资源共享，扩大优质资源受益群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体覆盖面。引入的学习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助手、数字教师等新技术，建立多样化的应用场景，满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足不同群体用户的多样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化学习需要。</w:t>
            </w:r>
          </w:p>
          <w:p w14:paraId="43A34ABC">
            <w:pPr>
              <w:kinsoku w:val="0"/>
              <w:autoSpaceDE w:val="0"/>
              <w:autoSpaceDN w:val="0"/>
              <w:adjustRightInd w:val="0"/>
              <w:snapToGrid w:val="0"/>
              <w:spacing w:before="25" w:line="366" w:lineRule="auto"/>
              <w:ind w:left="87" w:right="158" w:firstLine="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资源展示：独立页面，带信息、评分、评论等。进入单个资源详情中，可见到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资源的展示界面，展示界面包括资源上传者、所属单位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、关键词、资源内容简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介、评分等介绍。支持多角度、多纬度的数据统计查询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，对资源的下载次数及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阅读次数进行统计。帮助用户准确判断资源的可用性。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视频文件，上传可自动 截第一帧画面作为缩略图。</w:t>
            </w:r>
          </w:p>
          <w:p w14:paraId="23C928DA">
            <w:pPr>
              <w:kinsoku w:val="0"/>
              <w:autoSpaceDE w:val="0"/>
              <w:autoSpaceDN w:val="0"/>
              <w:adjustRightInd w:val="0"/>
              <w:snapToGrid w:val="0"/>
              <w:spacing w:before="28" w:line="358" w:lineRule="auto"/>
              <w:ind w:left="87" w:right="15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通过构建资源库资源和知识点（技能点）之间的关联，实现专业（群）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专业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-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课程下的知识图谱构建，知识图谱上可以清晰的看见每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个知识点（技能点）之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间的前后置关系，以及关联关系。支持进行按照不同的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标签和关键字进行检索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定位到对应的知识点（技能点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>），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点击对应的知识点（技能点）即可跳转到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知识卡片，显示所有关联的资源，点击对应资源即可进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行浏览。同时对应资源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详情页显示关联的每一个知识点（技能点）帮助用户在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浏览资源时更好的对资 源所属的知识点（技能点）认知，提高掌握度。</w:t>
            </w:r>
          </w:p>
          <w:p w14:paraId="3E06178E">
            <w:pPr>
              <w:kinsoku w:val="0"/>
              <w:autoSpaceDE w:val="0"/>
              <w:autoSpaceDN w:val="0"/>
              <w:adjustRightInd w:val="0"/>
              <w:snapToGrid w:val="0"/>
              <w:spacing w:before="28" w:line="358" w:lineRule="auto"/>
              <w:ind w:left="96" w:righ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资源下载：授权下载。被授权具有资源下载权限的用户可直接下载资源库中的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资源。</w:t>
            </w:r>
          </w:p>
          <w:p w14:paraId="1FBE0A95">
            <w:pPr>
              <w:kinsoku w:val="0"/>
              <w:autoSpaceDE w:val="0"/>
              <w:autoSpaceDN w:val="0"/>
              <w:adjustRightInd w:val="0"/>
              <w:snapToGrid w:val="0"/>
              <w:spacing w:before="26" w:line="362" w:lineRule="auto"/>
              <w:ind w:left="87" w:right="158" w:firstLine="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资源在线浏览：授权浏览。被授权具有资源在线阅读权限的用户可在资源列表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中，直接对感兴趣的资源进行在线阅读，增加资源的可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利用性与价值。用户点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击在线阅读，即可直接进入资源阅读页面，无需下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载可优先查看资源详情。</w:t>
            </w:r>
          </w:p>
          <w:p w14:paraId="7A1E5787">
            <w:pPr>
              <w:kinsoku w:val="0"/>
              <w:autoSpaceDE w:val="0"/>
              <w:autoSpaceDN w:val="0"/>
              <w:adjustRightInd w:val="0"/>
              <w:snapToGrid w:val="0"/>
              <w:spacing w:before="28" w:line="364" w:lineRule="auto"/>
              <w:ind w:left="87" w:right="98" w:firstLine="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资源检索：全局检索和一站式检索。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提供全局搜索功能，所有进入站点的用户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可在子库基础下，按标题、关键字、上传者信息等标签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搜索。该搜索范围为所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在站点的资源数据库。登录用户可在自己所在个人中心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中对资源进行一站式检 索，用户进入高级检索界面，精确查找资源。</w:t>
            </w:r>
          </w:p>
          <w:p w14:paraId="0079C892">
            <w:pPr>
              <w:kinsoku w:val="0"/>
              <w:autoSpaceDE w:val="0"/>
              <w:autoSpaceDN w:val="0"/>
              <w:adjustRightInd w:val="0"/>
              <w:snapToGrid w:val="0"/>
              <w:spacing w:before="29" w:line="362" w:lineRule="auto"/>
              <w:ind w:left="89" w:right="158" w:firstLine="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资源评分：平台登录用户可对资源进行星级评分和主观评价，为其他用户提供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建设性意见。同时，学校管理者可针对资源的不同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评分判断资源的价值，更加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准确地管理资源。</w:t>
            </w:r>
          </w:p>
          <w:p w14:paraId="49F54160">
            <w:pPr>
              <w:kinsoku w:val="0"/>
              <w:autoSpaceDE w:val="0"/>
              <w:autoSpaceDN w:val="0"/>
              <w:adjustRightInd w:val="0"/>
              <w:snapToGrid w:val="0"/>
              <w:spacing w:before="28" w:line="357" w:lineRule="auto"/>
              <w:ind w:left="89" w:right="158" w:firstLine="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资源评论：登录用户可对资源进行评价，提供自己的意见或建议，帮助其他用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户判断资源价值的同时为学校提供可建设性资源管理意见。</w:t>
            </w:r>
          </w:p>
          <w:p w14:paraId="1BBB1C57">
            <w:pPr>
              <w:kinsoku w:val="0"/>
              <w:autoSpaceDE w:val="0"/>
              <w:autoSpaceDN w:val="0"/>
              <w:adjustRightInd w:val="0"/>
              <w:snapToGrid w:val="0"/>
              <w:spacing w:before="29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资源收藏：登录用户可将自己在教学资源库中发现的比较好的资源收藏到个人</w:t>
            </w:r>
          </w:p>
        </w:tc>
      </w:tr>
    </w:tbl>
    <w:p w14:paraId="61DC20B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67FFD5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8715" w:type="dxa"/>
        <w:tblInd w:w="1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882"/>
        <w:gridCol w:w="870"/>
        <w:gridCol w:w="6737"/>
        <w:gridCol w:w="113"/>
      </w:tblGrid>
      <w:tr w14:paraId="2943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995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 w14:paraId="650026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88960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/G+nPZAAAACwEAAA8AAAAAAAAAAQAgAAAAIgAAAGRycy9kb3ducmV2LnhtbFBL&#10;AQIUABQAAAAIAIdO4kAsPHDbvAEAAH4DAAAOAAAAAAAAAAEAIAAAACgBAABkcnMvZTJvRG9jLnht&#10;bFBLBQYAAAAABgAGAFkBAABWBQAAAAA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89984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87936" behindDoc="1" locked="0" layoutInCell="1" allowOverlap="1">
                  <wp:simplePos x="0" y="0"/>
                  <wp:positionH relativeFrom="rightMargin">
                    <wp:posOffset>-563245</wp:posOffset>
                  </wp:positionH>
                  <wp:positionV relativeFrom="topMargin">
                    <wp:posOffset>0</wp:posOffset>
                  </wp:positionV>
                  <wp:extent cx="7620" cy="4646295"/>
                  <wp:effectExtent l="0" t="0" r="11430" b="1905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46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0" w:type="dxa"/>
            <w:tcBorders>
              <w:top w:val="nil"/>
            </w:tcBorders>
            <w:vAlign w:val="top"/>
          </w:tcPr>
          <w:p w14:paraId="583CC9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737" w:type="dxa"/>
            <w:tcBorders>
              <w:top w:val="nil"/>
              <w:right w:val="single" w:color="000000" w:sz="8" w:space="0"/>
            </w:tcBorders>
            <w:vAlign w:val="top"/>
          </w:tcPr>
          <w:p w14:paraId="47E8DE25">
            <w:pPr>
              <w:kinsoku w:val="0"/>
              <w:autoSpaceDE w:val="0"/>
              <w:autoSpaceDN w:val="0"/>
              <w:adjustRightInd w:val="0"/>
              <w:snapToGrid w:val="0"/>
              <w:spacing w:before="14" w:line="358" w:lineRule="auto"/>
              <w:ind w:left="93" w:right="147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空间中方便自己随用随取。用户可自主收藏优质资源，用户个性化个人空间的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设置，充分发挥资源共享功能。</w:t>
            </w:r>
          </w:p>
          <w:p w14:paraId="61CB9BAD">
            <w:pPr>
              <w:kinsoku w:val="0"/>
              <w:autoSpaceDE w:val="0"/>
              <w:autoSpaceDN w:val="0"/>
              <w:adjustRightInd w:val="0"/>
              <w:snapToGrid w:val="0"/>
              <w:spacing w:before="27" w:line="357" w:lineRule="auto"/>
              <w:ind w:left="89" w:right="147" w:firstLine="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（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9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）资源添加到课程：教师用户可将教学资源库中的资源添加至自己的网络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课程的共享资料中，也可以将资源直接推送到课程某个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章节中，用于课程教学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使用。</w:t>
            </w:r>
          </w:p>
          <w:p w14:paraId="4A97D4C7">
            <w:pPr>
              <w:kinsoku w:val="0"/>
              <w:autoSpaceDE w:val="0"/>
              <w:autoSpaceDN w:val="0"/>
              <w:adjustRightInd w:val="0"/>
              <w:snapToGrid w:val="0"/>
              <w:spacing w:before="28" w:line="357" w:lineRule="auto"/>
              <w:ind w:left="89" w:right="1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课程建设者可通过系统推荐或者自行检索将教学资源库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中的资源引用到网络课 程章节中，并可以设置成为任务点，丰富课程资源；</w:t>
            </w:r>
          </w:p>
          <w:p w14:paraId="506E0D19">
            <w:pPr>
              <w:kinsoku w:val="0"/>
              <w:autoSpaceDE w:val="0"/>
              <w:autoSpaceDN w:val="0"/>
              <w:adjustRightInd w:val="0"/>
              <w:snapToGrid w:val="0"/>
              <w:spacing w:before="27" w:line="358" w:lineRule="auto"/>
              <w:ind w:left="93" w:right="147" w:firstLine="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网络教学平台中的课程资源，也可推送至教学资源库中进行共享，最终达到教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学资源库和网络教学平台双向互通。</w:t>
            </w:r>
          </w:p>
        </w:tc>
        <w:tc>
          <w:tcPr>
            <w:tcW w:w="113" w:type="dxa"/>
            <w:tcBorders>
              <w:top w:val="nil"/>
              <w:left w:val="single" w:color="000000" w:sz="8" w:space="0"/>
            </w:tcBorders>
            <w:vAlign w:val="top"/>
          </w:tcPr>
          <w:p w14:paraId="02A652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19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9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838B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6B3DC46C">
            <w:pPr>
              <w:kinsoku w:val="0"/>
              <w:autoSpaceDE w:val="0"/>
              <w:autoSpaceDN w:val="0"/>
              <w:adjustRightInd w:val="0"/>
              <w:snapToGrid w:val="0"/>
              <w:spacing w:before="274" w:line="357" w:lineRule="auto"/>
              <w:ind w:left="88" w:right="207" w:hanging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课程模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板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5C3E47C7">
            <w:pPr>
              <w:kinsoku w:val="0"/>
              <w:autoSpaceDE w:val="0"/>
              <w:autoSpaceDN w:val="0"/>
              <w:adjustRightInd w:val="0"/>
              <w:snapToGrid w:val="0"/>
              <w:spacing w:before="82" w:line="342" w:lineRule="auto"/>
              <w:ind w:left="89" w:right="147" w:firstLine="1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需整合本科、中高职、基础教育等各层次院校，各学科、专业的示范教学包资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源，教师可以在教学资源库建设中随时引用示范教学包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中的课程资源、课堂活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动示例、题库等内容，同时可以根据教师自己课程的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需要进行重新组合使用。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6F2D9C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62B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9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2416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2C847B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5880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983D36">
            <w:pPr>
              <w:kinsoku w:val="0"/>
              <w:autoSpaceDE w:val="0"/>
              <w:autoSpaceDN w:val="0"/>
              <w:adjustRightInd w:val="0"/>
              <w:snapToGrid w:val="0"/>
              <w:spacing w:before="61" w:line="358" w:lineRule="auto"/>
              <w:ind w:left="87" w:right="207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备课资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源库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1E67C9FB">
            <w:pPr>
              <w:kinsoku w:val="0"/>
              <w:autoSpaceDE w:val="0"/>
              <w:autoSpaceDN w:val="0"/>
              <w:adjustRightInd w:val="0"/>
              <w:snapToGrid w:val="0"/>
              <w:spacing w:before="84" w:line="364" w:lineRule="auto"/>
              <w:ind w:left="90" w:right="147" w:firstLine="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备课资源库中需要具有电子图书和学术视频，教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师可以直接添加备课资源库中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的资源到教学资源库中。备课资源库也可以与网络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教学平台无缝对接，教师在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使用网络教学平台进行课程建设、备课、授课过程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中随时可以搜索、引用、无 缝插入备课资源库中的资源，全面辅助教师教学和学生学习。</w:t>
            </w:r>
          </w:p>
          <w:p w14:paraId="136FB142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电子书和学术视频要求必须取得著作权人的授权，没有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版权问题。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7657C0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DE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95" w:type="dxa"/>
            <w:gridSpan w:val="2"/>
            <w:vMerge w:val="continue"/>
            <w:tcBorders>
              <w:top w:val="nil"/>
            </w:tcBorders>
            <w:vAlign w:val="top"/>
          </w:tcPr>
          <w:p w14:paraId="3DB4BF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3B58A022">
            <w:pPr>
              <w:kinsoku w:val="0"/>
              <w:autoSpaceDE w:val="0"/>
              <w:autoSpaceDN w:val="0"/>
              <w:adjustRightInd w:val="0"/>
              <w:snapToGrid w:val="0"/>
              <w:spacing w:before="82" w:line="327" w:lineRule="auto"/>
              <w:ind w:left="89" w:right="207" w:firstLine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公共共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享资源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0B8580EB">
            <w:pPr>
              <w:kinsoku w:val="0"/>
              <w:autoSpaceDE w:val="0"/>
              <w:autoSpaceDN w:val="0"/>
              <w:adjustRightInd w:val="0"/>
              <w:snapToGrid w:val="0"/>
              <w:spacing w:before="84" w:line="319" w:lineRule="auto"/>
              <w:ind w:left="103" w:right="147" w:hanging="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教师可以在教学资源库建设中搜索添加平台中的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公共共享资源，包括教学视频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、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、动画等文件类型。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44CE48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C3D7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13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459A03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70B57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FE32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6CED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C6BF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CD15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32D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ECC8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D8F2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E5F1C9">
            <w:pPr>
              <w:kinsoku w:val="0"/>
              <w:autoSpaceDE w:val="0"/>
              <w:autoSpaceDN w:val="0"/>
              <w:adjustRightInd w:val="0"/>
              <w:snapToGrid w:val="0"/>
              <w:spacing w:before="62" w:line="366" w:lineRule="auto"/>
              <w:ind w:left="81" w:right="220" w:firstLine="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二、资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源库本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地化部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署服务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要求</w:t>
            </w:r>
          </w:p>
        </w:tc>
        <w:tc>
          <w:tcPr>
            <w:tcW w:w="870" w:type="dxa"/>
            <w:vAlign w:val="top"/>
          </w:tcPr>
          <w:p w14:paraId="3324C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609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4F2B83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88" w:righ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本地化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服务器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2BCEABEC">
            <w:pPr>
              <w:kinsoku w:val="0"/>
              <w:autoSpaceDE w:val="0"/>
              <w:autoSpaceDN w:val="0"/>
              <w:adjustRightInd w:val="0"/>
              <w:snapToGrid w:val="0"/>
              <w:spacing w:before="84" w:line="342" w:lineRule="auto"/>
              <w:ind w:left="90" w:righ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配置校内部署，存储服务器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台，核心参数要求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：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颗处理器及以上，单颗处理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器核心数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32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核及以上，主频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2.2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GHz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及以上，支持超线程、内置安全处理器；</w:t>
            </w:r>
          </w:p>
          <w:p w14:paraId="2D952690">
            <w:pPr>
              <w:kinsoku w:val="0"/>
              <w:autoSpaceDE w:val="0"/>
              <w:autoSpaceDN w:val="0"/>
              <w:adjustRightInd w:val="0"/>
              <w:snapToGrid w:val="0"/>
              <w:spacing w:before="29" w:line="331" w:lineRule="auto"/>
              <w:ind w:left="92" w:right="99" w:firstLine="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内存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3200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MHz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DDR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内存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64G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及以上；存储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32T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以上；阵列卡：独立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RAID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缓存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2G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及以上。保证数据安全和校内本地化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500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人次以上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的并发流畅访问，满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足日常教学管理服务需求。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2CB5D3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A866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5C326F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48200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142E66FB">
            <w:pPr>
              <w:kinsoku w:val="0"/>
              <w:autoSpaceDE w:val="0"/>
              <w:autoSpaceDN w:val="0"/>
              <w:adjustRightInd w:val="0"/>
              <w:snapToGrid w:val="0"/>
              <w:spacing w:before="82" w:line="327" w:lineRule="auto"/>
              <w:ind w:left="87" w:right="207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系统软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件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172E1E39">
            <w:pPr>
              <w:kinsoku w:val="0"/>
              <w:autoSpaceDE w:val="0"/>
              <w:autoSpaceDN w:val="0"/>
              <w:adjustRightInd w:val="0"/>
              <w:snapToGrid w:val="0"/>
              <w:spacing w:before="274" w:line="198" w:lineRule="auto"/>
              <w:ind w:lef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终身授权及维保服务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投标时需明确）一套。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1603FD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35A7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4F3E47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2B2D94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37264CFE">
            <w:pPr>
              <w:kinsoku w:val="0"/>
              <w:autoSpaceDE w:val="0"/>
              <w:autoSpaceDN w:val="0"/>
              <w:adjustRightInd w:val="0"/>
              <w:snapToGrid w:val="0"/>
              <w:spacing w:before="273" w:line="358" w:lineRule="auto"/>
              <w:ind w:left="87" w:righ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应用软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件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5F301D9F">
            <w:pPr>
              <w:kinsoku w:val="0"/>
              <w:autoSpaceDE w:val="0"/>
              <w:autoSpaceDN w:val="0"/>
              <w:adjustRightInd w:val="0"/>
              <w:snapToGrid w:val="0"/>
              <w:spacing w:before="85" w:line="336" w:lineRule="auto"/>
              <w:ind w:left="90" w:right="14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配合专业教学资源库公有云端服务，本地化部署资源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库管理软件一套，达成公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有云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+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校内本地化融合管理统一部署，有效实现本地资源和云端资源的整体协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调管理。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3B91D5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941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12D95A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B9C8A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458956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BDE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FE24213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服务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2B24BC50">
            <w:pPr>
              <w:kinsoku w:val="0"/>
              <w:autoSpaceDE w:val="0"/>
              <w:autoSpaceDN w:val="0"/>
              <w:adjustRightInd w:val="0"/>
              <w:snapToGrid w:val="0"/>
              <w:spacing w:before="81" w:line="338" w:lineRule="auto"/>
              <w:ind w:left="90" w:right="75" w:hanging="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对本地化服务的软硬件安全管理及运营质量提供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7*24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小时不间断保障，定期优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化系统及应用的服务质量，定期开展安全自测、及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时修复相关漏洞，修复应用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的缺陷，确保系统安全运行，故障修复不超过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36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小时，全年系统工作日宕机时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间不超过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天（服务保障实施方案一套）。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0EB671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23A8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3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1A97C2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5F9EE3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4DB0938F">
            <w:pPr>
              <w:kinsoku w:val="0"/>
              <w:autoSpaceDE w:val="0"/>
              <w:autoSpaceDN w:val="0"/>
              <w:adjustRightInd w:val="0"/>
              <w:snapToGrid w:val="0"/>
              <w:spacing w:before="274" w:line="221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培训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69CB3685">
            <w:pPr>
              <w:kinsoku w:val="0"/>
              <w:autoSpaceDE w:val="0"/>
              <w:autoSpaceDN w:val="0"/>
              <w:adjustRightInd w:val="0"/>
              <w:snapToGrid w:val="0"/>
              <w:spacing w:before="82" w:line="327" w:lineRule="auto"/>
              <w:ind w:left="91" w:right="147" w:hanging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培训两名工作人员熟练掌握本地化部署服务的软硬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件日常管理（有科学可行培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训计划方案一套）。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09B34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90E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3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7FCCEB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27C5F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0888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4266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15C5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05BB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5471B1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82" w:righ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三、交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付后服</w:t>
            </w:r>
          </w:p>
        </w:tc>
        <w:tc>
          <w:tcPr>
            <w:tcW w:w="870" w:type="dxa"/>
            <w:vAlign w:val="top"/>
          </w:tcPr>
          <w:p w14:paraId="51B1AD4D">
            <w:pPr>
              <w:kinsoku w:val="0"/>
              <w:autoSpaceDE w:val="0"/>
              <w:autoSpaceDN w:val="0"/>
              <w:adjustRightInd w:val="0"/>
              <w:snapToGrid w:val="0"/>
              <w:spacing w:before="274" w:line="221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质保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2F52C22C">
            <w:pPr>
              <w:kinsoku w:val="0"/>
              <w:autoSpaceDE w:val="0"/>
              <w:autoSpaceDN w:val="0"/>
              <w:adjustRightInd w:val="0"/>
              <w:snapToGrid w:val="0"/>
              <w:spacing w:before="82" w:line="320" w:lineRule="auto"/>
              <w:ind w:left="90" w:right="242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本项目完成交付验收后，需提供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年及以上全功能免费服务，期间须持续优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化本项目服务内容，完全达成建设方的实际管理需求。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18EF7C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2EA8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580AD9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4CAEC5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7F0952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D6B44F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权益</w:t>
            </w:r>
          </w:p>
        </w:tc>
        <w:tc>
          <w:tcPr>
            <w:tcW w:w="6737" w:type="dxa"/>
            <w:tcBorders>
              <w:right w:val="single" w:color="000000" w:sz="8" w:space="0"/>
            </w:tcBorders>
            <w:vAlign w:val="top"/>
          </w:tcPr>
          <w:p w14:paraId="02A2F2A0">
            <w:pPr>
              <w:kinsoku w:val="0"/>
              <w:autoSpaceDE w:val="0"/>
              <w:autoSpaceDN w:val="0"/>
              <w:adjustRightInd w:val="0"/>
              <w:snapToGrid w:val="0"/>
              <w:spacing w:before="81" w:line="337" w:lineRule="auto"/>
              <w:ind w:left="105" w:right="147" w:hanging="1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质保期满后，资源库平台系统的质保服务期内产生全部数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据权益归学校所有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学校享有全部数据的知识产权和资源库平台系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统的使用权，须继续满足学校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的正常使用访问至无限期，学校可按售后项约定内容支付一定的费用。</w:t>
            </w:r>
          </w:p>
        </w:tc>
        <w:tc>
          <w:tcPr>
            <w:tcW w:w="113" w:type="dxa"/>
            <w:tcBorders>
              <w:left w:val="single" w:color="000000" w:sz="8" w:space="0"/>
            </w:tcBorders>
            <w:vAlign w:val="top"/>
          </w:tcPr>
          <w:p w14:paraId="24D70B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3C40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264C6A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1E4F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tcBorders>
              <w:bottom w:val="nil"/>
              <w:right w:val="nil"/>
            </w:tcBorders>
            <w:vAlign w:val="top"/>
          </w:tcPr>
          <w:p w14:paraId="4167B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50" w:type="dxa"/>
            <w:gridSpan w:val="2"/>
            <w:tcBorders>
              <w:left w:val="nil"/>
              <w:bottom w:val="nil"/>
            </w:tcBorders>
            <w:vAlign w:val="top"/>
          </w:tcPr>
          <w:p w14:paraId="1DD1E8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C65510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1C87C0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8715" w:type="dxa"/>
        <w:tblInd w:w="1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882"/>
        <w:gridCol w:w="346"/>
        <w:gridCol w:w="525"/>
        <w:gridCol w:w="703"/>
        <w:gridCol w:w="1788"/>
        <w:gridCol w:w="4245"/>
        <w:gridCol w:w="48"/>
        <w:gridCol w:w="65"/>
      </w:tblGrid>
      <w:tr w14:paraId="4933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13" w:type="dxa"/>
            <w:tcBorders>
              <w:top w:val="nil"/>
              <w:right w:val="single" w:color="000000" w:sz="8" w:space="0"/>
            </w:tcBorders>
            <w:vAlign w:val="top"/>
          </w:tcPr>
          <w:p w14:paraId="0782C5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91008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8b6c9kAAAALAQAADwAAAAAAAAABACAAAAAiAAAAZHJzL2Rvd25yZXYueG1s&#10;UEsBAhQAFAAAAAgAh07iQKQwFjK+AQAAgAMAAA4AAAAAAAAAAQAgAAAAKAEAAGRycy9lMm9Eb2Mu&#10;eG1sUEsFBgAAAAAGAAYAWQEAAFgFAAAAAA=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92032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2" w:type="dxa"/>
            <w:tcBorders>
              <w:top w:val="nil"/>
              <w:left w:val="single" w:color="000000" w:sz="8" w:space="0"/>
            </w:tcBorders>
            <w:vAlign w:val="top"/>
          </w:tcPr>
          <w:p w14:paraId="77AF69FB">
            <w:pPr>
              <w:kinsoku w:val="0"/>
              <w:autoSpaceDE w:val="0"/>
              <w:autoSpaceDN w:val="0"/>
              <w:adjustRightInd w:val="0"/>
              <w:snapToGrid w:val="0"/>
              <w:spacing w:before="5" w:line="220" w:lineRule="auto"/>
              <w:ind w:left="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务要求</w:t>
            </w:r>
          </w:p>
        </w:tc>
        <w:tc>
          <w:tcPr>
            <w:tcW w:w="871" w:type="dxa"/>
            <w:gridSpan w:val="2"/>
            <w:vAlign w:val="top"/>
          </w:tcPr>
          <w:p w14:paraId="299068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1B9F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B26A65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售后</w:t>
            </w:r>
          </w:p>
        </w:tc>
        <w:tc>
          <w:tcPr>
            <w:tcW w:w="6736" w:type="dxa"/>
            <w:gridSpan w:val="3"/>
            <w:tcBorders>
              <w:right w:val="single" w:color="000000" w:sz="8" w:space="0"/>
            </w:tcBorders>
            <w:vAlign w:val="top"/>
          </w:tcPr>
          <w:p w14:paraId="354EC58F">
            <w:pPr>
              <w:kinsoku w:val="0"/>
              <w:autoSpaceDE w:val="0"/>
              <w:autoSpaceDN w:val="0"/>
              <w:adjustRightInd w:val="0"/>
              <w:snapToGrid w:val="0"/>
              <w:spacing w:before="89" w:line="341" w:lineRule="auto"/>
              <w:ind w:left="89" w:right="147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质保服务期满后，校方按不超过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万元每年缴纳云空间占用费用。质保服务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期结束后，学校继续使用该资源库平台并需要承建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方继续开发维护应用资源库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时和提供本地化部署维保服务时，参照以每位用户不超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元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年的价格，按学 校使用资源库每年的师生在籍人数商定优惠价格提供后期维护服务。</w:t>
            </w:r>
          </w:p>
        </w:tc>
        <w:tc>
          <w:tcPr>
            <w:tcW w:w="113" w:type="dxa"/>
            <w:gridSpan w:val="2"/>
            <w:tcBorders>
              <w:left w:val="single" w:color="000000" w:sz="8" w:space="0"/>
            </w:tcBorders>
            <w:vAlign w:val="top"/>
          </w:tcPr>
          <w:p w14:paraId="642903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8E3A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8715" w:type="dxa"/>
            <w:gridSpan w:val="9"/>
            <w:vAlign w:val="top"/>
          </w:tcPr>
          <w:p w14:paraId="353D68C3">
            <w:pPr>
              <w:kinsoku w:val="0"/>
              <w:autoSpaceDE w:val="0"/>
              <w:autoSpaceDN w:val="0"/>
              <w:adjustRightInd w:val="0"/>
              <w:snapToGrid w:val="0"/>
              <w:spacing w:before="143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三、技术服务要求</w:t>
            </w:r>
          </w:p>
          <w:p w14:paraId="1549EA57">
            <w:pPr>
              <w:kinsoku w:val="0"/>
              <w:autoSpaceDE w:val="0"/>
              <w:autoSpaceDN w:val="0"/>
              <w:adjustRightInd w:val="0"/>
              <w:snapToGrid w:val="0"/>
              <w:spacing w:before="154" w:line="222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（一）性能要求：</w:t>
            </w:r>
          </w:p>
          <w:p w14:paraId="27082ABC">
            <w:pPr>
              <w:kinsoku w:val="0"/>
              <w:autoSpaceDE w:val="0"/>
              <w:autoSpaceDN w:val="0"/>
              <w:adjustRightInd w:val="0"/>
              <w:snapToGrid w:val="0"/>
              <w:spacing w:before="153" w:line="358" w:lineRule="auto"/>
              <w:ind w:left="110" w:right="205" w:firstLine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平台要向全部师生开放，因此系统在稳定性、安全性、可靠性方面要有严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格的保障，预期达到如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下性能指标：</w:t>
            </w:r>
          </w:p>
        </w:tc>
      </w:tr>
      <w:tr w14:paraId="28378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4661B9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D9D9D9"/>
            <w:vAlign w:val="top"/>
          </w:tcPr>
          <w:p w14:paraId="3526555A">
            <w:pPr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项目</w:t>
            </w:r>
          </w:p>
        </w:tc>
        <w:tc>
          <w:tcPr>
            <w:tcW w:w="1228" w:type="dxa"/>
            <w:gridSpan w:val="2"/>
            <w:tcBorders>
              <w:bottom w:val="single" w:color="000000" w:sz="8" w:space="0"/>
            </w:tcBorders>
            <w:shd w:val="clear" w:color="auto" w:fill="D9D9D9"/>
            <w:vAlign w:val="top"/>
          </w:tcPr>
          <w:p w14:paraId="39E1C3ED">
            <w:pPr>
              <w:kinsoku w:val="0"/>
              <w:autoSpaceDE w:val="0"/>
              <w:autoSpaceDN w:val="0"/>
              <w:adjustRightInd w:val="0"/>
              <w:snapToGrid w:val="0"/>
              <w:spacing w:before="82" w:line="222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序号</w:t>
            </w:r>
          </w:p>
        </w:tc>
        <w:tc>
          <w:tcPr>
            <w:tcW w:w="1788" w:type="dxa"/>
            <w:tcBorders>
              <w:bottom w:val="single" w:color="000000" w:sz="8" w:space="0"/>
            </w:tcBorders>
            <w:shd w:val="clear" w:color="auto" w:fill="D9D9D9"/>
            <w:vAlign w:val="top"/>
          </w:tcPr>
          <w:p w14:paraId="60017C92">
            <w:pPr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系统指标</w:t>
            </w:r>
          </w:p>
        </w:tc>
        <w:tc>
          <w:tcPr>
            <w:tcW w:w="429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 w14:paraId="397568B2"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性能参数</w:t>
            </w:r>
          </w:p>
        </w:tc>
        <w:tc>
          <w:tcPr>
            <w:tcW w:w="65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0E0BDA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08D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21AE4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572BC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ECA0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8D5A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3BB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461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710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6F0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FFC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367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B6A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845C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75F7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00CB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AF418F">
            <w:pPr>
              <w:kinsoku w:val="0"/>
              <w:autoSpaceDE w:val="0"/>
              <w:autoSpaceDN w:val="0"/>
              <w:adjustRightInd w:val="0"/>
              <w:snapToGrid w:val="0"/>
              <w:spacing w:before="61" w:line="358" w:lineRule="auto"/>
              <w:ind w:left="83" w:right="184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云端布署服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务</w:t>
            </w:r>
          </w:p>
        </w:tc>
        <w:tc>
          <w:tcPr>
            <w:tcW w:w="1228" w:type="dxa"/>
            <w:gridSpan w:val="2"/>
            <w:tcBorders>
              <w:top w:val="single" w:color="000000" w:sz="8" w:space="0"/>
            </w:tcBorders>
            <w:vAlign w:val="top"/>
          </w:tcPr>
          <w:p w14:paraId="79FF8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0" w:lineRule="auto"/>
              <w:ind w:left="567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single" w:color="000000" w:sz="8" w:space="0"/>
            </w:tcBorders>
            <w:vAlign w:val="top"/>
          </w:tcPr>
          <w:p w14:paraId="344360DB">
            <w:pPr>
              <w:kinsoku w:val="0"/>
              <w:autoSpaceDE w:val="0"/>
              <w:autoSpaceDN w:val="0"/>
              <w:adjustRightInd w:val="0"/>
              <w:snapToGrid w:val="0"/>
              <w:spacing w:before="79" w:line="221" w:lineRule="auto"/>
              <w:ind w:left="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注册用户量</w:t>
            </w:r>
          </w:p>
        </w:tc>
        <w:tc>
          <w:tcPr>
            <w:tcW w:w="4293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4CDA027C">
            <w:pPr>
              <w:kinsoku w:val="0"/>
              <w:autoSpaceDE w:val="0"/>
              <w:autoSpaceDN w:val="0"/>
              <w:adjustRightInd w:val="0"/>
              <w:snapToGrid w:val="0"/>
              <w:spacing w:before="79" w:line="208" w:lineRule="auto"/>
              <w:ind w:lef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支持至少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万级注册用户量。</w:t>
            </w:r>
          </w:p>
        </w:tc>
        <w:tc>
          <w:tcPr>
            <w:tcW w:w="65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5D90BD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838E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0F3A76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56CD4C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1B79AD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C735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2" w:lineRule="auto"/>
              <w:ind w:left="560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788" w:type="dxa"/>
            <w:vAlign w:val="top"/>
          </w:tcPr>
          <w:p w14:paraId="485897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A9D009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用户连接数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0A1D3347">
            <w:pPr>
              <w:kinsoku w:val="0"/>
              <w:autoSpaceDE w:val="0"/>
              <w:autoSpaceDN w:val="0"/>
              <w:adjustRightInd w:val="0"/>
              <w:snapToGrid w:val="0"/>
              <w:spacing w:before="82" w:line="327" w:lineRule="auto"/>
              <w:ind w:left="96" w:right="126" w:hanging="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初始阶段支持同时在线并发用户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5000~10000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。 正式运行阶段支持同时在线并发用户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30000~50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14691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828C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0370D6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7F65E2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6FAE7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4" w:line="182" w:lineRule="auto"/>
              <w:ind w:left="561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788" w:type="dxa"/>
            <w:vAlign w:val="top"/>
          </w:tcPr>
          <w:p w14:paraId="51148F2C">
            <w:pPr>
              <w:kinsoku w:val="0"/>
              <w:autoSpaceDE w:val="0"/>
              <w:autoSpaceDN w:val="0"/>
              <w:adjustRightInd w:val="0"/>
              <w:snapToGrid w:val="0"/>
              <w:spacing w:before="274" w:line="220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最大链接数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55E96BE6">
            <w:pPr>
              <w:kinsoku w:val="0"/>
              <w:autoSpaceDE w:val="0"/>
              <w:autoSpaceDN w:val="0"/>
              <w:adjustRightInd w:val="0"/>
              <w:snapToGrid w:val="0"/>
              <w:spacing w:before="82" w:line="320" w:lineRule="auto"/>
              <w:ind w:left="93" w:right="183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需要满足服务器上长时间保存用户会话信息的用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户数量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≥6000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18C4F7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FBC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655DA4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7792D6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5314F4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E81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0" w:lineRule="auto"/>
              <w:ind w:left="556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8"/>
                <w:kern w:val="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788" w:type="dxa"/>
            <w:vAlign w:val="top"/>
          </w:tcPr>
          <w:p w14:paraId="07263E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870609">
            <w:pPr>
              <w:kinsoku w:val="0"/>
              <w:autoSpaceDE w:val="0"/>
              <w:autoSpaceDN w:val="0"/>
              <w:adjustRightInd w:val="0"/>
              <w:snapToGrid w:val="0"/>
              <w:spacing w:before="62" w:line="222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响应时间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477C614B">
            <w:pPr>
              <w:kinsoku w:val="0"/>
              <w:autoSpaceDE w:val="0"/>
              <w:autoSpaceDN w:val="0"/>
              <w:adjustRightInd w:val="0"/>
              <w:snapToGrid w:val="0"/>
              <w:spacing w:before="82" w:line="327" w:lineRule="auto"/>
              <w:ind w:left="91" w:right="87" w:firstLine="3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可实现系统页面平均响应时间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≤1215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ms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-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。业务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访问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秒以内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文档类资源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秒以内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视频类资源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秒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以内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.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267095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95B7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337854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031290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38939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line="180" w:lineRule="auto"/>
              <w:ind w:left="561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788" w:type="dxa"/>
            <w:vAlign w:val="top"/>
          </w:tcPr>
          <w:p w14:paraId="1331BBA6">
            <w:pPr>
              <w:kinsoku w:val="0"/>
              <w:autoSpaceDE w:val="0"/>
              <w:autoSpaceDN w:val="0"/>
              <w:adjustRightInd w:val="0"/>
              <w:snapToGrid w:val="0"/>
              <w:spacing w:before="273" w:line="22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成功率需求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68C6B55A">
            <w:pPr>
              <w:kinsoku w:val="0"/>
              <w:autoSpaceDE w:val="0"/>
              <w:autoSpaceDN w:val="0"/>
              <w:adjustRightInd w:val="0"/>
              <w:snapToGrid w:val="0"/>
              <w:spacing w:before="81" w:line="313" w:lineRule="auto"/>
              <w:ind w:left="94" w:righ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可实现在日访问量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≤4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万的情况下，系统访问成功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>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>≥99.9%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>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01BA1E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7F94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13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6B4EF5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ECA9A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575C2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AD6E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7B5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A6AD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82" w:lineRule="auto"/>
              <w:ind w:left="560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788" w:type="dxa"/>
            <w:vAlign w:val="top"/>
          </w:tcPr>
          <w:p w14:paraId="38F73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BFB6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C38E41">
            <w:pPr>
              <w:kinsoku w:val="0"/>
              <w:autoSpaceDE w:val="0"/>
              <w:autoSpaceDN w:val="0"/>
              <w:adjustRightInd w:val="0"/>
              <w:snapToGrid w:val="0"/>
              <w:spacing w:before="62" w:line="359" w:lineRule="auto"/>
              <w:ind w:left="104" w:right="168" w:hanging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数据备份和恢复时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间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3EFFB2FB">
            <w:pPr>
              <w:kinsoku w:val="0"/>
              <w:autoSpaceDE w:val="0"/>
              <w:autoSpaceDN w:val="0"/>
              <w:adjustRightInd w:val="0"/>
              <w:snapToGrid w:val="0"/>
              <w:spacing w:before="82" w:line="207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系统云服务提供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7×24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小时不间断运行保障机制</w:t>
            </w:r>
          </w:p>
          <w:p w14:paraId="3C0E7EE7">
            <w:pPr>
              <w:kinsoku w:val="0"/>
              <w:autoSpaceDE w:val="0"/>
              <w:autoSpaceDN w:val="0"/>
              <w:adjustRightInd w:val="0"/>
              <w:snapToGrid w:val="0"/>
              <w:spacing w:before="279" w:line="96" w:lineRule="exact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19"/>
                <w:szCs w:val="19"/>
                <w:lang w:val="en-US" w:eastAsia="en-US" w:bidi="ar-SA"/>
              </w:rPr>
              <w:t>。</w:t>
            </w:r>
          </w:p>
          <w:p w14:paraId="2560DBF1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数据要求采用热备方式。</w:t>
            </w:r>
          </w:p>
          <w:p w14:paraId="3303C137">
            <w:pPr>
              <w:kinsoku w:val="0"/>
              <w:autoSpaceDE w:val="0"/>
              <w:autoSpaceDN w:val="0"/>
              <w:adjustRightInd w:val="0"/>
              <w:snapToGrid w:val="0"/>
              <w:spacing w:before="156" w:line="312" w:lineRule="auto"/>
              <w:ind w:left="93" w:right="1809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系统恢复时间不超过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小时。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年总宕机时间小于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小时。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00DD4C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7A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66EAA0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611718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7693A3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7D0C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0" w:lineRule="auto"/>
              <w:ind w:left="562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788" w:type="dxa"/>
            <w:vAlign w:val="top"/>
          </w:tcPr>
          <w:p w14:paraId="02AAC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9141A6C">
            <w:pPr>
              <w:kinsoku w:val="0"/>
              <w:autoSpaceDE w:val="0"/>
              <w:autoSpaceDN w:val="0"/>
              <w:adjustRightInd w:val="0"/>
              <w:snapToGrid w:val="0"/>
              <w:spacing w:before="61" w:line="221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其他性能需求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28C7EEDA">
            <w:pPr>
              <w:kinsoku w:val="0"/>
              <w:autoSpaceDE w:val="0"/>
              <w:autoSpaceDN w:val="0"/>
              <w:adjustRightInd w:val="0"/>
              <w:snapToGrid w:val="0"/>
              <w:spacing w:before="82" w:line="342" w:lineRule="auto"/>
              <w:ind w:left="92" w:right="183" w:firstLine="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系统支持基于负载均衡技术的多活集群部署，能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够通过增加服务器（虚拟机）方式进行业务并发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能力的扩展和高可用。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049A5B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92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02E19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61BA4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73F5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718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456696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82" w:righ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本地化应用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服务</w:t>
            </w:r>
          </w:p>
        </w:tc>
        <w:tc>
          <w:tcPr>
            <w:tcW w:w="1228" w:type="dxa"/>
            <w:gridSpan w:val="2"/>
            <w:vAlign w:val="top"/>
          </w:tcPr>
          <w:p w14:paraId="639962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565A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0" w:lineRule="auto"/>
              <w:ind w:left="567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88" w:type="dxa"/>
            <w:vAlign w:val="top"/>
          </w:tcPr>
          <w:p w14:paraId="79D40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CF5DBD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与云端融合度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108FB950">
            <w:pPr>
              <w:kinsoku w:val="0"/>
              <w:autoSpaceDE w:val="0"/>
              <w:autoSpaceDN w:val="0"/>
              <w:adjustRightInd w:val="0"/>
              <w:snapToGrid w:val="0"/>
              <w:spacing w:before="82" w:line="342" w:lineRule="auto"/>
              <w:ind w:left="95" w:right="183" w:hanging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保持与云端布署的高度一致性，提供优化后的简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洁管理功能，满足基本的资源库本地化管理业务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需求。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63DA62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85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13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7BFC42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252E5C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8" w:type="dxa"/>
            <w:gridSpan w:val="2"/>
            <w:vAlign w:val="top"/>
          </w:tcPr>
          <w:p w14:paraId="2B82B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D2B6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2" w:lineRule="auto"/>
              <w:ind w:left="560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788" w:type="dxa"/>
            <w:vAlign w:val="top"/>
          </w:tcPr>
          <w:p w14:paraId="474FF6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477987">
            <w:pPr>
              <w:kinsoku w:val="0"/>
              <w:autoSpaceDE w:val="0"/>
              <w:autoSpaceDN w:val="0"/>
              <w:adjustRightInd w:val="0"/>
              <w:snapToGrid w:val="0"/>
              <w:spacing w:before="62" w:line="222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系统安全性</w:t>
            </w:r>
          </w:p>
        </w:tc>
        <w:tc>
          <w:tcPr>
            <w:tcW w:w="4293" w:type="dxa"/>
            <w:gridSpan w:val="2"/>
            <w:tcBorders>
              <w:right w:val="single" w:color="000000" w:sz="8" w:space="0"/>
            </w:tcBorders>
            <w:vAlign w:val="top"/>
          </w:tcPr>
          <w:p w14:paraId="34F6B1FD">
            <w:pPr>
              <w:kinsoku w:val="0"/>
              <w:autoSpaceDE w:val="0"/>
              <w:autoSpaceDN w:val="0"/>
              <w:adjustRightInd w:val="0"/>
              <w:snapToGrid w:val="0"/>
              <w:spacing w:before="81" w:line="337" w:lineRule="auto"/>
              <w:ind w:left="93" w:right="18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提供软硬件系统综合安全管理方案，每年度工作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日内累计宕机修复期不超过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个工作日。符合应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用软件信息安全等级保护三级相关要求</w:t>
            </w:r>
          </w:p>
        </w:tc>
        <w:tc>
          <w:tcPr>
            <w:tcW w:w="65" w:type="dxa"/>
            <w:tcBorders>
              <w:left w:val="single" w:color="000000" w:sz="8" w:space="0"/>
            </w:tcBorders>
            <w:vAlign w:val="top"/>
          </w:tcPr>
          <w:p w14:paraId="08E88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9F37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8715" w:type="dxa"/>
            <w:gridSpan w:val="9"/>
            <w:tcBorders>
              <w:bottom w:val="nil"/>
            </w:tcBorders>
            <w:vAlign w:val="top"/>
          </w:tcPr>
          <w:p w14:paraId="42A08134">
            <w:pPr>
              <w:kinsoku w:val="0"/>
              <w:autoSpaceDE w:val="0"/>
              <w:autoSpaceDN w:val="0"/>
              <w:adjustRightInd w:val="0"/>
              <w:snapToGrid w:val="0"/>
              <w:spacing w:before="142" w:line="222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（二）安全要求：</w:t>
            </w:r>
          </w:p>
          <w:p w14:paraId="1D7F8F61">
            <w:pPr>
              <w:kinsoku w:val="0"/>
              <w:autoSpaceDE w:val="0"/>
              <w:autoSpaceDN w:val="0"/>
              <w:adjustRightInd w:val="0"/>
              <w:snapToGrid w:val="0"/>
              <w:spacing w:before="153" w:line="356" w:lineRule="auto"/>
              <w:ind w:left="104" w:right="134" w:firstLine="38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平台不低于《信息安全等级保护管理办法》规定的信息系统安全等级保护三级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基本要求。严格按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照《职业教育专业教学资源库运行平台技术要求》规定的性能基本要求，可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以提供性能测试报告，包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括测试环境说明、性能测试结果等。基于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人工智能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从平台最底层开始，依据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网络安全分层保护原则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打造平台网络安全保障体系，保障平台安全运行。</w:t>
            </w:r>
          </w:p>
        </w:tc>
      </w:tr>
    </w:tbl>
    <w:p w14:paraId="5F74B3D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AD3F02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8751" w:type="dxa"/>
        <w:tblInd w:w="18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502"/>
        <w:gridCol w:w="5257"/>
        <w:gridCol w:w="1116"/>
      </w:tblGrid>
      <w:tr w14:paraId="71490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1" w:hRule="atLeast"/>
        </w:trPr>
        <w:tc>
          <w:tcPr>
            <w:tcW w:w="8751" w:type="dxa"/>
            <w:gridSpan w:val="4"/>
            <w:tcBorders>
              <w:top w:val="nil"/>
            </w:tcBorders>
            <w:vAlign w:val="top"/>
          </w:tcPr>
          <w:p w14:paraId="245F1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page">
                        <wp:posOffset>1081405</wp:posOffset>
                      </wp:positionH>
                      <wp:positionV relativeFrom="page">
                        <wp:posOffset>361950</wp:posOffset>
                      </wp:positionV>
                      <wp:extent cx="7620" cy="9967595"/>
                      <wp:effectExtent l="0" t="0" r="11430" b="1460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996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392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15pt;margin-top:28.5pt;height:784.85pt;width:0.6pt;mso-position-horizontal-relative:page;mso-position-vertical-relative:page;z-index:251693056;mso-width-relative:page;mso-height-relative:page;" fillcolor="#000000" filled="t" stroked="f" coordsize="21600,21600" o:allowincell="f" o:gfxdata="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8b6c9kAAAALAQAADwAAAAAAAAABACAAAAAiAAAAZHJzL2Rvd25yZXYueG1s&#10;UEsBAhQAFAAAAAgAh07iQN3mRoq+AQAAgAMAAA4AAAAAAAAAAQAgAAAAKAEAAGRycy9lMm9Eb2Mu&#10;eG1sUEsFBgAAAAAGAAYAWQEAAFgFAAAAAA==&#10;">
                      <v:fill on="t" opacity="54999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94080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page">
                        <wp:posOffset>1713230</wp:posOffset>
                      </wp:positionH>
                      <wp:positionV relativeFrom="page">
                        <wp:posOffset>349250</wp:posOffset>
                      </wp:positionV>
                      <wp:extent cx="5490845" cy="340614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0845" cy="340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83DDED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0" w:lineRule="exact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Style w:val="6"/>
                                    <w:tblW w:w="8601" w:type="dxa"/>
                                    <w:tblInd w:w="25" w:type="dxa"/>
                                    <w:tbl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  <w:insideH w:val="single" w:color="000000" w:sz="4" w:space="0"/>
                                      <w:insideV w:val="single" w:color="000000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841"/>
                                    <w:gridCol w:w="1515"/>
                                    <w:gridCol w:w="6245"/>
                                  </w:tblGrid>
                                  <w:tr w14:paraId="26CC95D5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651" w:hRule="atLeast"/>
                                    </w:trPr>
                                    <w:tc>
                                      <w:tcPr>
                                        <w:tcW w:w="841" w:type="dxa"/>
                                        <w:shd w:val="clear" w:color="auto" w:fill="F1F1F1"/>
                                        <w:vAlign w:val="top"/>
                                      </w:tcPr>
                                      <w:p w14:paraId="13501FBD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8" w:line="222" w:lineRule="auto"/>
                                          <w:ind w:left="92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4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序号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shd w:val="clear" w:color="auto" w:fill="F1F1F1"/>
                                        <w:vAlign w:val="top"/>
                                      </w:tcPr>
                                      <w:p w14:paraId="52EFAA56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8" w:line="221" w:lineRule="auto"/>
                                          <w:ind w:left="91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3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系统指标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shd w:val="clear" w:color="auto" w:fill="F1F1F1"/>
                                        <w:vAlign w:val="top"/>
                                      </w:tcPr>
                                      <w:p w14:paraId="1C002710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8" w:line="220" w:lineRule="auto"/>
                                          <w:ind w:left="89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要求说明</w:t>
                                        </w:r>
                                      </w:p>
                                    </w:tc>
                                  </w:tr>
                                  <w:tr w14:paraId="50D58F37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83" w:hRule="atLeast"/>
                                    </w:trPr>
                                    <w:tc>
                                      <w:tcPr>
                                        <w:tcW w:w="841" w:type="dxa"/>
                                        <w:vAlign w:val="top"/>
                                      </w:tcPr>
                                      <w:p w14:paraId="463AB0D8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06" w:line="185" w:lineRule="auto"/>
                                          <w:ind w:left="106"/>
                                          <w:jc w:val="left"/>
                                          <w:textAlignment w:val="baseline"/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vAlign w:val="top"/>
                                      </w:tcPr>
                                      <w:p w14:paraId="1DB41E82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3" w:line="222" w:lineRule="auto"/>
                                          <w:ind w:left="91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3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系统方面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vAlign w:val="top"/>
                                      </w:tcPr>
                                      <w:p w14:paraId="16C779AD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3" w:line="220" w:lineRule="auto"/>
                                          <w:ind w:left="89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有完善的安全身份认证机制来保障。</w:t>
                                        </w:r>
                                      </w:p>
                                    </w:tc>
                                  </w:tr>
                                  <w:tr w14:paraId="5309F834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527" w:hRule="atLeast"/>
                                    </w:trPr>
                                    <w:tc>
                                      <w:tcPr>
                                        <w:tcW w:w="841" w:type="dxa"/>
                                        <w:vAlign w:val="top"/>
                                      </w:tcPr>
                                      <w:p w14:paraId="73E608A0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300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  <w:p w14:paraId="6656F38F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301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  <w:p w14:paraId="2F292629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73" w:line="187" w:lineRule="auto"/>
                                          <w:ind w:left="99"/>
                                          <w:jc w:val="left"/>
                                          <w:textAlignment w:val="baseline"/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vAlign w:val="top"/>
                                      </w:tcPr>
                                      <w:p w14:paraId="322A71B9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296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  <w:p w14:paraId="662C31F1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296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  <w:p w14:paraId="1B3758F9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62" w:line="222" w:lineRule="auto"/>
                                          <w:ind w:left="87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应用方面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vAlign w:val="top"/>
                                      </w:tcPr>
                                      <w:p w14:paraId="75682FE1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4" w:line="348" w:lineRule="auto"/>
                                          <w:ind w:left="89" w:right="48" w:firstLine="3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系统的管理后台的安全策略要严格采用身份认证的方式。管理员必须通过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7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正确的用户名和密码才能登录到后台的管理页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 xml:space="preserve">面，每个管理的页面都有调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用身份验证的代码，用户不能通过输入后台管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 xml:space="preserve">理功能页面的网址进入，确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保后台的安全性。</w:t>
                                        </w:r>
                                      </w:p>
                                    </w:tc>
                                  </w:tr>
                                  <w:tr w14:paraId="119DFE9E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765" w:hRule="atLeast"/>
                                    </w:trPr>
                                    <w:tc>
                                      <w:tcPr>
                                        <w:tcW w:w="841" w:type="dxa"/>
                                        <w:vAlign w:val="top"/>
                                      </w:tcPr>
                                      <w:p w14:paraId="5D9B8533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299" w:line="186" w:lineRule="auto"/>
                                          <w:ind w:left="100"/>
                                          <w:jc w:val="left"/>
                                          <w:textAlignment w:val="baseline"/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vAlign w:val="top"/>
                                      </w:tcPr>
                                      <w:p w14:paraId="20DB2943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278" w:line="222" w:lineRule="auto"/>
                                          <w:ind w:left="86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平台设计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vAlign w:val="top"/>
                                      </w:tcPr>
                                      <w:p w14:paraId="11394A12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7" w:line="220" w:lineRule="auto"/>
                                          <w:ind w:left="89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整个平台设计要实现文档加密存储及传输，采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用新技术实现防盗采等功能</w:t>
                                        </w:r>
                                      </w:p>
                                      <w:p w14:paraId="01F36205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279" w:line="96" w:lineRule="exact"/>
                                          <w:ind w:left="107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position w:val="1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  <w:tr w14:paraId="0E064597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764" w:hRule="atLeast"/>
                                    </w:trPr>
                                    <w:tc>
                                      <w:tcPr>
                                        <w:tcW w:w="841" w:type="dxa"/>
                                        <w:vAlign w:val="top"/>
                                      </w:tcPr>
                                      <w:p w14:paraId="0B20E49E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302" w:line="185" w:lineRule="auto"/>
                                          <w:ind w:left="94"/>
                                          <w:jc w:val="left"/>
                                          <w:textAlignment w:val="baseline"/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vAlign w:val="top"/>
                                      </w:tcPr>
                                      <w:p w14:paraId="6223ECC3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279" w:line="220" w:lineRule="auto"/>
                                          <w:ind w:left="89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数据库统一管理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vAlign w:val="top"/>
                                      </w:tcPr>
                                      <w:p w14:paraId="60AF805C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89" w:line="323" w:lineRule="auto"/>
                                          <w:ind w:left="92" w:right="48" w:hanging="2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数据库管理员负责对系统数据库进行统一管理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，具体包括：数据库的备份 与恢复，数据库表的查看，数据库的权限设置，数据库远程连接等等。</w:t>
                                        </w:r>
                                      </w:p>
                                    </w:tc>
                                  </w:tr>
                                  <w:tr w14:paraId="267410CE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83" w:hRule="atLeast"/>
                                    </w:trPr>
                                    <w:tc>
                                      <w:tcPr>
                                        <w:tcW w:w="841" w:type="dxa"/>
                                        <w:vAlign w:val="top"/>
                                      </w:tcPr>
                                      <w:p w14:paraId="1535C679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13" w:line="184" w:lineRule="auto"/>
                                          <w:ind w:left="100"/>
                                          <w:jc w:val="left"/>
                                          <w:textAlignment w:val="baseline"/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vAlign w:val="top"/>
                                      </w:tcPr>
                                      <w:p w14:paraId="01E75C10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90" w:line="220" w:lineRule="auto"/>
                                          <w:ind w:left="89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等保要求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vAlign w:val="top"/>
                                      </w:tcPr>
                                      <w:p w14:paraId="68C80139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90" w:line="220" w:lineRule="auto"/>
                                          <w:ind w:left="90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符合应用软件信息安全等级保护三级相关要求。</w:t>
                                        </w:r>
                                      </w:p>
                                    </w:tc>
                                  </w:tr>
                                  <w:tr w14:paraId="7E593E00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770" w:hRule="atLeast"/>
                                    </w:trPr>
                                    <w:tc>
                                      <w:tcPr>
                                        <w:tcW w:w="841" w:type="dxa"/>
                                        <w:vAlign w:val="top"/>
                                      </w:tcPr>
                                      <w:p w14:paraId="43BAD1A7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303" w:line="186" w:lineRule="auto"/>
                                          <w:ind w:left="98"/>
                                          <w:jc w:val="left"/>
                                          <w:textAlignment w:val="baseline"/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eastAsia="Lucida Sans Unicode" w:cs="Lucida Sans Unicode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5" w:type="dxa"/>
                                        <w:vAlign w:val="top"/>
                                      </w:tcPr>
                                      <w:p w14:paraId="1F921152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282" w:line="221" w:lineRule="auto"/>
                                          <w:ind w:left="91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1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安全保护和恢复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5" w:type="dxa"/>
                                        <w:tcBorders>
                                          <w:right w:val="nil"/>
                                        </w:tcBorders>
                                        <w:vAlign w:val="top"/>
                                      </w:tcPr>
                                      <w:p w14:paraId="52E1A9E0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91" w:line="325" w:lineRule="auto"/>
                                          <w:ind w:left="90" w:right="48" w:firstLine="1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系统具备较强的安全保护措施和故障恢复能力。要说明应用子系统的可用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7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9"/>
                                            <w:szCs w:val="19"/>
                                            <w:lang w:val="en-US" w:eastAsia="en-US" w:bidi="ar-SA"/>
                                          </w:rPr>
                                          <w:t>性指标以及整个系统的可用性指标。</w:t>
                                        </w:r>
                                      </w:p>
                                    </w:tc>
                                  </w:tr>
                                </w:tbl>
                                <w:p w14:paraId="628E891A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4.9pt;margin-top:27.5pt;height:268.2pt;width:432.35pt;mso-position-horizontal-relative:page;mso-position-vertical-relative:page;z-index:251695104;mso-width-relative:page;mso-height-relative:page;" filled="f" stroked="f" coordsize="21600,21600" o:allowincell="f" o:gfxdata="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e8Dn2gAAAAsBAAAPAAAAAAAAAAEAIAAAACIAAABkcnMvZG93bnJldi54&#10;bWxQSwECFAAUAAAACACHTuJAwLz5+r8BAAB1AwAADgAAAAAAAAABACAAAAAp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A83DDED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8601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1"/>
                              <w:gridCol w:w="1515"/>
                              <w:gridCol w:w="6245"/>
                            </w:tblGrid>
                            <w:tr w14:paraId="26CC95D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1" w:hRule="atLeast"/>
                              </w:trPr>
                              <w:tc>
                                <w:tcPr>
                                  <w:tcW w:w="841" w:type="dxa"/>
                                  <w:shd w:val="clear" w:color="auto" w:fill="F1F1F1"/>
                                  <w:vAlign w:val="top"/>
                                </w:tcPr>
                                <w:p w14:paraId="13501FBD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8" w:line="222" w:lineRule="auto"/>
                                    <w:ind w:left="92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4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1F1F1"/>
                                  <w:vAlign w:val="top"/>
                                </w:tcPr>
                                <w:p w14:paraId="52EFAA56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8" w:line="221" w:lineRule="auto"/>
                                    <w:ind w:left="91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3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系统指标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  <w:vAlign w:val="top"/>
                                </w:tcPr>
                                <w:p w14:paraId="1C00271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8" w:line="220" w:lineRule="auto"/>
                                    <w:ind w:left="8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要求说明</w:t>
                                  </w:r>
                                </w:p>
                              </w:tc>
                            </w:tr>
                            <w:tr w14:paraId="50D58F3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841" w:type="dxa"/>
                                  <w:vAlign w:val="top"/>
                                </w:tcPr>
                                <w:p w14:paraId="463AB0D8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06" w:line="185" w:lineRule="auto"/>
                                    <w:ind w:left="106"/>
                                    <w:jc w:val="left"/>
                                    <w:textAlignment w:val="baseline"/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top"/>
                                </w:tcPr>
                                <w:p w14:paraId="1DB41E82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3" w:line="222" w:lineRule="auto"/>
                                    <w:ind w:left="91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3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系统方面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16C779AD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3" w:line="220" w:lineRule="auto"/>
                                    <w:ind w:left="8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有完善的安全身份认证机制来保障。</w:t>
                                  </w:r>
                                </w:p>
                              </w:tc>
                            </w:tr>
                            <w:tr w14:paraId="5309F83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27" w:hRule="atLeast"/>
                              </w:trPr>
                              <w:tc>
                                <w:tcPr>
                                  <w:tcW w:w="841" w:type="dxa"/>
                                  <w:vAlign w:val="top"/>
                                </w:tcPr>
                                <w:p w14:paraId="73E608A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6656F38F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1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2F292629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3" w:line="187" w:lineRule="auto"/>
                                    <w:ind w:left="99"/>
                                    <w:jc w:val="left"/>
                                    <w:textAlignment w:val="baseline"/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top"/>
                                </w:tcPr>
                                <w:p w14:paraId="322A71B9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96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662C31F1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96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B3758F9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62" w:line="222" w:lineRule="auto"/>
                                    <w:ind w:left="87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应用方面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75682FE1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4" w:line="348" w:lineRule="auto"/>
                                    <w:ind w:left="89" w:right="48" w:firstLine="3"/>
                                    <w:jc w:val="both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系统的管理后台的安全策略要严格采用身份认证的方式。管理员必须通过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7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正确的用户名和密码才能登录到后台的管理页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面，每个管理的页面都有调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用身份验证的代码，用户不能通过输入后台管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理功能页面的网址进入，确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保后台的安全性。</w:t>
                                  </w:r>
                                </w:p>
                              </w:tc>
                            </w:tr>
                            <w:tr w14:paraId="119DFE9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841" w:type="dxa"/>
                                  <w:vAlign w:val="top"/>
                                </w:tcPr>
                                <w:p w14:paraId="5D9B8533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99" w:line="186" w:lineRule="auto"/>
                                    <w:ind w:left="100"/>
                                    <w:jc w:val="left"/>
                                    <w:textAlignment w:val="baseline"/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top"/>
                                </w:tcPr>
                                <w:p w14:paraId="20DB2943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78" w:line="222" w:lineRule="auto"/>
                                    <w:ind w:left="86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平台设计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11394A12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7" w:line="220" w:lineRule="auto"/>
                                    <w:ind w:left="8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整个平台设计要实现文档加密存储及传输，采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用新技术实现防盗采等功能</w:t>
                                  </w:r>
                                </w:p>
                                <w:p w14:paraId="01F36205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79" w:line="96" w:lineRule="exact"/>
                                    <w:ind w:left="107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position w:val="1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14:paraId="0E06459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841" w:type="dxa"/>
                                  <w:vAlign w:val="top"/>
                                </w:tcPr>
                                <w:p w14:paraId="0B20E49E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302" w:line="185" w:lineRule="auto"/>
                                    <w:ind w:left="94"/>
                                    <w:jc w:val="left"/>
                                    <w:textAlignment w:val="baseline"/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top"/>
                                </w:tcPr>
                                <w:p w14:paraId="6223ECC3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79" w:line="220" w:lineRule="auto"/>
                                    <w:ind w:left="8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数据库统一管理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60AF805C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89" w:line="323" w:lineRule="auto"/>
                                    <w:ind w:left="92" w:right="48" w:hanging="2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数据库管理员负责对系统数据库进行统一管理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，具体包括：数据库的备份 与恢复，数据库表的查看，数据库的权限设置，数据库远程连接等等。</w:t>
                                  </w:r>
                                </w:p>
                              </w:tc>
                            </w:tr>
                            <w:tr w14:paraId="267410C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841" w:type="dxa"/>
                                  <w:vAlign w:val="top"/>
                                </w:tcPr>
                                <w:p w14:paraId="1535C679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13" w:line="184" w:lineRule="auto"/>
                                    <w:ind w:left="100"/>
                                    <w:jc w:val="left"/>
                                    <w:textAlignment w:val="baseline"/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top"/>
                                </w:tcPr>
                                <w:p w14:paraId="01E75C1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90" w:line="220" w:lineRule="auto"/>
                                    <w:ind w:left="8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等保要求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68C80139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90" w:line="220" w:lineRule="auto"/>
                                    <w:ind w:left="9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符合应用软件信息安全等级保护三级相关要求。</w:t>
                                  </w:r>
                                </w:p>
                              </w:tc>
                            </w:tr>
                            <w:tr w14:paraId="7E593E0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0" w:hRule="atLeast"/>
                              </w:trPr>
                              <w:tc>
                                <w:tcPr>
                                  <w:tcW w:w="841" w:type="dxa"/>
                                  <w:vAlign w:val="top"/>
                                </w:tcPr>
                                <w:p w14:paraId="43BAD1A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303" w:line="186" w:lineRule="auto"/>
                                    <w:ind w:left="98"/>
                                    <w:jc w:val="left"/>
                                    <w:textAlignment w:val="baseline"/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eastAsia="Lucida Sans Unicode" w:cs="Lucida Sans Unicode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vAlign w:val="top"/>
                                </w:tcPr>
                                <w:p w14:paraId="1F921152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82" w:line="221" w:lineRule="auto"/>
                                    <w:ind w:left="91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安全保护和恢复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  <w:tcBorders>
                                    <w:right w:val="nil"/>
                                  </w:tcBorders>
                                  <w:vAlign w:val="top"/>
                                </w:tcPr>
                                <w:p w14:paraId="52E1A9E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91" w:line="325" w:lineRule="auto"/>
                                    <w:ind w:left="90" w:right="48" w:firstLine="1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系统具备较强的安全保护措施和故障恢复能力。要说明应用子系统的可用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7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9"/>
                                      <w:szCs w:val="19"/>
                                      <w:lang w:val="en-US" w:eastAsia="en-US" w:bidi="ar-SA"/>
                                    </w:rPr>
                                    <w:t>性指标以及整个系统的可用性指标。</w:t>
                                  </w:r>
                                </w:p>
                              </w:tc>
                            </w:tr>
                          </w:tbl>
                          <w:p w14:paraId="628E891A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EBD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1D9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DC75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0E15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6895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738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7DC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771B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4A7C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0377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E60D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CCE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2C9C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045D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878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DDE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C341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1750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C5E7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2856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EBE3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ADCB4B">
            <w:pPr>
              <w:kinsoku w:val="0"/>
              <w:autoSpaceDE w:val="0"/>
              <w:autoSpaceDN w:val="0"/>
              <w:adjustRightInd w:val="0"/>
              <w:snapToGrid w:val="0"/>
              <w:spacing w:before="73" w:line="210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、软件安全</w:t>
            </w:r>
          </w:p>
        </w:tc>
      </w:tr>
      <w:tr w14:paraId="004B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76" w:type="dxa"/>
            <w:shd w:val="clear" w:color="auto" w:fill="F1F1F1"/>
            <w:vAlign w:val="top"/>
          </w:tcPr>
          <w:p w14:paraId="32ACD602">
            <w:pPr>
              <w:kinsoku w:val="0"/>
              <w:autoSpaceDE w:val="0"/>
              <w:autoSpaceDN w:val="0"/>
              <w:adjustRightInd w:val="0"/>
              <w:snapToGrid w:val="0"/>
              <w:spacing w:before="82" w:line="222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序号</w:t>
            </w:r>
          </w:p>
        </w:tc>
        <w:tc>
          <w:tcPr>
            <w:tcW w:w="1502" w:type="dxa"/>
            <w:shd w:val="clear" w:color="auto" w:fill="F1F1F1"/>
            <w:vAlign w:val="top"/>
          </w:tcPr>
          <w:p w14:paraId="542F22B9">
            <w:pPr>
              <w:kinsoku w:val="0"/>
              <w:autoSpaceDE w:val="0"/>
              <w:autoSpaceDN w:val="0"/>
              <w:adjustRightInd w:val="0"/>
              <w:snapToGrid w:val="0"/>
              <w:spacing w:before="82" w:line="221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系统指标</w:t>
            </w:r>
          </w:p>
        </w:tc>
        <w:tc>
          <w:tcPr>
            <w:tcW w:w="5257" w:type="dxa"/>
            <w:tcBorders>
              <w:right w:val="single" w:color="000000" w:sz="8" w:space="0"/>
            </w:tcBorders>
            <w:shd w:val="clear" w:color="auto" w:fill="F1F1F1"/>
            <w:vAlign w:val="top"/>
          </w:tcPr>
          <w:p w14:paraId="74237E2A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要求说明</w:t>
            </w:r>
          </w:p>
        </w:tc>
        <w:tc>
          <w:tcPr>
            <w:tcW w:w="1116" w:type="dxa"/>
            <w:tcBorders>
              <w:left w:val="single" w:color="000000" w:sz="8" w:space="0"/>
            </w:tcBorders>
            <w:vAlign w:val="top"/>
          </w:tcPr>
          <w:p w14:paraId="28504D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0756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876" w:type="dxa"/>
            <w:vAlign w:val="top"/>
          </w:tcPr>
          <w:p w14:paraId="28D7D5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8E2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137C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F586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C409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CC42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5" w:lineRule="auto"/>
              <w:ind w:left="106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502" w:type="dxa"/>
            <w:vAlign w:val="top"/>
          </w:tcPr>
          <w:p w14:paraId="2CF9F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C52E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3609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D459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63C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72B910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身份鉴别</w:t>
            </w:r>
          </w:p>
        </w:tc>
        <w:tc>
          <w:tcPr>
            <w:tcW w:w="5257" w:type="dxa"/>
            <w:tcBorders>
              <w:right w:val="single" w:color="000000" w:sz="8" w:space="0"/>
            </w:tcBorders>
            <w:vAlign w:val="top"/>
          </w:tcPr>
          <w:p w14:paraId="746D87C7">
            <w:pPr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提供专用的登录控制模块对登录用户进行身份标识和鉴别；</w:t>
            </w:r>
          </w:p>
          <w:p w14:paraId="14EFBB5E">
            <w:pPr>
              <w:kinsoku w:val="0"/>
              <w:autoSpaceDE w:val="0"/>
              <w:autoSpaceDN w:val="0"/>
              <w:adjustRightInd w:val="0"/>
              <w:snapToGrid w:val="0"/>
              <w:spacing w:before="156" w:line="359" w:lineRule="auto"/>
              <w:ind w:left="89" w:right="76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登录失败处理功能，可采取结束会话、限制非法登录次数和自动退出等措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施。</w:t>
            </w:r>
          </w:p>
          <w:p w14:paraId="38C5FC4E">
            <w:pPr>
              <w:kinsoku w:val="0"/>
              <w:autoSpaceDE w:val="0"/>
              <w:autoSpaceDN w:val="0"/>
              <w:adjustRightInd w:val="0"/>
              <w:snapToGrid w:val="0"/>
              <w:spacing w:before="24" w:line="358" w:lineRule="auto"/>
              <w:ind w:left="90" w:right="293" w:firstLine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启用身份鉴别、用户身份标识唯一性检查、用户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身份鉴别信息复杂度。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检查以及登录失败处理功能，并根据安全策略配置相关参数。</w:t>
            </w:r>
          </w:p>
          <w:p w14:paraId="61885681">
            <w:pPr>
              <w:kinsoku w:val="0"/>
              <w:autoSpaceDE w:val="0"/>
              <w:autoSpaceDN w:val="0"/>
              <w:adjustRightInd w:val="0"/>
              <w:snapToGrid w:val="0"/>
              <w:spacing w:before="27" w:line="358" w:lineRule="auto"/>
              <w:ind w:left="93" w:right="615" w:firstLine="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用户身份标识唯一和鉴别信息复杂度检查功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能，保证应用系统中。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不存在重复用户身份标识，身份鉴别信息不易被冒用。</w:t>
            </w:r>
          </w:p>
          <w:p w14:paraId="6848A64E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同一用户采用两种或两种以上组合的鉴别技术实现用户身份鉴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别。</w:t>
            </w:r>
          </w:p>
        </w:tc>
        <w:tc>
          <w:tcPr>
            <w:tcW w:w="1116" w:type="dxa"/>
            <w:tcBorders>
              <w:left w:val="single" w:color="000000" w:sz="8" w:space="0"/>
            </w:tcBorders>
            <w:vAlign w:val="top"/>
          </w:tcPr>
          <w:p w14:paraId="264DF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D16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876" w:type="dxa"/>
            <w:vAlign w:val="top"/>
          </w:tcPr>
          <w:p w14:paraId="2B0939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6174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736D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0BFB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EB2C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7" w:lineRule="auto"/>
              <w:ind w:left="99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02" w:type="dxa"/>
            <w:vAlign w:val="top"/>
          </w:tcPr>
          <w:p w14:paraId="77F0B3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D8B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18EE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0C2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D8CA01">
            <w:pPr>
              <w:kinsoku w:val="0"/>
              <w:autoSpaceDE w:val="0"/>
              <w:autoSpaceDN w:val="0"/>
              <w:adjustRightInd w:val="0"/>
              <w:snapToGrid w:val="0"/>
              <w:spacing w:before="61" w:line="221" w:lineRule="auto"/>
              <w:ind w:left="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访问控制</w:t>
            </w:r>
          </w:p>
        </w:tc>
        <w:tc>
          <w:tcPr>
            <w:tcW w:w="5257" w:type="dxa"/>
            <w:tcBorders>
              <w:right w:val="single" w:color="000000" w:sz="8" w:space="0"/>
            </w:tcBorders>
            <w:vAlign w:val="top"/>
          </w:tcPr>
          <w:p w14:paraId="2D877D8C">
            <w:pPr>
              <w:kinsoku w:val="0"/>
              <w:autoSpaceDE w:val="0"/>
              <w:autoSpaceDN w:val="0"/>
              <w:adjustRightInd w:val="0"/>
              <w:snapToGrid w:val="0"/>
              <w:spacing w:before="81" w:line="328" w:lineRule="auto"/>
              <w:ind w:left="88" w:right="8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访问控制功能控制用户组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用户对系统功能和用户数据的访问。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授权主体配置访问控制策略，并严格限制默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认用户的访问权限。</w:t>
            </w:r>
          </w:p>
          <w:p w14:paraId="2AE27F61">
            <w:pPr>
              <w:kinsoku w:val="0"/>
              <w:autoSpaceDE w:val="0"/>
              <w:autoSpaceDN w:val="0"/>
              <w:adjustRightInd w:val="0"/>
              <w:snapToGrid w:val="0"/>
              <w:spacing w:before="29" w:line="362" w:lineRule="auto"/>
              <w:ind w:left="88" w:right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访问控制功能，依据安全策略控制用户对文件、数据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库表等客体的访问。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访问控制的覆盖范围应包括与资源访问相关的主体、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客体及它们之间的操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作。</w:t>
            </w:r>
          </w:p>
          <w:p w14:paraId="2D8BC175">
            <w:pPr>
              <w:kinsoku w:val="0"/>
              <w:autoSpaceDE w:val="0"/>
              <w:autoSpaceDN w:val="0"/>
              <w:adjustRightInd w:val="0"/>
              <w:snapToGrid w:val="0"/>
              <w:spacing w:before="25" w:line="327" w:lineRule="auto"/>
              <w:ind w:left="92" w:right="76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授予不同账户为完成各自承担任务所需的最小权限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，并在它们之间形成相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互制约的关系。</w:t>
            </w:r>
          </w:p>
        </w:tc>
        <w:tc>
          <w:tcPr>
            <w:tcW w:w="1116" w:type="dxa"/>
            <w:tcBorders>
              <w:left w:val="single" w:color="000000" w:sz="8" w:space="0"/>
            </w:tcBorders>
            <w:vAlign w:val="top"/>
          </w:tcPr>
          <w:p w14:paraId="7F0B6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C4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76" w:type="dxa"/>
            <w:vAlign w:val="top"/>
          </w:tcPr>
          <w:p w14:paraId="13650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42C4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CFF3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6" w:lineRule="auto"/>
              <w:ind w:left="100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502" w:type="dxa"/>
            <w:vAlign w:val="top"/>
          </w:tcPr>
          <w:p w14:paraId="763632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CC055C">
            <w:pPr>
              <w:kinsoku w:val="0"/>
              <w:autoSpaceDE w:val="0"/>
              <w:autoSpaceDN w:val="0"/>
              <w:adjustRightInd w:val="0"/>
              <w:snapToGrid w:val="0"/>
              <w:spacing w:before="62" w:line="358" w:lineRule="auto"/>
              <w:ind w:left="88" w:righ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通信完整性、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保密性</w:t>
            </w:r>
          </w:p>
        </w:tc>
        <w:tc>
          <w:tcPr>
            <w:tcW w:w="5257" w:type="dxa"/>
            <w:tcBorders>
              <w:right w:val="single" w:color="000000" w:sz="8" w:space="0"/>
            </w:tcBorders>
            <w:vAlign w:val="top"/>
          </w:tcPr>
          <w:p w14:paraId="788C987F">
            <w:pPr>
              <w:kinsoku w:val="0"/>
              <w:autoSpaceDE w:val="0"/>
              <w:autoSpaceDN w:val="0"/>
              <w:adjustRightInd w:val="0"/>
              <w:snapToGrid w:val="0"/>
              <w:spacing w:before="84" w:line="357" w:lineRule="auto"/>
              <w:ind w:left="89" w:right="10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采用约定通信会话方式的方法保证通信过程中数据的完整性。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采用密码技术保证通信过程中数据的完整性。</w:t>
            </w:r>
          </w:p>
          <w:p w14:paraId="3B901107">
            <w:pPr>
              <w:kinsoku w:val="0"/>
              <w:autoSpaceDE w:val="0"/>
              <w:autoSpaceDN w:val="0"/>
              <w:adjustRightInd w:val="0"/>
              <w:snapToGrid w:val="0"/>
              <w:spacing w:before="27" w:line="327" w:lineRule="auto"/>
              <w:ind w:left="89" w:right="2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在通信双方建立连接之前，系统应利用密码技术进行会话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初始化验证。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对通信过程中的整个报文或会话过程进行加密。</w:t>
            </w:r>
          </w:p>
        </w:tc>
        <w:tc>
          <w:tcPr>
            <w:tcW w:w="1116" w:type="dxa"/>
            <w:tcBorders>
              <w:left w:val="single" w:color="000000" w:sz="8" w:space="0"/>
            </w:tcBorders>
            <w:vAlign w:val="top"/>
          </w:tcPr>
          <w:p w14:paraId="157E4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D39C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8751" w:type="dxa"/>
            <w:gridSpan w:val="4"/>
            <w:tcBorders>
              <w:bottom w:val="nil"/>
            </w:tcBorders>
            <w:vAlign w:val="top"/>
          </w:tcPr>
          <w:p w14:paraId="56B59B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D5D48C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B7EA1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570" w:right="575" w:bottom="276" w:left="665" w:header="0" w:footer="0" w:gutter="0"/>
          <w:cols w:space="720" w:num="1"/>
        </w:sectPr>
      </w:pPr>
    </w:p>
    <w:tbl>
      <w:tblPr>
        <w:tblStyle w:val="6"/>
        <w:tblW w:w="9515" w:type="dxa"/>
        <w:tblInd w:w="10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27"/>
        <w:gridCol w:w="1504"/>
        <w:gridCol w:w="5486"/>
        <w:gridCol w:w="904"/>
      </w:tblGrid>
      <w:tr w14:paraId="0A6BA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794" w:type="dxa"/>
            <w:vMerge w:val="restart"/>
            <w:tcBorders>
              <w:top w:val="nil"/>
              <w:bottom w:val="nil"/>
            </w:tcBorders>
            <w:vAlign w:val="top"/>
          </w:tcPr>
          <w:p w14:paraId="4BA07B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96128" behindDoc="0" locked="0" layoutInCell="0" allowOverlap="1">
                  <wp:simplePos x="0" y="0"/>
                  <wp:positionH relativeFrom="page">
                    <wp:posOffset>422275</wp:posOffset>
                  </wp:positionH>
                  <wp:positionV relativeFrom="page">
                    <wp:posOffset>361950</wp:posOffset>
                  </wp:positionV>
                  <wp:extent cx="7620" cy="9967595"/>
                  <wp:effectExtent l="0" t="0" r="11430" b="14605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996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" w:type="dxa"/>
            <w:vAlign w:val="top"/>
          </w:tcPr>
          <w:p w14:paraId="7E05AF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0E18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64D1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448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72E6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85" w:lineRule="auto"/>
              <w:ind w:left="64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504" w:type="dxa"/>
            <w:vAlign w:val="top"/>
          </w:tcPr>
          <w:p w14:paraId="61033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36E3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E4CC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940B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E5DABC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数据完整性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vAlign w:val="top"/>
          </w:tcPr>
          <w:p w14:paraId="46BFDF27"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检测重要用户数据在传输过程中完整性受到破坏。</w:t>
            </w:r>
          </w:p>
          <w:p w14:paraId="1C3A5C8D">
            <w:pPr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检测鉴别信息和重要业务数据在传输过程中完整性受到破坏。</w:t>
            </w:r>
          </w:p>
          <w:p w14:paraId="0A1593B7">
            <w:pPr>
              <w:kinsoku w:val="0"/>
              <w:autoSpaceDE w:val="0"/>
              <w:autoSpaceDN w:val="0"/>
              <w:adjustRightInd w:val="0"/>
              <w:snapToGrid w:val="0"/>
              <w:spacing w:before="156" w:line="357" w:lineRule="auto"/>
              <w:ind w:left="107" w:right="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检测系统管理数据、鉴别信息和重要业务数据在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传输过程中完整性受到破 坏，并在检测到完整性错误时采取必要的恢复措施。</w:t>
            </w:r>
          </w:p>
          <w:p w14:paraId="6EB31AC3">
            <w:pPr>
              <w:kinsoku w:val="0"/>
              <w:autoSpaceDE w:val="0"/>
              <w:autoSpaceDN w:val="0"/>
              <w:adjustRightInd w:val="0"/>
              <w:snapToGrid w:val="0"/>
              <w:spacing w:before="27" w:line="327" w:lineRule="auto"/>
              <w:ind w:left="107" w:right="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检测系统管理数据、鉴别信息和重要业务数据在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存储过程中完整性受到破 坏，并在检测到完整性错误时采取必要的恢复措施。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3A46FE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3AE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20035A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7" w:type="dxa"/>
            <w:vAlign w:val="top"/>
          </w:tcPr>
          <w:p w14:paraId="3C5F61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ECD0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4" w:lineRule="auto"/>
              <w:ind w:left="70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504" w:type="dxa"/>
            <w:vAlign w:val="top"/>
          </w:tcPr>
          <w:p w14:paraId="2EA6A8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35B99D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数据保密性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vAlign w:val="top"/>
          </w:tcPr>
          <w:p w14:paraId="526031FD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采用加密或其他保护措施实现鉴别信息的存储保密性。</w:t>
            </w:r>
          </w:p>
          <w:p w14:paraId="41DC6F47">
            <w:pPr>
              <w:kinsoku w:val="0"/>
              <w:autoSpaceDE w:val="0"/>
              <w:autoSpaceDN w:val="0"/>
              <w:adjustRightInd w:val="0"/>
              <w:snapToGrid w:val="0"/>
              <w:spacing w:before="155" w:line="327" w:lineRule="auto"/>
              <w:ind w:left="106" w:right="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采用加密或其他保护措施实现系统管理数据、鉴别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信息和重要业务数据存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储保密性。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3DBDD6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99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1B67A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21" w:type="dxa"/>
            <w:gridSpan w:val="4"/>
            <w:vAlign w:val="top"/>
          </w:tcPr>
          <w:p w14:paraId="0DCBD0D0">
            <w:pPr>
              <w:kinsoku w:val="0"/>
              <w:autoSpaceDE w:val="0"/>
              <w:autoSpaceDN w:val="0"/>
              <w:adjustRightInd w:val="0"/>
              <w:snapToGrid w:val="0"/>
              <w:spacing w:before="142" w:line="21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、云端数据安全</w:t>
            </w:r>
          </w:p>
        </w:tc>
      </w:tr>
      <w:tr w14:paraId="041A2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4" w:type="dxa"/>
            <w:tcBorders>
              <w:top w:val="nil"/>
              <w:bottom w:val="nil"/>
            </w:tcBorders>
            <w:vAlign w:val="top"/>
          </w:tcPr>
          <w:p w14:paraId="404475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-26035</wp:posOffset>
                  </wp:positionH>
                  <wp:positionV relativeFrom="topMargin">
                    <wp:posOffset>-9525</wp:posOffset>
                  </wp:positionV>
                  <wp:extent cx="7620" cy="25781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25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" w:type="dxa"/>
            <w:shd w:val="clear" w:color="auto" w:fill="F1F1F1"/>
            <w:vAlign w:val="top"/>
          </w:tcPr>
          <w:p w14:paraId="713C2AAC">
            <w:pPr>
              <w:kinsoku w:val="0"/>
              <w:autoSpaceDE w:val="0"/>
              <w:autoSpaceDN w:val="0"/>
              <w:adjustRightInd w:val="0"/>
              <w:snapToGrid w:val="0"/>
              <w:spacing w:before="82" w:line="222" w:lineRule="auto"/>
              <w:ind w:left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序号</w:t>
            </w:r>
          </w:p>
        </w:tc>
        <w:tc>
          <w:tcPr>
            <w:tcW w:w="1504" w:type="dxa"/>
            <w:shd w:val="clear" w:color="auto" w:fill="F1F1F1"/>
            <w:vAlign w:val="top"/>
          </w:tcPr>
          <w:p w14:paraId="66991961"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模块名称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shd w:val="clear" w:color="auto" w:fill="F1F1F1"/>
            <w:vAlign w:val="top"/>
          </w:tcPr>
          <w:p w14:paraId="34BB79D8"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功能说明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38FBCD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C946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4" w:type="dxa"/>
            <w:vMerge w:val="restart"/>
            <w:tcBorders>
              <w:top w:val="nil"/>
              <w:bottom w:val="nil"/>
            </w:tcBorders>
            <w:vAlign w:val="top"/>
          </w:tcPr>
          <w:p w14:paraId="66EE9B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-26035</wp:posOffset>
                  </wp:positionH>
                  <wp:positionV relativeFrom="topMargin">
                    <wp:posOffset>-9525</wp:posOffset>
                  </wp:positionV>
                  <wp:extent cx="7620" cy="6344285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" cy="634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" w:type="dxa"/>
            <w:vAlign w:val="top"/>
          </w:tcPr>
          <w:p w14:paraId="1771A6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F830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6DDD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6A86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5" w:lineRule="auto"/>
              <w:ind w:left="64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504" w:type="dxa"/>
            <w:vAlign w:val="top"/>
          </w:tcPr>
          <w:p w14:paraId="3D7C7E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A12D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77A5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B2D0E7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云数据库审计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vAlign w:val="top"/>
          </w:tcPr>
          <w:p w14:paraId="0063E144">
            <w:pPr>
              <w:kinsoku w:val="0"/>
              <w:autoSpaceDE w:val="0"/>
              <w:autoSpaceDN w:val="0"/>
              <w:adjustRightInd w:val="0"/>
              <w:snapToGrid w:val="0"/>
              <w:spacing w:before="83" w:line="341" w:lineRule="auto"/>
              <w:ind w:left="94" w:right="86" w:firstLine="1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围绕数据库弱点扫描、攻击检测、操作审计、风险控制四个方面建立一套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严密的数据库安全体系，系统采用深度包检测、动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态建模、智能风控等核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心技术，解决数据库资源面临的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越权使用、权限滥用、权限盗用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等安全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威胁，实现数据库系统的风险可视化、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日常操作可审计、危险操作可控制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、安全事件可追溯。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5F14D1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98C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455904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7" w:type="dxa"/>
            <w:vAlign w:val="top"/>
          </w:tcPr>
          <w:p w14:paraId="64C2BE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6DF9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770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8AB9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5D2C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A28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F42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80A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7" w:lineRule="auto"/>
              <w:ind w:left="57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04" w:type="dxa"/>
            <w:vAlign w:val="top"/>
          </w:tcPr>
          <w:p w14:paraId="6582D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765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C3E7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6DE6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DF5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A27D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5E78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11C7BB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文件备份系统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vAlign w:val="top"/>
          </w:tcPr>
          <w:p w14:paraId="08A91AAA"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增量备份：支持文件级，数据块级增量备份。</w:t>
            </w:r>
          </w:p>
          <w:p w14:paraId="48C1A5A4">
            <w:pPr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合成备份：支持完全份和增量备份后台合成。</w:t>
            </w:r>
          </w:p>
          <w:p w14:paraId="027F811B">
            <w:pPr>
              <w:kinsoku w:val="0"/>
              <w:autoSpaceDE w:val="0"/>
              <w:autoSpaceDN w:val="0"/>
              <w:adjustRightInd w:val="0"/>
              <w:snapToGrid w:val="0"/>
              <w:spacing w:before="154" w:line="359" w:lineRule="auto"/>
              <w:ind w:left="130" w:right="86" w:hanging="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文件过滤：支持过滤常用类型或自定义类型的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文件、支持过滤指定规则的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19"/>
                <w:szCs w:val="19"/>
                <w:lang w:val="en-US" w:eastAsia="en-US" w:bidi="ar-SA"/>
              </w:rPr>
              <w:t>目录。</w:t>
            </w:r>
          </w:p>
          <w:p w14:paraId="3BB5C5A3">
            <w:pPr>
              <w:kinsoku w:val="0"/>
              <w:autoSpaceDE w:val="0"/>
              <w:autoSpaceDN w:val="0"/>
              <w:adjustRightInd w:val="0"/>
              <w:snapToGrid w:val="0"/>
              <w:spacing w:before="25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恢复粒度：支持恢复整个时间点、单个文件或目录。</w:t>
            </w:r>
          </w:p>
          <w:p w14:paraId="4B0C455F">
            <w:pPr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恢复方式：支持浏览恢复、搜索恢复。</w:t>
            </w:r>
          </w:p>
          <w:p w14:paraId="062FEAA1">
            <w:pPr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恢复位置：支持恢复到原位置，恢复到指定客户端其他位置。</w:t>
            </w:r>
          </w:p>
          <w:p w14:paraId="458409D9">
            <w:pPr>
              <w:kinsoku w:val="0"/>
              <w:autoSpaceDE w:val="0"/>
              <w:autoSpaceDN w:val="0"/>
              <w:adjustRightInd w:val="0"/>
              <w:snapToGrid w:val="0"/>
              <w:spacing w:before="155" w:line="203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打开文件备份：介质恢复、任意时间点恢复、灾难恢复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异机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。</w:t>
            </w:r>
          </w:p>
          <w:p w14:paraId="083537C1">
            <w:pPr>
              <w:kinsoku w:val="0"/>
              <w:autoSpaceDE w:val="0"/>
              <w:autoSpaceDN w:val="0"/>
              <w:adjustRightInd w:val="0"/>
              <w:snapToGrid w:val="0"/>
              <w:spacing w:before="134" w:line="327" w:lineRule="auto"/>
              <w:ind w:left="97" w:right="86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海量小文件备份：通过合成备份，持续归档备份等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技术实现海量小文件的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快速备份。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7EFCF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D20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02BAF7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7" w:type="dxa"/>
            <w:vAlign w:val="top"/>
          </w:tcPr>
          <w:p w14:paraId="679E4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D70B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DC45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6" w:lineRule="auto"/>
              <w:ind w:left="58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504" w:type="dxa"/>
            <w:vAlign w:val="top"/>
          </w:tcPr>
          <w:p w14:paraId="7E9169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9479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7B4052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数据库备份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vAlign w:val="top"/>
          </w:tcPr>
          <w:p w14:paraId="043D7B27">
            <w:pPr>
              <w:kinsoku w:val="0"/>
              <w:autoSpaceDE w:val="0"/>
              <w:autoSpaceDN w:val="0"/>
              <w:adjustRightInd w:val="0"/>
              <w:snapToGrid w:val="0"/>
              <w:spacing w:before="84" w:line="341" w:lineRule="auto"/>
              <w:ind w:left="95" w:right="8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通过调用数据库对应的备份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API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接口实现对本项目的数据库备份。为提升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备份性能，建议采用多通道多线程技术进行数据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备份。依据数据文件的数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量，数据分布情况，生产机负载情况，选择合适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的通道数目进行同时备份</w:t>
            </w:r>
          </w:p>
          <w:p w14:paraId="7B324FEE">
            <w:pPr>
              <w:kinsoku w:val="0"/>
              <w:autoSpaceDE w:val="0"/>
              <w:autoSpaceDN w:val="0"/>
              <w:adjustRightInd w:val="0"/>
              <w:snapToGrid w:val="0"/>
              <w:spacing w:before="151" w:line="96" w:lineRule="exact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19"/>
                <w:szCs w:val="19"/>
                <w:lang w:val="en-US" w:eastAsia="en-US" w:bidi="ar-SA"/>
              </w:rPr>
              <w:t>。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4AFE8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FD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651E9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7" w:type="dxa"/>
            <w:vAlign w:val="top"/>
          </w:tcPr>
          <w:p w14:paraId="5FA9B4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3520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2852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139B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A28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5" w:lineRule="auto"/>
              <w:ind w:left="52"/>
              <w:jc w:val="left"/>
              <w:textAlignment w:val="baseline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504" w:type="dxa"/>
            <w:vAlign w:val="top"/>
          </w:tcPr>
          <w:p w14:paraId="7A900D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9A7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A10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348F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47FDC4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重复数据删除</w:t>
            </w:r>
          </w:p>
        </w:tc>
        <w:tc>
          <w:tcPr>
            <w:tcW w:w="5486" w:type="dxa"/>
            <w:tcBorders>
              <w:right w:val="single" w:color="000000" w:sz="8" w:space="0"/>
            </w:tcBorders>
            <w:vAlign w:val="top"/>
          </w:tcPr>
          <w:p w14:paraId="7160BD19">
            <w:pPr>
              <w:kinsoku w:val="0"/>
              <w:autoSpaceDE w:val="0"/>
              <w:autoSpaceDN w:val="0"/>
              <w:adjustRightInd w:val="0"/>
              <w:snapToGrid w:val="0"/>
              <w:spacing w:before="81" w:line="325" w:lineRule="auto"/>
              <w:ind w:left="94" w:right="86" w:firstLine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支持各种文件、数据库、操作系统、虚拟化平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台。在重复数据删除的实现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上，首先进行数据分块处理，接着利用经过向量计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算对汇编指令做了性能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优化的哈希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(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hash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算法，为每个数据块建立指纹信息，系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统通过计算并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检查数据块的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指纹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4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，判断该数据块是否与已经存储的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元数据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重复。如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果重复，则只需要保留指向该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元数据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4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的指针。如果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指纹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显示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该数据块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或文件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是全新的，则保留该数据块，并提取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相关信息作为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元数据</w:t>
            </w: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保存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9"/>
                <w:szCs w:val="19"/>
                <w:lang w:val="en-US" w:eastAsia="en-US" w:bidi="ar-SA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9"/>
                <w:szCs w:val="19"/>
                <w:lang w:val="en-US" w:eastAsia="en-US" w:bidi="ar-SA"/>
              </w:rPr>
              <w:t>供以后使用。</w:t>
            </w:r>
          </w:p>
        </w:tc>
        <w:tc>
          <w:tcPr>
            <w:tcW w:w="904" w:type="dxa"/>
            <w:tcBorders>
              <w:left w:val="single" w:color="000000" w:sz="8" w:space="0"/>
            </w:tcBorders>
            <w:vAlign w:val="top"/>
          </w:tcPr>
          <w:p w14:paraId="63275C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5EA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794" w:type="dxa"/>
            <w:tcBorders>
              <w:top w:val="nil"/>
              <w:bottom w:val="nil"/>
            </w:tcBorders>
            <w:vAlign w:val="top"/>
          </w:tcPr>
          <w:p w14:paraId="6C24E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21" w:type="dxa"/>
            <w:gridSpan w:val="4"/>
            <w:tcBorders>
              <w:bottom w:val="nil"/>
            </w:tcBorders>
            <w:vAlign w:val="top"/>
          </w:tcPr>
          <w:p w14:paraId="23984A09">
            <w:pPr>
              <w:kinsoku w:val="0"/>
              <w:autoSpaceDE w:val="0"/>
              <w:autoSpaceDN w:val="0"/>
              <w:adjustRightInd w:val="0"/>
              <w:snapToGrid w:val="0"/>
              <w:spacing w:before="142" w:line="209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、本地化部署系统及应用安全</w:t>
            </w:r>
          </w:p>
          <w:p w14:paraId="27FDF19F">
            <w:pPr>
              <w:kinsoku w:val="0"/>
              <w:autoSpaceDE w:val="0"/>
              <w:autoSpaceDN w:val="0"/>
              <w:adjustRightInd w:val="0"/>
              <w:snapToGrid w:val="0"/>
              <w:spacing w:before="128" w:line="357" w:lineRule="auto"/>
              <w:ind w:left="111" w:right="205" w:firstLine="3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本地化部署软硬件基础环境安全及数据安全保障须得到保障，用户在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培训指导下管理和应用本地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化部署的服务，所有本地化部署后的系统及应用安全均由资源库承建方负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责；资源库承建方须执行有</w:t>
            </w:r>
          </w:p>
        </w:tc>
      </w:tr>
    </w:tbl>
    <w:p w14:paraId="54AFCC0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2D43EE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570" w:right="670" w:bottom="276" w:left="665" w:header="0" w:footer="0" w:gutter="0"/>
          <w:cols w:space="720" w:num="1"/>
        </w:sectPr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652"/>
        <w:gridCol w:w="683"/>
        <w:gridCol w:w="1265"/>
        <w:gridCol w:w="5311"/>
        <w:gridCol w:w="90"/>
      </w:tblGrid>
      <w:tr w14:paraId="1373D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atLeast"/>
        </w:trPr>
        <w:tc>
          <w:tcPr>
            <w:tcW w:w="878" w:type="dxa"/>
            <w:tcBorders>
              <w:top w:val="nil"/>
              <w:bottom w:val="nil"/>
            </w:tcBorders>
            <w:vAlign w:val="top"/>
          </w:tcPr>
          <w:p w14:paraId="25D21E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  <w:vAlign w:val="top"/>
          </w:tcPr>
          <w:p w14:paraId="6367F3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349" w:type="dxa"/>
            <w:gridSpan w:val="4"/>
            <w:tcBorders>
              <w:top w:val="nil"/>
            </w:tcBorders>
            <w:vAlign w:val="top"/>
          </w:tcPr>
          <w:p w14:paraId="39C1A1A8">
            <w:pPr>
              <w:kinsoku w:val="0"/>
              <w:autoSpaceDE w:val="0"/>
              <w:autoSpaceDN w:val="0"/>
              <w:adjustRightInd w:val="0"/>
              <w:snapToGrid w:val="0"/>
              <w:spacing w:before="15" w:line="220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效方案，指导并培训用户正确管理使用系统，并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定期对系统安全进行测试和修复加固。</w:t>
            </w:r>
          </w:p>
          <w:p w14:paraId="032DCC4D">
            <w:pPr>
              <w:kinsoku w:val="0"/>
              <w:autoSpaceDE w:val="0"/>
              <w:autoSpaceDN w:val="0"/>
              <w:adjustRightInd w:val="0"/>
              <w:snapToGrid w:val="0"/>
              <w:spacing w:before="155" w:line="362" w:lineRule="auto"/>
              <w:ind w:left="120" w:right="206" w:firstLine="38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系统在应用层次和网络层次要综合考虑对安全可靠的要求。从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系统框架结构、产品选型以及技术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服务和响应能力等方面综合考虑，确保系统安全可靠，保证系统信息处理和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传递的安全、可靠、及时 、准确、完整。对系统的所有用户需要划分严格的使用级别和权限。</w:t>
            </w:r>
          </w:p>
          <w:p w14:paraId="707CF738">
            <w:pPr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（三）技术路线要求：</w:t>
            </w:r>
          </w:p>
          <w:p w14:paraId="7131A17D">
            <w:pPr>
              <w:kinsoku w:val="0"/>
              <w:autoSpaceDE w:val="0"/>
              <w:autoSpaceDN w:val="0"/>
              <w:adjustRightInd w:val="0"/>
              <w:snapToGrid w:val="0"/>
              <w:spacing w:before="155" w:line="362" w:lineRule="auto"/>
              <w:ind w:left="122" w:right="206" w:firstLine="37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平台能够体现先进规范、安全稳定、易于使用及良好的扩展性能，符合国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际、国内标准；要求和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教务系统、智慧校园等有效的集成、对接；能够满足学校各类项目的建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设、申报和评审的要求；能对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学校的各类多媒体教学资源进行整合管理；能够实现对学生网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络自主学习的管理与质量监控。</w:t>
            </w:r>
          </w:p>
          <w:p w14:paraId="52A054E6">
            <w:pPr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5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平台采用响应式设计，能在电脑端和移动端都能友好使用。</w:t>
            </w:r>
          </w:p>
        </w:tc>
      </w:tr>
      <w:tr w14:paraId="2512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78" w:type="dxa"/>
            <w:tcBorders>
              <w:top w:val="nil"/>
              <w:bottom w:val="nil"/>
            </w:tcBorders>
            <w:vAlign w:val="top"/>
          </w:tcPr>
          <w:p w14:paraId="0BDC5F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  <w:vAlign w:val="top"/>
          </w:tcPr>
          <w:p w14:paraId="6E49D7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shd w:val="clear" w:color="auto" w:fill="F1F1F1"/>
            <w:vAlign w:val="top"/>
          </w:tcPr>
          <w:p w14:paraId="6A5A3163">
            <w:pPr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序号</w:t>
            </w:r>
          </w:p>
        </w:tc>
        <w:tc>
          <w:tcPr>
            <w:tcW w:w="1265" w:type="dxa"/>
            <w:shd w:val="clear" w:color="auto" w:fill="F1F1F1"/>
            <w:vAlign w:val="top"/>
          </w:tcPr>
          <w:p w14:paraId="664E2963">
            <w:pPr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性能指标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shd w:val="clear" w:color="auto" w:fill="F1F1F1"/>
            <w:vAlign w:val="top"/>
          </w:tcPr>
          <w:p w14:paraId="6B0586F5"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性能参数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1B3615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D069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78" w:type="dxa"/>
            <w:vMerge w:val="restart"/>
            <w:tcBorders>
              <w:top w:val="nil"/>
              <w:bottom w:val="nil"/>
            </w:tcBorders>
            <w:vAlign w:val="top"/>
          </w:tcPr>
          <w:p w14:paraId="138FD1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restart"/>
            <w:tcBorders>
              <w:top w:val="nil"/>
              <w:bottom w:val="nil"/>
            </w:tcBorders>
            <w:vAlign w:val="top"/>
          </w:tcPr>
          <w:p w14:paraId="090BB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4B7F6E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A4B5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0" w:lineRule="auto"/>
              <w:ind w:left="366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65" w:type="dxa"/>
            <w:vAlign w:val="top"/>
          </w:tcPr>
          <w:p w14:paraId="6D13D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974672">
            <w:pPr>
              <w:kinsoku w:val="0"/>
              <w:autoSpaceDE w:val="0"/>
              <w:autoSpaceDN w:val="0"/>
              <w:adjustRightInd w:val="0"/>
              <w:snapToGrid w:val="0"/>
              <w:spacing w:before="62" w:line="222" w:lineRule="auto"/>
              <w:ind w:left="3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系统设计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36F1B31A">
            <w:pPr>
              <w:kinsoku w:val="0"/>
              <w:autoSpaceDE w:val="0"/>
              <w:autoSpaceDN w:val="0"/>
              <w:adjustRightInd w:val="0"/>
              <w:snapToGrid w:val="0"/>
              <w:spacing w:before="87" w:line="340" w:lineRule="auto"/>
              <w:ind w:left="104" w:right="100" w:firstLine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用微服务架构，包括注册中心、路由中心、负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载均衡、熔断保护等支撑组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件。在此基础上，可以灵活地添加微服务模块，实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现系统的适用性、扩展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性、可维护性等。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43CC7F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D89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599D8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2FC35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236CF0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7" w:line="182" w:lineRule="auto"/>
              <w:ind w:left="359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5" w:type="dxa"/>
            <w:vAlign w:val="top"/>
          </w:tcPr>
          <w:p w14:paraId="148CAF07">
            <w:pPr>
              <w:kinsoku w:val="0"/>
              <w:autoSpaceDE w:val="0"/>
              <w:autoSpaceDN w:val="0"/>
              <w:adjustRightInd w:val="0"/>
              <w:snapToGrid w:val="0"/>
              <w:spacing w:before="278" w:line="220" w:lineRule="auto"/>
              <w:ind w:left="3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可管理性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6840B07F">
            <w:pPr>
              <w:kinsoku w:val="0"/>
              <w:autoSpaceDE w:val="0"/>
              <w:autoSpaceDN w:val="0"/>
              <w:adjustRightInd w:val="0"/>
              <w:snapToGrid w:val="0"/>
              <w:spacing w:before="87" w:line="317" w:lineRule="auto"/>
              <w:ind w:left="104" w:right="2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平台可为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Web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应用程序提供默认的授权和身份验证方案。开发人员可以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根据应用程序的需要很容易地添加、删除或替换这些方案。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629A0E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F2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726577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CF501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22D62A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182" w:lineRule="auto"/>
              <w:ind w:left="359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65" w:type="dxa"/>
            <w:vAlign w:val="top"/>
          </w:tcPr>
          <w:p w14:paraId="0583B2FF">
            <w:pPr>
              <w:kinsoku w:val="0"/>
              <w:autoSpaceDE w:val="0"/>
              <w:autoSpaceDN w:val="0"/>
              <w:adjustRightInd w:val="0"/>
              <w:snapToGrid w:val="0"/>
              <w:spacing w:before="279" w:line="220" w:lineRule="auto"/>
              <w:ind w:left="4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易部署性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72C6D30A">
            <w:pPr>
              <w:kinsoku w:val="0"/>
              <w:autoSpaceDE w:val="0"/>
              <w:autoSpaceDN w:val="0"/>
              <w:adjustRightInd w:val="0"/>
              <w:snapToGrid w:val="0"/>
              <w:spacing w:before="88" w:line="324" w:lineRule="auto"/>
              <w:ind w:left="104" w:right="100" w:firstLine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系统部署采用可执行文件的形式，极大地简化了部署流程。整个过程可以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在图形化界面完成。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7F696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57F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7830DF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F7016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71FB59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1ED2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80" w:lineRule="auto"/>
              <w:ind w:left="354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8"/>
                <w:kern w:val="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265" w:type="dxa"/>
            <w:vAlign w:val="top"/>
          </w:tcPr>
          <w:p w14:paraId="1E65FAA2">
            <w:pPr>
              <w:kinsoku w:val="0"/>
              <w:autoSpaceDE w:val="0"/>
              <w:autoSpaceDN w:val="0"/>
              <w:adjustRightInd w:val="0"/>
              <w:snapToGrid w:val="0"/>
              <w:spacing w:before="278" w:line="358" w:lineRule="auto"/>
              <w:ind w:left="672" w:right="162" w:hanging="4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灵活的输出缓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存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2A4FCE70">
            <w:pPr>
              <w:kinsoku w:val="0"/>
              <w:autoSpaceDE w:val="0"/>
              <w:autoSpaceDN w:val="0"/>
              <w:adjustRightInd w:val="0"/>
              <w:snapToGrid w:val="0"/>
              <w:spacing w:before="87" w:line="340" w:lineRule="auto"/>
              <w:ind w:left="105" w:right="100" w:hanging="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平台可根据应用程序的需要，缓存页数据、页的一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部分或整个页。缓存的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项目可以依赖于缓存中的文件或其他项目，或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者可以根据过期策略进行刷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新。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3CA258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2383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3D17EF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A762E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193A8E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0" w:lineRule="auto"/>
              <w:ind w:left="360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3"/>
                <w:kern w:val="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265" w:type="dxa"/>
            <w:vAlign w:val="top"/>
          </w:tcPr>
          <w:p w14:paraId="1607FA69">
            <w:pPr>
              <w:kinsoku w:val="0"/>
              <w:autoSpaceDE w:val="0"/>
              <w:autoSpaceDN w:val="0"/>
              <w:adjustRightInd w:val="0"/>
              <w:snapToGrid w:val="0"/>
              <w:spacing w:before="280" w:line="221" w:lineRule="auto"/>
              <w:ind w:left="3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可扩展性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5ADE3EB8">
            <w:pPr>
              <w:kinsoku w:val="0"/>
              <w:autoSpaceDE w:val="0"/>
              <w:autoSpaceDN w:val="0"/>
              <w:adjustRightInd w:val="0"/>
              <w:snapToGrid w:val="0"/>
              <w:spacing w:before="90" w:line="323" w:lineRule="auto"/>
              <w:ind w:left="107" w:right="100" w:hanging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平台设计可扩展的、具有特别专有的功能来提高群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集的、多处理器环境的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性能。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77F9E7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8AF5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6B40E7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1F621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1C885F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A548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F8F7E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5CFC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2" w:lineRule="auto"/>
              <w:ind w:left="358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4"/>
                <w:kern w:val="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265" w:type="dxa"/>
            <w:vAlign w:val="top"/>
          </w:tcPr>
          <w:p w14:paraId="2EAB57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473C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2C78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C6FEFC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跟踪和调试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13197385">
            <w:pPr>
              <w:kinsoku w:val="0"/>
              <w:autoSpaceDE w:val="0"/>
              <w:autoSpaceDN w:val="0"/>
              <w:adjustRightInd w:val="0"/>
              <w:snapToGrid w:val="0"/>
              <w:spacing w:before="88" w:line="352" w:lineRule="auto"/>
              <w:ind w:left="104" w:right="1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平台提供跟踪服务，该服务可在应用程序级别和页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面级别调试过程中启用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。可以选择查看页面的信息，或者使用应用程序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级别的跟踪查看工具查看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信息。在开发和应用程序处于生产状态时，平台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支持使用调试工具进行本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地和远程调试。当应用程序处于生产状态时，跟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踪语句能够留在产品代码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中而不会影响性能。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2F56FD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878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3EFD66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09EFC3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2A408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453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180" w:lineRule="auto"/>
              <w:ind w:left="361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265" w:type="dxa"/>
            <w:vAlign w:val="top"/>
          </w:tcPr>
          <w:p w14:paraId="2490FC47">
            <w:pPr>
              <w:kinsoku w:val="0"/>
              <w:autoSpaceDE w:val="0"/>
              <w:autoSpaceDN w:val="0"/>
              <w:adjustRightInd w:val="0"/>
              <w:snapToGrid w:val="0"/>
              <w:spacing w:before="283" w:line="220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移动端支持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1BE616DA">
            <w:pPr>
              <w:kinsoku w:val="0"/>
              <w:autoSpaceDE w:val="0"/>
              <w:autoSpaceDN w:val="0"/>
              <w:adjustRightInd w:val="0"/>
              <w:snapToGrid w:val="0"/>
              <w:spacing w:before="92" w:line="322" w:lineRule="auto"/>
              <w:ind w:left="104" w:righ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平台支持任何设备上的任何浏览器，开发人员使用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与用于传统的桌面浏览 器相同的编程技术来处理新的移动设备。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137041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65EC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01FE1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6D406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3" w:type="dxa"/>
            <w:vAlign w:val="top"/>
          </w:tcPr>
          <w:p w14:paraId="53D123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182" w:lineRule="auto"/>
              <w:ind w:left="358"/>
              <w:jc w:val="left"/>
              <w:textAlignment w:val="baseline"/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5"/>
                <w:kern w:val="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265" w:type="dxa"/>
            <w:vAlign w:val="top"/>
          </w:tcPr>
          <w:p w14:paraId="1B526EB3">
            <w:pPr>
              <w:kinsoku w:val="0"/>
              <w:autoSpaceDE w:val="0"/>
              <w:autoSpaceDN w:val="0"/>
              <w:adjustRightInd w:val="0"/>
              <w:snapToGrid w:val="0"/>
              <w:spacing w:before="283" w:line="222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19"/>
                <w:szCs w:val="19"/>
                <w:lang w:val="en-US" w:eastAsia="en-US" w:bidi="ar-SA"/>
              </w:rPr>
              <w:t>国际化</w:t>
            </w:r>
          </w:p>
        </w:tc>
        <w:tc>
          <w:tcPr>
            <w:tcW w:w="5311" w:type="dxa"/>
            <w:tcBorders>
              <w:right w:val="single" w:color="000000" w:sz="8" w:space="0"/>
            </w:tcBorders>
            <w:vAlign w:val="top"/>
          </w:tcPr>
          <w:p w14:paraId="760F024E">
            <w:pPr>
              <w:kinsoku w:val="0"/>
              <w:autoSpaceDE w:val="0"/>
              <w:autoSpaceDN w:val="0"/>
              <w:adjustRightInd w:val="0"/>
              <w:snapToGrid w:val="0"/>
              <w:spacing w:before="93" w:line="314" w:lineRule="auto"/>
              <w:ind w:left="104" w:right="2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平台在内部使用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Unicode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7"/>
                <w:w w:val="10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以表示请求和响应数据，可以为每台计算机、 每个目录和每页配置国际化设置。</w:t>
            </w:r>
          </w:p>
        </w:tc>
        <w:tc>
          <w:tcPr>
            <w:tcW w:w="90" w:type="dxa"/>
            <w:tcBorders>
              <w:left w:val="single" w:color="000000" w:sz="8" w:space="0"/>
            </w:tcBorders>
            <w:vAlign w:val="top"/>
          </w:tcPr>
          <w:p w14:paraId="72AD3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455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3D12E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3A54D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349" w:type="dxa"/>
            <w:gridSpan w:val="4"/>
            <w:vAlign w:val="top"/>
          </w:tcPr>
          <w:p w14:paraId="50724FEB">
            <w:pPr>
              <w:kinsoku w:val="0"/>
              <w:autoSpaceDE w:val="0"/>
              <w:autoSpaceDN w:val="0"/>
              <w:adjustRightInd w:val="0"/>
              <w:snapToGrid w:val="0"/>
              <w:spacing w:before="153" w:line="208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注：标注</w:t>
            </w:r>
            <w:r>
              <w:rPr>
                <w:rFonts w:ascii="Segoe UI Symbol" w:hAnsi="Segoe UI Symbol" w:eastAsia="Segoe UI Symbol" w:cs="Segoe UI Symbol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“★”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为实质性响应，不得负偏离，负偏离为废标项。</w:t>
            </w:r>
          </w:p>
        </w:tc>
      </w:tr>
    </w:tbl>
    <w:p w14:paraId="5F26DB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84DD">
    <w:pPr>
      <w:kinsoku w:val="0"/>
      <w:autoSpaceDE w:val="0"/>
      <w:autoSpaceDN w:val="0"/>
      <w:adjustRightInd w:val="0"/>
      <w:snapToGrid w:val="0"/>
      <w:spacing w:line="173" w:lineRule="auto"/>
      <w:ind w:left="4888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52B1">
    <w:pPr>
      <w:kinsoku w:val="0"/>
      <w:autoSpaceDE w:val="0"/>
      <w:autoSpaceDN w:val="0"/>
      <w:adjustRightInd w:val="0"/>
      <w:snapToGrid w:val="0"/>
      <w:spacing w:before="1" w:line="192" w:lineRule="auto"/>
      <w:ind w:left="4813"/>
      <w:jc w:val="left"/>
      <w:textAlignment w:val="baseline"/>
      <w:rPr>
        <w:rFonts w:ascii="Segoe UI Symbol" w:hAnsi="Segoe UI Symbol" w:eastAsia="Segoe UI Symbol" w:cs="Segoe UI Symbol"/>
        <w:snapToGrid w:val="0"/>
        <w:color w:val="000000"/>
        <w:kern w:val="0"/>
        <w:sz w:val="24"/>
        <w:szCs w:val="24"/>
        <w:lang w:val="en-US" w:eastAsia="en-US" w:bidi="ar-SA"/>
      </w:rPr>
    </w:pPr>
    <w:r>
      <w:rPr>
        <w:rFonts w:ascii="Segoe UI Symbol" w:hAnsi="Segoe UI Symbol" w:eastAsia="Segoe UI Symbol" w:cs="Segoe UI Symbol"/>
        <w:snapToGrid w:val="0"/>
        <w:color w:val="000000"/>
        <w:spacing w:val="5"/>
        <w:kern w:val="0"/>
        <w:sz w:val="24"/>
        <w:szCs w:val="24"/>
        <w:lang w:val="en-US" w:eastAsia="en-US" w:bidi="ar-SA"/>
      </w:rPr>
      <w:t>-</w:t>
    </w:r>
    <w:r>
      <w:rPr>
        <w:rFonts w:ascii="宋体" w:hAnsi="宋体" w:eastAsia="宋体" w:cs="宋体"/>
        <w:snapToGrid w:val="0"/>
        <w:color w:val="000000"/>
        <w:spacing w:val="5"/>
        <w:kern w:val="0"/>
        <w:sz w:val="24"/>
        <w:szCs w:val="24"/>
        <w:lang w:val="en-US" w:eastAsia="en-US" w:bidi="ar-SA"/>
      </w:rPr>
      <w:t>第</w:t>
    </w:r>
    <w:r>
      <w:rPr>
        <w:rFonts w:ascii="Segoe UI Symbol" w:hAnsi="Segoe UI Symbol" w:eastAsia="Segoe UI Symbol" w:cs="Segoe UI Symbol"/>
        <w:snapToGrid w:val="0"/>
        <w:color w:val="000000"/>
        <w:spacing w:val="5"/>
        <w:kern w:val="0"/>
        <w:sz w:val="24"/>
        <w:szCs w:val="24"/>
        <w:lang w:val="en-US" w:eastAsia="en-US" w:bidi="ar-SA"/>
      </w:rPr>
      <w:t>13</w:t>
    </w:r>
    <w:r>
      <w:rPr>
        <w:rFonts w:ascii="宋体" w:hAnsi="宋体" w:eastAsia="宋体" w:cs="宋体"/>
        <w:snapToGrid w:val="0"/>
        <w:color w:val="000000"/>
        <w:spacing w:val="5"/>
        <w:kern w:val="0"/>
        <w:sz w:val="24"/>
        <w:szCs w:val="24"/>
        <w:lang w:val="en-US" w:eastAsia="en-US" w:bidi="ar-SA"/>
      </w:rPr>
      <w:t>页</w:t>
    </w:r>
    <w:r>
      <w:rPr>
        <w:rFonts w:ascii="Segoe UI Symbol" w:hAnsi="Segoe UI Symbol" w:eastAsia="Segoe UI Symbol" w:cs="Segoe UI Symbol"/>
        <w:snapToGrid w:val="0"/>
        <w:color w:val="000000"/>
        <w:spacing w:val="5"/>
        <w:kern w:val="0"/>
        <w:sz w:val="24"/>
        <w:szCs w:val="24"/>
        <w:lang w:val="en-US" w:eastAsia="en-US" w:bidi="ar-SA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3F9CF">
    <w:pPr>
      <w:kinsoku w:val="0"/>
      <w:autoSpaceDE w:val="0"/>
      <w:autoSpaceDN w:val="0"/>
      <w:adjustRightInd w:val="0"/>
      <w:snapToGrid w:val="0"/>
      <w:spacing w:line="173" w:lineRule="auto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F4DF4">
    <w:pPr>
      <w:kinsoku w:val="0"/>
      <w:autoSpaceDE w:val="0"/>
      <w:autoSpaceDN w:val="0"/>
      <w:adjustRightInd w:val="0"/>
      <w:snapToGrid w:val="0"/>
      <w:spacing w:line="173" w:lineRule="auto"/>
      <w:ind w:left="4813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FA005">
    <w:pPr>
      <w:kinsoku w:val="0"/>
      <w:autoSpaceDE w:val="0"/>
      <w:autoSpaceDN w:val="0"/>
      <w:adjustRightInd w:val="0"/>
      <w:snapToGrid w:val="0"/>
      <w:spacing w:line="173" w:lineRule="auto"/>
      <w:ind w:left="4888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8825E">
    <w:pPr>
      <w:kinsoku w:val="0"/>
      <w:autoSpaceDE w:val="0"/>
      <w:autoSpaceDN w:val="0"/>
      <w:adjustRightInd w:val="0"/>
      <w:snapToGrid w:val="0"/>
      <w:spacing w:line="173" w:lineRule="auto"/>
      <w:ind w:left="4888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849C">
    <w:pPr>
      <w:kinsoku w:val="0"/>
      <w:autoSpaceDE w:val="0"/>
      <w:autoSpaceDN w:val="0"/>
      <w:adjustRightInd w:val="0"/>
      <w:snapToGrid w:val="0"/>
      <w:spacing w:line="173" w:lineRule="auto"/>
      <w:ind w:left="4888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87F35">
    <w:pPr>
      <w:kinsoku w:val="0"/>
      <w:autoSpaceDE w:val="0"/>
      <w:autoSpaceDN w:val="0"/>
      <w:adjustRightInd w:val="0"/>
      <w:snapToGrid w:val="0"/>
      <w:spacing w:line="173" w:lineRule="auto"/>
      <w:ind w:left="4888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614A6">
    <w:pPr>
      <w:kinsoku w:val="0"/>
      <w:autoSpaceDE w:val="0"/>
      <w:autoSpaceDN w:val="0"/>
      <w:adjustRightInd w:val="0"/>
      <w:snapToGrid w:val="0"/>
      <w:spacing w:line="173" w:lineRule="auto"/>
      <w:ind w:left="4888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6C73C">
    <w:pPr>
      <w:kinsoku w:val="0"/>
      <w:autoSpaceDE w:val="0"/>
      <w:autoSpaceDN w:val="0"/>
      <w:adjustRightInd w:val="0"/>
      <w:snapToGrid w:val="0"/>
      <w:spacing w:before="1" w:line="192" w:lineRule="auto"/>
      <w:ind w:left="4813"/>
      <w:jc w:val="left"/>
      <w:textAlignment w:val="baseline"/>
      <w:rPr>
        <w:rFonts w:ascii="Segoe UI Symbol" w:hAnsi="Segoe UI Symbol" w:eastAsia="Segoe UI Symbol" w:cs="Segoe UI Symbol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1303A">
    <w:pPr>
      <w:kinsoku w:val="0"/>
      <w:autoSpaceDE w:val="0"/>
      <w:autoSpaceDN w:val="0"/>
      <w:adjustRightInd w:val="0"/>
      <w:snapToGrid w:val="0"/>
      <w:spacing w:line="173" w:lineRule="auto"/>
      <w:ind w:left="4813"/>
      <w:jc w:val="left"/>
      <w:textAlignment w:val="baseline"/>
      <w:rPr>
        <w:rFonts w:ascii="Lucida Sans Unicode" w:hAnsi="Lucida Sans Unicode" w:eastAsia="Lucida Sans Unicode" w:cs="Lucida Sans Unicode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B7C1">
    <w:pPr>
      <w:kinsoku w:val="0"/>
      <w:autoSpaceDE w:val="0"/>
      <w:autoSpaceDN w:val="0"/>
      <w:adjustRightInd w:val="0"/>
      <w:snapToGrid w:val="0"/>
      <w:spacing w:before="1" w:line="192" w:lineRule="auto"/>
      <w:ind w:left="4813"/>
      <w:jc w:val="left"/>
      <w:textAlignment w:val="baseline"/>
      <w:rPr>
        <w:rFonts w:ascii="Segoe UI Symbol" w:hAnsi="Segoe UI Symbol" w:eastAsia="Segoe UI Symbol" w:cs="Segoe UI Symbol"/>
        <w:snapToGrid w:val="0"/>
        <w:color w:val="000000"/>
        <w:kern w:val="0"/>
        <w:sz w:val="24"/>
        <w:szCs w:val="24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1CCA4AE2"/>
    <w:rsid w:val="503A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13053</Words>
  <Characters>13201</Characters>
  <Lines>0</Lines>
  <Paragraphs>0</Paragraphs>
  <TotalTime>4</TotalTime>
  <ScaleCrop>false</ScaleCrop>
  <LinksUpToDate>false</LinksUpToDate>
  <CharactersWithSpaces>13549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2024-11-06T09:45:00Z</dcterms:created>
  <dc:creator>Administrator</dc:creator>
  <cp:lastModifiedBy>宋</cp:lastModifiedBy>
  <dcterms:modified xsi:type="dcterms:W3CDTF">2024-11-06T09:52:52Z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B07B8895449B4E3280F4F5EFE318D4C7_12</vt:lpwstr>
  </property>
</Properties>
</file>