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0C77A">
      <w:pPr>
        <w:adjustRightInd w:val="0"/>
        <w:snapToGrid w:val="0"/>
        <w:spacing w:line="360" w:lineRule="auto"/>
        <w:rPr>
          <w:rFonts w:ascii="宋体" w:hAnsi="宋体" w:cs="Courier New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商务</w:t>
      </w:r>
      <w:bookmarkStart w:id="0" w:name="_GoBack"/>
      <w:bookmarkEnd w:id="0"/>
      <w:r>
        <w:rPr>
          <w:rFonts w:hint="eastAsia" w:ascii="宋体" w:hAnsi="宋体" w:cs="Courier New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条款响应说明</w:t>
      </w:r>
    </w:p>
    <w:p w14:paraId="79034955">
      <w:pPr>
        <w:kinsoku w:val="0"/>
        <w:spacing w:line="500" w:lineRule="exact"/>
        <w:ind w:left="-359" w:leftChars="-171" w:firstLine="358"/>
        <w:jc w:val="both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项目名称：                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 w14:paraId="025AF841">
      <w:pPr>
        <w:kinsoku w:val="0"/>
        <w:spacing w:line="540" w:lineRule="exact"/>
        <w:ind w:left="-359" w:leftChars="-171" w:firstLine="357"/>
        <w:jc w:val="both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</w:t>
      </w:r>
      <w:r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</w:t>
      </w:r>
    </w:p>
    <w:tbl>
      <w:tblPr>
        <w:tblStyle w:val="6"/>
        <w:tblW w:w="9577" w:type="dxa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663"/>
        <w:gridCol w:w="1750"/>
        <w:gridCol w:w="2641"/>
        <w:gridCol w:w="1510"/>
        <w:gridCol w:w="993"/>
      </w:tblGrid>
      <w:tr w14:paraId="45A3B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  <w:vAlign w:val="center"/>
          </w:tcPr>
          <w:p w14:paraId="6BA95A23">
            <w:pPr>
              <w:pStyle w:val="3"/>
              <w:spacing w:line="48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序号</w:t>
            </w:r>
          </w:p>
        </w:tc>
        <w:tc>
          <w:tcPr>
            <w:tcW w:w="1663" w:type="dxa"/>
            <w:vAlign w:val="center"/>
          </w:tcPr>
          <w:p w14:paraId="2A824AFB">
            <w:pPr>
              <w:pStyle w:val="3"/>
              <w:spacing w:line="480" w:lineRule="auto"/>
              <w:jc w:val="left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 xml:space="preserve"> 商务条款</w:t>
            </w:r>
          </w:p>
        </w:tc>
        <w:tc>
          <w:tcPr>
            <w:tcW w:w="1750" w:type="dxa"/>
            <w:vAlign w:val="center"/>
          </w:tcPr>
          <w:p w14:paraId="15C2F8B3">
            <w:pPr>
              <w:pStyle w:val="3"/>
              <w:spacing w:line="480" w:lineRule="auto"/>
              <w:jc w:val="left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商务要求内容</w:t>
            </w:r>
          </w:p>
        </w:tc>
        <w:tc>
          <w:tcPr>
            <w:tcW w:w="2641" w:type="dxa"/>
            <w:vAlign w:val="center"/>
          </w:tcPr>
          <w:p w14:paraId="3CECB517">
            <w:pPr>
              <w:pStyle w:val="3"/>
              <w:spacing w:line="48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响应文件响应商务内容</w:t>
            </w:r>
          </w:p>
        </w:tc>
        <w:tc>
          <w:tcPr>
            <w:tcW w:w="1510" w:type="dxa"/>
            <w:vAlign w:val="center"/>
          </w:tcPr>
          <w:p w14:paraId="77AC9365">
            <w:pPr>
              <w:pStyle w:val="3"/>
              <w:spacing w:line="480" w:lineRule="auto"/>
              <w:rPr>
                <w:rFonts w:hint="eastAsia" w:cs="宋体"/>
                <w:szCs w:val="24"/>
              </w:rPr>
            </w:pPr>
            <w:r>
              <w:rPr>
                <w:rFonts w:hint="eastAsia" w:cs="宋体"/>
                <w:szCs w:val="24"/>
              </w:rPr>
              <w:t>偏离情况</w:t>
            </w:r>
          </w:p>
        </w:tc>
        <w:tc>
          <w:tcPr>
            <w:tcW w:w="993" w:type="dxa"/>
            <w:vAlign w:val="center"/>
          </w:tcPr>
          <w:p w14:paraId="376B9328">
            <w:pPr>
              <w:pStyle w:val="3"/>
              <w:spacing w:line="480" w:lineRule="auto"/>
              <w:rPr>
                <w:rFonts w:hint="eastAsia" w:cs="宋体"/>
                <w:szCs w:val="24"/>
              </w:rPr>
            </w:pPr>
            <w:r>
              <w:rPr>
                <w:rFonts w:hint="eastAsia" w:cs="宋体"/>
                <w:szCs w:val="24"/>
              </w:rPr>
              <w:t>说明</w:t>
            </w:r>
          </w:p>
        </w:tc>
      </w:tr>
      <w:tr w14:paraId="1D8AA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74461978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4FC4B798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9C69C95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  <w:vAlign w:val="center"/>
          </w:tcPr>
          <w:p w14:paraId="718E864D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3A0BF7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ACA582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655D8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0C3062E8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17980D84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59D1EFA0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6A891DFB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408E1F18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0CEC16D1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0D486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1007CEF2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5FEC96E3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622B16E9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07EF598C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13562390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1C8B8F73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0564D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761AE525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3BF49894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7EF4D8B7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471E2349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0FBEAF65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2753FF06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545E4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185843B1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326F7C2D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4BA0533D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039CAB68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1D8F2D86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336B9B97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275D8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53412911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79F8567D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76F8CF6C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7454CA9F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3FEBA81E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331E5A0D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487CD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5B391176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53938E00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378D993F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24570A7A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6865FB52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7EB53D7E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</w:tbl>
    <w:p w14:paraId="10519D26">
      <w:pPr>
        <w:autoSpaceDE w:val="0"/>
        <w:autoSpaceDN w:val="0"/>
        <w:adjustRightInd w:val="0"/>
        <w:spacing w:line="360" w:lineRule="auto"/>
        <w:jc w:val="both"/>
        <w:rPr>
          <w:rFonts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</w:t>
      </w:r>
    </w:p>
    <w:p w14:paraId="592D174F">
      <w:pPr>
        <w:pStyle w:val="3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1、本表须按第三章“技术、服务标准和要求：商务要求”中所列商务条款进行响应；</w:t>
      </w:r>
    </w:p>
    <w:p w14:paraId="6DBA1F95">
      <w:pPr>
        <w:pStyle w:val="3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2、本表只填写响应文件中与磋商文件有偏离（包括正偏离和负偏离）的内容，响应文件中内容响应与磋商文件要求完全一致的，不用在此表中列出，但必须提交空白表加盖公章。</w:t>
      </w:r>
    </w:p>
    <w:p w14:paraId="66340EC1">
      <w:pPr>
        <w:pStyle w:val="3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3、该表可扩展。</w:t>
      </w:r>
    </w:p>
    <w:p w14:paraId="16BBF189">
      <w:pPr>
        <w:pStyle w:val="3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6194A92">
      <w:pPr>
        <w:pStyle w:val="3"/>
        <w:jc w:val="both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供应商全称：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（公章）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</w:t>
      </w:r>
    </w:p>
    <w:p w14:paraId="3B4FB10B">
      <w:pPr>
        <w:pStyle w:val="3"/>
        <w:spacing w:line="600" w:lineRule="exact"/>
        <w:jc w:val="both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2DDFB63A">
      <w:pPr>
        <w:pStyle w:val="3"/>
        <w:jc w:val="left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法定代表人或被授权人（签字</w:t>
      </w:r>
      <w:r>
        <w:rPr>
          <w:rFonts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）：</w:t>
      </w:r>
      <w:r>
        <w:rPr>
          <w:rFonts w:hint="eastAsia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</w:p>
    <w:p w14:paraId="27490357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0C606404"/>
    <w:rsid w:val="00057EAE"/>
    <w:rsid w:val="003E22AD"/>
    <w:rsid w:val="00423FE4"/>
    <w:rsid w:val="005B3C73"/>
    <w:rsid w:val="007E7197"/>
    <w:rsid w:val="00961122"/>
    <w:rsid w:val="00EC7EBC"/>
    <w:rsid w:val="00F00B7C"/>
    <w:rsid w:val="0BFB4241"/>
    <w:rsid w:val="0C606404"/>
    <w:rsid w:val="0FD0094D"/>
    <w:rsid w:val="14EF2EF8"/>
    <w:rsid w:val="16C23EC7"/>
    <w:rsid w:val="1AFC1190"/>
    <w:rsid w:val="202D7E60"/>
    <w:rsid w:val="2A900FAD"/>
    <w:rsid w:val="342D3D10"/>
    <w:rsid w:val="3C32006A"/>
    <w:rsid w:val="3E570308"/>
    <w:rsid w:val="435A7F52"/>
    <w:rsid w:val="43DB1093"/>
    <w:rsid w:val="4760647F"/>
    <w:rsid w:val="4D695962"/>
    <w:rsid w:val="4F337FD5"/>
    <w:rsid w:val="4FD55530"/>
    <w:rsid w:val="50493828"/>
    <w:rsid w:val="52145E6A"/>
    <w:rsid w:val="5529514A"/>
    <w:rsid w:val="5AD8381C"/>
    <w:rsid w:val="5C9D48B8"/>
    <w:rsid w:val="5E174F66"/>
    <w:rsid w:val="6AF06125"/>
    <w:rsid w:val="7298446F"/>
    <w:rsid w:val="759529A3"/>
    <w:rsid w:val="78114739"/>
    <w:rsid w:val="79C033C1"/>
    <w:rsid w:val="7B9A1258"/>
    <w:rsid w:val="7D53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link w:val="10"/>
    <w:qFormat/>
    <w:uiPriority w:val="99"/>
    <w:rPr>
      <w:rFonts w:ascii="宋体" w:hAnsi="宋体" w:cs="Courier New"/>
      <w:sz w:val="24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纯文本 字符1"/>
    <w:link w:val="3"/>
    <w:qFormat/>
    <w:locked/>
    <w:uiPriority w:val="99"/>
    <w:rPr>
      <w:rFonts w:ascii="宋体" w:hAnsi="宋体" w:cs="Courier New"/>
      <w:kern w:val="2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202</Characters>
  <Lines>2</Lines>
  <Paragraphs>1</Paragraphs>
  <TotalTime>3</TotalTime>
  <ScaleCrop>false</ScaleCrop>
  <LinksUpToDate>false</LinksUpToDate>
  <CharactersWithSpaces>352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2024-04-02T07:21:00Z</dcterms:created>
  <dc:creator>浅井音颜★</dc:creator>
  <cp:lastModifiedBy>A七哥娘</cp:lastModifiedBy>
  <dcterms:modified xsi:type="dcterms:W3CDTF">2024-11-04T07:59:24Z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B02DE9F472B14B72B7A884627CEB2C14_13</vt:lpwstr>
  </property>
</Properties>
</file>