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版本号：241009001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2024年陕西日报《百姓健康》专版版面费项目</w:t>
      </w:r>
    </w:p>
    <w:p>
      <w:pPr>
        <w:pStyle w:val="null3"/>
        <w:jc w:val="center"/>
        <w:outlineLvl w:val="5"/>
      </w:pPr>
      <w:r>
        <w:rPr>
          <w:sz w:val="15"/>
          <w:b/>
        </w:rPr>
        <w:t xml:space="preserve">采购项目编号: </w:t>
      </w:r>
      <w:r>
        <w:rPr>
          <w:sz w:val="15"/>
          <w:b/>
        </w:rPr>
        <w:t>KY2024-1-311</w:t>
      </w:r>
      <w:r>
        <w:br/>
      </w:r>
      <w:r>
        <w:br/>
      </w:r>
      <w:r>
        <w:br/>
      </w:r>
    </w:p>
    <w:p>
      <w:pPr>
        <w:pStyle w:val="null3"/>
        <w:jc w:val="center"/>
        <w:outlineLvl w:val="5"/>
      </w:pPr>
      <w:r>
        <w:rPr>
          <w:sz w:val="15"/>
          <w:b/>
        </w:rPr>
        <w:t>陕西省健康教育中心</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2024年10月09日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陕西省健康教育中心</w:t>
      </w:r>
      <w:r>
        <w:rPr/>
        <w:t>委托，拟对</w:t>
      </w:r>
      <w:r>
        <w:rPr/>
        <w:t>2024年陕西日报《百姓健康》专版版面费项目</w:t>
      </w:r>
      <w:r>
        <w:rPr/>
        <w:t>采用单一来源方式进行采购，现邀请贵公司参加该项目的协商。</w:t>
      </w:r>
    </w:p>
    <w:p>
      <w:pPr>
        <w:pStyle w:val="null3"/>
        <w:outlineLvl w:val="2"/>
      </w:pPr>
      <w:r>
        <w:rPr>
          <w:sz w:val="28"/>
          <w:b/>
        </w:rPr>
        <w:t xml:space="preserve"> 一、采购项目编号：</w:t>
      </w:r>
      <w:r>
        <w:rPr>
          <w:sz w:val="28"/>
          <w:b/>
        </w:rPr>
        <w:t>KY2024-1-311</w:t>
      </w:r>
    </w:p>
    <w:p>
      <w:pPr>
        <w:pStyle w:val="null3"/>
        <w:outlineLvl w:val="2"/>
      </w:pPr>
      <w:r>
        <w:rPr>
          <w:sz w:val="28"/>
          <w:b/>
        </w:rPr>
        <w:t xml:space="preserve"> 二、采购项目名称：</w:t>
      </w:r>
      <w:r>
        <w:rPr>
          <w:sz w:val="28"/>
          <w:b/>
        </w:rPr>
        <w:t>2024年陕西日报《百姓健康》专版版面费项目</w:t>
      </w:r>
    </w:p>
    <w:p>
      <w:pPr>
        <w:pStyle w:val="null3"/>
        <w:outlineLvl w:val="2"/>
      </w:pPr>
      <w:r>
        <w:rPr>
          <w:sz w:val="28"/>
          <w:b/>
        </w:rPr>
        <w:t>三、协商项目简介：</w:t>
      </w:r>
    </w:p>
    <w:p>
      <w:pPr>
        <w:pStyle w:val="null3"/>
        <w:ind w:firstLine="480"/>
      </w:pPr>
      <w:r>
        <w:rPr/>
        <w:t>陕西省健康教育中心2024年陕西日报《百姓健康》专版版面费项目，1项，具体内容详见单一来源采购文件第三部分。</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2、财务状况报告：提供2023年度完整的财务审计报告，或开标时间前六个月内银行出具的资信证明。其他组织和自然人提供银行出具的资信证明。（以上两种形式的资料提供任何一种即可）</w:t>
      </w:r>
    </w:p>
    <w:p>
      <w:pPr>
        <w:pStyle w:val="null3"/>
      </w:pPr>
      <w:r>
        <w:rPr/>
        <w:t>3、税收缴纳证明：提供2023年9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4、社会保障资金缴存证明：提供2023年9月至今已缴存的至少一个月的社会保障资金缴存单据或社保机构开具的社会保险参保缴费情况证明，依法不需要缴纳社会保障资金的单位应提供相关证明材料。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7、法定代表人授权书：法定代表人授权书及被授权人身份证明。（法定代表人直接谈判只须提交其身份证明）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陕西省健康教育中心</w:t>
      </w:r>
    </w:p>
    <w:p>
      <w:pPr>
        <w:pStyle w:val="null3"/>
      </w:pPr>
      <w:r>
        <w:rPr/>
        <w:t xml:space="preserve"> 地址： </w:t>
      </w:r>
      <w:r>
        <w:rPr/>
        <w:t>西安市未央区文景路61号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029-86271079</w:t>
      </w:r>
    </w:p>
    <w:p>
      <w:pPr>
        <w:pStyle w:val="null3"/>
        <w:outlineLvl w:val="2"/>
      </w:pPr>
      <w:r>
        <w:rPr>
          <w:sz w:val="28"/>
          <w:b/>
        </w:rPr>
        <w:t xml:space="preserve"> 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郭荣娟、刘金柯、卢韶华</w:t>
      </w:r>
    </w:p>
    <w:p>
      <w:pPr>
        <w:pStyle w:val="null3"/>
      </w:pPr>
      <w:r>
        <w:rPr/>
        <w:t xml:space="preserve"> 联系电话： </w:t>
      </w:r>
      <w:r>
        <w:rPr/>
        <w:t>029-81206622-811</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采购包1：766,700.00元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采购包1：766,700.00元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银行账号：86113010750181501003466</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1、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陕西省健康教育中心</w:t>
      </w:r>
      <w:r>
        <w:rPr/>
        <w:t>和</w:t>
      </w:r>
      <w:r>
        <w:rPr/>
        <w:t>陕西开源招标有限公司</w:t>
      </w:r>
      <w:r>
        <w:rPr/>
        <w:t>享有。对采购文件中供应商参加本次政府采购活动应当具备的条件、项目技术、服务、商务及其他要求，评审标准由采购人负责解释。除前述采购文件内容，其他内容由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陕西省健康教育中心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根据单一来源采购文件、响应文件及合同规定执行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陕西省健康教育中心2024年陕西日报《百姓健康》专版版面费项目，1项。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766,700.00</w:t>
      </w:r>
    </w:p>
    <w:p>
      <w:pPr>
        <w:pStyle w:val="null3"/>
      </w:pPr>
      <w:r>
        <w:rPr/>
        <w:t>采购包最高限价（元）: 766,700.00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其他服务</w:t>
            </w:r>
          </w:p>
        </w:tc>
        <w:tc>
          <w:tcPr>
            <w:tcW w:type="dxa" w:w="831"/>
          </w:tcPr>
          <w:p>
            <w:pPr>
              <w:pStyle w:val="null3"/>
              <w:jc w:val="right"/>
            </w:pPr>
            <w:r>
              <w:rPr/>
              <w:t>1.00</w:t>
            </w:r>
          </w:p>
        </w:tc>
        <w:tc>
          <w:tcPr>
            <w:tcW w:type="dxa" w:w="831"/>
          </w:tcPr>
          <w:p>
            <w:pPr>
              <w:pStyle w:val="null3"/>
              <w:jc w:val="right"/>
            </w:pPr>
            <w:r>
              <w:rPr/>
              <w:t>766,700.00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youyuan" w:hAnsi="youyuan" w:cs="youyuan" w:eastAsia="youyuan"/>
                <w:sz w:val="16"/>
                <w:b/>
              </w:rPr>
              <w:t>一、采购内容</w:t>
            </w:r>
          </w:p>
          <w:p>
            <w:pPr>
              <w:pStyle w:val="null3"/>
              <w:ind w:firstLine="480"/>
              <w:jc w:val="both"/>
            </w:pPr>
            <w:r>
              <w:rPr>
                <w:rFonts w:ascii="youyuan" w:hAnsi="youyuan" w:cs="youyuan" w:eastAsia="youyuan"/>
                <w:sz w:val="16"/>
              </w:rPr>
              <w:t>以健康陕西建设为主题，以健康科普知识和相关法律知识为主要内容，</w:t>
            </w:r>
            <w:r>
              <w:rPr>
                <w:rFonts w:ascii="youyuan" w:hAnsi="youyuan" w:cs="youyuan" w:eastAsia="youyuan"/>
                <w:sz w:val="16"/>
              </w:rPr>
              <w:t>坚持权威性、专业性和科普性，</w:t>
            </w:r>
            <w:r>
              <w:rPr>
                <w:rFonts w:ascii="youyuan" w:hAnsi="youyuan" w:cs="youyuan" w:eastAsia="youyuan"/>
                <w:sz w:val="16"/>
              </w:rPr>
              <w:t>在《陕西日报》开设《百姓健康》专版，每期1版，全年刊出17期，每期发行（陕西日报的日发行量）30万份，陕西日报官网“群众新闻网”同步发布。</w:t>
            </w:r>
          </w:p>
          <w:p>
            <w:pPr>
              <w:pStyle w:val="null3"/>
              <w:jc w:val="both"/>
            </w:pPr>
            <w:r>
              <w:rPr>
                <w:rFonts w:ascii="youyuan" w:hAnsi="youyuan" w:cs="youyuan" w:eastAsia="youyuan"/>
                <w:sz w:val="16"/>
                <w:b/>
              </w:rPr>
              <w:t>二、主要功能和目标</w:t>
            </w:r>
          </w:p>
          <w:p>
            <w:pPr>
              <w:pStyle w:val="null3"/>
              <w:jc w:val="both"/>
            </w:pPr>
            <w:r>
              <w:rPr>
                <w:rFonts w:ascii="youyuan" w:hAnsi="youyuan" w:cs="youyuan" w:eastAsia="youyuan"/>
                <w:sz w:val="16"/>
              </w:rPr>
              <w:t>1</w:t>
            </w:r>
            <w:r>
              <w:rPr>
                <w:rFonts w:ascii="youyuan" w:hAnsi="youyuan" w:cs="youyuan" w:eastAsia="youyuan"/>
                <w:sz w:val="16"/>
              </w:rPr>
              <w:t>、主要功能</w:t>
            </w:r>
          </w:p>
          <w:p>
            <w:pPr>
              <w:pStyle w:val="null3"/>
              <w:ind w:firstLine="480"/>
              <w:jc w:val="both"/>
            </w:pPr>
            <w:r>
              <w:rPr>
                <w:rFonts w:ascii="youyuan" w:hAnsi="youyuan" w:cs="youyuan" w:eastAsia="youyuan"/>
                <w:sz w:val="16"/>
              </w:rPr>
              <w:t>陕西日报《百姓健康》专版于</w:t>
            </w:r>
            <w:r>
              <w:rPr>
                <w:rFonts w:ascii="youyuan" w:hAnsi="youyuan" w:cs="youyuan" w:eastAsia="youyuan"/>
                <w:sz w:val="16"/>
              </w:rPr>
              <w:t>2013</w:t>
            </w:r>
            <w:r>
              <w:rPr>
                <w:rFonts w:ascii="youyuan" w:hAnsi="youyuan" w:cs="youyuan" w:eastAsia="youyuan"/>
                <w:sz w:val="16"/>
              </w:rPr>
              <w:t>年</w:t>
            </w:r>
            <w:r>
              <w:rPr>
                <w:rFonts w:ascii="youyuan" w:hAnsi="youyuan" w:cs="youyuan" w:eastAsia="youyuan"/>
                <w:sz w:val="16"/>
              </w:rPr>
              <w:t>9</w:t>
            </w:r>
            <w:r>
              <w:rPr>
                <w:rFonts w:ascii="youyuan" w:hAnsi="youyuan" w:cs="youyuan" w:eastAsia="youyuan"/>
                <w:sz w:val="16"/>
              </w:rPr>
              <w:t>月推出，由省卫生健康委主办，省健康教育中心、省健康促进与教育协会共同承办，周五整版刊出，专版刊出内容</w:t>
            </w:r>
            <w:r>
              <w:rPr>
                <w:rFonts w:ascii="youyuan" w:hAnsi="youyuan" w:cs="youyuan" w:eastAsia="youyuan"/>
                <w:sz w:val="16"/>
              </w:rPr>
              <w:t>以国家、省</w:t>
            </w:r>
            <w:r>
              <w:rPr>
                <w:rFonts w:ascii="youyuan" w:hAnsi="youyuan" w:cs="youyuan" w:eastAsia="youyuan"/>
                <w:sz w:val="16"/>
              </w:rPr>
              <w:t>卫</w:t>
            </w:r>
            <w:r>
              <w:rPr>
                <w:rFonts w:ascii="youyuan" w:hAnsi="youyuan" w:cs="youyuan" w:eastAsia="youyuan"/>
                <w:sz w:val="16"/>
              </w:rPr>
              <w:t>生健康</w:t>
            </w:r>
            <w:r>
              <w:rPr>
                <w:rFonts w:ascii="youyuan" w:hAnsi="youyuan" w:cs="youyuan" w:eastAsia="youyuan"/>
                <w:sz w:val="16"/>
              </w:rPr>
              <w:t>委</w:t>
            </w:r>
            <w:r>
              <w:rPr>
                <w:rFonts w:ascii="youyuan" w:hAnsi="youyuan" w:cs="youyuan" w:eastAsia="youyuan"/>
                <w:sz w:val="16"/>
              </w:rPr>
              <w:t>的宣传重点和常见病、多发病为基础，</w:t>
            </w:r>
            <w:r>
              <w:rPr>
                <w:rFonts w:ascii="youyuan" w:hAnsi="youyuan" w:cs="youyuan" w:eastAsia="youyuan"/>
                <w:sz w:val="16"/>
              </w:rPr>
              <w:t>结合季节性传染病、</w:t>
            </w:r>
            <w:r>
              <w:rPr>
                <w:rFonts w:ascii="youyuan" w:hAnsi="youyuan" w:cs="youyuan" w:eastAsia="youyuan"/>
                <w:sz w:val="16"/>
              </w:rPr>
              <w:t>慢性病</w:t>
            </w:r>
            <w:r>
              <w:rPr>
                <w:rFonts w:ascii="youyuan" w:hAnsi="youyuan" w:cs="youyuan" w:eastAsia="youyuan"/>
                <w:sz w:val="16"/>
              </w:rPr>
              <w:t>和</w:t>
            </w:r>
            <w:r>
              <w:rPr>
                <w:rFonts w:ascii="youyuan" w:hAnsi="youyuan" w:cs="youyuan" w:eastAsia="youyuan"/>
                <w:sz w:val="16"/>
              </w:rPr>
              <w:t>老</w:t>
            </w:r>
            <w:r>
              <w:rPr>
                <w:rFonts w:ascii="youyuan" w:hAnsi="youyuan" w:cs="youyuan" w:eastAsia="youyuan"/>
                <w:sz w:val="16"/>
              </w:rPr>
              <w:t>百姓关心的热点</w:t>
            </w:r>
            <w:r>
              <w:rPr>
                <w:rFonts w:ascii="youyuan" w:hAnsi="youyuan" w:cs="youyuan" w:eastAsia="youyuan"/>
                <w:sz w:val="16"/>
              </w:rPr>
              <w:t>问题、</w:t>
            </w:r>
            <w:r>
              <w:rPr>
                <w:rFonts w:ascii="youyuan" w:hAnsi="youyuan" w:cs="youyuan" w:eastAsia="youyuan"/>
                <w:sz w:val="16"/>
              </w:rPr>
              <w:t>妇幼健康、精神卫生、中医药养生、食品安全与科学用药、意外伤害、健康生活方式等</w:t>
            </w:r>
            <w:r>
              <w:rPr>
                <w:rFonts w:ascii="youyuan" w:hAnsi="youyuan" w:cs="youyuan" w:eastAsia="youyuan"/>
                <w:sz w:val="16"/>
              </w:rPr>
              <w:t>。遇到紧急事件</w:t>
            </w:r>
            <w:r>
              <w:rPr>
                <w:rFonts w:ascii="youyuan" w:hAnsi="youyuan" w:cs="youyuan" w:eastAsia="youyuan"/>
                <w:sz w:val="16"/>
              </w:rPr>
              <w:t>有时</w:t>
            </w:r>
            <w:r>
              <w:rPr>
                <w:rFonts w:ascii="youyuan" w:hAnsi="youyuan" w:cs="youyuan" w:eastAsia="youyuan"/>
                <w:sz w:val="16"/>
              </w:rPr>
              <w:t>，专版</w:t>
            </w:r>
            <w:r>
              <w:rPr>
                <w:rFonts w:ascii="youyuan" w:hAnsi="youyuan" w:cs="youyuan" w:eastAsia="youyuan"/>
                <w:sz w:val="16"/>
              </w:rPr>
              <w:t>按照需要灵活调整</w:t>
            </w:r>
            <w:r>
              <w:rPr>
                <w:rFonts w:ascii="youyuan" w:hAnsi="youyuan" w:cs="youyuan" w:eastAsia="youyuan"/>
                <w:sz w:val="16"/>
              </w:rPr>
              <w:t>，</w:t>
            </w:r>
            <w:r>
              <w:rPr>
                <w:rFonts w:ascii="youyuan" w:hAnsi="youyuan" w:cs="youyuan" w:eastAsia="youyuan"/>
                <w:sz w:val="16"/>
              </w:rPr>
              <w:t>在突发性重大疫情阶段，</w:t>
            </w:r>
            <w:r>
              <w:rPr>
                <w:rFonts w:ascii="youyuan" w:hAnsi="youyuan" w:cs="youyuan" w:eastAsia="youyuan"/>
                <w:sz w:val="16"/>
              </w:rPr>
              <w:t>配合预防疫情工作</w:t>
            </w:r>
            <w:r>
              <w:rPr>
                <w:rFonts w:ascii="youyuan" w:hAnsi="youyuan" w:cs="youyuan" w:eastAsia="youyuan"/>
                <w:sz w:val="16"/>
              </w:rPr>
              <w:t>对版面内容及时作出调整</w:t>
            </w:r>
            <w:r>
              <w:rPr>
                <w:rFonts w:ascii="youyuan" w:hAnsi="youyuan" w:cs="youyuan" w:eastAsia="youyuan"/>
                <w:sz w:val="16"/>
              </w:rPr>
              <w:t>，</w:t>
            </w:r>
            <w:r>
              <w:rPr>
                <w:rFonts w:ascii="youyuan" w:hAnsi="youyuan" w:cs="youyuan" w:eastAsia="youyuan"/>
                <w:sz w:val="16"/>
              </w:rPr>
              <w:t>确保第一时间向读者传递准确疫情处置</w:t>
            </w:r>
            <w:r>
              <w:rPr>
                <w:rFonts w:ascii="youyuan" w:hAnsi="youyuan" w:cs="youyuan" w:eastAsia="youyuan"/>
                <w:sz w:val="16"/>
              </w:rPr>
              <w:t>方</w:t>
            </w:r>
            <w:r>
              <w:rPr>
                <w:rFonts w:ascii="youyuan" w:hAnsi="youyuan" w:cs="youyuan" w:eastAsia="youyuan"/>
                <w:sz w:val="16"/>
              </w:rPr>
              <w:t>法和防病知识。</w:t>
            </w:r>
          </w:p>
          <w:p>
            <w:pPr>
              <w:pStyle w:val="null3"/>
              <w:jc w:val="both"/>
            </w:pPr>
            <w:r>
              <w:rPr>
                <w:rFonts w:ascii="youyuan" w:hAnsi="youyuan" w:cs="youyuan" w:eastAsia="youyuan"/>
                <w:sz w:val="16"/>
              </w:rPr>
              <w:t>2</w:t>
            </w:r>
            <w:r>
              <w:rPr>
                <w:rFonts w:ascii="youyuan" w:hAnsi="youyuan" w:cs="youyuan" w:eastAsia="youyuan"/>
                <w:sz w:val="16"/>
              </w:rPr>
              <w:t>、主要目标</w:t>
            </w:r>
          </w:p>
          <w:p>
            <w:pPr>
              <w:pStyle w:val="null3"/>
              <w:ind w:firstLine="480"/>
              <w:jc w:val="both"/>
            </w:pPr>
            <w:r>
              <w:rPr>
                <w:rFonts w:ascii="youyuan" w:hAnsi="youyuan" w:cs="youyuan" w:eastAsia="youyuan"/>
                <w:sz w:val="16"/>
              </w:rPr>
              <w:t>专版是政府向大众宣传健康科普知识的主要渠道之一，稿件主要由省级医疗及公共卫生领域副高以上职称的专家与学科带头人撰稿，坚持权威性、专业性和科普性，以弘扬健康理念，普及卫生知识，服务百姓健康为宗旨，引导百姓树立正确的健康理念、掌握预防保健的基本技能、改变不良生活方式、提高生活质量。</w:t>
            </w:r>
          </w:p>
          <w:p>
            <w:pPr>
              <w:pStyle w:val="null3"/>
              <w:jc w:val="both"/>
            </w:pPr>
            <w:r>
              <w:rPr>
                <w:rFonts w:ascii="youyuan" w:hAnsi="youyuan" w:cs="youyuan" w:eastAsia="youyuan"/>
                <w:sz w:val="16"/>
                <w:b/>
              </w:rPr>
              <w:t>三、项目要求</w:t>
            </w:r>
          </w:p>
          <w:p>
            <w:pPr>
              <w:pStyle w:val="null3"/>
              <w:jc w:val="both"/>
            </w:pPr>
            <w:r>
              <w:rPr>
                <w:rFonts w:ascii="youyuan" w:hAnsi="youyuan" w:cs="youyuan" w:eastAsia="youyuan"/>
                <w:sz w:val="16"/>
              </w:rPr>
              <w:t>1</w:t>
            </w:r>
            <w:r>
              <w:rPr>
                <w:rFonts w:ascii="youyuan" w:hAnsi="youyuan" w:cs="youyuan" w:eastAsia="youyuan"/>
                <w:sz w:val="16"/>
              </w:rPr>
              <w:t>、保证</w:t>
            </w:r>
            <w:r>
              <w:rPr>
                <w:rFonts w:ascii="youyuan" w:hAnsi="youyuan" w:cs="youyuan" w:eastAsia="youyuan"/>
                <w:sz w:val="16"/>
              </w:rPr>
              <w:t>2025</w:t>
            </w:r>
            <w:r>
              <w:rPr>
                <w:rFonts w:ascii="youyuan" w:hAnsi="youyuan" w:cs="youyuan" w:eastAsia="youyuan"/>
                <w:sz w:val="16"/>
              </w:rPr>
              <w:t>年</w:t>
            </w:r>
            <w:r>
              <w:rPr>
                <w:rFonts w:ascii="youyuan" w:hAnsi="youyuan" w:cs="youyuan" w:eastAsia="youyuan"/>
                <w:sz w:val="16"/>
              </w:rPr>
              <w:t>1</w:t>
            </w:r>
            <w:r>
              <w:rPr>
                <w:rFonts w:ascii="youyuan" w:hAnsi="youyuan" w:cs="youyuan" w:eastAsia="youyuan"/>
                <w:sz w:val="16"/>
              </w:rPr>
              <w:t>月底前完成</w:t>
            </w:r>
            <w:r>
              <w:rPr>
                <w:rFonts w:ascii="youyuan" w:hAnsi="youyuan" w:cs="youyuan" w:eastAsia="youyuan"/>
                <w:sz w:val="16"/>
              </w:rPr>
              <w:t>17</w:t>
            </w:r>
            <w:r>
              <w:rPr>
                <w:rFonts w:ascii="youyuan" w:hAnsi="youyuan" w:cs="youyuan" w:eastAsia="youyuan"/>
                <w:sz w:val="16"/>
              </w:rPr>
              <w:t>期的任务要求，每期免费赠送并送达当期报纸</w:t>
            </w:r>
            <w:r>
              <w:rPr>
                <w:rFonts w:ascii="youyuan" w:hAnsi="youyuan" w:cs="youyuan" w:eastAsia="youyuan"/>
                <w:sz w:val="16"/>
              </w:rPr>
              <w:t>200</w:t>
            </w:r>
            <w:r>
              <w:rPr>
                <w:rFonts w:ascii="youyuan" w:hAnsi="youyuan" w:cs="youyuan" w:eastAsia="youyuan"/>
                <w:sz w:val="16"/>
              </w:rPr>
              <w:t>份。</w:t>
            </w:r>
          </w:p>
          <w:p>
            <w:pPr>
              <w:pStyle w:val="null3"/>
              <w:jc w:val="both"/>
            </w:pPr>
            <w:r>
              <w:rPr>
                <w:rFonts w:ascii="youyuan" w:hAnsi="youyuan" w:cs="youyuan" w:eastAsia="youyuan"/>
                <w:sz w:val="16"/>
              </w:rPr>
              <w:t>2</w:t>
            </w:r>
            <w:r>
              <w:rPr>
                <w:rFonts w:ascii="youyuan" w:hAnsi="youyuan" w:cs="youyuan" w:eastAsia="youyuan"/>
                <w:sz w:val="16"/>
              </w:rPr>
              <w:t>、保证《百姓健康》专版在陕西日报刊出的版面、版号固定（特殊情况个别调整）。</w:t>
            </w:r>
          </w:p>
          <w:p>
            <w:pPr>
              <w:pStyle w:val="null3"/>
              <w:jc w:val="both"/>
            </w:pPr>
            <w:r>
              <w:rPr>
                <w:rFonts w:ascii="youyuan" w:hAnsi="youyuan" w:cs="youyuan" w:eastAsia="youyuan"/>
                <w:sz w:val="16"/>
              </w:rPr>
              <w:t>3</w:t>
            </w:r>
            <w:r>
              <w:rPr>
                <w:rFonts w:ascii="youyuan" w:hAnsi="youyuan" w:cs="youyuan" w:eastAsia="youyuan"/>
                <w:sz w:val="16"/>
              </w:rPr>
              <w:t>、发行后</w:t>
            </w:r>
            <w:r>
              <w:rPr>
                <w:rFonts w:ascii="youyuan" w:hAnsi="youyuan" w:cs="youyuan" w:eastAsia="youyuan"/>
                <w:sz w:val="16"/>
              </w:rPr>
              <w:t>需</w:t>
            </w:r>
            <w:r>
              <w:rPr>
                <w:rFonts w:ascii="youyuan" w:hAnsi="youyuan" w:cs="youyuan" w:eastAsia="youyuan"/>
                <w:sz w:val="16"/>
              </w:rPr>
              <w:t>当日上午将每期版面内容打包发送</w:t>
            </w:r>
            <w:r>
              <w:rPr>
                <w:rFonts w:ascii="youyuan" w:hAnsi="youyuan" w:cs="youyuan" w:eastAsia="youyuan"/>
                <w:sz w:val="16"/>
              </w:rPr>
              <w:t>指定</w:t>
            </w:r>
            <w:r>
              <w:rPr>
                <w:rFonts w:ascii="youyuan" w:hAnsi="youyuan" w:cs="youyuan" w:eastAsia="youyuan"/>
                <w:sz w:val="16"/>
              </w:rPr>
              <w:t>邮箱（</w:t>
            </w:r>
            <w:r>
              <w:rPr>
                <w:rFonts w:ascii="youyuan" w:hAnsi="youyuan" w:cs="youyuan" w:eastAsia="youyuan"/>
                <w:sz w:val="16"/>
              </w:rPr>
              <w:t>sxjkcj@163.com</w:t>
            </w:r>
            <w:r>
              <w:rPr>
                <w:rFonts w:ascii="youyuan" w:hAnsi="youyuan" w:cs="youyuan" w:eastAsia="youyuan"/>
                <w:sz w:val="16"/>
              </w:rPr>
              <w:t>、</w:t>
            </w:r>
            <w:r>
              <w:rPr>
                <w:rFonts w:ascii="youyuan" w:hAnsi="youyuan" w:cs="youyuan" w:eastAsia="youyuan"/>
                <w:sz w:val="16"/>
              </w:rPr>
              <w:t>sxjkcj1@163.com</w:t>
            </w:r>
            <w:r>
              <w:rPr>
                <w:rFonts w:ascii="youyuan" w:hAnsi="youyuan" w:cs="youyuan" w:eastAsia="youyuan"/>
                <w:sz w:val="16"/>
              </w:rPr>
              <w:t>、</w:t>
            </w:r>
            <w:r>
              <w:rPr>
                <w:rFonts w:ascii="youyuan" w:hAnsi="youyuan" w:cs="youyuan" w:eastAsia="youyuan"/>
                <w:sz w:val="16"/>
              </w:rPr>
              <w:t>826030543@qq.com</w:t>
            </w:r>
            <w:r>
              <w:rPr>
                <w:rFonts w:ascii="youyuan" w:hAnsi="youyuan" w:cs="youyuan" w:eastAsia="youyuan"/>
                <w:sz w:val="16"/>
              </w:rPr>
              <w:t>、</w:t>
            </w:r>
            <w:r>
              <w:rPr>
                <w:rFonts w:ascii="youyuan" w:hAnsi="youyuan" w:cs="youyuan" w:eastAsia="youyuan"/>
                <w:sz w:val="16"/>
              </w:rPr>
              <w:t>452537991@qq.com</w:t>
            </w:r>
            <w:r>
              <w:rPr>
                <w:rFonts w:ascii="youyuan" w:hAnsi="youyuan" w:cs="youyuan" w:eastAsia="youyuan"/>
                <w:sz w:val="16"/>
              </w:rPr>
              <w:t>、</w:t>
            </w:r>
            <w:r>
              <w:rPr>
                <w:rFonts w:ascii="youyuan" w:hAnsi="youyuan" w:cs="youyuan" w:eastAsia="youyuan"/>
                <w:sz w:val="16"/>
              </w:rPr>
              <w:t>209499873@qq.com)</w:t>
            </w:r>
            <w:r>
              <w:rPr>
                <w:rFonts w:ascii="youyuan" w:hAnsi="youyuan" w:cs="youyuan" w:eastAsia="youyuan"/>
                <w:sz w:val="16"/>
              </w:rPr>
              <w:t>。</w:t>
            </w:r>
          </w:p>
          <w:p>
            <w:pPr>
              <w:pStyle w:val="null3"/>
              <w:jc w:val="both"/>
            </w:pPr>
            <w:r>
              <w:rPr>
                <w:rFonts w:ascii="youyuan" w:hAnsi="youyuan" w:cs="youyuan" w:eastAsia="youyuan"/>
                <w:sz w:val="16"/>
              </w:rPr>
              <w:t>4</w:t>
            </w:r>
            <w:r>
              <w:rPr>
                <w:rFonts w:ascii="youyuan" w:hAnsi="youyuan" w:cs="youyuan" w:eastAsia="youyuan"/>
                <w:sz w:val="16"/>
              </w:rPr>
              <w:t>、</w:t>
            </w:r>
            <w:r>
              <w:rPr>
                <w:rFonts w:ascii="youyuan" w:hAnsi="youyuan" w:cs="youyuan" w:eastAsia="youyuan"/>
                <w:sz w:val="16"/>
              </w:rPr>
              <w:t>发送</w:t>
            </w:r>
            <w:r>
              <w:rPr>
                <w:rFonts w:ascii="youyuan" w:hAnsi="youyuan" w:cs="youyuan" w:eastAsia="youyuan"/>
                <w:sz w:val="16"/>
              </w:rPr>
              <w:t>文件的主体内容包括：</w:t>
            </w:r>
          </w:p>
          <w:p>
            <w:pPr>
              <w:pStyle w:val="null3"/>
              <w:jc w:val="both"/>
            </w:pPr>
            <w:r>
              <w:rPr>
                <w:rFonts w:ascii="youyuan" w:hAnsi="youyuan" w:cs="youyuan" w:eastAsia="youyuan"/>
                <w:sz w:val="16"/>
              </w:rPr>
              <w:t>（</w:t>
            </w:r>
            <w:r>
              <w:rPr>
                <w:rFonts w:ascii="youyuan" w:hAnsi="youyuan" w:cs="youyuan" w:eastAsia="youyuan"/>
                <w:sz w:val="16"/>
              </w:rPr>
              <w:t>1</w:t>
            </w:r>
            <w:r>
              <w:rPr>
                <w:rFonts w:ascii="youyuan" w:hAnsi="youyuan" w:cs="youyuan" w:eastAsia="youyuan"/>
                <w:sz w:val="16"/>
              </w:rPr>
              <w:t>）</w:t>
            </w:r>
            <w:r>
              <w:rPr>
                <w:rFonts w:ascii="youyuan" w:hAnsi="youyuan" w:cs="youyuan" w:eastAsia="youyuan"/>
                <w:sz w:val="16"/>
              </w:rPr>
              <w:t>需</w:t>
            </w:r>
            <w:r>
              <w:rPr>
                <w:rFonts w:ascii="youyuan" w:hAnsi="youyuan" w:cs="youyuan" w:eastAsia="youyuan"/>
                <w:sz w:val="16"/>
              </w:rPr>
              <w:t>提供转曲前的</w:t>
            </w:r>
            <w:r>
              <w:rPr>
                <w:rFonts w:ascii="youyuan" w:hAnsi="youyuan" w:cs="youyuan" w:eastAsia="youyuan"/>
                <w:sz w:val="16"/>
              </w:rPr>
              <w:t>WORD</w:t>
            </w:r>
            <w:r>
              <w:rPr>
                <w:rFonts w:ascii="youyuan" w:hAnsi="youyuan" w:cs="youyuan" w:eastAsia="youyuan"/>
                <w:sz w:val="16"/>
              </w:rPr>
              <w:t>和</w:t>
            </w:r>
            <w:r>
              <w:rPr>
                <w:rFonts w:ascii="youyuan" w:hAnsi="youyuan" w:cs="youyuan" w:eastAsia="youyuan"/>
                <w:sz w:val="16"/>
              </w:rPr>
              <w:t>TXT</w:t>
            </w:r>
            <w:r>
              <w:rPr>
                <w:rFonts w:ascii="youyuan" w:hAnsi="youyuan" w:cs="youyuan" w:eastAsia="youyuan"/>
                <w:sz w:val="16"/>
              </w:rPr>
              <w:t>文档（注明每期文件刊出的日期）</w:t>
            </w:r>
            <w:r>
              <w:rPr>
                <w:rFonts w:ascii="youyuan" w:hAnsi="youyuan" w:cs="youyuan" w:eastAsia="youyuan"/>
                <w:sz w:val="16"/>
              </w:rPr>
              <w:t>、</w:t>
            </w:r>
            <w:r>
              <w:rPr>
                <w:rFonts w:ascii="youyuan" w:hAnsi="youyuan" w:cs="youyuan" w:eastAsia="youyuan"/>
                <w:sz w:val="16"/>
              </w:rPr>
              <w:t>照片内容</w:t>
            </w:r>
            <w:r>
              <w:rPr>
                <w:rFonts w:ascii="youyuan" w:hAnsi="youyuan" w:cs="youyuan" w:eastAsia="youyuan"/>
                <w:sz w:val="16"/>
              </w:rPr>
              <w:t>、</w:t>
            </w:r>
            <w:r>
              <w:rPr>
                <w:rFonts w:ascii="youyuan" w:hAnsi="youyuan" w:cs="youyuan" w:eastAsia="youyuan"/>
                <w:sz w:val="16"/>
              </w:rPr>
              <w:t>提供源文件和</w:t>
            </w:r>
            <w:r>
              <w:rPr>
                <w:rFonts w:ascii="youyuan" w:hAnsi="youyuan" w:cs="youyuan" w:eastAsia="youyuan"/>
                <w:sz w:val="16"/>
              </w:rPr>
              <w:t>JPG</w:t>
            </w:r>
            <w:r>
              <w:rPr>
                <w:rFonts w:ascii="youyuan" w:hAnsi="youyuan" w:cs="youyuan" w:eastAsia="youyuan"/>
                <w:sz w:val="16"/>
              </w:rPr>
              <w:t>格式的文件。</w:t>
            </w:r>
          </w:p>
          <w:p>
            <w:pPr>
              <w:pStyle w:val="null3"/>
              <w:jc w:val="both"/>
            </w:pPr>
            <w:r>
              <w:rPr>
                <w:rFonts w:ascii="youyuan" w:hAnsi="youyuan" w:cs="youyuan" w:eastAsia="youyuan"/>
                <w:sz w:val="16"/>
              </w:rPr>
              <w:t>（2）同时发送整版的、图文完整内容的PDF格式文件。</w:t>
            </w:r>
          </w:p>
        </w:tc>
      </w:tr>
    </w:tbl>
    <w:p>
      <w:pPr>
        <w:pStyle w:val="null3"/>
        <w:outlineLvl w:val="3"/>
      </w:pPr>
      <w:r>
        <w:rPr>
          <w:sz w:val="24"/>
          <w:b/>
        </w:rPr>
        <w:t>3.2.3人员配置要求</w:t>
      </w:r>
    </w:p>
    <w:p>
      <w:pPr>
        <w:pStyle w:val="null3"/>
      </w:pPr>
      <w:r>
        <w:rPr/>
        <w:t>采购包1：</w:t>
      </w:r>
    </w:p>
    <w:p>
      <w:pPr>
        <w:pStyle w:val="null3"/>
      </w:pPr>
      <w:r>
        <w:rPr/>
        <w:t>详见服务内容及服务要求</w:t>
      </w:r>
    </w:p>
    <w:p>
      <w:pPr>
        <w:pStyle w:val="null3"/>
        <w:outlineLvl w:val="3"/>
      </w:pPr>
      <w:r>
        <w:rPr>
          <w:sz w:val="24"/>
          <w:b/>
        </w:rPr>
        <w:t>3.2.4设施设备要求</w:t>
      </w:r>
    </w:p>
    <w:p>
      <w:pPr>
        <w:pStyle w:val="null3"/>
      </w:pPr>
      <w:r>
        <w:rPr/>
        <w:t>采购包1：</w:t>
      </w:r>
    </w:p>
    <w:p>
      <w:pPr>
        <w:pStyle w:val="null3"/>
      </w:pPr>
      <w:r>
        <w:rPr/>
        <w:t>详见服务内容及服务要求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截至2025年1月底。</w:t>
      </w:r>
    </w:p>
    <w:p>
      <w:pPr>
        <w:pStyle w:val="null3"/>
        <w:outlineLvl w:val="3"/>
      </w:pPr>
      <w:r>
        <w:rPr>
          <w:sz w:val="24"/>
          <w:b/>
        </w:rPr>
        <w:t>3.3.2服务地点</w:t>
      </w:r>
    </w:p>
    <w:p>
      <w:pPr>
        <w:pStyle w:val="null3"/>
      </w:pPr>
      <w:r>
        <w:rPr/>
        <w:t>采购包1：</w:t>
      </w:r>
    </w:p>
    <w:p>
      <w:pPr>
        <w:pStyle w:val="null3"/>
      </w:pPr>
      <w:r>
        <w:rPr/>
        <w:t>陕西省健康教育中心指定地点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合同签订之日起，中标方向采购方提交付款申请并提供合同总额70%的发票，采购方向中标方支付合同全款费用的70%</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2024年12月底，中标方向采购方提交付款申请并提供合同总额30%的发票，采购方向中标方支付合同全款费用的30%，同时中标方向采购方支付合同总额经费的5%作为项目履约保证金；在中标方完成合同规定发行期数后，并出具全年文稿发布相关资料和《百姓健康》专版验收报告单，采购方验收合格后10个工作日内按照合同相关约定向中标方返还履约保证金</w:t>
      </w:r>
      <w:r>
        <w:rPr/>
        <w:t xml:space="preserve"> ，达到付款条件起 </w:t>
      </w:r>
      <w:r>
        <w:rPr/>
        <w:t>30</w:t>
      </w:r>
      <w:r>
        <w:rPr/>
        <w:t xml:space="preserve"> 日内，支付合同总金额的 </w:t>
      </w:r>
      <w:r>
        <w:rPr/>
        <w:t>30.00</w:t>
      </w:r>
      <w:r>
        <w:rPr/>
        <w:t>%。</w:t>
      </w:r>
    </w:p>
    <w:p>
      <w:pPr>
        <w:pStyle w:val="null3"/>
        <w:outlineLvl w:val="3"/>
      </w:pPr>
      <w:r>
        <w:rPr>
          <w:sz w:val="24"/>
          <w:b/>
        </w:rPr>
        <w:t>3.3.5.验收标准和方法</w:t>
      </w:r>
    </w:p>
    <w:p>
      <w:pPr>
        <w:pStyle w:val="null3"/>
      </w:pPr>
      <w:r>
        <w:rPr/>
        <w:t>采购包1：</w:t>
      </w:r>
    </w:p>
    <w:p>
      <w:pPr>
        <w:pStyle w:val="null3"/>
      </w:pPr>
      <w:r>
        <w:rPr/>
        <w:t>根据单一来源采购文件、响应文件及合同规定执行</w:t>
      </w:r>
    </w:p>
    <w:p>
      <w:pPr>
        <w:pStyle w:val="null3"/>
        <w:outlineLvl w:val="3"/>
      </w:pPr>
      <w:r>
        <w:rPr>
          <w:sz w:val="24"/>
          <w:b/>
        </w:rPr>
        <w:t>3.3.6违约责任及解决争议的方法</w:t>
      </w:r>
    </w:p>
    <w:p>
      <w:pPr>
        <w:pStyle w:val="null3"/>
      </w:pPr>
      <w:r>
        <w:rPr/>
        <w:t>采购包1：</w:t>
      </w:r>
    </w:p>
    <w:p>
      <w:pPr>
        <w:pStyle w:val="null3"/>
      </w:pPr>
      <w:r>
        <w:rPr/>
        <w:t>根据单一来源采购文件、响应文件及合同规定执行</w:t>
      </w:r>
    </w:p>
    <w:p>
      <w:pPr>
        <w:pStyle w:val="null3"/>
        <w:outlineLvl w:val="2"/>
      </w:pPr>
      <w:r>
        <w:rPr>
          <w:sz w:val="28"/>
          <w:b/>
        </w:rPr>
        <w:t>3.4其他要求</w:t>
      </w:r>
    </w:p>
    <w:p>
      <w:pPr>
        <w:pStyle w:val="null3"/>
      </w:pPr>
      <w:r>
        <w:rPr/>
        <w:t>采购包1：</w:t>
      </w:r>
    </w:p>
    <w:p>
      <w:pPr>
        <w:pStyle w:val="null3"/>
      </w:pPr>
      <w:r>
        <w:rPr/>
        <w:t>成交供应商在领取成交通知书前，须向采购代理机构提供纸质版响应文件3套（1正2副），U盘1份（包括响应文件的全部内容）且提供的响应文件必须与在陕西省政府采购综合管理平台的项目电子化交易系统中递交的电子响应文件内容一致，纸质版响应文件必须装订成册。</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9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法定代表人授权书及被授权人身份证明。（法定代表人直接谈判只须提交其身份证明）</w:t>
            </w:r>
          </w:p>
        </w:tc>
        <w:tc>
          <w:tcPr>
            <w:tcW w:type="dxa" w:w="1661"/>
          </w:tcPr>
          <w:p>
            <w:pPr>
              <w:pStyle w:val="null3"/>
            </w:pPr>
            <w:r>
              <w:rPr/>
              <w:t>供应商应提交的相关资格证明材料</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 技术、商务响应说明</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审过程中，谈判小组认为供应商响应报价明显低于其他通过符合性审查供应商的响应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响应报价合理性的，谈判小组应当将其响应文件作为无效处理。</w:t>
            </w:r>
          </w:p>
        </w:tc>
        <w:tc>
          <w:tcPr>
            <w:tcW w:type="dxa" w:w="1661"/>
          </w:tcPr>
          <w:p>
            <w:pPr>
              <w:pStyle w:val="null3"/>
            </w:pPr>
            <w:r>
              <w:rPr/>
              <w:t>谈判报价表 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供应商按照谈判文件要求上传响应文件</w:t>
            </w:r>
          </w:p>
        </w:tc>
        <w:tc>
          <w:tcPr>
            <w:tcW w:type="dxa" w:w="1661"/>
          </w:tcPr>
          <w:p>
            <w:pPr>
              <w:pStyle w:val="null3"/>
            </w:pPr>
            <w:r>
              <w:rPr/>
              <w:t>谈判报价表 中小企业声明函 供应商应提交的相关资格证明材料 报价表 技术、商务响应说明 响应文件封面 残疾人福利性单位声明函 供应商基本信息 服务方案 标的清单 陕西省政府采购供应商拒绝政府采购领域商业贿赂承诺书 响应函 监狱企业的证明文件</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供应商名称与营业执照一致</w:t>
            </w:r>
          </w:p>
        </w:tc>
        <w:tc>
          <w:tcPr>
            <w:tcW w:type="dxa" w:w="1661"/>
          </w:tcPr>
          <w:p>
            <w:pPr>
              <w:pStyle w:val="null3"/>
            </w:pPr>
            <w:r>
              <w:rPr/>
              <w:t>谈判报价表 中小企业声明函 供应商应提交的相关资格证明材料 报价表 技术、商务响应说明 响应文件封面 残疾人福利性单位声明函 供应商基本信息 服务方案 标的清单 陕西省政府采购供应商拒绝政府采购领域商业贿赂承诺书 响应函 监狱企业的证明文件</w:t>
            </w:r>
          </w:p>
        </w:tc>
      </w:tr>
      <w:tr>
        <w:tc>
          <w:tcPr>
            <w:tcW w:type="dxa" w:w="831"/>
          </w:tcPr>
          <w:p>
            <w:pPr>
              <w:pStyle w:val="null3"/>
            </w:pPr>
            <w:r>
              <w:rPr/>
              <w:t>5</w:t>
            </w:r>
          </w:p>
        </w:tc>
        <w:tc>
          <w:tcPr>
            <w:tcW w:type="dxa" w:w="2492"/>
          </w:tcPr>
          <w:p>
            <w:pPr>
              <w:pStyle w:val="null3"/>
            </w:pPr>
            <w:r>
              <w:rPr/>
              <w:t>响应文件的签署、盖章</w:t>
            </w:r>
          </w:p>
        </w:tc>
        <w:tc>
          <w:tcPr>
            <w:tcW w:type="dxa" w:w="3322"/>
          </w:tcPr>
          <w:p>
            <w:pPr>
              <w:pStyle w:val="null3"/>
            </w:pPr>
            <w:r>
              <w:rPr/>
              <w:t>响应文件按单一来源采购文件要求签字盖章</w:t>
            </w:r>
          </w:p>
        </w:tc>
        <w:tc>
          <w:tcPr>
            <w:tcW w:type="dxa" w:w="1661"/>
          </w:tcPr>
          <w:p>
            <w:pPr>
              <w:pStyle w:val="null3"/>
            </w:pPr>
            <w:r>
              <w:rPr/>
              <w:t>谈判报价表 中小企业声明函 供应商应提交的相关资格证明材料 报价表 技术、商务响应说明 响应文件封面 残疾人福利性单位声明函 供应商基本信息 服务方案 标的清单 陕西省政府采购供应商拒绝政府采购领域商业贿赂承诺书 响应函 监狱企业的证明文件</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谈判有效期达到单一来源采购文件要求</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满足采购文件要求</w:t>
            </w:r>
          </w:p>
        </w:tc>
        <w:tc>
          <w:tcPr>
            <w:tcW w:type="dxa" w:w="1661"/>
          </w:tcPr>
          <w:p>
            <w:pPr>
              <w:pStyle w:val="null3"/>
            </w:pPr>
            <w:r>
              <w:rPr/>
              <w:t>谈判报价表 报价表</w:t>
            </w:r>
          </w:p>
        </w:tc>
      </w:tr>
      <w:tr>
        <w:tc>
          <w:tcPr>
            <w:tcW w:type="dxa" w:w="831"/>
          </w:tcPr>
          <w:p>
            <w:pPr>
              <w:pStyle w:val="null3"/>
            </w:pPr>
            <w:r>
              <w:rPr/>
              <w:t>8</w:t>
            </w:r>
          </w:p>
        </w:tc>
        <w:tc>
          <w:tcPr>
            <w:tcW w:type="dxa" w:w="2492"/>
          </w:tcPr>
          <w:p>
            <w:pPr>
              <w:pStyle w:val="null3"/>
            </w:pPr>
            <w:r>
              <w:rPr/>
              <w:t>协商保证金</w:t>
            </w:r>
          </w:p>
        </w:tc>
        <w:tc>
          <w:tcPr>
            <w:tcW w:type="dxa" w:w="3322"/>
          </w:tcPr>
          <w:p>
            <w:pPr>
              <w:pStyle w:val="null3"/>
            </w:pPr>
            <w:r>
              <w:rPr/>
              <w:t>保证金交纳符合单一来源采购</w:t>
            </w:r>
          </w:p>
        </w:tc>
        <w:tc>
          <w:tcPr>
            <w:tcW w:type="dxa" w:w="1661"/>
          </w:tcPr>
          <w:p>
            <w:pPr>
              <w:pStyle w:val="null3"/>
            </w:pPr>
            <w:r>
              <w:rPr/>
              <w:t>供应商基本信息</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详见附件：技术、商务响应说明</w:t>
      </w:r>
    </w:p>
    <w:p>
      <w:pPr>
        <w:pStyle w:val="null3"/>
        <w:ind w:firstLine="960"/>
      </w:pPr>
      <w:r>
        <w:rPr/>
        <w:t>详见附件：陕西省政府采购供应商拒绝政府采购领域商业贿赂承诺书</w:t>
      </w:r>
    </w:p>
    <w:p>
      <w:pPr>
        <w:pStyle w:val="null3"/>
        <w:ind w:firstLine="960"/>
      </w:pPr>
      <w:r>
        <w:rPr/>
        <w:t>详见附件：供应商基本信息</w:t>
      </w:r>
    </w:p>
    <w:p>
      <w:pPr>
        <w:pStyle w:val="null3"/>
        <w:ind w:firstLine="960"/>
      </w:pPr>
      <w:r>
        <w:rPr/>
        <w:t>详见附件：报价表</w:t>
      </w:r>
    </w:p>
    <w:p>
      <w:pPr>
        <w:pStyle w:val="null3"/>
        <w:ind w:firstLine="960"/>
      </w:pPr>
      <w:r>
        <w:rPr/>
        <w:t>详见附件：谈判报价表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详见附件：第七章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