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91774">
      <w:pPr>
        <w:pStyle w:val="2"/>
        <w:keepNext w:val="0"/>
        <w:keepLines w:val="0"/>
        <w:numPr>
          <w:ilvl w:val="0"/>
          <w:numId w:val="1"/>
        </w:numPr>
        <w:rPr>
          <w:rFonts w:hint="eastAsia" w:ascii="宋体" w:hAnsi="宋体"/>
          <w:sz w:val="32"/>
          <w:szCs w:val="32"/>
        </w:rPr>
      </w:pPr>
      <w:r>
        <w:rPr>
          <w:rFonts w:hint="eastAsia" w:ascii="宋体" w:hAnsi="宋体"/>
          <w:sz w:val="32"/>
          <w:szCs w:val="32"/>
        </w:rPr>
        <w:t>合同范本</w:t>
      </w:r>
    </w:p>
    <w:p w14:paraId="074D363B">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西北大学购货合同</w:t>
      </w:r>
    </w:p>
    <w:p w14:paraId="432220C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0320267A">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5BB2867B">
      <w:pPr>
        <w:spacing w:line="360" w:lineRule="auto"/>
        <w:ind w:firstLine="480" w:firstLineChars="200"/>
        <w:rPr>
          <w:rFonts w:hint="eastAsia" w:ascii="宋体" w:hAnsi="宋体" w:eastAsia="宋体" w:cs="宋体"/>
          <w:color w:val="auto"/>
          <w:sz w:val="24"/>
          <w:szCs w:val="24"/>
        </w:rPr>
      </w:pPr>
    </w:p>
    <w:p w14:paraId="30CA93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69F5276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27A2819">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D1CA608">
      <w:pPr>
        <w:numPr>
          <w:ilvl w:val="0"/>
          <w:numId w:val="2"/>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4"/>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4CAC7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70C97FE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4A7A785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5241335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7F5B684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C4B746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199FDC9E">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B66C3DE">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D114F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54740E22">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20AEE38E">
            <w:pPr>
              <w:spacing w:line="360" w:lineRule="auto"/>
              <w:rPr>
                <w:rFonts w:hint="eastAsia" w:ascii="宋体" w:hAnsi="宋体" w:eastAsia="宋体" w:cs="宋体"/>
                <w:color w:val="auto"/>
                <w:sz w:val="24"/>
                <w:szCs w:val="24"/>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5CD896DA">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0745C1C2">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5B014A91">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654C6CFD">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70C46E76">
            <w:pPr>
              <w:spacing w:line="360" w:lineRule="auto"/>
              <w:rPr>
                <w:rFonts w:hint="eastAsia" w:ascii="宋体" w:hAnsi="宋体" w:eastAsia="宋体" w:cs="宋体"/>
                <w:color w:val="auto"/>
                <w:sz w:val="24"/>
                <w:szCs w:val="24"/>
              </w:rPr>
            </w:pPr>
          </w:p>
        </w:tc>
      </w:tr>
      <w:tr w14:paraId="04C986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51CD0951">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38D9901A">
            <w:pPr>
              <w:spacing w:line="360" w:lineRule="auto"/>
              <w:rPr>
                <w:rFonts w:hint="eastAsia" w:ascii="宋体" w:hAnsi="宋体" w:eastAsia="宋体" w:cs="宋体"/>
                <w:color w:val="auto"/>
                <w:sz w:val="24"/>
                <w:szCs w:val="24"/>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3D5EA5F4">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C9D6A19">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4BCDB7DB">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621A20D7">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730B1023">
            <w:pPr>
              <w:spacing w:line="360" w:lineRule="auto"/>
              <w:rPr>
                <w:rFonts w:hint="eastAsia" w:ascii="宋体" w:hAnsi="宋体" w:eastAsia="宋体" w:cs="宋体"/>
                <w:color w:val="auto"/>
                <w:sz w:val="24"/>
                <w:szCs w:val="24"/>
              </w:rPr>
            </w:pPr>
          </w:p>
        </w:tc>
      </w:tr>
      <w:tr w14:paraId="2993A4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43F8CE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E6F97C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ABE9828">
            <w:pPr>
              <w:spacing w:line="360" w:lineRule="auto"/>
              <w:rPr>
                <w:rFonts w:hint="eastAsia" w:ascii="宋体" w:hAnsi="宋体" w:eastAsia="宋体" w:cs="宋体"/>
                <w:color w:val="auto"/>
                <w:sz w:val="24"/>
                <w:szCs w:val="24"/>
              </w:rPr>
            </w:pPr>
          </w:p>
        </w:tc>
      </w:tr>
    </w:tbl>
    <w:p w14:paraId="6736BD2E">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到达西北大学指定</w:t>
      </w:r>
      <w:r>
        <w:rPr>
          <w:rFonts w:hint="eastAsia" w:ascii="宋体" w:hAnsi="宋体" w:eastAsia="宋体" w:cs="宋体"/>
          <w:color w:val="auto"/>
          <w:sz w:val="24"/>
          <w:szCs w:val="24"/>
          <w:lang w:val="en-US" w:eastAsia="zh-CN"/>
        </w:rPr>
        <w:t>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7C4C949A">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4419A5A4">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36A564E5">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2679B8B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1F3982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56D97E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1EC1F6E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7CB86D0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06C8DFA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4C183D7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0DE442BB">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3ECA5E9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46B274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1A4605B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7FC3EDE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23FA221">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验收分初次开箱验收和学校最终验收两个阶段，以最终验收为准。</w:t>
      </w:r>
    </w:p>
    <w:p w14:paraId="0A8B34BE">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2、货物</w:t>
      </w:r>
      <w:r>
        <w:rPr>
          <w:rFonts w:hint="eastAsia" w:ascii="宋体" w:hAnsi="宋体" w:eastAsia="宋体" w:cs="宋体"/>
          <w:color w:val="auto"/>
          <w:sz w:val="24"/>
          <w:szCs w:val="24"/>
        </w:rPr>
        <w:t>到货后，甲方、乙方双方共同开箱验收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如属于</w:t>
      </w:r>
      <w:r>
        <w:rPr>
          <w:rFonts w:hint="eastAsia" w:ascii="宋体" w:hAnsi="宋体" w:eastAsia="宋体" w:cs="宋体"/>
          <w:color w:val="auto"/>
          <w:sz w:val="24"/>
          <w:szCs w:val="24"/>
        </w:rPr>
        <w:t>检验检疫法检目录</w:t>
      </w:r>
      <w:r>
        <w:rPr>
          <w:rFonts w:hint="eastAsia" w:ascii="宋体" w:hAnsi="宋体" w:eastAsia="宋体" w:cs="宋体"/>
          <w:color w:val="auto"/>
          <w:sz w:val="24"/>
          <w:szCs w:val="24"/>
          <w:lang w:val="en-US" w:eastAsia="zh-CN"/>
        </w:rPr>
        <w:t>内货物，由甲乙双方</w:t>
      </w:r>
      <w:r>
        <w:rPr>
          <w:rFonts w:hint="eastAsia" w:ascii="宋体" w:hAnsi="宋体" w:eastAsia="宋体" w:cs="宋体"/>
          <w:color w:val="auto"/>
          <w:sz w:val="24"/>
          <w:szCs w:val="24"/>
        </w:rPr>
        <w:t>会同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共同开箱验收。在检查</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原产地、规格、型号、配置符合合同要求后，由乙方负责安装调试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甲方（使用单位）先进行技术验收（乙方协助），验收以国际标准或以合同文本中描述的有关技术要求为准。</w:t>
      </w:r>
    </w:p>
    <w:p w14:paraId="32F2C9B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w:t>
      </w:r>
      <w:r>
        <w:rPr>
          <w:rFonts w:hint="eastAsia" w:ascii="宋体" w:hAnsi="宋体" w:eastAsia="宋体" w:cs="宋体"/>
          <w:color w:val="auto"/>
          <w:sz w:val="24"/>
          <w:szCs w:val="24"/>
        </w:rPr>
        <w:t>学校根据使用单位技术验收结果，组织有关专家进行的最终验收。</w:t>
      </w:r>
    </w:p>
    <w:p w14:paraId="5A6F65F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74B2DB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到货、安装调试、并经学校组织验收合格后，由甲方通知进出口业务代理公司向乙方解汇。</w:t>
      </w:r>
    </w:p>
    <w:p w14:paraId="725E1A8A">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C9C9FC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559EB59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309D0B0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258B42C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2588C15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71181D4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AAAC37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7F00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1A2FF3C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1015AA2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963C2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293AA315">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5E7D96E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5226FD1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35ADAEB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3FD4FF7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659D5F5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1A37BA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A00AE72">
      <w:pPr>
        <w:spacing w:line="360" w:lineRule="auto"/>
        <w:ind w:firstLine="555"/>
        <w:rPr>
          <w:rFonts w:hint="eastAsia" w:ascii="宋体" w:hAnsi="宋体" w:eastAsia="宋体" w:cs="宋体"/>
          <w:b/>
          <w:color w:val="auto"/>
          <w:sz w:val="24"/>
          <w:szCs w:val="24"/>
        </w:rPr>
      </w:pPr>
    </w:p>
    <w:p w14:paraId="5455AD72">
      <w:pPr>
        <w:spacing w:line="360" w:lineRule="auto"/>
        <w:ind w:firstLine="555"/>
        <w:rPr>
          <w:rFonts w:hint="eastAsia" w:ascii="宋体" w:hAnsi="宋体" w:eastAsia="宋体" w:cs="宋体"/>
          <w:b/>
          <w:color w:val="auto"/>
          <w:sz w:val="24"/>
          <w:szCs w:val="24"/>
        </w:rPr>
      </w:pPr>
    </w:p>
    <w:p w14:paraId="29719CE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305149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40779EE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AA477F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07FD2EF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64B1C26F">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258350BA">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246DDD1E">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67995AA7">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4982C88C">
      <w:pPr>
        <w:spacing w:line="360" w:lineRule="auto"/>
        <w:ind w:firstLine="570"/>
        <w:rPr>
          <w:rFonts w:hint="eastAsia" w:ascii="宋体" w:hAnsi="宋体" w:eastAsia="宋体" w:cs="宋体"/>
          <w:color w:val="auto"/>
          <w:sz w:val="24"/>
          <w:szCs w:val="24"/>
        </w:rPr>
      </w:pPr>
    </w:p>
    <w:p w14:paraId="4981C026">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79407CA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04A4D93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p w14:paraId="277864B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b/>
          <w:bCs/>
          <w:color w:val="auto"/>
          <w:sz w:val="24"/>
          <w:szCs w:val="24"/>
          <w:lang w:val="en-US" w:eastAsia="zh-CN"/>
        </w:rPr>
        <w:t>西北大学</w:t>
      </w:r>
      <w:r>
        <w:rPr>
          <w:rFonts w:hint="eastAsia" w:ascii="宋体" w:hAnsi="宋体" w:eastAsia="宋体" w:cs="宋体"/>
          <w:b/>
          <w:bCs/>
          <w:color w:val="auto"/>
          <w:sz w:val="24"/>
          <w:szCs w:val="24"/>
        </w:rPr>
        <w:t>购货合同</w:t>
      </w:r>
    </w:p>
    <w:p w14:paraId="410AF72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1CD7D55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09E86D4F">
      <w:pPr>
        <w:spacing w:line="360" w:lineRule="auto"/>
        <w:ind w:firstLine="480" w:firstLineChars="200"/>
        <w:rPr>
          <w:rFonts w:hint="eastAsia" w:ascii="宋体" w:hAnsi="宋体" w:eastAsia="宋体" w:cs="宋体"/>
          <w:sz w:val="24"/>
          <w:szCs w:val="24"/>
        </w:rPr>
      </w:pPr>
    </w:p>
    <w:p w14:paraId="319895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》及有关法律规定，遵循平等、自愿、公平和诚实信用的原则，西北大学（甲方）与××××公司（乙方）就西北大学××××学院（系）购置的××××等</w:t>
      </w:r>
      <w:r>
        <w:rPr>
          <w:rFonts w:hint="eastAsia" w:ascii="宋体" w:hAnsi="宋体" w:eastAsia="宋体" w:cs="宋体"/>
          <w:sz w:val="24"/>
          <w:szCs w:val="24"/>
          <w:lang w:eastAsia="zh-CN"/>
        </w:rPr>
        <w:t>货物</w:t>
      </w:r>
      <w:r>
        <w:rPr>
          <w:rFonts w:hint="eastAsia" w:ascii="宋体" w:hAnsi="宋体" w:eastAsia="宋体" w:cs="宋体"/>
          <w:sz w:val="24"/>
          <w:szCs w:val="24"/>
        </w:rPr>
        <w:t>（招标编号：</w:t>
      </w:r>
      <w:r>
        <w:rPr>
          <w:rFonts w:hint="eastAsia" w:ascii="宋体" w:hAnsi="宋体" w:eastAsia="宋体" w:cs="宋体"/>
          <w:sz w:val="24"/>
          <w:szCs w:val="24"/>
          <w:u w:val="single"/>
        </w:rPr>
        <w:t>　　　　　</w:t>
      </w:r>
      <w:r>
        <w:rPr>
          <w:rFonts w:hint="eastAsia" w:ascii="宋体" w:hAnsi="宋体" w:eastAsia="宋体" w:cs="宋体"/>
          <w:sz w:val="24"/>
          <w:szCs w:val="24"/>
        </w:rPr>
        <w:t>）经双方协商达成如下合同条款：</w:t>
      </w:r>
    </w:p>
    <w:p w14:paraId="5B309C3B">
      <w:pPr>
        <w:spacing w:line="360" w:lineRule="auto"/>
        <w:rPr>
          <w:rFonts w:hint="eastAsia" w:ascii="宋体" w:hAnsi="宋体" w:eastAsia="宋体" w:cs="宋体"/>
          <w:b/>
          <w:sz w:val="24"/>
          <w:szCs w:val="24"/>
        </w:rPr>
      </w:pPr>
      <w:r>
        <w:rPr>
          <w:rFonts w:hint="eastAsia" w:ascii="宋体" w:hAnsi="宋体" w:eastAsia="宋体" w:cs="宋体"/>
          <w:b/>
          <w:sz w:val="24"/>
          <w:szCs w:val="24"/>
        </w:rPr>
        <w:t>一、合同内容</w:t>
      </w:r>
    </w:p>
    <w:p w14:paraId="740475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乙方按本合同中确定的</w:t>
      </w:r>
      <w:r>
        <w:rPr>
          <w:rFonts w:hint="eastAsia" w:ascii="宋体" w:hAnsi="宋体" w:eastAsia="宋体" w:cs="宋体"/>
          <w:sz w:val="24"/>
          <w:szCs w:val="24"/>
          <w:lang w:eastAsia="zh-CN"/>
        </w:rPr>
        <w:t>货物</w:t>
      </w:r>
      <w:r>
        <w:rPr>
          <w:rFonts w:hint="eastAsia" w:ascii="宋体" w:hAnsi="宋体" w:eastAsia="宋体" w:cs="宋体"/>
          <w:sz w:val="24"/>
          <w:szCs w:val="24"/>
        </w:rPr>
        <w:t>名称、型号与规格、产地、数量及配套内容进行供货；乙方按时将货物运送到甲方指定的地点，负责到货</w:t>
      </w:r>
      <w:r>
        <w:rPr>
          <w:rFonts w:hint="eastAsia" w:ascii="宋体" w:hAnsi="宋体" w:eastAsia="宋体" w:cs="宋体"/>
          <w:sz w:val="24"/>
          <w:szCs w:val="24"/>
          <w:lang w:eastAsia="zh-CN"/>
        </w:rPr>
        <w:t>货物</w:t>
      </w:r>
      <w:r>
        <w:rPr>
          <w:rFonts w:hint="eastAsia" w:ascii="宋体" w:hAnsi="宋体" w:eastAsia="宋体" w:cs="宋体"/>
          <w:sz w:val="24"/>
          <w:szCs w:val="24"/>
        </w:rPr>
        <w:t>的安装与调试，达到正常使用；乙方负责为甲方培训操作、维护人员，质保期内负责指导</w:t>
      </w:r>
      <w:r>
        <w:rPr>
          <w:rFonts w:hint="eastAsia" w:ascii="宋体" w:hAnsi="宋体" w:eastAsia="宋体" w:cs="宋体"/>
          <w:sz w:val="24"/>
          <w:szCs w:val="24"/>
          <w:lang w:eastAsia="zh-CN"/>
        </w:rPr>
        <w:t>货物</w:t>
      </w:r>
      <w:r>
        <w:rPr>
          <w:rFonts w:hint="eastAsia" w:ascii="宋体" w:hAnsi="宋体" w:eastAsia="宋体" w:cs="宋体"/>
          <w:sz w:val="24"/>
          <w:szCs w:val="24"/>
        </w:rPr>
        <w:t>的操作使用和保养维修，做好售后服务工作。甲方在乙方完成合同明确规定的责任和义务后，按合同要求付给乙方相应的货款。</w:t>
      </w:r>
    </w:p>
    <w:p w14:paraId="7C55DC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1、购置清单</w:t>
      </w:r>
    </w:p>
    <w:tbl>
      <w:tblPr>
        <w:tblStyle w:val="4"/>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1"/>
        <w:gridCol w:w="1568"/>
        <w:gridCol w:w="1462"/>
        <w:gridCol w:w="821"/>
        <w:gridCol w:w="712"/>
        <w:gridCol w:w="1116"/>
        <w:gridCol w:w="1117"/>
      </w:tblGrid>
      <w:tr w14:paraId="6E545A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7B8099C8">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货物</w:t>
            </w:r>
            <w:r>
              <w:rPr>
                <w:rFonts w:hint="eastAsia" w:ascii="宋体" w:hAnsi="宋体" w:eastAsia="宋体" w:cs="宋体"/>
                <w:sz w:val="24"/>
                <w:szCs w:val="24"/>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7299174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型号与规格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2179062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4EC5E60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416" w:type="pct"/>
            <w:tcBorders>
              <w:top w:val="single" w:color="auto" w:sz="4" w:space="0"/>
              <w:left w:val="single" w:color="auto" w:sz="4" w:space="0"/>
              <w:bottom w:val="single" w:color="auto" w:sz="4" w:space="0"/>
              <w:right w:val="single" w:color="auto" w:sz="4" w:space="0"/>
            </w:tcBorders>
            <w:noWrap w:val="0"/>
            <w:vAlign w:val="center"/>
          </w:tcPr>
          <w:p w14:paraId="46C074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C010A0A">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单价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7FD14E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r>
      <w:tr w14:paraId="643601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35AFFC14">
            <w:pPr>
              <w:spacing w:line="360" w:lineRule="auto"/>
              <w:rPr>
                <w:rFonts w:hint="eastAsia" w:ascii="宋体" w:hAnsi="宋体" w:eastAsia="宋体" w:cs="宋体"/>
                <w:sz w:val="24"/>
                <w:szCs w:val="24"/>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400EB473">
            <w:pPr>
              <w:spacing w:line="360" w:lineRule="auto"/>
              <w:rPr>
                <w:rFonts w:hint="eastAsia" w:ascii="宋体" w:hAnsi="宋体" w:eastAsia="宋体" w:cs="宋体"/>
                <w:sz w:val="24"/>
                <w:szCs w:val="24"/>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0C4C93D3">
            <w:pPr>
              <w:spacing w:line="360" w:lineRule="auto"/>
              <w:rPr>
                <w:rFonts w:hint="eastAsia" w:ascii="宋体" w:hAnsi="宋体" w:eastAsia="宋体" w:cs="宋体"/>
                <w:sz w:val="24"/>
                <w:szCs w:val="24"/>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73B2B0BF">
            <w:pPr>
              <w:spacing w:line="360" w:lineRule="auto"/>
              <w:rPr>
                <w:rFonts w:hint="eastAsia" w:ascii="宋体" w:hAnsi="宋体" w:eastAsia="宋体" w:cs="宋体"/>
                <w:sz w:val="24"/>
                <w:szCs w:val="24"/>
              </w:rPr>
            </w:pPr>
          </w:p>
        </w:tc>
        <w:tc>
          <w:tcPr>
            <w:tcW w:w="416" w:type="pct"/>
            <w:tcBorders>
              <w:top w:val="single" w:color="auto" w:sz="4" w:space="0"/>
              <w:left w:val="single" w:color="auto" w:sz="4" w:space="0"/>
              <w:bottom w:val="single" w:color="auto" w:sz="4" w:space="0"/>
              <w:right w:val="single" w:color="auto" w:sz="4" w:space="0"/>
            </w:tcBorders>
            <w:noWrap w:val="0"/>
            <w:vAlign w:val="top"/>
          </w:tcPr>
          <w:p w14:paraId="3F75A561">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616B0CBC">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94289FA">
            <w:pPr>
              <w:spacing w:line="360" w:lineRule="auto"/>
              <w:rPr>
                <w:rFonts w:hint="eastAsia" w:ascii="宋体" w:hAnsi="宋体" w:eastAsia="宋体" w:cs="宋体"/>
                <w:sz w:val="24"/>
                <w:szCs w:val="24"/>
              </w:rPr>
            </w:pPr>
          </w:p>
        </w:tc>
      </w:tr>
      <w:tr w14:paraId="13AD5E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0AB71E7F">
            <w:pPr>
              <w:spacing w:line="360" w:lineRule="auto"/>
              <w:rPr>
                <w:rFonts w:hint="eastAsia" w:ascii="宋体" w:hAnsi="宋体" w:eastAsia="宋体" w:cs="宋体"/>
                <w:sz w:val="24"/>
                <w:szCs w:val="24"/>
              </w:rPr>
            </w:pPr>
          </w:p>
        </w:tc>
        <w:tc>
          <w:tcPr>
            <w:tcW w:w="920" w:type="pct"/>
            <w:tcBorders>
              <w:top w:val="single" w:color="auto" w:sz="4" w:space="0"/>
              <w:left w:val="single" w:color="auto" w:sz="4" w:space="0"/>
              <w:bottom w:val="single" w:color="auto" w:sz="4" w:space="0"/>
              <w:right w:val="single" w:color="auto" w:sz="4" w:space="0"/>
            </w:tcBorders>
            <w:noWrap w:val="0"/>
            <w:vAlign w:val="center"/>
          </w:tcPr>
          <w:p w14:paraId="4FB50242">
            <w:pPr>
              <w:spacing w:line="360" w:lineRule="auto"/>
              <w:rPr>
                <w:rFonts w:hint="eastAsia" w:ascii="宋体" w:hAnsi="宋体" w:eastAsia="宋体" w:cs="宋体"/>
                <w:sz w:val="24"/>
                <w:szCs w:val="24"/>
              </w:rPr>
            </w:pPr>
          </w:p>
        </w:tc>
        <w:tc>
          <w:tcPr>
            <w:tcW w:w="858" w:type="pct"/>
            <w:tcBorders>
              <w:top w:val="single" w:color="auto" w:sz="4" w:space="0"/>
              <w:left w:val="single" w:color="auto" w:sz="4" w:space="0"/>
              <w:bottom w:val="single" w:color="auto" w:sz="4" w:space="0"/>
              <w:right w:val="single" w:color="auto" w:sz="4" w:space="0"/>
            </w:tcBorders>
            <w:noWrap w:val="0"/>
            <w:vAlign w:val="center"/>
          </w:tcPr>
          <w:p w14:paraId="1469A97C">
            <w:pPr>
              <w:spacing w:line="360" w:lineRule="auto"/>
              <w:rPr>
                <w:rFonts w:hint="eastAsia" w:ascii="宋体" w:hAnsi="宋体" w:eastAsia="宋体" w:cs="宋体"/>
                <w:sz w:val="24"/>
                <w:szCs w:val="24"/>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099B1DE0">
            <w:pPr>
              <w:spacing w:line="360" w:lineRule="auto"/>
              <w:rPr>
                <w:rFonts w:hint="eastAsia" w:ascii="宋体" w:hAnsi="宋体" w:eastAsia="宋体" w:cs="宋体"/>
                <w:sz w:val="24"/>
                <w:szCs w:val="24"/>
              </w:rPr>
            </w:pPr>
          </w:p>
        </w:tc>
        <w:tc>
          <w:tcPr>
            <w:tcW w:w="416" w:type="pct"/>
            <w:tcBorders>
              <w:top w:val="single" w:color="auto" w:sz="4" w:space="0"/>
              <w:left w:val="single" w:color="auto" w:sz="4" w:space="0"/>
              <w:bottom w:val="single" w:color="auto" w:sz="4" w:space="0"/>
              <w:right w:val="single" w:color="auto" w:sz="4" w:space="0"/>
            </w:tcBorders>
            <w:noWrap w:val="0"/>
            <w:vAlign w:val="center"/>
          </w:tcPr>
          <w:p w14:paraId="260145F7">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37E11D2E">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74407140">
            <w:pPr>
              <w:spacing w:line="360" w:lineRule="auto"/>
              <w:rPr>
                <w:rFonts w:hint="eastAsia" w:ascii="宋体" w:hAnsi="宋体" w:eastAsia="宋体" w:cs="宋体"/>
                <w:sz w:val="24"/>
                <w:szCs w:val="24"/>
              </w:rPr>
            </w:pPr>
          </w:p>
        </w:tc>
      </w:tr>
      <w:tr w14:paraId="766206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8" w:type="pct"/>
            <w:gridSpan w:val="5"/>
            <w:tcBorders>
              <w:top w:val="single" w:color="auto" w:sz="4" w:space="0"/>
              <w:left w:val="single" w:color="auto" w:sz="4" w:space="0"/>
              <w:bottom w:val="single" w:color="auto" w:sz="4" w:space="0"/>
              <w:right w:val="single" w:color="auto" w:sz="4" w:space="0"/>
            </w:tcBorders>
            <w:noWrap w:val="0"/>
            <w:vAlign w:val="center"/>
          </w:tcPr>
          <w:p w14:paraId="74588E19">
            <w:pPr>
              <w:spacing w:line="360" w:lineRule="auto"/>
              <w:rPr>
                <w:rFonts w:hint="eastAsia" w:ascii="宋体" w:hAnsi="宋体" w:eastAsia="宋体" w:cs="宋体"/>
                <w:sz w:val="24"/>
                <w:szCs w:val="24"/>
              </w:rPr>
            </w:pPr>
            <w:r>
              <w:rPr>
                <w:rFonts w:hint="eastAsia" w:ascii="宋体" w:hAnsi="宋体" w:eastAsia="宋体" w:cs="宋体"/>
                <w:sz w:val="24"/>
                <w:szCs w:val="24"/>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7E121627">
            <w:pPr>
              <w:spacing w:line="360" w:lineRule="auto"/>
              <w:rPr>
                <w:rFonts w:hint="eastAsia" w:ascii="宋体" w:hAnsi="宋体" w:eastAsia="宋体" w:cs="宋体"/>
                <w:sz w:val="24"/>
                <w:szCs w:val="24"/>
              </w:rPr>
            </w:pPr>
            <w:r>
              <w:rPr>
                <w:rFonts w:hint="eastAsia" w:ascii="宋体" w:hAnsi="宋体" w:eastAsia="宋体" w:cs="宋体"/>
                <w:sz w:val="24"/>
                <w:szCs w:val="24"/>
              </w:rPr>
              <w:t>合计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1A79A6D1">
            <w:pPr>
              <w:spacing w:line="360" w:lineRule="auto"/>
              <w:rPr>
                <w:rFonts w:hint="eastAsia" w:ascii="宋体" w:hAnsi="宋体" w:eastAsia="宋体" w:cs="宋体"/>
                <w:sz w:val="24"/>
                <w:szCs w:val="24"/>
              </w:rPr>
            </w:pPr>
            <w:r>
              <w:rPr>
                <w:rFonts w:hint="eastAsia" w:ascii="宋体" w:hAnsi="宋体" w:eastAsia="宋体" w:cs="宋体"/>
                <w:sz w:val="24"/>
                <w:szCs w:val="24"/>
              </w:rPr>
              <w:t>小写</w:t>
            </w:r>
          </w:p>
        </w:tc>
      </w:tr>
    </w:tbl>
    <w:p w14:paraId="178398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2、合同总额：</w:t>
      </w:r>
      <w:r>
        <w:rPr>
          <w:rFonts w:hint="eastAsia" w:ascii="宋体" w:hAnsi="宋体" w:eastAsia="宋体" w:cs="宋体"/>
          <w:sz w:val="24"/>
          <w:szCs w:val="24"/>
          <w:u w:val="single"/>
        </w:rPr>
        <w:t>　　　　</w:t>
      </w:r>
      <w:r>
        <w:rPr>
          <w:rFonts w:hint="eastAsia" w:ascii="宋体" w:hAnsi="宋体" w:eastAsia="宋体" w:cs="宋体"/>
          <w:sz w:val="24"/>
          <w:szCs w:val="24"/>
        </w:rPr>
        <w:t>元，是指</w:t>
      </w:r>
      <w:r>
        <w:rPr>
          <w:rFonts w:hint="eastAsia" w:ascii="宋体" w:hAnsi="宋体" w:eastAsia="宋体" w:cs="宋体"/>
          <w:sz w:val="24"/>
          <w:szCs w:val="24"/>
          <w:lang w:eastAsia="zh-CN"/>
        </w:rPr>
        <w:t>货物</w:t>
      </w:r>
      <w:r>
        <w:rPr>
          <w:rFonts w:hint="eastAsia" w:ascii="宋体" w:hAnsi="宋体" w:eastAsia="宋体" w:cs="宋体"/>
          <w:sz w:val="24"/>
          <w:szCs w:val="24"/>
        </w:rPr>
        <w:t>到达西北大学指定地点、完成验收后的价格，其中已包含</w:t>
      </w:r>
      <w:r>
        <w:rPr>
          <w:rFonts w:hint="eastAsia" w:ascii="宋体" w:hAnsi="宋体" w:eastAsia="宋体" w:cs="宋体"/>
          <w:sz w:val="24"/>
          <w:szCs w:val="24"/>
          <w:lang w:eastAsia="zh-CN"/>
        </w:rPr>
        <w:t>货物</w:t>
      </w:r>
      <w:r>
        <w:rPr>
          <w:rFonts w:hint="eastAsia" w:ascii="宋体" w:hAnsi="宋体" w:eastAsia="宋体" w:cs="宋体"/>
          <w:sz w:val="24"/>
          <w:szCs w:val="24"/>
        </w:rPr>
        <w:t>价格、包装运杂费（含保险）、工程费、安装调试费及相关费用等。</w:t>
      </w:r>
    </w:p>
    <w:p w14:paraId="262018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3、合同总额为一次性包死价格，不受市场价格的变化和影响，在合同不发生变更时作为付款结算的依据。</w:t>
      </w:r>
    </w:p>
    <w:p w14:paraId="71D84704">
      <w:pPr>
        <w:spacing w:line="360" w:lineRule="auto"/>
        <w:rPr>
          <w:rFonts w:hint="eastAsia" w:ascii="宋体" w:hAnsi="宋体" w:eastAsia="宋体" w:cs="宋体"/>
          <w:b/>
          <w:sz w:val="24"/>
          <w:szCs w:val="24"/>
        </w:rPr>
      </w:pPr>
      <w:r>
        <w:rPr>
          <w:rFonts w:hint="eastAsia" w:ascii="宋体" w:hAnsi="宋体" w:eastAsia="宋体" w:cs="宋体"/>
          <w:sz w:val="24"/>
          <w:szCs w:val="24"/>
        </w:rPr>
        <w:t>二、</w:t>
      </w:r>
      <w:r>
        <w:rPr>
          <w:rFonts w:hint="eastAsia" w:ascii="宋体" w:hAnsi="宋体" w:eastAsia="宋体" w:cs="宋体"/>
          <w:b/>
          <w:sz w:val="24"/>
          <w:szCs w:val="24"/>
        </w:rPr>
        <w:t>包装运输要求</w:t>
      </w:r>
    </w:p>
    <w:p w14:paraId="6E6FE1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货物</w:t>
      </w:r>
      <w:r>
        <w:rPr>
          <w:rFonts w:hint="eastAsia" w:ascii="宋体" w:hAnsi="宋体" w:eastAsia="宋体" w:cs="宋体"/>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15905895">
      <w:pPr>
        <w:spacing w:line="360" w:lineRule="auto"/>
        <w:rPr>
          <w:rFonts w:hint="eastAsia" w:ascii="宋体" w:hAnsi="宋体" w:eastAsia="宋体" w:cs="宋体"/>
          <w:b/>
          <w:sz w:val="24"/>
          <w:szCs w:val="24"/>
        </w:rPr>
      </w:pPr>
      <w:r>
        <w:rPr>
          <w:rFonts w:hint="eastAsia" w:ascii="宋体" w:hAnsi="宋体" w:eastAsia="宋体" w:cs="宋体"/>
          <w:b/>
          <w:sz w:val="24"/>
          <w:szCs w:val="24"/>
        </w:rPr>
        <w:t>三、交货时间及交货地点</w:t>
      </w:r>
    </w:p>
    <w:p w14:paraId="0FF636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天内到货，货到后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日内安装调试交付使用。交货地点为西北大学××××学院（系）指定地点。</w:t>
      </w:r>
    </w:p>
    <w:p w14:paraId="24D38324">
      <w:pPr>
        <w:spacing w:line="360" w:lineRule="auto"/>
        <w:rPr>
          <w:rFonts w:hint="eastAsia" w:ascii="宋体" w:hAnsi="宋体" w:eastAsia="宋体" w:cs="宋体"/>
          <w:b/>
          <w:sz w:val="24"/>
          <w:szCs w:val="24"/>
        </w:rPr>
      </w:pPr>
      <w:r>
        <w:rPr>
          <w:rFonts w:hint="eastAsia" w:ascii="宋体" w:hAnsi="宋体" w:eastAsia="宋体" w:cs="宋体"/>
          <w:b/>
          <w:sz w:val="24"/>
          <w:szCs w:val="24"/>
        </w:rPr>
        <w:t>四、产品质量保证</w:t>
      </w:r>
    </w:p>
    <w:p w14:paraId="2940F8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1、乙方提供的</w:t>
      </w:r>
      <w:r>
        <w:rPr>
          <w:rFonts w:hint="eastAsia" w:ascii="宋体" w:hAnsi="宋体" w:eastAsia="宋体" w:cs="宋体"/>
          <w:sz w:val="24"/>
          <w:szCs w:val="24"/>
          <w:lang w:eastAsia="zh-CN"/>
        </w:rPr>
        <w:t>货物</w:t>
      </w:r>
      <w:r>
        <w:rPr>
          <w:rFonts w:hint="eastAsia" w:ascii="宋体" w:hAnsi="宋体" w:eastAsia="宋体" w:cs="宋体"/>
          <w:sz w:val="24"/>
          <w:szCs w:val="24"/>
        </w:rPr>
        <w:t>及配套产品，必须是合同规定厂家制造的、合格、全新、未曾使用的、且经过国家质检部门检验，并颁发了产品准销证的产品。</w:t>
      </w:r>
    </w:p>
    <w:p w14:paraId="6505D3A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2、乙方提供的</w:t>
      </w:r>
      <w:r>
        <w:rPr>
          <w:rFonts w:hint="eastAsia" w:ascii="宋体" w:hAnsi="宋体" w:eastAsia="宋体" w:cs="宋体"/>
          <w:sz w:val="24"/>
          <w:szCs w:val="24"/>
          <w:lang w:eastAsia="zh-CN"/>
        </w:rPr>
        <w:t>货物</w:t>
      </w:r>
      <w:r>
        <w:rPr>
          <w:rFonts w:hint="eastAsia" w:ascii="宋体" w:hAnsi="宋体" w:eastAsia="宋体" w:cs="宋体"/>
          <w:sz w:val="24"/>
          <w:szCs w:val="24"/>
        </w:rPr>
        <w:t>及配套产品必须等同于或优于合同技术指标要求，并能按国家标准或行业标准供应、检测、调试，确保产品技术指标满足使用要求。</w:t>
      </w:r>
    </w:p>
    <w:p w14:paraId="5D5232E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3、产品质量保证期为</w:t>
      </w:r>
      <w:r>
        <w:rPr>
          <w:rFonts w:hint="eastAsia" w:ascii="宋体" w:hAnsi="宋体" w:eastAsia="宋体" w:cs="宋体"/>
          <w:sz w:val="24"/>
          <w:szCs w:val="24"/>
          <w:lang w:eastAsia="zh-CN"/>
        </w:rPr>
        <w:t>货物</w:t>
      </w:r>
      <w:r>
        <w:rPr>
          <w:rFonts w:hint="eastAsia" w:ascii="宋体" w:hAnsi="宋体" w:eastAsia="宋体" w:cs="宋体"/>
          <w:sz w:val="24"/>
          <w:szCs w:val="24"/>
        </w:rPr>
        <w:t>验收合格后</w:t>
      </w:r>
      <w:r>
        <w:rPr>
          <w:rFonts w:hint="eastAsia" w:ascii="宋体" w:hAnsi="宋体" w:eastAsia="宋体" w:cs="宋体"/>
          <w:sz w:val="24"/>
          <w:szCs w:val="24"/>
          <w:u w:val="single"/>
        </w:rPr>
        <w:t>　　</w:t>
      </w:r>
      <w:r>
        <w:rPr>
          <w:rFonts w:hint="eastAsia" w:ascii="宋体" w:hAnsi="宋体" w:eastAsia="宋体" w:cs="宋体"/>
          <w:sz w:val="24"/>
          <w:szCs w:val="24"/>
        </w:rPr>
        <w:t>年。质保期内，乙方对所供</w:t>
      </w:r>
      <w:r>
        <w:rPr>
          <w:rFonts w:hint="eastAsia" w:ascii="宋体" w:hAnsi="宋体" w:eastAsia="宋体" w:cs="宋体"/>
          <w:sz w:val="24"/>
          <w:szCs w:val="24"/>
          <w:lang w:eastAsia="zh-CN"/>
        </w:rPr>
        <w:t>货物</w:t>
      </w:r>
      <w:r>
        <w:rPr>
          <w:rFonts w:hint="eastAsia" w:ascii="宋体" w:hAnsi="宋体" w:eastAsia="宋体" w:cs="宋体"/>
          <w:sz w:val="24"/>
          <w:szCs w:val="24"/>
        </w:rPr>
        <w:t>免费进行质保和服务。</w:t>
      </w:r>
    </w:p>
    <w:p w14:paraId="6B795962">
      <w:pPr>
        <w:spacing w:line="360" w:lineRule="auto"/>
        <w:rPr>
          <w:rFonts w:hint="eastAsia" w:ascii="宋体" w:hAnsi="宋体" w:eastAsia="宋体" w:cs="宋体"/>
          <w:b/>
          <w:sz w:val="24"/>
          <w:szCs w:val="24"/>
        </w:rPr>
      </w:pPr>
      <w:r>
        <w:rPr>
          <w:rFonts w:hint="eastAsia" w:ascii="宋体" w:hAnsi="宋体" w:eastAsia="宋体" w:cs="宋体"/>
          <w:b/>
          <w:sz w:val="24"/>
          <w:szCs w:val="24"/>
        </w:rPr>
        <w:t>五、技术服务承诺</w:t>
      </w:r>
    </w:p>
    <w:p w14:paraId="17C2F65D">
      <w:pPr>
        <w:pStyle w:val="3"/>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1、乙方负责提供</w:t>
      </w:r>
      <w:r>
        <w:rPr>
          <w:rFonts w:hint="eastAsia" w:ascii="宋体" w:hAnsi="宋体" w:eastAsia="宋体" w:cs="宋体"/>
          <w:sz w:val="24"/>
          <w:szCs w:val="24"/>
          <w:lang w:eastAsia="zh-CN"/>
        </w:rPr>
        <w:t>货物</w:t>
      </w:r>
      <w:r>
        <w:rPr>
          <w:rFonts w:hint="eastAsia" w:ascii="宋体" w:hAnsi="宋体" w:eastAsia="宋体" w:cs="宋体"/>
          <w:sz w:val="24"/>
          <w:szCs w:val="24"/>
        </w:rPr>
        <w:t>相应的技术资料，包括产品合格证、产品保修单、安装使用及维护说明书以及运输装箱清单等。</w:t>
      </w:r>
    </w:p>
    <w:p w14:paraId="5AD911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w:t>
      </w:r>
      <w:r>
        <w:rPr>
          <w:rFonts w:hint="eastAsia" w:ascii="宋体" w:hAnsi="宋体" w:eastAsia="宋体" w:cs="宋体"/>
          <w:sz w:val="24"/>
          <w:szCs w:val="24"/>
          <w:lang w:eastAsia="zh-CN"/>
        </w:rPr>
        <w:t>货物</w:t>
      </w:r>
      <w:r>
        <w:rPr>
          <w:rFonts w:hint="eastAsia" w:ascii="宋体" w:hAnsi="宋体" w:eastAsia="宋体" w:cs="宋体"/>
          <w:sz w:val="24"/>
          <w:szCs w:val="24"/>
        </w:rPr>
        <w:t>使用人员，培训内容包括：</w:t>
      </w:r>
      <w:r>
        <w:rPr>
          <w:rFonts w:hint="eastAsia" w:ascii="宋体" w:hAnsi="宋体" w:eastAsia="宋体" w:cs="宋体"/>
          <w:sz w:val="24"/>
          <w:szCs w:val="24"/>
          <w:lang w:eastAsia="zh-CN"/>
        </w:rPr>
        <w:t>货物</w:t>
      </w:r>
      <w:r>
        <w:rPr>
          <w:rFonts w:hint="eastAsia" w:ascii="宋体" w:hAnsi="宋体" w:eastAsia="宋体" w:cs="宋体"/>
          <w:sz w:val="24"/>
          <w:szCs w:val="24"/>
        </w:rPr>
        <w:t>操作、维护、简单维修等。</w:t>
      </w:r>
    </w:p>
    <w:p w14:paraId="568AB5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3、售后服务：质保期内乙方对甲方提出的服务响应不得超出24小时。</w:t>
      </w:r>
    </w:p>
    <w:p w14:paraId="549E8224">
      <w:pPr>
        <w:spacing w:line="360" w:lineRule="auto"/>
        <w:rPr>
          <w:rFonts w:hint="eastAsia" w:ascii="宋体" w:hAnsi="宋体" w:eastAsia="宋体" w:cs="宋体"/>
          <w:b/>
          <w:sz w:val="24"/>
          <w:szCs w:val="24"/>
        </w:rPr>
      </w:pPr>
      <w:r>
        <w:rPr>
          <w:rFonts w:hint="eastAsia" w:ascii="宋体" w:hAnsi="宋体" w:eastAsia="宋体" w:cs="宋体"/>
          <w:b/>
          <w:sz w:val="24"/>
          <w:szCs w:val="24"/>
        </w:rPr>
        <w:t>六、验收方法及标准</w:t>
      </w:r>
    </w:p>
    <w:p w14:paraId="49414CA8">
      <w:pPr>
        <w:spacing w:line="360" w:lineRule="auto"/>
        <w:ind w:firstLine="470" w:firstLineChars="196"/>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验收分初次开箱验收和学校最终验收两个阶段，以最终验收为准。</w:t>
      </w:r>
    </w:p>
    <w:p w14:paraId="03119187">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货物</w:t>
      </w:r>
      <w:r>
        <w:rPr>
          <w:rFonts w:hint="eastAsia" w:ascii="宋体" w:hAnsi="宋体" w:eastAsia="宋体" w:cs="宋体"/>
          <w:sz w:val="24"/>
          <w:szCs w:val="24"/>
        </w:rPr>
        <w:t>到货后，甲、乙双方共同开箱验收。在检查</w:t>
      </w:r>
      <w:r>
        <w:rPr>
          <w:rFonts w:hint="eastAsia" w:ascii="宋体" w:hAnsi="宋体" w:eastAsia="宋体" w:cs="宋体"/>
          <w:sz w:val="24"/>
          <w:szCs w:val="24"/>
          <w:lang w:eastAsia="zh-CN"/>
        </w:rPr>
        <w:t>货物</w:t>
      </w:r>
      <w:r>
        <w:rPr>
          <w:rFonts w:hint="eastAsia" w:ascii="宋体" w:hAnsi="宋体" w:eastAsia="宋体" w:cs="宋体"/>
          <w:sz w:val="24"/>
          <w:szCs w:val="24"/>
        </w:rPr>
        <w:t>原产地、型号、规格、配置符合合同要求后，由乙方负责安装调试、甲方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使用单位）</w:t>
      </w:r>
      <w:r>
        <w:rPr>
          <w:rFonts w:hint="eastAsia" w:ascii="宋体" w:hAnsi="宋体" w:eastAsia="宋体" w:cs="宋体"/>
          <w:sz w:val="24"/>
          <w:szCs w:val="24"/>
        </w:rPr>
        <w:t>负责技术验收（乙方协助），验收以国内行业标准或合同文本</w:t>
      </w:r>
      <w:r>
        <w:rPr>
          <w:rFonts w:hint="eastAsia" w:ascii="宋体" w:hAnsi="宋体" w:eastAsia="宋体" w:cs="宋体"/>
          <w:sz w:val="24"/>
          <w:szCs w:val="24"/>
          <w:lang w:eastAsia="zh-CN"/>
        </w:rPr>
        <w:t>货物</w:t>
      </w:r>
      <w:r>
        <w:rPr>
          <w:rFonts w:hint="eastAsia" w:ascii="宋体" w:hAnsi="宋体" w:eastAsia="宋体" w:cs="宋体"/>
          <w:sz w:val="24"/>
          <w:szCs w:val="24"/>
        </w:rPr>
        <w:t>供货配置清单中描述的有关技术要求为准。</w:t>
      </w:r>
    </w:p>
    <w:p w14:paraId="4A45AE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、学校根据最终使用单位技术验收结果，组织有关专家进行</w:t>
      </w:r>
      <w:r>
        <w:rPr>
          <w:rFonts w:hint="eastAsia" w:ascii="宋体" w:hAnsi="宋体" w:eastAsia="宋体" w:cs="宋体"/>
          <w:sz w:val="24"/>
          <w:szCs w:val="24"/>
          <w:lang w:eastAsia="zh-CN"/>
        </w:rPr>
        <w:t>货物</w:t>
      </w:r>
      <w:r>
        <w:rPr>
          <w:rFonts w:hint="eastAsia" w:ascii="宋体" w:hAnsi="宋体" w:eastAsia="宋体" w:cs="宋体"/>
          <w:sz w:val="24"/>
          <w:szCs w:val="24"/>
        </w:rPr>
        <w:t>的最终验收。</w:t>
      </w:r>
    </w:p>
    <w:p w14:paraId="49F316CA">
      <w:pPr>
        <w:spacing w:line="360" w:lineRule="auto"/>
        <w:rPr>
          <w:rFonts w:hint="eastAsia" w:ascii="宋体" w:hAnsi="宋体" w:eastAsia="宋体" w:cs="宋体"/>
          <w:sz w:val="24"/>
          <w:szCs w:val="24"/>
        </w:rPr>
      </w:pPr>
      <w:r>
        <w:rPr>
          <w:rFonts w:hint="eastAsia" w:ascii="宋体" w:hAnsi="宋体" w:eastAsia="宋体" w:cs="宋体"/>
          <w:b/>
          <w:sz w:val="24"/>
          <w:szCs w:val="24"/>
        </w:rPr>
        <w:t>七、合同款项支付方式</w:t>
      </w:r>
    </w:p>
    <w:p w14:paraId="2651F0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合同生效后，乙方开具合同金额等额银行保函，甲方收到银行保函正本后，一次性付清合同货款，待货物到达指定地点、安装调试验收合格后，甲方退还银行保函正本。</w:t>
      </w:r>
    </w:p>
    <w:p w14:paraId="1EA0A888">
      <w:pPr>
        <w:spacing w:line="360" w:lineRule="auto"/>
        <w:rPr>
          <w:rFonts w:hint="eastAsia" w:ascii="宋体" w:hAnsi="宋体" w:eastAsia="宋体" w:cs="宋体"/>
          <w:b/>
          <w:sz w:val="24"/>
          <w:szCs w:val="24"/>
        </w:rPr>
      </w:pPr>
      <w:r>
        <w:rPr>
          <w:rFonts w:hint="eastAsia" w:ascii="宋体" w:hAnsi="宋体" w:eastAsia="宋体" w:cs="宋体"/>
          <w:b/>
          <w:sz w:val="24"/>
          <w:szCs w:val="24"/>
        </w:rPr>
        <w:t>八、违约责任</w:t>
      </w:r>
    </w:p>
    <w:p w14:paraId="461424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15198C01">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sz w:val="24"/>
          <w:szCs w:val="24"/>
          <w:lang w:eastAsia="zh-CN"/>
        </w:rPr>
        <w:t>货物</w:t>
      </w:r>
      <w:r>
        <w:rPr>
          <w:rFonts w:hint="eastAsia" w:ascii="宋体" w:hAnsi="宋体" w:eastAsia="宋体" w:cs="宋体"/>
          <w:sz w:val="24"/>
          <w:szCs w:val="24"/>
        </w:rPr>
        <w:t>不合格、与合同不符；（3）不能按合同履约；（4）</w:t>
      </w:r>
      <w:r>
        <w:rPr>
          <w:rFonts w:hint="eastAsia" w:ascii="宋体" w:hAnsi="宋体" w:eastAsia="宋体" w:cs="宋体"/>
          <w:sz w:val="24"/>
          <w:szCs w:val="24"/>
          <w:lang w:eastAsia="zh-CN"/>
        </w:rPr>
        <w:t>货物</w:t>
      </w:r>
      <w:r>
        <w:rPr>
          <w:rFonts w:hint="eastAsia" w:ascii="宋体" w:hAnsi="宋体" w:eastAsia="宋体" w:cs="宋体"/>
          <w:sz w:val="24"/>
          <w:szCs w:val="24"/>
        </w:rPr>
        <w:t>验收不合格。如乙方的合同履约保证金不足以弥补甲方损失时，甲方有权要求乙方继续承担赔偿责任</w:t>
      </w:r>
      <w:r>
        <w:rPr>
          <w:rFonts w:hint="eastAsia" w:ascii="宋体" w:hAnsi="宋体" w:eastAsia="宋体" w:cs="宋体"/>
          <w:sz w:val="24"/>
          <w:szCs w:val="24"/>
          <w:lang w:eastAsia="zh-CN"/>
        </w:rPr>
        <w:t>。</w:t>
      </w:r>
    </w:p>
    <w:p w14:paraId="6888A6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3、乙方对所供产品出现的问题推委、拖延，24小时未作出服务响应，应接受甲方的合理处罚。并且，甲方有权拒绝乙方以后参加学校竞标。</w:t>
      </w:r>
    </w:p>
    <w:p w14:paraId="254424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w:t>
      </w:r>
      <w:r>
        <w:rPr>
          <w:rFonts w:hint="eastAsia" w:ascii="宋体" w:hAnsi="宋体" w:eastAsia="宋体" w:cs="宋体"/>
          <w:sz w:val="24"/>
          <w:szCs w:val="24"/>
          <w:lang w:eastAsia="zh-CN"/>
        </w:rPr>
        <w:t>货物</w:t>
      </w:r>
      <w:r>
        <w:rPr>
          <w:rFonts w:hint="eastAsia" w:ascii="宋体" w:hAnsi="宋体" w:eastAsia="宋体" w:cs="宋体"/>
          <w:sz w:val="24"/>
          <w:szCs w:val="24"/>
        </w:rPr>
        <w:t>验收以及验收前的外围配套等工作。否则，因此导致</w:t>
      </w:r>
      <w:r>
        <w:rPr>
          <w:rFonts w:hint="eastAsia" w:ascii="宋体" w:hAnsi="宋体" w:eastAsia="宋体" w:cs="宋体"/>
          <w:sz w:val="24"/>
          <w:szCs w:val="24"/>
          <w:lang w:eastAsia="zh-CN"/>
        </w:rPr>
        <w:t>货物</w:t>
      </w:r>
      <w:r>
        <w:rPr>
          <w:rFonts w:hint="eastAsia" w:ascii="宋体" w:hAnsi="宋体" w:eastAsia="宋体" w:cs="宋体"/>
          <w:sz w:val="24"/>
          <w:szCs w:val="24"/>
        </w:rPr>
        <w:t>不能按期验收时，不能追究乙方责任；正常情况下应在</w:t>
      </w:r>
      <w:r>
        <w:rPr>
          <w:rFonts w:hint="eastAsia" w:ascii="宋体" w:hAnsi="宋体" w:eastAsia="宋体" w:cs="宋体"/>
          <w:sz w:val="24"/>
          <w:szCs w:val="24"/>
          <w:lang w:eastAsia="zh-CN"/>
        </w:rPr>
        <w:t>货物</w:t>
      </w:r>
      <w:r>
        <w:rPr>
          <w:rFonts w:hint="eastAsia" w:ascii="宋体" w:hAnsi="宋体" w:eastAsia="宋体" w:cs="宋体"/>
          <w:sz w:val="24"/>
          <w:szCs w:val="24"/>
        </w:rPr>
        <w:t>验收合格后15天内按规定向乙方付款，最长时间不能超过30天。否则，每超过一周应向乙方支付合同应付款3‰的滞纳金。</w:t>
      </w:r>
    </w:p>
    <w:p w14:paraId="550D53BB">
      <w:pPr>
        <w:spacing w:line="360" w:lineRule="auto"/>
        <w:rPr>
          <w:rFonts w:hint="eastAsia" w:ascii="宋体" w:hAnsi="宋体" w:eastAsia="宋体" w:cs="宋体"/>
          <w:b/>
          <w:sz w:val="24"/>
          <w:szCs w:val="24"/>
        </w:rPr>
      </w:pPr>
      <w:r>
        <w:rPr>
          <w:rFonts w:hint="eastAsia" w:ascii="宋体" w:hAnsi="宋体" w:eastAsia="宋体" w:cs="宋体"/>
          <w:b/>
          <w:sz w:val="24"/>
          <w:szCs w:val="24"/>
          <w:lang w:eastAsia="zh-CN"/>
        </w:rPr>
        <w:t>九</w:t>
      </w:r>
      <w:r>
        <w:rPr>
          <w:rFonts w:hint="eastAsia" w:ascii="宋体" w:hAnsi="宋体" w:eastAsia="宋体" w:cs="宋体"/>
          <w:b/>
          <w:sz w:val="24"/>
          <w:szCs w:val="24"/>
        </w:rPr>
        <w:t>、其它事项</w:t>
      </w:r>
    </w:p>
    <w:p w14:paraId="718D6B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1、合同经双方签字盖章后生效。本合同一式柒份，甲方执伍份（</w:t>
      </w:r>
      <w:r>
        <w:rPr>
          <w:rFonts w:hint="eastAsia" w:ascii="宋体" w:hAnsi="宋体" w:eastAsia="宋体" w:cs="宋体"/>
          <w:sz w:val="24"/>
          <w:szCs w:val="24"/>
          <w:lang w:val="en-US" w:eastAsia="zh-CN"/>
        </w:rPr>
        <w:t>采招</w:t>
      </w:r>
      <w:r>
        <w:rPr>
          <w:rFonts w:hint="eastAsia" w:ascii="宋体" w:hAnsi="宋体" w:eastAsia="宋体" w:cs="宋体"/>
          <w:sz w:val="24"/>
          <w:szCs w:val="24"/>
        </w:rPr>
        <w:t>办1份，财</w:t>
      </w:r>
      <w:r>
        <w:rPr>
          <w:rFonts w:hint="eastAsia" w:ascii="宋体" w:hAnsi="宋体" w:eastAsia="宋体" w:cs="宋体"/>
          <w:sz w:val="24"/>
          <w:szCs w:val="24"/>
          <w:lang w:val="en-US" w:eastAsia="zh-CN"/>
        </w:rPr>
        <w:t>资部</w:t>
      </w:r>
      <w:r>
        <w:rPr>
          <w:rFonts w:hint="eastAsia" w:ascii="宋体" w:hAnsi="宋体" w:eastAsia="宋体" w:cs="宋体"/>
          <w:sz w:val="24"/>
          <w:szCs w:val="24"/>
        </w:rPr>
        <w:t>2份，使用单位2份），乙方执壹份，招标公司执壹份，执行完毕后自行失效。</w:t>
      </w:r>
    </w:p>
    <w:p w14:paraId="7BC6DB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2、下述文件为本合同的一部分，并与本合同一起阅读和解释，且具有同等法律效力：</w:t>
      </w:r>
    </w:p>
    <w:p w14:paraId="4707716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①合同附件1：产品功能要求、技术规格及配置详单；</w:t>
      </w:r>
    </w:p>
    <w:p w14:paraId="43DA3591">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②合同附件2：补充条款（如果有）；</w:t>
      </w:r>
    </w:p>
    <w:p w14:paraId="743812D6">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③合同附件3：澄清函及最终报价和承诺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如果有）</w:t>
      </w:r>
      <w:r>
        <w:rPr>
          <w:rFonts w:hint="eastAsia" w:ascii="宋体" w:hAnsi="宋体" w:eastAsia="宋体" w:cs="宋体"/>
          <w:sz w:val="24"/>
          <w:szCs w:val="24"/>
        </w:rPr>
        <w:t>；</w:t>
      </w:r>
    </w:p>
    <w:p w14:paraId="7D1FB2B0">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④招标文件；</w:t>
      </w:r>
    </w:p>
    <w:p w14:paraId="2436417A">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⑤投标文件；</w:t>
      </w:r>
    </w:p>
    <w:p w14:paraId="30DDB13B">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⑥中标通知书。</w:t>
      </w:r>
    </w:p>
    <w:p w14:paraId="5245F3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5C07B67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4、未尽事宜，双方协商解决。</w:t>
      </w:r>
    </w:p>
    <w:p w14:paraId="61CFA4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5、合同签订地点：西安.西北大学</w:t>
      </w:r>
    </w:p>
    <w:p w14:paraId="2F11FB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6、合同签订时间：</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7D8D47E">
      <w:pPr>
        <w:spacing w:line="360" w:lineRule="auto"/>
        <w:ind w:firstLine="555"/>
        <w:rPr>
          <w:rFonts w:hint="eastAsia" w:ascii="宋体" w:hAnsi="宋体" w:eastAsia="宋体" w:cs="宋体"/>
          <w:b/>
          <w:sz w:val="24"/>
          <w:szCs w:val="24"/>
        </w:rPr>
      </w:pPr>
    </w:p>
    <w:p w14:paraId="78B50B54">
      <w:pPr>
        <w:spacing w:line="360" w:lineRule="auto"/>
        <w:ind w:firstLine="555"/>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甲    方                                      乙    方（全填）</w:t>
      </w:r>
    </w:p>
    <w:p w14:paraId="7510DB75">
      <w:pPr>
        <w:spacing w:line="360" w:lineRule="auto"/>
        <w:ind w:firstLine="560"/>
        <w:rPr>
          <w:rFonts w:hint="eastAsia" w:ascii="宋体" w:hAnsi="宋体" w:eastAsia="宋体" w:cs="宋体"/>
          <w:b/>
          <w:sz w:val="24"/>
          <w:szCs w:val="24"/>
        </w:rPr>
      </w:pPr>
      <w:r>
        <w:rPr>
          <w:rFonts w:hint="eastAsia" w:ascii="宋体" w:hAnsi="宋体" w:eastAsia="宋体" w:cs="宋体"/>
          <w:sz w:val="24"/>
          <w:szCs w:val="24"/>
        </w:rPr>
        <w:t>单位名称（盖章）：                            单位名称（盖章）：</w:t>
      </w:r>
    </w:p>
    <w:p w14:paraId="3D56D3BD">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地    址：                                    地    址：</w:t>
      </w:r>
    </w:p>
    <w:p w14:paraId="410E06F0">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法定代表人：                                  法定代表人：（盖章/签字）</w:t>
      </w:r>
    </w:p>
    <w:p w14:paraId="64E91B7D">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委托代理人：（签字）                          委托代理人：（签字）</w:t>
      </w:r>
    </w:p>
    <w:p w14:paraId="053BA10D">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电话：　　　　　　　　　　　　　　　　　　　　电话：</w:t>
      </w:r>
    </w:p>
    <w:p w14:paraId="45D8E8DC">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传真：                                    　　传真：</w:t>
      </w:r>
    </w:p>
    <w:p w14:paraId="2D574F5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邮编：　　　　　　　　　　　　　　　　　　　　邮编：</w:t>
      </w:r>
    </w:p>
    <w:p w14:paraId="68A75DFC">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开户银行及账号：</w:t>
      </w:r>
    </w:p>
    <w:p w14:paraId="2E9AA549">
      <w:pPr>
        <w:spacing w:line="360" w:lineRule="auto"/>
        <w:ind w:firstLine="570"/>
        <w:rPr>
          <w:rFonts w:hint="eastAsia" w:ascii="宋体" w:hAnsi="宋体" w:eastAsia="宋体" w:cs="宋体"/>
          <w:sz w:val="24"/>
          <w:szCs w:val="24"/>
        </w:rPr>
      </w:pPr>
    </w:p>
    <w:p w14:paraId="2DD6C113">
      <w:pPr>
        <w:spacing w:line="360" w:lineRule="auto"/>
        <w:ind w:firstLine="570"/>
        <w:rPr>
          <w:rFonts w:hint="eastAsia" w:ascii="宋体" w:hAnsi="宋体" w:eastAsia="宋体" w:cs="宋体"/>
          <w:sz w:val="24"/>
          <w:szCs w:val="24"/>
        </w:rPr>
      </w:pPr>
    </w:p>
    <w:p w14:paraId="2D49480F">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w:t>
      </w:r>
      <w:r>
        <w:rPr>
          <w:rFonts w:hint="eastAsia" w:ascii="宋体" w:hAnsi="宋体" w:eastAsia="宋体" w:cs="宋体"/>
          <w:b/>
          <w:bCs/>
          <w:sz w:val="24"/>
          <w:szCs w:val="24"/>
          <w:lang w:val="en-US" w:eastAsia="zh-CN"/>
        </w:rPr>
        <w:t>名称</w:t>
      </w:r>
      <w:r>
        <w:rPr>
          <w:rFonts w:hint="eastAsia" w:ascii="宋体" w:hAnsi="宋体" w:eastAsia="宋体" w:cs="宋体"/>
          <w:b/>
          <w:bCs/>
          <w:sz w:val="24"/>
          <w:szCs w:val="24"/>
        </w:rPr>
        <w:t>：</w:t>
      </w:r>
    </w:p>
    <w:p w14:paraId="1CC16D65">
      <w:pPr>
        <w:spacing w:line="360" w:lineRule="auto"/>
        <w:ind w:firstLine="560"/>
        <w:rPr>
          <w:rFonts w:hint="eastAsia"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w:t>
      </w:r>
    </w:p>
    <w:p w14:paraId="12E539A9">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sz w:val="24"/>
          <w:szCs w:val="24"/>
        </w:rPr>
        <w:t>联系电话：</w:t>
      </w:r>
    </w:p>
    <w:p w14:paraId="02A9C6E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4026C9"/>
    <w:multiLevelType w:val="singleLevel"/>
    <w:tmpl w:val="1B4026C9"/>
    <w:lvl w:ilvl="0" w:tentative="0">
      <w:start w:val="4"/>
      <w:numFmt w:val="chineseCounting"/>
      <w:suff w:val="space"/>
      <w:lvlText w:val="第%1部分"/>
      <w:lvlJc w:val="left"/>
      <w:rPr>
        <w:rFonts w:hint="eastAsia"/>
      </w:rPr>
    </w:lvl>
  </w:abstractNum>
  <w:abstractNum w:abstractNumId="1">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2A2E3169"/>
    <w:rsid w:val="2A2E3169"/>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0"/>
    <w:pPr>
      <w:spacing w:after="120" w:afterLines="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2024-11-01T11:17:00Z</dcterms:created>
  <dc:creator>张娜</dc:creator>
  <cp:lastModifiedBy>张娜</cp:lastModifiedBy>
  <dcterms:modified xsi:type="dcterms:W3CDTF">2024-11-01T11:17:52Z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0E52FD08FA5F4432BC67BCCCA5787D14_11</vt:lpwstr>
  </property>
</Properties>
</file>