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33993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节能环保</w:t>
      </w:r>
    </w:p>
    <w:p w14:paraId="5FBC6480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301A51D5"/>
    <w:rsid w:val="002F1712"/>
    <w:rsid w:val="005312CC"/>
    <w:rsid w:val="00B72874"/>
    <w:rsid w:val="301A51D5"/>
    <w:rsid w:val="6E70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2024-11-14T06:11:10Z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362714463BE043AF8EEE347E8A4A1CC1_11</vt:lpwstr>
  </property>
</Properties>
</file>