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DB615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投标人资格条件证明文件</w:t>
      </w:r>
    </w:p>
    <w:p w14:paraId="2D983885">
      <w:pPr>
        <w:spacing w:before="129" w:line="360" w:lineRule="auto"/>
        <w:ind w:left="21" w:right="72" w:firstLine="38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1、具有独立承担民事责任能力的法人、其他组织或自然人：具有独</w:t>
      </w:r>
      <w:r>
        <w:rPr>
          <w:rFonts w:hint="eastAsia" w:ascii="宋体" w:hAnsi="宋体" w:eastAsia="宋体" w:cs="宋体"/>
          <w:spacing w:val="1"/>
          <w:sz w:val="24"/>
          <w:szCs w:val="24"/>
        </w:rPr>
        <w:t>立承担民事责任能力的法人、其他组织或自然人，并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出具合法有效的营业执照或事业单位法人证书等国家</w:t>
      </w:r>
      <w:r>
        <w:rPr>
          <w:rFonts w:hint="eastAsia" w:ascii="宋体" w:hAnsi="宋体" w:eastAsia="宋体" w:cs="宋体"/>
          <w:sz w:val="24"/>
          <w:szCs w:val="24"/>
        </w:rPr>
        <w:t>规定的相关证明，</w:t>
      </w:r>
      <w:r>
        <w:rPr>
          <w:rFonts w:hint="eastAsia"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自然人参与的提供其身份证明。</w:t>
      </w:r>
    </w:p>
    <w:p w14:paraId="13AD57E0">
      <w:pPr>
        <w:spacing w:before="157" w:line="360" w:lineRule="auto"/>
        <w:ind w:left="4" w:firstLine="39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2、财务状况报告：提供2023年度经审计的财务会计报告（包</w:t>
      </w:r>
      <w:r>
        <w:rPr>
          <w:rFonts w:hint="eastAsia" w:ascii="宋体" w:hAnsi="宋体" w:eastAsia="宋体" w:cs="宋体"/>
          <w:spacing w:val="1"/>
          <w:sz w:val="24"/>
          <w:szCs w:val="24"/>
        </w:rPr>
        <w:t>括审计报告、资产负债表、利润表、现金流量表、所有者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权益变动表及其附注，成立时间至提交投标文件截止时间不足一年的可提供成立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后任意时段的资产负债表</w:t>
      </w:r>
      <w:r>
        <w:rPr>
          <w:rFonts w:hint="eastAsia" w:ascii="宋体" w:hAnsi="宋体" w:eastAsia="宋体" w:cs="宋体"/>
          <w:spacing w:val="7"/>
          <w:sz w:val="24"/>
          <w:szCs w:val="24"/>
        </w:rPr>
        <w:t>），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或其开标前六个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月内银行出具的资信证明，或信用担保机构出具的投标担保函。（以上三种形式的资</w:t>
      </w:r>
      <w:r>
        <w:rPr>
          <w:rFonts w:hint="eastAsia" w:ascii="宋体" w:hAnsi="宋体" w:eastAsia="宋体" w:cs="宋体"/>
          <w:spacing w:val="1"/>
          <w:sz w:val="24"/>
          <w:szCs w:val="24"/>
        </w:rPr>
        <w:t>料提供任何一种即可）。</w:t>
      </w:r>
    </w:p>
    <w:p w14:paraId="55E4F598">
      <w:pPr>
        <w:spacing w:before="157" w:line="360" w:lineRule="auto"/>
        <w:ind w:left="5" w:firstLine="39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3、税收缴纳证明：提供上一年度至今任意一个月的依法缴纳税收的相关凭据（时</w:t>
      </w:r>
      <w:r>
        <w:rPr>
          <w:rFonts w:hint="eastAsia" w:ascii="宋体" w:hAnsi="宋体" w:eastAsia="宋体" w:cs="宋体"/>
          <w:spacing w:val="1"/>
          <w:sz w:val="24"/>
          <w:szCs w:val="24"/>
        </w:rPr>
        <w:t>间以税款所属日期为准、税种须包含增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值税或企业所得税</w:t>
      </w:r>
      <w:r>
        <w:rPr>
          <w:rFonts w:hint="eastAsia" w:ascii="宋体" w:hAnsi="宋体" w:eastAsia="宋体" w:cs="宋体"/>
          <w:spacing w:val="8"/>
          <w:sz w:val="24"/>
          <w:szCs w:val="24"/>
        </w:rPr>
        <w:t>），</w:t>
      </w:r>
      <w:r>
        <w:rPr>
          <w:rFonts w:hint="eastAsia" w:ascii="宋体" w:hAnsi="宋体" w:eastAsia="宋体" w:cs="宋体"/>
          <w:spacing w:val="2"/>
          <w:sz w:val="24"/>
          <w:szCs w:val="24"/>
        </w:rPr>
        <w:t>凭据应有税务机关或代收机关的公章或业务专用章。依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法免税或无须缴纳税收的投标人，应提供相应证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明文件。</w:t>
      </w:r>
    </w:p>
    <w:p w14:paraId="03EAB751">
      <w:pPr>
        <w:spacing w:before="157" w:line="360" w:lineRule="auto"/>
        <w:ind w:left="6" w:right="72" w:firstLine="38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4、社会保障资金缴纳证明：提供上一年度至今已缴存的至少一个月的社会保障资金缴存单据</w:t>
      </w:r>
      <w:r>
        <w:rPr>
          <w:rFonts w:hint="eastAsia" w:ascii="宋体" w:hAnsi="宋体" w:eastAsia="宋体" w:cs="宋体"/>
          <w:spacing w:val="1"/>
          <w:sz w:val="24"/>
          <w:szCs w:val="24"/>
        </w:rPr>
        <w:t>或社保机构开具的社会保险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参保缴费情况证明，依法不需要缴纳社会保障资金的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单位应提供相关证明材料。</w:t>
      </w:r>
    </w:p>
    <w:p w14:paraId="0278A97B">
      <w:pPr>
        <w:spacing w:before="157" w:line="360" w:lineRule="auto"/>
        <w:ind w:left="4" w:firstLine="39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5、书面声明：参加本次政府采购活动前三年内在经营活动中没有重大违纪，以及</w:t>
      </w:r>
      <w:r>
        <w:rPr>
          <w:rFonts w:hint="eastAsia" w:ascii="宋体" w:hAnsi="宋体" w:eastAsia="宋体" w:cs="宋体"/>
          <w:spacing w:val="1"/>
          <w:sz w:val="24"/>
          <w:szCs w:val="24"/>
        </w:rPr>
        <w:t>未被列入失信被执行人、重大税收违法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失信主体、政府采购严重违法失信行为记录名单的书面声明。本项目拒绝被列入失信被执行人、重大税收违法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失信主体、政府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采购严重违法失信行为的投标人参与。</w:t>
      </w:r>
    </w:p>
    <w:p w14:paraId="4E9D09CA">
      <w:pPr>
        <w:spacing w:before="157" w:line="360" w:lineRule="auto"/>
        <w:ind w:left="8" w:right="72" w:firstLine="38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6、控股管理关系：提供直接控股和管理关系清单。若与其他投标人存在单位负责人</w:t>
      </w:r>
      <w:r>
        <w:rPr>
          <w:rFonts w:hint="eastAsia" w:ascii="宋体" w:hAnsi="宋体" w:eastAsia="宋体" w:cs="宋体"/>
          <w:spacing w:val="1"/>
          <w:sz w:val="24"/>
          <w:szCs w:val="24"/>
        </w:rPr>
        <w:t>为同一人或者存在直接控股、管理关</w:t>
      </w:r>
      <w:r>
        <w:rPr>
          <w:rFonts w:hint="eastAsia" w:ascii="宋体" w:hAnsi="宋体" w:eastAsia="宋体" w:cs="宋体"/>
          <w:sz w:val="24"/>
          <w:szCs w:val="24"/>
        </w:rPr>
        <w:t xml:space="preserve"> 系的，则投标无效。</w:t>
      </w:r>
    </w:p>
    <w:p w14:paraId="60E64667">
      <w:pPr>
        <w:spacing w:before="155" w:line="360" w:lineRule="auto"/>
        <w:ind w:left="397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7、承诺函：提供具有履行合同所必需的设备和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专业技术能力的承诺函。</w:t>
      </w:r>
    </w:p>
    <w:p w14:paraId="5A3A8268">
      <w:pPr>
        <w:spacing w:before="157" w:line="360" w:lineRule="auto"/>
        <w:ind w:left="20" w:right="72" w:firstLine="372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8、法定代表人授权书：法定代表人授权书及被授权人身份证复印件。（法定代表人直接投标须提交其身份证明书，被授权人投标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val="en-US" w:eastAsia="zh-CN"/>
        </w:rPr>
        <w:t>还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需提供投标人为其缴纳的2024年1月至今任意一个月社保证明材料）</w:t>
      </w:r>
    </w:p>
    <w:p w14:paraId="058FB8FA">
      <w:pPr>
        <w:spacing w:before="157" w:line="360" w:lineRule="auto"/>
        <w:ind w:left="20" w:right="72" w:firstLine="37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9、许可证：供应商为生产厂家的，须提供有效期内的《食品生产许可证》；供应商为代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理商的，须提供有效期内的《食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品经营许可证》及生产厂家有效期内的《食品生产许可证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》。</w:t>
      </w:r>
    </w:p>
    <w:p w14:paraId="7FB23BCA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</w:p>
    <w:p w14:paraId="792DE172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br w:type="page"/>
      </w: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62D721D5"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 w14:paraId="32651513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68AA0BA4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 w14:paraId="78EFF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 w14:paraId="6D7572A2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致：陕西开源招标有限公司</w:t>
            </w:r>
          </w:p>
        </w:tc>
      </w:tr>
      <w:tr w14:paraId="7D337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 w14:paraId="06083D2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4595BF8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329027D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5B52A99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3909915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信</w:t>
            </w:r>
          </w:p>
          <w:p w14:paraId="190604C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72A112B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息</w:t>
            </w:r>
          </w:p>
        </w:tc>
        <w:tc>
          <w:tcPr>
            <w:tcW w:w="2342" w:type="dxa"/>
            <w:vAlign w:val="center"/>
          </w:tcPr>
          <w:p w14:paraId="427E292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080" w:type="dxa"/>
            <w:gridSpan w:val="4"/>
            <w:vAlign w:val="center"/>
          </w:tcPr>
          <w:p w14:paraId="1ED7D5E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A4BA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 w14:paraId="132595F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14:paraId="6622F0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080" w:type="dxa"/>
            <w:gridSpan w:val="4"/>
            <w:vAlign w:val="center"/>
          </w:tcPr>
          <w:p w14:paraId="2F86226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6C30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 w14:paraId="4D7E881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14:paraId="0BA9322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080" w:type="dxa"/>
            <w:gridSpan w:val="4"/>
            <w:vAlign w:val="center"/>
          </w:tcPr>
          <w:p w14:paraId="392411F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07E7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 w14:paraId="7245689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14:paraId="137224B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统一社会信用代码</w:t>
            </w:r>
          </w:p>
        </w:tc>
        <w:tc>
          <w:tcPr>
            <w:tcW w:w="6080" w:type="dxa"/>
            <w:gridSpan w:val="4"/>
            <w:vAlign w:val="center"/>
          </w:tcPr>
          <w:p w14:paraId="7157697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808C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 w14:paraId="618D60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342" w:type="dxa"/>
            <w:vAlign w:val="center"/>
          </w:tcPr>
          <w:p w14:paraId="5DABE94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 w14:paraId="108FBD7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631BAF0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60" w:type="dxa"/>
            <w:vAlign w:val="center"/>
          </w:tcPr>
          <w:p w14:paraId="4A9273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D4C0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 w14:paraId="5697A24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14:paraId="1A28FBE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 w14:paraId="3A06AF6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261C791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60" w:type="dxa"/>
            <w:vAlign w:val="center"/>
          </w:tcPr>
          <w:p w14:paraId="039EA9C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1B14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 w14:paraId="2E6F92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14:paraId="3D01997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身份证号</w:t>
            </w:r>
          </w:p>
        </w:tc>
        <w:tc>
          <w:tcPr>
            <w:tcW w:w="6080" w:type="dxa"/>
            <w:gridSpan w:val="4"/>
            <w:vAlign w:val="center"/>
          </w:tcPr>
          <w:p w14:paraId="6AACE6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5ED8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vAlign w:val="center"/>
          </w:tcPr>
          <w:p w14:paraId="57F35F9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 w14:paraId="0761473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（正反面）</w:t>
            </w:r>
          </w:p>
        </w:tc>
        <w:tc>
          <w:tcPr>
            <w:tcW w:w="4297" w:type="dxa"/>
            <w:gridSpan w:val="3"/>
            <w:vAlign w:val="center"/>
          </w:tcPr>
          <w:p w14:paraId="3F9CFEC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 w14:paraId="7859A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4" w:type="dxa"/>
            <w:vMerge w:val="continue"/>
            <w:vAlign w:val="center"/>
          </w:tcPr>
          <w:p w14:paraId="6B733A1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 w14:paraId="57B52F3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7" w:type="dxa"/>
            <w:gridSpan w:val="3"/>
            <w:vAlign w:val="bottom"/>
          </w:tcPr>
          <w:p w14:paraId="603F519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021E0FB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2379D2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3BBECC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02EA67D9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7125497D">
      <w:pPr>
        <w:tabs>
          <w:tab w:val="left" w:pos="210"/>
        </w:tabs>
        <w:spacing w:line="320" w:lineRule="exact"/>
        <w:jc w:val="left"/>
        <w:rPr>
          <w:rFonts w:ascii="宋体" w:hAnsi="宋体" w:cs="Arial"/>
          <w:b/>
          <w:kern w:val="0"/>
          <w:sz w:val="24"/>
        </w:rPr>
      </w:pPr>
    </w:p>
    <w:p w14:paraId="7D9A7A40">
      <w:pPr>
        <w:tabs>
          <w:tab w:val="left" w:pos="210"/>
        </w:tabs>
        <w:spacing w:line="320" w:lineRule="exact"/>
        <w:jc w:val="center"/>
        <w:rPr>
          <w:rFonts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>（法定代表人直接投标，只须提供法定代表人证明书及身份证原件）</w:t>
      </w:r>
    </w:p>
    <w:p w14:paraId="51955FA5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24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06A055E1">
      <w:pPr>
        <w:pStyle w:val="4"/>
        <w:spacing w:line="500" w:lineRule="exact"/>
        <w:rPr>
          <w:rFonts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陕西开源招标有限公司：</w:t>
      </w:r>
    </w:p>
    <w:p w14:paraId="7B343890">
      <w:pPr>
        <w:pStyle w:val="4"/>
        <w:spacing w:line="500" w:lineRule="exact"/>
        <w:ind w:left="-120" w:leftChars="-57" w:firstLine="600" w:firstLineChars="25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市场监督管理局名称）之（委托单位全称）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（姓名、性别、职务、身份证号）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（招标项目名称）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）的投标、洽谈、执行等具体事务，签署全部有关投标文件、文书、协议、合同，本公司对被授权人在本项目中的签名承担全部法律责任。本授权书自开标之日起计算有效期为</w:t>
      </w:r>
      <w:r>
        <w:rPr>
          <w:rFonts w:hint="eastAsia"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</w:rPr>
        <w:t>日历日。</w:t>
      </w:r>
    </w:p>
    <w:p w14:paraId="575356E5">
      <w:pPr>
        <w:pStyle w:val="4"/>
        <w:spacing w:line="50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Ansi="宋体"/>
          <w:sz w:val="24"/>
          <w:szCs w:val="24"/>
          <w:u w:val="single"/>
        </w:rPr>
        <w:t xml:space="preserve">      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  <w:r>
        <w:rPr>
          <w:rFonts w:hint="eastAsia" w:hAnsi="宋体"/>
          <w:sz w:val="24"/>
          <w:szCs w:val="24"/>
        </w:rPr>
        <w:t xml:space="preserve">     </w:t>
      </w:r>
    </w:p>
    <w:p w14:paraId="3B7BAE66">
      <w:pPr>
        <w:pStyle w:val="4"/>
        <w:spacing w:line="50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 xml:space="preserve"> </w:t>
      </w:r>
    </w:p>
    <w:p w14:paraId="0D33B693">
      <w:pPr>
        <w:pStyle w:val="4"/>
        <w:spacing w:line="50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5FB520CD">
      <w:pPr>
        <w:pStyle w:val="4"/>
        <w:spacing w:line="50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</w:t>
      </w:r>
    </w:p>
    <w:p w14:paraId="5962564D">
      <w:pPr>
        <w:pStyle w:val="4"/>
        <w:spacing w:line="500" w:lineRule="exact"/>
        <w:ind w:firstLine="960" w:firstLineChars="400"/>
        <w:rPr>
          <w:rFonts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联系地址：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       </w:t>
      </w:r>
    </w:p>
    <w:p w14:paraId="652ADEE6">
      <w:pPr>
        <w:pStyle w:val="4"/>
        <w:spacing w:line="500" w:lineRule="exact"/>
        <w:ind w:firstLine="960" w:firstLineChars="400"/>
        <w:rPr>
          <w:rFonts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 </w:t>
      </w:r>
    </w:p>
    <w:p w14:paraId="6E38DBB7">
      <w:pPr>
        <w:pStyle w:val="4"/>
        <w:spacing w:line="500" w:lineRule="exact"/>
        <w:ind w:firstLine="2760" w:firstLineChars="115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26B0A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77A8D25D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</w:t>
            </w:r>
            <w:r>
              <w:rPr>
                <w:rFonts w:hint="eastAsia" w:hAnsi="宋体" w:cs="Arial"/>
                <w:kern w:val="0"/>
                <w:sz w:val="24"/>
              </w:rPr>
              <w:t>正反面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47E36309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</w:t>
            </w:r>
            <w:r>
              <w:rPr>
                <w:rFonts w:hint="eastAsia" w:hAnsi="宋体" w:cs="Arial"/>
                <w:kern w:val="0"/>
                <w:sz w:val="24"/>
              </w:rPr>
              <w:t>正反面</w:t>
            </w:r>
          </w:p>
        </w:tc>
      </w:tr>
    </w:tbl>
    <w:p w14:paraId="7915AD94">
      <w:pPr>
        <w:pStyle w:val="4"/>
        <w:spacing w:line="500" w:lineRule="exact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说明：1．本授权书有效期自开标之日计算不得少于9</w:t>
      </w:r>
      <w:r>
        <w:rPr>
          <w:rFonts w:hAnsi="宋体"/>
          <w:sz w:val="24"/>
          <w:szCs w:val="24"/>
        </w:rPr>
        <w:t>0</w:t>
      </w:r>
      <w:r>
        <w:rPr>
          <w:rFonts w:hint="eastAsia" w:hAnsi="宋体"/>
          <w:sz w:val="24"/>
          <w:szCs w:val="24"/>
        </w:rPr>
        <w:t>日历日。</w:t>
      </w:r>
    </w:p>
    <w:p w14:paraId="6AA724B3">
      <w:pPr>
        <w:pStyle w:val="4"/>
        <w:spacing w:line="460" w:lineRule="exact"/>
        <w:ind w:firstLine="960" w:firstLineChars="4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 w14:paraId="21196F96">
      <w:pPr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br w:type="page"/>
      </w:r>
      <w:r>
        <w:rPr>
          <w:rFonts w:hint="eastAsia" w:ascii="宋体" w:hAnsi="宋体"/>
          <w:b/>
          <w:bCs/>
          <w:sz w:val="32"/>
          <w:lang w:val="en-US" w:eastAsia="zh-CN"/>
        </w:rPr>
        <w:t>被授权人社保缴纳证明：</w:t>
      </w:r>
      <w:r>
        <w:rPr>
          <w:rFonts w:hint="eastAsia" w:ascii="宋体" w:hAnsi="宋体"/>
          <w:b/>
          <w:bCs/>
          <w:sz w:val="32"/>
        </w:rPr>
        <w:br w:type="page"/>
      </w:r>
    </w:p>
    <w:p w14:paraId="15693AD1">
      <w:pPr>
        <w:tabs>
          <w:tab w:val="left" w:pos="210"/>
        </w:tabs>
        <w:spacing w:line="32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 w14:paraId="2EC15747">
      <w:pPr>
        <w:spacing w:line="360" w:lineRule="atLeast"/>
        <w:jc w:val="left"/>
        <w:rPr>
          <w:rFonts w:ascii="宋体" w:hAnsi="宋体"/>
          <w:sz w:val="24"/>
        </w:rPr>
      </w:pPr>
    </w:p>
    <w:p w14:paraId="4CCAEBD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 w14:paraId="772BB44A">
      <w:pPr>
        <w:spacing w:line="360" w:lineRule="auto"/>
        <w:ind w:firstLine="480" w:firstLineChars="20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 w:cs="Helvetica"/>
          <w:kern w:val="0"/>
          <w:sz w:val="24"/>
        </w:rPr>
        <w:t>重大税收违法失信主体</w:t>
      </w:r>
      <w:r>
        <w:rPr>
          <w:rFonts w:hint="eastAsia" w:ascii="宋体" w:hAnsi="宋体"/>
          <w:sz w:val="24"/>
        </w:rPr>
        <w:t>及政府采购严重违法失信行为记录名单中。</w:t>
      </w:r>
    </w:p>
    <w:p w14:paraId="25F472DB">
      <w:pPr>
        <w:spacing w:line="360" w:lineRule="auto"/>
        <w:ind w:firstLine="424" w:firstLineChars="177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469A776E"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 w14:paraId="50E74A83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6455CAAF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3E5E5CD3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3D3B6BB4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  </w:t>
      </w:r>
    </w:p>
    <w:p w14:paraId="59824369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5F7470EB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07AE0454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7A871945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43E651F8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sz w:val="24"/>
        </w:rPr>
        <w:br w:type="page"/>
      </w:r>
      <w:r>
        <w:rPr>
          <w:rFonts w:hint="eastAsia"/>
          <w:b/>
          <w:sz w:val="32"/>
          <w:szCs w:val="32"/>
        </w:rPr>
        <w:t>投标人</w:t>
      </w:r>
      <w:r>
        <w:rPr>
          <w:rFonts w:hint="eastAsia" w:ascii="宋体" w:hAnsi="宋体"/>
          <w:b/>
          <w:sz w:val="32"/>
          <w:szCs w:val="32"/>
        </w:rPr>
        <w:t>直接控股和管理关系清单</w:t>
      </w:r>
    </w:p>
    <w:p w14:paraId="515C255F">
      <w:pPr>
        <w:pStyle w:val="3"/>
        <w:rPr>
          <w:color w:val="auto"/>
        </w:rPr>
      </w:pPr>
    </w:p>
    <w:tbl>
      <w:tblPr>
        <w:tblStyle w:val="7"/>
        <w:tblW w:w="499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1724"/>
        <w:gridCol w:w="1546"/>
        <w:gridCol w:w="1717"/>
        <w:gridCol w:w="1811"/>
      </w:tblGrid>
      <w:tr w14:paraId="0C5D0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0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02ABF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投标人名称</w:t>
            </w:r>
          </w:p>
        </w:tc>
        <w:tc>
          <w:tcPr>
            <w:tcW w:w="10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80A1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性质</w:t>
            </w:r>
          </w:p>
        </w:tc>
        <w:tc>
          <w:tcPr>
            <w:tcW w:w="1912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2BEC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国家企业信用信息公示系统</w:t>
            </w:r>
          </w:p>
        </w:tc>
        <w:tc>
          <w:tcPr>
            <w:tcW w:w="106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E1C4B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股权比例</w:t>
            </w:r>
          </w:p>
        </w:tc>
      </w:tr>
      <w:tr w14:paraId="00E0D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012" w:type="pct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 w14:paraId="0B7D2C58">
            <w:pPr>
              <w:rPr>
                <w:sz w:val="24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 w14:paraId="3695B65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企业/事业/个人/其他</w:t>
            </w:r>
            <w:bookmarkStart w:id="0" w:name="_GoBack"/>
            <w:bookmarkEnd w:id="0"/>
          </w:p>
        </w:tc>
        <w:tc>
          <w:tcPr>
            <w:tcW w:w="90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9E9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法定代表人/负责人</w:t>
            </w:r>
          </w:p>
        </w:tc>
        <w:tc>
          <w:tcPr>
            <w:tcW w:w="10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925FD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股东</w:t>
            </w:r>
          </w:p>
        </w:tc>
        <w:tc>
          <w:tcPr>
            <w:tcW w:w="106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</w:tcPr>
          <w:p w14:paraId="4EE9FCF5">
            <w:pPr>
              <w:rPr>
                <w:sz w:val="24"/>
              </w:rPr>
            </w:pPr>
          </w:p>
        </w:tc>
      </w:tr>
      <w:tr w14:paraId="00E5E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012" w:type="pct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 w14:paraId="716C0565">
            <w:pPr>
              <w:rPr>
                <w:sz w:val="24"/>
              </w:rPr>
            </w:pPr>
          </w:p>
        </w:tc>
        <w:tc>
          <w:tcPr>
            <w:tcW w:w="1012" w:type="pct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 w14:paraId="7238D750">
            <w:pPr>
              <w:rPr>
                <w:sz w:val="24"/>
              </w:rPr>
            </w:pPr>
          </w:p>
        </w:tc>
        <w:tc>
          <w:tcPr>
            <w:tcW w:w="90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D9BDBA">
            <w:pPr>
              <w:rPr>
                <w:sz w:val="24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7C0EAA07">
            <w:pPr>
              <w:rPr>
                <w:sz w:val="24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EEF0AA3">
            <w:pPr>
              <w:rPr>
                <w:sz w:val="24"/>
              </w:rPr>
            </w:pPr>
          </w:p>
        </w:tc>
      </w:tr>
      <w:tr w14:paraId="7D540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012" w:type="pct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 w14:paraId="3A102EE3">
            <w:pPr>
              <w:rPr>
                <w:sz w:val="24"/>
              </w:rPr>
            </w:pPr>
          </w:p>
        </w:tc>
        <w:tc>
          <w:tcPr>
            <w:tcW w:w="1012" w:type="pct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 w14:paraId="79723E62">
            <w:pPr>
              <w:rPr>
                <w:sz w:val="24"/>
              </w:rPr>
            </w:pPr>
          </w:p>
        </w:tc>
        <w:tc>
          <w:tcPr>
            <w:tcW w:w="90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E1651A3">
            <w:pPr>
              <w:rPr>
                <w:sz w:val="24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431F339">
            <w:pPr>
              <w:rPr>
                <w:sz w:val="24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9DDB3A6">
            <w:pPr>
              <w:rPr>
                <w:sz w:val="24"/>
              </w:rPr>
            </w:pPr>
          </w:p>
        </w:tc>
      </w:tr>
      <w:tr w14:paraId="64AE65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012" w:type="pct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 w14:paraId="5AFD51D9">
            <w:pPr>
              <w:rPr>
                <w:sz w:val="24"/>
              </w:rPr>
            </w:pPr>
          </w:p>
        </w:tc>
        <w:tc>
          <w:tcPr>
            <w:tcW w:w="1012" w:type="pct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 w14:paraId="25E1EBB2">
            <w:pPr>
              <w:rPr>
                <w:sz w:val="24"/>
              </w:rPr>
            </w:pPr>
          </w:p>
        </w:tc>
        <w:tc>
          <w:tcPr>
            <w:tcW w:w="904" w:type="pc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 w14:paraId="2E27AB7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…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 w14:paraId="6C28275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…</w:t>
            </w: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single" w:color="000000" w:sz="8" w:space="0"/>
            </w:tcBorders>
            <w:noWrap/>
            <w:vAlign w:val="center"/>
          </w:tcPr>
          <w:p w14:paraId="6669371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…</w:t>
            </w:r>
          </w:p>
        </w:tc>
      </w:tr>
      <w:tr w14:paraId="5E945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94E41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备注：本表内容须根据投标人性质如实填写，表内“/”为选择内容，请删除与投标人性质无关的选项。</w:t>
            </w:r>
          </w:p>
        </w:tc>
      </w:tr>
    </w:tbl>
    <w:p w14:paraId="44D9A395">
      <w:pPr>
        <w:pStyle w:val="3"/>
        <w:rPr>
          <w:color w:val="auto"/>
        </w:rPr>
      </w:pPr>
    </w:p>
    <w:p w14:paraId="2146CD3C">
      <w:pPr>
        <w:rPr>
          <w:sz w:val="24"/>
        </w:rPr>
      </w:pPr>
    </w:p>
    <w:p w14:paraId="79CE3778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0C421F6A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投标人全称（公章）：</w:t>
      </w:r>
      <w:r>
        <w:rPr>
          <w:rFonts w:ascii="宋体" w:hAnsi="宋体"/>
          <w:sz w:val="24"/>
          <w:u w:val="single"/>
        </w:rPr>
        <w:t xml:space="preserve">                           </w:t>
      </w:r>
    </w:p>
    <w:p w14:paraId="2F727A8E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5A72308A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07372813"/>
    <w:p w14:paraId="2A80EDA9">
      <w:pPr>
        <w:spacing w:line="360" w:lineRule="atLeast"/>
      </w:pPr>
    </w:p>
    <w:p w14:paraId="18EAAC68">
      <w:pPr>
        <w:spacing w:line="360" w:lineRule="atLeast"/>
        <w:jc w:val="center"/>
      </w:pPr>
      <w:r>
        <w:br w:type="page"/>
      </w:r>
    </w:p>
    <w:p w14:paraId="78C44473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具有履行合同所必需的设备和专业技术能力的承诺</w:t>
      </w:r>
    </w:p>
    <w:p w14:paraId="49938065">
      <w:pPr>
        <w:spacing w:line="360" w:lineRule="atLeast"/>
        <w:jc w:val="left"/>
        <w:rPr>
          <w:rFonts w:ascii="宋体" w:hAnsi="宋体"/>
          <w:sz w:val="24"/>
        </w:rPr>
      </w:pPr>
    </w:p>
    <w:p w14:paraId="06991A9F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 w14:paraId="4712297A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</w:p>
    <w:p w14:paraId="2BEB50BE">
      <w:pPr>
        <w:pStyle w:val="3"/>
        <w:rPr>
          <w:rFonts w:ascii="宋体" w:hAnsi="宋体" w:cs="Arial"/>
          <w:color w:val="auto"/>
          <w:kern w:val="0"/>
        </w:rPr>
      </w:pPr>
      <w:r>
        <w:rPr>
          <w:rFonts w:hint="eastAsia"/>
        </w:rPr>
        <w:t xml:space="preserve">    </w:t>
      </w:r>
      <w:r>
        <w:rPr>
          <w:rFonts w:hint="eastAsia" w:ascii="宋体" w:hAnsi="宋体" w:cs="Arial"/>
          <w:color w:val="auto"/>
          <w:kern w:val="0"/>
        </w:rPr>
        <w:t>我单位具有履行合同所必需的设备和专业技术能力。</w:t>
      </w:r>
    </w:p>
    <w:p w14:paraId="7E7DE6EA">
      <w:pPr>
        <w:pStyle w:val="3"/>
      </w:pPr>
    </w:p>
    <w:p w14:paraId="6954E6B2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7619C3EF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7239F197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3F76E3DE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投标人全称（公章）：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</w:p>
    <w:p w14:paraId="46B42A71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D3D8876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7948CAD5">
      <w:pPr>
        <w:spacing w:line="360" w:lineRule="atLeast"/>
        <w:jc w:val="center"/>
      </w:pPr>
    </w:p>
    <w:p w14:paraId="4814E9BF">
      <w:pPr>
        <w:widowControl/>
        <w:spacing w:line="240" w:lineRule="auto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3DAE17FE"/>
    <w:rsid w:val="0010303A"/>
    <w:rsid w:val="00347CE2"/>
    <w:rsid w:val="005214F3"/>
    <w:rsid w:val="006D5669"/>
    <w:rsid w:val="007C70C5"/>
    <w:rsid w:val="008D5E23"/>
    <w:rsid w:val="0099099F"/>
    <w:rsid w:val="00AE111C"/>
    <w:rsid w:val="00B813EA"/>
    <w:rsid w:val="00ED2531"/>
    <w:rsid w:val="28915210"/>
    <w:rsid w:val="3DAE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link w:val="11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纯文本 Char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3181</Words>
  <Characters>3210</Characters>
  <Lines>31</Lines>
  <Paragraphs>8</Paragraphs>
  <TotalTime>1</TotalTime>
  <ScaleCrop>false</ScaleCrop>
  <LinksUpToDate>false</LinksUpToDate>
  <CharactersWithSpaces>4153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白日梦</cp:lastModifiedBy>
  <dcterms:modified xsi:type="dcterms:W3CDTF">2024-11-13T11:04:51Z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54B67335D90147DB8EE9DC5C8BF71E0A_11</vt:lpwstr>
  </property>
</Properties>
</file>