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2A2D1">
      <w:pPr>
        <w:jc w:val="center"/>
        <w:rPr>
          <w:rFonts w:hint="eastAsia"/>
          <w:b/>
          <w:bCs/>
          <w:sz w:val="30"/>
          <w:szCs w:val="30"/>
          <w:highlight w:val="none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highlight w:val="none"/>
        </w:rPr>
        <w:t>产品使用寿命承诺函</w:t>
      </w:r>
    </w:p>
    <w:p w14:paraId="7372887A">
      <w:r>
        <w:rPr>
          <w:rFonts w:hint="eastAsia"/>
          <w:b/>
          <w:bCs/>
          <w:sz w:val="36"/>
          <w:szCs w:val="36"/>
          <w:highlight w:val="none"/>
          <w:lang w:val="en-US" w:eastAsia="zh-CN"/>
        </w:rPr>
        <w:t>投标人根据自身情况自行编写，格式自拟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FA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2024-11-22T12:33:19Z</dcterms:created>
  <dc:creator>p'c</dc:creator>
  <cp:lastModifiedBy>十五</cp:lastModifiedBy>
  <dcterms:modified xsi:type="dcterms:W3CDTF">2024-11-22T12:33:42Z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139E7397C034412A8158C6E4EB58CE88_13</vt:lpwstr>
  </property>
</Properties>
</file>