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7903AD">
      <w:pPr>
        <w:jc w:val="center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产品使用寿命承诺函</w:t>
      </w:r>
    </w:p>
    <w:p w14:paraId="7D9D03F2">
      <w:pPr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1、我公司所投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产品的正常寿命为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年。</w:t>
      </w:r>
    </w:p>
    <w:p w14:paraId="3D19E529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2、我公司所投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产品的正常寿命为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年</w:t>
      </w:r>
    </w:p>
    <w:p w14:paraId="0B4C2407">
      <w:r>
        <w:rPr>
          <w:rFonts w:hint="eastAsia" w:ascii="仿宋_GB2312" w:eastAsia="仿宋_GB2312"/>
          <w:sz w:val="28"/>
          <w:szCs w:val="28"/>
        </w:rPr>
        <w:t>3、我公司所投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……</w:t>
      </w:r>
      <w:r>
        <w:rPr>
          <w:rFonts w:hint="eastAsia" w:ascii="仿宋_GB2312" w:eastAsia="仿宋_GB2312"/>
          <w:sz w:val="28"/>
          <w:szCs w:val="28"/>
        </w:rPr>
        <w:t>产品的正常寿命为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……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5N2RiZTNmY2VjMzBiNzg2YjM0MTQ1YzkyYTExZjkifQ=="/>
  </w:docVars>
  <w:rsids>
    <w:rsidRoot w:val="0080247E"/>
    <w:rsid w:val="004358F5"/>
    <w:rsid w:val="005034F2"/>
    <w:rsid w:val="0072667B"/>
    <w:rsid w:val="00783620"/>
    <w:rsid w:val="0080247E"/>
    <w:rsid w:val="00FA251A"/>
    <w:rsid w:val="5244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85</Characters>
  <Lines>1</Lines>
  <Paragraphs>1</Paragraphs>
  <TotalTime>0</TotalTime>
  <ScaleCrop>false</ScaleCrop>
  <LinksUpToDate>false</LinksUpToDate>
  <CharactersWithSpaces>94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2024-04-25T05:37:00Z</dcterms:created>
  <dc:creator>Lenovo</dc:creator>
  <cp:lastModifiedBy>鹏</cp:lastModifiedBy>
  <dcterms:modified xsi:type="dcterms:W3CDTF">2024-11-22T11:59:58Z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23B65E17A42D46DB9AAB62E47D2577EC_12</vt:lpwstr>
  </property>
</Properties>
</file>