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版本号：241126001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原子力显微镜等设备采购项目</w:t>
      </w:r>
    </w:p>
    <w:p>
      <w:pPr>
        <w:pStyle w:val="null3"/>
        <w:jc w:val="center"/>
        <w:outlineLvl w:val="2"/>
      </w:pPr>
      <w:r>
        <w:rPr>
          <w:sz w:val="28"/>
          <w:b/>
        </w:rPr>
        <w:t>采购项目编号：</w:t>
      </w:r>
      <w:r>
        <w:rPr>
          <w:sz w:val="28"/>
          <w:b/>
        </w:rPr>
        <w:t>ZX2024-11-33</w:t>
      </w:r>
      <w:r>
        <w:br/>
      </w:r>
      <w:r>
        <w:br/>
      </w:r>
      <w:r>
        <w:br/>
      </w:r>
    </w:p>
    <w:p>
      <w:pPr>
        <w:pStyle w:val="null3"/>
        <w:jc w:val="center"/>
        <w:outlineLvl w:val="2"/>
      </w:pPr>
      <w:r>
        <w:rPr>
          <w:sz w:val="28"/>
          <w:b/>
        </w:rPr>
        <w:t>西安建筑科技大学</w:t>
      </w:r>
    </w:p>
    <w:p>
      <w:pPr>
        <w:pStyle w:val="null3"/>
        <w:jc w:val="center"/>
        <w:outlineLvl w:val="2"/>
      </w:pPr>
      <w:r>
        <w:rPr>
          <w:sz w:val="28"/>
          <w:b/>
        </w:rPr>
        <w:t>陕西正信招标有限公司</w:t>
      </w:r>
      <w:r>
        <w:rPr>
          <w:sz w:val="28"/>
          <w:b/>
        </w:rPr>
        <w:t>共同编制</w:t>
      </w:r>
    </w:p>
    <w:p>
      <w:pPr>
        <w:pStyle w:val="null3"/>
        <w:jc w:val="center"/>
        <w:outlineLvl w:val="2"/>
      </w:pPr>
      <w:r>
        <w:rPr>
          <w:sz w:val="28"/>
          <w:b/>
        </w:rPr>
        <w:t>2024年11月27日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陕西正信招标有限公司</w:t>
      </w:r>
      <w:r>
        <w:rPr/>
        <w:t>（以下简称“代理机构”）受</w:t>
      </w:r>
      <w:r>
        <w:rPr/>
        <w:t>西安建筑科技大学</w:t>
      </w:r>
      <w:r>
        <w:rPr/>
        <w:t>委托，拟对</w:t>
      </w:r>
      <w:r>
        <w:rPr/>
        <w:t>原子力显微镜等设备采购项目</w:t>
      </w:r>
      <w:r>
        <w:rPr/>
        <w:t>进行国内公开招标，兹邀请符合本次招标要求的供应商参加投标。</w:t>
      </w:r>
    </w:p>
    <w:p>
      <w:pPr>
        <w:pStyle w:val="null3"/>
        <w:outlineLvl w:val="2"/>
      </w:pPr>
      <w:r>
        <w:rPr>
          <w:sz w:val="28"/>
          <w:b/>
        </w:rPr>
        <w:t>一、采购项目编号：</w:t>
      </w:r>
      <w:r>
        <w:rPr>
          <w:sz w:val="28"/>
          <w:b/>
        </w:rPr>
        <w:t>ZX2024-11-33</w:t>
      </w:r>
    </w:p>
    <w:p>
      <w:pPr>
        <w:pStyle w:val="null3"/>
        <w:outlineLvl w:val="2"/>
      </w:pPr>
      <w:r>
        <w:rPr>
          <w:sz w:val="28"/>
          <w:b/>
        </w:rPr>
        <w:t>二、采购项目名称：</w:t>
      </w:r>
      <w:r>
        <w:rPr>
          <w:sz w:val="28"/>
          <w:b/>
        </w:rPr>
        <w:t>原子力显微镜等设备采购项目</w:t>
      </w:r>
    </w:p>
    <w:p>
      <w:pPr>
        <w:pStyle w:val="null3"/>
        <w:outlineLvl w:val="2"/>
      </w:pPr>
      <w:r>
        <w:rPr>
          <w:sz w:val="28"/>
          <w:b/>
        </w:rPr>
        <w:t>三、招标项目简介</w:t>
      </w:r>
    </w:p>
    <w:p>
      <w:pPr>
        <w:pStyle w:val="null3"/>
        <w:ind w:firstLine="480"/>
      </w:pPr>
      <w:r>
        <w:rPr/>
        <w:t>本项目为原子力显微镜等设备采购项目，1批，共分为三个采购包： 采购包1：原子力显微镜采购；采购包2：微电极系统采购；采购包3：便携式藻类分类分析仪采购。具体内容详见招标文件第3章。</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采购包3（便携式藻类分类分析仪采购）：属于专门面向中小企业采购。</w:t>
      </w:r>
    </w:p>
    <w:p>
      <w:pPr>
        <w:pStyle w:val="null3"/>
        <w:ind w:firstLine="480"/>
      </w:pPr>
      <w:r>
        <w:rPr/>
        <w:t>（三）本项目的特定资格要求：</w:t>
      </w:r>
    </w:p>
    <w:p>
      <w:pPr>
        <w:pStyle w:val="null3"/>
      </w:pPr>
      <w:r>
        <w:rPr/>
        <w:t>采购包1：</w:t>
      </w:r>
    </w:p>
    <w:p>
      <w:pPr>
        <w:pStyle w:val="null3"/>
      </w:pPr>
      <w:r>
        <w:rPr/>
        <w:t>1、法定代表人授权委托书：法定代表人参加投标的，须提供身份证；法定代表人授权本单位他人参加投标的，须提供法定代表人授权委托书；</w:t>
      </w:r>
    </w:p>
    <w:p>
      <w:pPr>
        <w:pStyle w:val="null3"/>
      </w:pPr>
      <w:r>
        <w:rPr/>
        <w:t>2、不接受联合体投标，不允许分包：本项目不接受联合体投标，不允许分包。投标人应提供《非联合体不分包投标声明》；</w:t>
      </w:r>
    </w:p>
    <w:p>
      <w:pPr>
        <w:pStyle w:val="null3"/>
      </w:pPr>
      <w:r>
        <w:rPr/>
        <w:t>3、进口产品提供所投产品厂家授权书或总代理商授权书：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p>
      <w:pPr>
        <w:pStyle w:val="null3"/>
      </w:pPr>
      <w:r>
        <w:rPr/>
        <w:t>采购包2：</w:t>
      </w:r>
    </w:p>
    <w:p>
      <w:pPr>
        <w:pStyle w:val="null3"/>
      </w:pPr>
      <w:r>
        <w:rPr/>
        <w:t>1、法定代表人授权委托书：法定代表人参加投标的，须提供身份证；法定代表人授权本单位他人参加投标的，须提供法定代表人授权委托书；</w:t>
      </w:r>
    </w:p>
    <w:p>
      <w:pPr>
        <w:pStyle w:val="null3"/>
      </w:pPr>
      <w:r>
        <w:rPr/>
        <w:t>2、不接受联合体投标，不允许分包：本项目不接受联合体投标，不允许分包。投标人应提供《非联合体不分包投标声明》；</w:t>
      </w:r>
    </w:p>
    <w:p>
      <w:pPr>
        <w:pStyle w:val="null3"/>
      </w:pPr>
      <w:r>
        <w:rPr/>
        <w:t>3、进口产品提供所投产品厂家授权书或总代理商授权书：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p>
      <w:pPr>
        <w:pStyle w:val="null3"/>
      </w:pPr>
      <w:r>
        <w:rPr/>
        <w:t>采购包3：</w:t>
      </w:r>
    </w:p>
    <w:p>
      <w:pPr>
        <w:pStyle w:val="null3"/>
      </w:pPr>
      <w:r>
        <w:rPr/>
        <w:t>1、法定代表人授权委托书：法定代表人参加投标的，须提供身份证；法定代表人授权本单位他人参加投标的，须提供法定代表人授权委托书；</w:t>
      </w:r>
    </w:p>
    <w:p>
      <w:pPr>
        <w:pStyle w:val="null3"/>
      </w:pPr>
      <w:r>
        <w:rPr/>
        <w:t>2、不接受联合体投标，不允许分包：本项目不接受联合体投标，不允许分包。投标人应提供《非联合体不分包投标声明》。</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西安建筑科技大学</w:t>
      </w:r>
    </w:p>
    <w:p>
      <w:pPr>
        <w:pStyle w:val="null3"/>
      </w:pPr>
      <w:r>
        <w:rPr/>
        <w:t xml:space="preserve"> 地址： </w:t>
      </w:r>
      <w:r>
        <w:rPr/>
        <w:t>西安市雁塔路中段13号</w:t>
      </w:r>
    </w:p>
    <w:p>
      <w:pPr>
        <w:pStyle w:val="null3"/>
      </w:pPr>
      <w:r>
        <w:rPr/>
        <w:t xml:space="preserve"> 邮编： </w:t>
      </w:r>
      <w:r>
        <w:rPr/>
        <w:t>710000</w:t>
      </w:r>
    </w:p>
    <w:p>
      <w:pPr>
        <w:pStyle w:val="null3"/>
      </w:pPr>
      <w:r>
        <w:rPr/>
        <w:t xml:space="preserve"> 联系人： </w:t>
      </w:r>
      <w:r>
        <w:rPr/>
        <w:t>闫老师</w:t>
      </w:r>
    </w:p>
    <w:p>
      <w:pPr>
        <w:pStyle w:val="null3"/>
      </w:pPr>
      <w:r>
        <w:rPr/>
        <w:t xml:space="preserve"> 联系电话： </w:t>
      </w:r>
      <w:r>
        <w:rPr/>
        <w:t>029-82201427</w:t>
      </w:r>
    </w:p>
    <w:p>
      <w:pPr>
        <w:pStyle w:val="null3"/>
        <w:outlineLvl w:val="2"/>
      </w:pPr>
      <w:r>
        <w:rPr>
          <w:sz w:val="28"/>
          <w:b/>
        </w:rPr>
        <w:t>代理机构：</w:t>
      </w:r>
      <w:r>
        <w:rPr>
          <w:sz w:val="28"/>
          <w:b/>
        </w:rPr>
        <w:t>陕西正信招标有限公司</w:t>
      </w:r>
    </w:p>
    <w:p>
      <w:pPr>
        <w:pStyle w:val="null3"/>
      </w:pPr>
      <w:r>
        <w:rPr/>
        <w:t xml:space="preserve"> 地址： </w:t>
      </w:r>
      <w:r>
        <w:rPr/>
        <w:t>陕西省西安市碑林区红缨路南口6号均明拍广场4层</w:t>
      </w:r>
    </w:p>
    <w:p>
      <w:pPr>
        <w:pStyle w:val="null3"/>
      </w:pPr>
      <w:r>
        <w:rPr/>
        <w:t xml:space="preserve"> 邮编： </w:t>
      </w:r>
      <w:r>
        <w:rPr/>
        <w:t>710000</w:t>
      </w:r>
    </w:p>
    <w:p>
      <w:pPr>
        <w:pStyle w:val="null3"/>
      </w:pPr>
      <w:r>
        <w:rPr/>
        <w:t xml:space="preserve"> 联系人： </w:t>
      </w:r>
      <w:r>
        <w:rPr/>
        <w:t>胡怡洁 张浥清 蔡丹 王琦</w:t>
      </w:r>
    </w:p>
    <w:p>
      <w:pPr>
        <w:pStyle w:val="null3"/>
      </w:pPr>
      <w:r>
        <w:rPr/>
        <w:t xml:space="preserve"> 联系电话： </w:t>
      </w:r>
      <w:r>
        <w:rPr/>
        <w:t>029-88411508转8022</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采购包1：2,600,000.00元</w:t>
            </w:r>
          </w:p>
          <w:p>
            <w:pPr>
              <w:pStyle w:val="null3"/>
            </w:pPr>
            <w:r>
              <w:rPr/>
              <w:t>采购包2：855,900.00元</w:t>
            </w:r>
          </w:p>
          <w:p>
            <w:pPr>
              <w:pStyle w:val="null3"/>
            </w:pPr>
            <w:r>
              <w:rPr/>
              <w:t>采购包3：750,000.00元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p>
          <w:p>
            <w:pPr>
              <w:pStyle w:val="null3"/>
            </w:pPr>
            <w:r>
              <w:rPr/>
              <w:t>采购包2：综合评分法</w:t>
            </w:r>
          </w:p>
          <w:p>
            <w:pPr>
              <w:pStyle w:val="null3"/>
            </w:pPr>
            <w:r>
              <w:rPr/>
              <w:t>采购包3：综合评分法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p>
          <w:p>
            <w:pPr>
              <w:pStyle w:val="null3"/>
            </w:pPr>
            <w:r>
              <w:rPr/>
              <w:t>采购包2：不接受</w:t>
            </w:r>
          </w:p>
          <w:p>
            <w:pPr>
              <w:pStyle w:val="null3"/>
            </w:pPr>
            <w:r>
              <w:rPr/>
              <w:t>采购包3：不接受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采购包1保证金金额：51,133.00元</w:t>
            </w:r>
          </w:p>
          <w:p>
            <w:pPr>
              <w:pStyle w:val="null3"/>
            </w:pPr>
            <w:r>
              <w:rPr/>
              <w:t>采购包2保证金金额：11,133.00元</w:t>
            </w:r>
          </w:p>
          <w:p>
            <w:pPr>
              <w:pStyle w:val="null3"/>
            </w:pPr>
            <w:r>
              <w:rPr/>
              <w:t>采购包3保证金金额：11,133.03元</w:t>
            </w:r>
          </w:p>
          <w:p>
            <w:pPr>
              <w:pStyle w:val="null3"/>
            </w:pPr>
            <w:r>
              <w:rPr/>
              <w:t>缴交渠道：电子保函,转账、支票、汇票等（需通过实体账户、户名及开户行信息）</w:t>
            </w:r>
          </w:p>
          <w:p>
            <w:pPr>
              <w:pStyle w:val="null3"/>
            </w:pPr>
            <w:r>
              <w:rPr/>
              <w:t>开户名称：陕西正信招标有限公司（资金性质：保证金专用账户）</w:t>
            </w:r>
          </w:p>
          <w:p>
            <w:pPr>
              <w:pStyle w:val="null3"/>
            </w:pPr>
            <w:r>
              <w:rPr/>
              <w:t>开户银行：中国银行西安四府街支行</w:t>
            </w:r>
          </w:p>
          <w:p>
            <w:pPr>
              <w:pStyle w:val="null3"/>
            </w:pPr>
            <w:r>
              <w:rPr/>
              <w:t>银行账号：102500641590</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本采购包履约保证金为合同金额的10.0%</w:t>
            </w:r>
          </w:p>
          <w:p>
            <w:pPr>
              <w:pStyle w:val="null3"/>
            </w:pPr>
            <w:r>
              <w:rPr/>
              <w:t>说明：1、交纳履约保证金时须注明项目编号+包号及用途(履约保证金)。2、合同签订前，投标人须向采购人提交合同总价的10%作为履约保证金；3、设备到货并由采购人验收合格后，投标人申请，采购人将履约保证金（无息）退还投标人。4、逾期退还履约保证金的违约责任：按采购人内控制度执行。</w:t>
            </w:r>
          </w:p>
          <w:p>
            <w:pPr>
              <w:pStyle w:val="null3"/>
            </w:pPr>
            <w:r>
              <w:rPr/>
              <w:t>采购包2：缴纳</w:t>
            </w:r>
          </w:p>
          <w:p>
            <w:pPr>
              <w:pStyle w:val="null3"/>
            </w:pPr>
            <w:r>
              <w:rPr/>
              <w:t>本采购包履约保证金为合同金额的10.0%</w:t>
            </w:r>
          </w:p>
          <w:p>
            <w:pPr>
              <w:pStyle w:val="null3"/>
            </w:pPr>
            <w:r>
              <w:rPr/>
              <w:t>说明：1、交纳履约保证金时须注明项目编号+包号及用途(履约保证金)。2、合同签订前，投标人须向采购人提交合同总价的10%作为履约保证金；3、设备到货并由采购人验收合格后，投标人申请，采购人将履约保证金（无息）退还投标人。4、逾期退还履约保证金的违约责任：按采购人内控制度执行。</w:t>
            </w:r>
          </w:p>
          <w:p>
            <w:pPr>
              <w:pStyle w:val="null3"/>
            </w:pPr>
            <w:r>
              <w:rPr/>
              <w:t>采购包3：缴纳</w:t>
            </w:r>
          </w:p>
          <w:p>
            <w:pPr>
              <w:pStyle w:val="null3"/>
            </w:pPr>
            <w:r>
              <w:rPr/>
              <w:t>本采购包履约保证金为合同金额的10.0%</w:t>
            </w:r>
          </w:p>
          <w:p>
            <w:pPr>
              <w:pStyle w:val="null3"/>
            </w:pPr>
            <w:r>
              <w:rPr/>
              <w:t>说明：1、交纳履约保证金时须注明项目编号+包号及用途(履约保证金)。2、合同签订前，投标人须向采购人提交合同总价的10%作为履约保证金；3、设备到货并由采购人验收合格后，投标人申请，采购人将履约保证金（无息）退还投标人。4、逾期退还履约保证金的违约责任：按采购人内控制度执行。</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代理服务费收费标准：1、代理服务费的收取参见国家计委颁布的《招标代理服务收费管理暂行办法》(计价格[2002]1980 号)和(发改办价格[2003]857 号)收费标准，按照成交金额100 万(不含)以下，按照文件标准计费正常收取;100万(含)以上，按照文件标准计费下浮25%收取。 2、收款账户如下： 收款单位：陕西正信招标有限公司； 开户银行：中国银行股份有限公司西安 四府街支行；银行账号：102460065607 3、代理服务费按差额定率累进法计算。 4、转账备注：241133+包号项目服务费。</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允许。本项目允许采购进口产品，进口产品的清单详见第3章。</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p>
            <w:pPr>
              <w:pStyle w:val="null3"/>
            </w:pPr>
            <w:r>
              <w:rPr/>
              <w:t>采购包2：组织现场踏勘：否</w:t>
            </w:r>
          </w:p>
          <w:p>
            <w:pPr>
              <w:pStyle w:val="null3"/>
            </w:pPr>
            <w:r>
              <w:rPr/>
              <w:t>采购包3：组织现场踏勘：否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西安建筑科技大学</w:t>
      </w:r>
      <w:r>
        <w:rPr/>
        <w:t>和</w:t>
      </w:r>
      <w:r>
        <w:rPr/>
        <w:t>陕西正信招标有限公司</w:t>
      </w:r>
      <w:r>
        <w:rPr/>
        <w:t>享有。对招标文件中供应商参加本次政府采购活动应当具备的条件，招标项目技术、服务、商务及其他要求，评标细则及标准由</w:t>
      </w:r>
      <w:r>
        <w:rPr/>
        <w:t>西安建筑科技大学</w:t>
      </w:r>
      <w:r>
        <w:rPr/>
        <w:t>负责解释。除上述招标文件内容，其他内容由</w:t>
      </w:r>
      <w:r>
        <w:rPr/>
        <w:t>陕西正信招标有限公司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西安建筑科技大学</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陕西正信招标有限公司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pPr>
      <w:r>
        <w:rPr/>
        <w:t>采购包2：不允许合同分包。</w:t>
      </w:r>
    </w:p>
    <w:p>
      <w:pPr>
        <w:pStyle w:val="null3"/>
      </w:pPr>
      <w:r>
        <w:rPr/>
        <w:t>采购包3：不允许合同分包。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按招标文件、投标文件及合同约定执行</w:t>
      </w:r>
    </w:p>
    <w:p>
      <w:pPr>
        <w:pStyle w:val="null3"/>
      </w:pPr>
      <w:r>
        <w:rPr/>
        <w:t>采购包2：</w:t>
      </w:r>
    </w:p>
    <w:p>
      <w:pPr>
        <w:pStyle w:val="null3"/>
      </w:pPr>
      <w:r>
        <w:rPr/>
        <w:t>按招标文件、投标文件及合同约定执行</w:t>
      </w:r>
    </w:p>
    <w:p>
      <w:pPr>
        <w:pStyle w:val="null3"/>
      </w:pPr>
      <w:r>
        <w:rPr/>
        <w:t>采购包3：</w:t>
      </w:r>
    </w:p>
    <w:p>
      <w:pPr>
        <w:pStyle w:val="null3"/>
      </w:pPr>
      <w:r>
        <w:rPr/>
        <w:t>按招标文件、投标文件及合同约定执行</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陕西正信招标有限公司</w:t>
      </w:r>
      <w:r>
        <w:rPr/>
        <w:t xml:space="preserve"> 负责答复；供应商对除采购需求外的采购文件的询问、质疑由</w:t>
      </w:r>
      <w:r>
        <w:rPr/>
        <w:t>陕西正信招标有限公司</w:t>
      </w:r>
      <w:r>
        <w:rPr/>
        <w:t xml:space="preserve"> 负责答复；供应商对采购过程、采购结果的询问、质疑由 </w:t>
      </w:r>
      <w:r>
        <w:rPr/>
        <w:t>陕西正信招标有限公司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联系人：张浥清 胡怡洁</w:t>
      </w:r>
    </w:p>
    <w:p>
      <w:pPr>
        <w:pStyle w:val="null3"/>
      </w:pPr>
      <w:r>
        <w:rPr/>
        <w:t>联系电话：029-88411508转8022（453963218@qq.com）</w:t>
      </w:r>
    </w:p>
    <w:p>
      <w:pPr>
        <w:pStyle w:val="null3"/>
      </w:pPr>
      <w:r>
        <w:rPr/>
        <w:t>地址：西安市红缨路南口6号均明拍卖广场四层</w:t>
      </w:r>
    </w:p>
    <w:p>
      <w:pPr>
        <w:pStyle w:val="null3"/>
      </w:pPr>
      <w:r>
        <w:rPr/>
        <w:t>邮编：710000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本项目为原子力显微镜等设备采购项目，1批，共分为三个采购包： 采购包1：原子力显微镜采购；采购包2：微电极系统采购；采购包3：便携式藻类分类分析仪采购。具体内容详见3.3技术要求。</w:t>
      </w:r>
    </w:p>
    <w:p>
      <w:pPr>
        <w:pStyle w:val="null3"/>
        <w:outlineLvl w:val="2"/>
      </w:pPr>
      <w:r>
        <w:rPr>
          <w:sz w:val="28"/>
          <w:b/>
        </w:rPr>
        <w:t>3.2采购内容</w:t>
      </w:r>
    </w:p>
    <w:p>
      <w:pPr>
        <w:pStyle w:val="null3"/>
      </w:pPr>
      <w:r>
        <w:rPr/>
        <w:t>采购包1：</w:t>
      </w:r>
    </w:p>
    <w:p>
      <w:pPr>
        <w:pStyle w:val="null3"/>
      </w:pPr>
      <w:r>
        <w:rPr/>
        <w:t>采购包预算金额（元）: 2,600,000.00</w:t>
      </w:r>
    </w:p>
    <w:p>
      <w:pPr>
        <w:pStyle w:val="null3"/>
      </w:pPr>
      <w:r>
        <w:rPr/>
        <w:t>采购包最高限价（元）: 2,470,000.00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原子力显微镜</w:t>
            </w:r>
          </w:p>
        </w:tc>
        <w:tc>
          <w:tcPr>
            <w:tcW w:type="dxa" w:w="831"/>
          </w:tcPr>
          <w:p>
            <w:pPr>
              <w:pStyle w:val="null3"/>
              <w:jc w:val="right"/>
            </w:pPr>
            <w:r>
              <w:rPr/>
              <w:t>1.00</w:t>
            </w:r>
          </w:p>
        </w:tc>
        <w:tc>
          <w:tcPr>
            <w:tcW w:type="dxa" w:w="831"/>
          </w:tcPr>
          <w:p>
            <w:pPr>
              <w:pStyle w:val="null3"/>
              <w:jc w:val="right"/>
            </w:pPr>
            <w:r>
              <w:rPr/>
              <w:t>2,600,000.00</w:t>
            </w:r>
          </w:p>
        </w:tc>
        <w:tc>
          <w:tcPr>
            <w:tcW w:type="dxa" w:w="831"/>
          </w:tcPr>
          <w:p>
            <w:pPr>
              <w:pStyle w:val="null3"/>
            </w:pPr>
            <w:r>
              <w:rPr/>
              <w:t>套</w:t>
            </w:r>
          </w:p>
        </w:tc>
        <w:tc>
          <w:tcPr>
            <w:tcW w:type="dxa" w:w="831"/>
          </w:tcPr>
          <w:p>
            <w:pPr>
              <w:pStyle w:val="null3"/>
            </w:pPr>
            <w:r>
              <w:rPr/>
              <w:t>工业</w:t>
            </w:r>
          </w:p>
        </w:tc>
        <w:tc>
          <w:tcPr>
            <w:tcW w:type="dxa" w:w="831"/>
          </w:tcPr>
          <w:p>
            <w:pPr>
              <w:pStyle w:val="null3"/>
            </w:pPr>
            <w:r>
              <w:rPr/>
              <w:t>是</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r>
    </w:tbl>
    <w:p>
      <w:pPr>
        <w:pStyle w:val="null3"/>
      </w:pPr>
      <w:r>
        <w:rPr/>
        <w:t>采购包2：</w:t>
      </w:r>
    </w:p>
    <w:p>
      <w:pPr>
        <w:pStyle w:val="null3"/>
      </w:pPr>
      <w:r>
        <w:rPr/>
        <w:t>采购包预算金额（元）: 855,900.00</w:t>
      </w:r>
    </w:p>
    <w:p>
      <w:pPr>
        <w:pStyle w:val="null3"/>
      </w:pPr>
      <w:r>
        <w:rPr/>
        <w:t>采购包最高限价（元）: 810,000.00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微电极系统</w:t>
            </w:r>
          </w:p>
        </w:tc>
        <w:tc>
          <w:tcPr>
            <w:tcW w:type="dxa" w:w="831"/>
          </w:tcPr>
          <w:p>
            <w:pPr>
              <w:pStyle w:val="null3"/>
              <w:jc w:val="right"/>
            </w:pPr>
            <w:r>
              <w:rPr/>
              <w:t>1.00</w:t>
            </w:r>
          </w:p>
        </w:tc>
        <w:tc>
          <w:tcPr>
            <w:tcW w:type="dxa" w:w="831"/>
          </w:tcPr>
          <w:p>
            <w:pPr>
              <w:pStyle w:val="null3"/>
              <w:jc w:val="right"/>
            </w:pPr>
            <w:r>
              <w:rPr/>
              <w:t>855,900.00</w:t>
            </w:r>
          </w:p>
        </w:tc>
        <w:tc>
          <w:tcPr>
            <w:tcW w:type="dxa" w:w="831"/>
          </w:tcPr>
          <w:p>
            <w:pPr>
              <w:pStyle w:val="null3"/>
            </w:pPr>
            <w:r>
              <w:rPr/>
              <w:t>套</w:t>
            </w:r>
          </w:p>
        </w:tc>
        <w:tc>
          <w:tcPr>
            <w:tcW w:type="dxa" w:w="831"/>
          </w:tcPr>
          <w:p>
            <w:pPr>
              <w:pStyle w:val="null3"/>
            </w:pPr>
            <w:r>
              <w:rPr/>
              <w:t>工业</w:t>
            </w:r>
          </w:p>
        </w:tc>
        <w:tc>
          <w:tcPr>
            <w:tcW w:type="dxa" w:w="831"/>
          </w:tcPr>
          <w:p>
            <w:pPr>
              <w:pStyle w:val="null3"/>
            </w:pPr>
            <w:r>
              <w:rPr/>
              <w:t>是</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r>
    </w:tbl>
    <w:p>
      <w:pPr>
        <w:pStyle w:val="null3"/>
      </w:pPr>
      <w:r>
        <w:rPr/>
        <w:t>采购包3：</w:t>
      </w:r>
    </w:p>
    <w:p>
      <w:pPr>
        <w:pStyle w:val="null3"/>
      </w:pPr>
      <w:r>
        <w:rPr/>
        <w:t>采购包预算金额（元）: 750,000.00</w:t>
      </w:r>
    </w:p>
    <w:p>
      <w:pPr>
        <w:pStyle w:val="null3"/>
      </w:pPr>
      <w:r>
        <w:rPr/>
        <w:t>采购包最高限价（元）: 710,000.00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便携式藻类分类分析仪</w:t>
            </w:r>
          </w:p>
        </w:tc>
        <w:tc>
          <w:tcPr>
            <w:tcW w:type="dxa" w:w="831"/>
          </w:tcPr>
          <w:p>
            <w:pPr>
              <w:pStyle w:val="null3"/>
              <w:jc w:val="right"/>
            </w:pPr>
            <w:r>
              <w:rPr/>
              <w:t>1.00</w:t>
            </w:r>
          </w:p>
        </w:tc>
        <w:tc>
          <w:tcPr>
            <w:tcW w:type="dxa" w:w="831"/>
          </w:tcPr>
          <w:p>
            <w:pPr>
              <w:pStyle w:val="null3"/>
              <w:jc w:val="right"/>
            </w:pPr>
            <w:r>
              <w:rPr/>
              <w:t>750,000.00</w:t>
            </w:r>
          </w:p>
        </w:tc>
        <w:tc>
          <w:tcPr>
            <w:tcW w:type="dxa" w:w="831"/>
          </w:tcPr>
          <w:p>
            <w:pPr>
              <w:pStyle w:val="null3"/>
            </w:pPr>
            <w:r>
              <w:rPr/>
              <w:t>套</w:t>
            </w:r>
          </w:p>
        </w:tc>
        <w:tc>
          <w:tcPr>
            <w:tcW w:type="dxa" w:w="831"/>
          </w:tcPr>
          <w:p>
            <w:pPr>
              <w:pStyle w:val="null3"/>
            </w:pPr>
            <w:r>
              <w:rPr/>
              <w:t>工业</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标的名称：原子力显微镜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t>一、.采购清单</w:t>
            </w:r>
          </w:p>
          <w:tbl>
            <w:tblPr>
              <w:tblBorders>
                <w:top w:val="single"/>
                <w:left w:val="single"/>
                <w:bottom w:val="single"/>
                <w:right w:val="single"/>
                <w:insideH w:val="single"/>
                <w:insideV w:val="single"/>
              </w:tblBorders>
            </w:tblPr>
            <w:tblGrid>
              <w:gridCol w:w="511"/>
              <w:gridCol w:w="511"/>
              <w:gridCol w:w="511"/>
              <w:gridCol w:w="511"/>
              <w:gridCol w:w="511"/>
            </w:tblGrid>
            <w:tr>
              <w:tc>
                <w:tcPr>
                  <w:tcW w:type="dxa" w:w="511"/>
                </w:tcPr>
                <w:p>
                  <w:pPr>
                    <w:pStyle w:val="null3"/>
                    <w:jc w:val="center"/>
                  </w:pPr>
                  <w:r>
                    <w:rPr/>
                    <w:t>序号</w:t>
                  </w:r>
                </w:p>
              </w:tc>
              <w:tc>
                <w:tcPr>
                  <w:tcW w:type="dxa" w:w="511"/>
                </w:tcPr>
                <w:p>
                  <w:pPr>
                    <w:pStyle w:val="null3"/>
                    <w:jc w:val="center"/>
                  </w:pPr>
                  <w:r>
                    <w:rPr/>
                    <w:t>产品名称</w:t>
                  </w:r>
                </w:p>
              </w:tc>
              <w:tc>
                <w:tcPr>
                  <w:tcW w:type="dxa" w:w="511"/>
                </w:tcPr>
                <w:p>
                  <w:pPr>
                    <w:pStyle w:val="null3"/>
                    <w:jc w:val="center"/>
                  </w:pPr>
                  <w:r>
                    <w:rPr/>
                    <w:t>数量</w:t>
                  </w:r>
                </w:p>
                <w:p>
                  <w:pPr>
                    <w:pStyle w:val="null3"/>
                    <w:jc w:val="center"/>
                  </w:pPr>
                  <w:r>
                    <w:rPr/>
                    <w:t>（单位）</w:t>
                  </w:r>
                </w:p>
              </w:tc>
              <w:tc>
                <w:tcPr>
                  <w:tcW w:type="dxa" w:w="1022"/>
                  <w:gridSpan w:val="2"/>
                </w:tcPr>
                <w:p>
                  <w:pPr>
                    <w:pStyle w:val="null3"/>
                    <w:jc w:val="center"/>
                  </w:pPr>
                  <w:r>
                    <w:rPr/>
                    <w:t>备注</w:t>
                  </w:r>
                </w:p>
              </w:tc>
            </w:tr>
            <w:tr>
              <w:tc>
                <w:tcPr>
                  <w:tcW w:type="dxa" w:w="511"/>
                </w:tcPr>
                <w:p>
                  <w:pPr>
                    <w:pStyle w:val="null3"/>
                  </w:pPr>
                  <w:r>
                    <w:rPr/>
                    <w:t>1</w:t>
                  </w:r>
                </w:p>
              </w:tc>
              <w:tc>
                <w:tcPr>
                  <w:tcW w:type="dxa" w:w="511"/>
                </w:tcPr>
                <w:p>
                  <w:pPr>
                    <w:pStyle w:val="null3"/>
                  </w:pPr>
                  <w:r>
                    <w:rPr/>
                    <w:t>原子力显微镜</w:t>
                  </w:r>
                </w:p>
              </w:tc>
              <w:tc>
                <w:tcPr>
                  <w:tcW w:type="dxa" w:w="511"/>
                </w:tcPr>
                <w:p>
                  <w:pPr>
                    <w:pStyle w:val="null3"/>
                  </w:pPr>
                  <w:r>
                    <w:rPr/>
                    <w:t>1套</w:t>
                  </w:r>
                </w:p>
              </w:tc>
              <w:tc>
                <w:tcPr>
                  <w:tcW w:type="dxa" w:w="511"/>
                </w:tcPr>
                <w:p>
                  <w:pPr>
                    <w:pStyle w:val="null3"/>
                  </w:pPr>
                  <w:r>
                    <w:rPr/>
                    <w:t>已通过财政核准，</w:t>
                  </w:r>
                </w:p>
                <w:p>
                  <w:pPr>
                    <w:pStyle w:val="null3"/>
                  </w:pPr>
                  <w:r>
                    <w:rPr/>
                    <w:t>允许采购进口设备</w:t>
                  </w:r>
                </w:p>
              </w:tc>
              <w:tc>
                <w:tcPr>
                  <w:tcW w:type="dxa" w:w="511"/>
                </w:tcPr>
                <w:p>
                  <w:pPr>
                    <w:pStyle w:val="null3"/>
                  </w:pPr>
                  <w:r>
                    <w:rPr/>
                    <w:t>核心产品</w:t>
                  </w:r>
                </w:p>
              </w:tc>
            </w:tr>
          </w:tbl>
          <w:p>
            <w:pPr>
              <w:pStyle w:val="null3"/>
            </w:pPr>
            <w:r>
              <w:rPr/>
              <w:t>二、技术参数、配置要求</w:t>
            </w:r>
          </w:p>
          <w:p>
            <w:pPr>
              <w:pStyle w:val="null3"/>
            </w:pPr>
            <w:r>
              <w:rPr>
                <w:b/>
              </w:rPr>
              <w:t>（一）功能模式</w:t>
            </w:r>
          </w:p>
          <w:p>
            <w:pPr>
              <w:pStyle w:val="null3"/>
            </w:pPr>
            <w:r>
              <w:rPr/>
              <w:t>1.接触模式</w:t>
            </w:r>
          </w:p>
          <w:p>
            <w:pPr>
              <w:pStyle w:val="null3"/>
            </w:pPr>
            <w:r>
              <w:rPr/>
              <w:t>2.轻敲模式</w:t>
            </w:r>
          </w:p>
          <w:p>
            <w:pPr>
              <w:pStyle w:val="null3"/>
            </w:pPr>
            <w:r>
              <w:rPr/>
              <w:t>3.横向力模式</w:t>
            </w:r>
          </w:p>
          <w:p>
            <w:pPr>
              <w:pStyle w:val="null3"/>
            </w:pPr>
            <w:r>
              <w:rPr/>
              <w:t>4.抬起模式</w:t>
            </w:r>
          </w:p>
          <w:p>
            <w:pPr>
              <w:pStyle w:val="null3"/>
            </w:pPr>
            <w:r>
              <w:rPr/>
              <w:t>5.静电力模式</w:t>
            </w:r>
          </w:p>
          <w:p>
            <w:pPr>
              <w:pStyle w:val="null3"/>
            </w:pPr>
            <w:r>
              <w:rPr/>
              <w:t>6.磁力模式</w:t>
            </w:r>
          </w:p>
          <w:p>
            <w:pPr>
              <w:pStyle w:val="null3"/>
            </w:pPr>
            <w:r>
              <w:rPr/>
              <w:t>7.压电力模式</w:t>
            </w:r>
          </w:p>
          <w:p>
            <w:pPr>
              <w:pStyle w:val="null3"/>
            </w:pPr>
            <w:r>
              <w:rPr/>
              <w:t>8.表面电势模式</w:t>
            </w:r>
          </w:p>
          <w:p>
            <w:pPr>
              <w:pStyle w:val="null3"/>
            </w:pPr>
            <w:r>
              <w:rPr/>
              <w:t>9.力曲线模式</w:t>
            </w:r>
          </w:p>
          <w:p>
            <w:pPr>
              <w:pStyle w:val="null3"/>
            </w:pPr>
            <w:r>
              <w:rPr/>
              <w:t>10.力矩阵模式</w:t>
            </w:r>
          </w:p>
          <w:p>
            <w:pPr>
              <w:pStyle w:val="null3"/>
            </w:pPr>
            <w:r>
              <w:rPr/>
              <w:t>11.液下环境下的接触模式、轻敲模式和智能扫描模式</w:t>
            </w:r>
          </w:p>
          <w:p>
            <w:pPr>
              <w:pStyle w:val="null3"/>
            </w:pPr>
            <w:r>
              <w:rPr/>
              <w:t>▲12.智能扫描模式：用以正弦波驱动压电陶瓷扫描器做力曲线的皮牛级力作反馈进行表面成像，只需选择扫描范围就能够在扫描过程自动调节“接触力”，“电路增益”，“扫描速度”和“扫描器的量程范围”，扫描成像的力曲线频率≥2000Hz。</w:t>
            </w:r>
          </w:p>
          <w:p>
            <w:pPr>
              <w:pStyle w:val="null3"/>
            </w:pPr>
            <w:r>
              <w:rPr/>
              <w:t>▲13.定量纳米力学模式：在空气和液体环境下对样品表面形貌进行高分辨成像的同时直接获得对应微区的定量纳米力学性质的成像，软件实时直接计算输出包括样品模量、粘附力、能量损耗、样品变形量等，可测杨氏模量范围10Kpa-100GPa，可测最小粘附力≤10pN。</w:t>
            </w:r>
          </w:p>
          <w:p>
            <w:pPr>
              <w:pStyle w:val="null3"/>
            </w:pPr>
            <w:r>
              <w:rPr/>
              <w:t>▲14．提供开尔文显微镜模式：在纳米尺度测量样品表面的表面电势、接触电势差和功函数。包括振幅调制和频率调制两种方式。</w:t>
            </w:r>
          </w:p>
          <w:p>
            <w:pPr>
              <w:pStyle w:val="null3"/>
            </w:pPr>
            <w:r>
              <w:rPr/>
              <w:t>▲15.导电模块：用于电流电压性质测试的模块，电流测试范围1pA-20nA，电流精度1 pA，可获得原子级晶格电流成像。</w:t>
            </w:r>
          </w:p>
          <w:p>
            <w:pPr>
              <w:pStyle w:val="null3"/>
            </w:pPr>
            <w:r>
              <w:rPr/>
              <w:t>▲16.全自动操作软件：软件自动调节反馈激光点位置，无需手动调节；软件自动控制光电二极管检测器自动归零，无需手动调节。</w:t>
            </w:r>
          </w:p>
          <w:p>
            <w:pPr>
              <w:pStyle w:val="null3"/>
            </w:pPr>
            <w:r>
              <w:rPr>
                <w:b/>
              </w:rPr>
              <w:t>（二）扫描器</w:t>
            </w:r>
          </w:p>
          <w:p>
            <w:pPr>
              <w:pStyle w:val="null3"/>
            </w:pPr>
            <w:r>
              <w:rPr/>
              <w:t>▲1.高速扫描功能：线扫描速度≥90 Hz；扫描范围20 μm时（样品为光栅样品，沟槽深度至少100nm），成像速度至少10 Hz以上获得高清稳定成像（提供彩页或测试证明）。</w:t>
            </w:r>
          </w:p>
          <w:p>
            <w:pPr>
              <w:pStyle w:val="null3"/>
            </w:pPr>
            <w:r>
              <w:rPr/>
              <w:t>★2.高分辨闭环扫描器：X、Y方向扫描范围≥90μm×90μm，Z方向扫描范围≥10μm；X、Y方向实际测试闭环噪音水平RMS≤0.15nm，Z方向实际测试闭环噪音水平RMS≤35pm，可实现稳定的云母原子图像。</w:t>
            </w:r>
          </w:p>
          <w:p>
            <w:pPr>
              <w:pStyle w:val="null3"/>
            </w:pPr>
            <w:r>
              <w:rPr/>
              <w:t>▲3.工作方式：在空气和液相条件下，XYZ三轴全探针扫描方式，扫描过程中由扫描器带动探针进行XYZ三个方向的移动，而样品保持静止。</w:t>
            </w:r>
          </w:p>
          <w:p>
            <w:pPr>
              <w:pStyle w:val="null3"/>
            </w:pPr>
            <w:r>
              <w:rPr/>
              <w:t>4.进针方式：采用马达加压电陶瓷自动交替探测的智能自动进针模式，保护探针及样品。</w:t>
            </w:r>
          </w:p>
          <w:p>
            <w:pPr>
              <w:pStyle w:val="null3"/>
            </w:pPr>
            <w:r>
              <w:rPr>
                <w:b/>
              </w:rPr>
              <w:t>（三）光学系统</w:t>
            </w:r>
          </w:p>
          <w:p>
            <w:pPr>
              <w:pStyle w:val="null3"/>
            </w:pPr>
            <w:r>
              <w:rPr/>
              <w:t>▲1.彩色CCD像素≥500万，光学分辨率≤1μm，最大视场范围不小于1mm×1mm 。</w:t>
            </w:r>
          </w:p>
          <w:p>
            <w:pPr>
              <w:pStyle w:val="null3"/>
            </w:pPr>
            <w:r>
              <w:rPr/>
              <w:t>2.马达驱动自动聚焦，数字化连续缩放，软件直接存储光学图像。</w:t>
            </w:r>
          </w:p>
          <w:p>
            <w:pPr>
              <w:pStyle w:val="null3"/>
            </w:pPr>
            <w:r>
              <w:rPr>
                <w:b/>
              </w:rPr>
              <w:t>（四）控制器</w:t>
            </w:r>
          </w:p>
          <w:p>
            <w:pPr>
              <w:pStyle w:val="null3"/>
            </w:pPr>
            <w:r>
              <w:rPr/>
              <w:t>1.数据采样率≥50MHZ。</w:t>
            </w:r>
          </w:p>
          <w:p>
            <w:pPr>
              <w:pStyle w:val="null3"/>
            </w:pPr>
            <w:r>
              <w:rPr/>
              <w:t>2.系统可实现抬高模式的控制，便于表面磁学，电学特征的表征。</w:t>
            </w:r>
          </w:p>
          <w:p>
            <w:pPr>
              <w:pStyle w:val="null3"/>
            </w:pPr>
            <w:r>
              <w:rPr>
                <w:b/>
              </w:rPr>
              <w:t>（五）全自动样品台</w:t>
            </w:r>
          </w:p>
          <w:p>
            <w:pPr>
              <w:pStyle w:val="null3"/>
            </w:pPr>
            <w:r>
              <w:rPr/>
              <w:t>1.马达控制全自动移动，直径≥180mm，可测样品高度≥10mm，具有360º可旋转功能，可真空吸附样品。</w:t>
            </w:r>
          </w:p>
          <w:p>
            <w:pPr>
              <w:pStyle w:val="null3"/>
            </w:pPr>
            <w:r>
              <w:rPr/>
              <w:t>2.软件控制快速精确定位、寻找目标测试位置，进行全自动的多点扫描及多样品扫描。</w:t>
            </w:r>
          </w:p>
          <w:p>
            <w:pPr>
              <w:pStyle w:val="null3"/>
            </w:pPr>
            <w:r>
              <w:rPr>
                <w:b/>
              </w:rPr>
              <w:t>（六）防震台</w:t>
            </w:r>
          </w:p>
          <w:p>
            <w:pPr>
              <w:pStyle w:val="null3"/>
            </w:pPr>
            <w:r>
              <w:rPr/>
              <w:t>1.一体式防震隔音平台：尺寸≥800mm（长）×900mm（宽）×1500mm（高）</w:t>
            </w:r>
          </w:p>
          <w:p>
            <w:pPr>
              <w:pStyle w:val="null3"/>
            </w:pPr>
            <w:r>
              <w:rPr/>
              <w:t>2.对2Hz以上的震动频段可实现大于90%的减震效果。</w:t>
            </w:r>
          </w:p>
          <w:p>
            <w:pPr>
              <w:pStyle w:val="null3"/>
            </w:pPr>
            <w:r>
              <w:rPr/>
              <w:t>3.有效屏蔽电磁干扰，隔音效果（声波消除能力）优于20dB。</w:t>
            </w:r>
          </w:p>
          <w:p>
            <w:pPr>
              <w:pStyle w:val="null3"/>
            </w:pPr>
            <w:r>
              <w:rPr>
                <w:b/>
              </w:rPr>
              <w:t>（七）计算机与软件</w:t>
            </w:r>
          </w:p>
          <w:p>
            <w:pPr>
              <w:pStyle w:val="null3"/>
            </w:pPr>
            <w:r>
              <w:rPr/>
              <w:t>1.包含一台原厂控制电脑主机：Windows 64位操作系统， CUP性能≥i7，内存≥32GB，硬盘容量≥1TB，显示器尺寸≥30英寸。数据采集和分析系统1套</w:t>
            </w:r>
          </w:p>
          <w:p>
            <w:pPr>
              <w:pStyle w:val="null3"/>
            </w:pPr>
            <w:r>
              <w:rPr/>
              <w:t>2.另配专用数据分析计算机工作站：CUP性能≥i9；内存≥32G；含固态硬盘1个（≥500G）、机械硬盘1个（≥16TB）；含光驱，可读写DVD和CD光盘；32寸LCD显示器，无线网卡、无线鼠标、无线键盘各1套。另配数据处理软件1套。</w:t>
            </w:r>
          </w:p>
          <w:p>
            <w:pPr>
              <w:pStyle w:val="null3"/>
            </w:pPr>
            <w:r>
              <w:rPr/>
              <w:t>3.定制电脑桌椅一套：1.5m*1m。</w:t>
            </w:r>
          </w:p>
          <w:p>
            <w:pPr>
              <w:pStyle w:val="null3"/>
            </w:pPr>
            <w:r>
              <w:rPr/>
              <w:t>4.不锈钢制样桌椅一套：1.5m*0.8m。</w:t>
            </w:r>
          </w:p>
          <w:p>
            <w:pPr>
              <w:pStyle w:val="null3"/>
            </w:pPr>
            <w:r>
              <w:rPr/>
              <w:t>5.操作和分析软件负责终身升级最新版本。</w:t>
            </w:r>
          </w:p>
          <w:p>
            <w:pPr>
              <w:pStyle w:val="null3"/>
            </w:pPr>
            <w:r>
              <w:rPr>
                <w:b/>
              </w:rPr>
              <w:t>（八）其他</w:t>
            </w:r>
          </w:p>
          <w:p>
            <w:pPr>
              <w:pStyle w:val="null3"/>
            </w:pPr>
            <w:r>
              <w:rPr/>
              <w:t>1．标准工具1套；</w:t>
            </w:r>
          </w:p>
          <w:p>
            <w:pPr>
              <w:pStyle w:val="null3"/>
            </w:pPr>
            <w:r>
              <w:rPr/>
              <w:t>2．各种操作原子力显微镜的其他附件：如镊子，校准光栅，云母标样等；</w:t>
            </w:r>
          </w:p>
          <w:p>
            <w:pPr>
              <w:pStyle w:val="null3"/>
            </w:pPr>
            <w:r>
              <w:rPr/>
              <w:t>3．技术文件资料、使用手册1套；</w:t>
            </w:r>
          </w:p>
          <w:p>
            <w:pPr>
              <w:pStyle w:val="null3"/>
            </w:pPr>
            <w:r>
              <w:rPr/>
              <w:t>4． 智能模式探针50根，接触模式探针10根，轻敲模式探针40根，电学测试探针10根，无针尖探针40根，力学测试探针10根，磁学探针10根。总计170根探针。</w:t>
            </w:r>
          </w:p>
          <w:p>
            <w:pPr>
              <w:pStyle w:val="null3"/>
            </w:pPr>
            <w:r>
              <w:rPr/>
              <w:t>5．停电后继续工作不少于2小时的UPS系统。</w:t>
            </w:r>
          </w:p>
          <w:p>
            <w:pPr>
              <w:pStyle w:val="null3"/>
            </w:pPr>
            <w:r>
              <w:rPr/>
              <w:t>（九）配置要求</w:t>
            </w:r>
          </w:p>
          <w:p>
            <w:pPr>
              <w:pStyle w:val="null3"/>
            </w:pPr>
            <w:r>
              <w:rPr/>
              <w:t>1.标准及应用模式兼容型扫描探针显微镜主机1套</w:t>
            </w:r>
          </w:p>
          <w:p>
            <w:pPr>
              <w:pStyle w:val="null3"/>
            </w:pPr>
            <w:r>
              <w:rPr/>
              <w:t>2.XYZ三轴闭环扫描器1个</w:t>
            </w:r>
          </w:p>
          <w:p>
            <w:pPr>
              <w:pStyle w:val="null3"/>
            </w:pPr>
            <w:r>
              <w:rPr/>
              <w:t>3.高速控制器1个</w:t>
            </w:r>
          </w:p>
          <w:p>
            <w:pPr>
              <w:pStyle w:val="null3"/>
            </w:pPr>
            <w:r>
              <w:rPr/>
              <w:t>4.全自动样品台及样品台真空吸附模块1套</w:t>
            </w:r>
          </w:p>
          <w:p>
            <w:pPr>
              <w:pStyle w:val="null3"/>
            </w:pPr>
            <w:r>
              <w:rPr/>
              <w:t>5.光学辅助系统1套</w:t>
            </w:r>
          </w:p>
          <w:p>
            <w:pPr>
              <w:pStyle w:val="null3"/>
            </w:pPr>
            <w:r>
              <w:rPr/>
              <w:t>6.专用一体式隔音防震平台1套</w:t>
            </w:r>
          </w:p>
          <w:p>
            <w:pPr>
              <w:pStyle w:val="null3"/>
            </w:pPr>
            <w:r>
              <w:rPr/>
              <w:t>7.探针耗材170根</w:t>
            </w:r>
          </w:p>
          <w:p>
            <w:pPr>
              <w:pStyle w:val="null3"/>
            </w:pPr>
            <w:r>
              <w:rPr/>
              <w:t>8.标准光栅样品1个</w:t>
            </w:r>
          </w:p>
          <w:p>
            <w:pPr>
              <w:pStyle w:val="null3"/>
            </w:pPr>
            <w:r>
              <w:rPr/>
              <w:t>9.终端2套。</w:t>
            </w:r>
          </w:p>
          <w:p>
            <w:pPr>
              <w:pStyle w:val="null3"/>
            </w:pPr>
            <w:r>
              <w:rPr/>
              <w:t>三、服务要求</w:t>
            </w:r>
          </w:p>
          <w:p>
            <w:pPr>
              <w:pStyle w:val="null3"/>
            </w:pPr>
            <w:r>
              <w:rPr/>
              <w:t>（一）设备安装、调试和验收</w:t>
            </w:r>
          </w:p>
          <w:p>
            <w:pPr>
              <w:pStyle w:val="null3"/>
            </w:pPr>
            <w:r>
              <w:rPr/>
              <w:t>1.合同生效后1个月内，投标人负责对采购人实验室现场进行预安装检测（包括磁场、震动测试等），并搭建满足设备使用要求的环境条件，包括电路改造、接地电阻和场地承重改造等。</w:t>
            </w:r>
          </w:p>
          <w:p>
            <w:pPr>
              <w:pStyle w:val="null3"/>
            </w:pPr>
            <w:r>
              <w:rPr/>
              <w:t>2.仪器到达采购人所在地后，在接到采购人通知2周内进行安装调试，直至通过验收。</w:t>
            </w:r>
          </w:p>
          <w:p>
            <w:pPr>
              <w:pStyle w:val="null3"/>
            </w:pPr>
            <w:r>
              <w:rPr/>
              <w:t>3.仪器到达采购人现场后，采购人提供电源；投标人提供所有仪器的连接件和连接件电缆及各种必需的附件/软件，达到进行安装调试时不需要采购人提供任何零配件的情况下完成所有安装调试，并达到所有技术指标。</w:t>
            </w:r>
          </w:p>
          <w:p>
            <w:pPr>
              <w:pStyle w:val="null3"/>
            </w:pPr>
            <w:r>
              <w:rPr/>
              <w:t>（二）现场培训：</w:t>
            </w:r>
          </w:p>
          <w:p>
            <w:pPr>
              <w:pStyle w:val="null3"/>
            </w:pPr>
            <w:r>
              <w:rPr/>
              <w:t>1.设备安装调试完成后，投标人应对采购人技术人员进行调试、操作、仪器维护、故障排除、相关软件使用等方面的现场培训，直至技术人员能够熟练掌握设备的使用并独立操作，熟练了解设备结构、日常发生的技术问题、技术故障的解决途径等。现场应用培训时间需不少于10个工作日。</w:t>
            </w:r>
          </w:p>
          <w:p>
            <w:pPr>
              <w:pStyle w:val="null3"/>
            </w:pPr>
            <w:r>
              <w:rPr/>
              <w:t>2.需提供设备安全操作标准流程。</w:t>
            </w:r>
          </w:p>
          <w:p>
            <w:pPr>
              <w:pStyle w:val="null3"/>
            </w:pPr>
            <w:r>
              <w:rPr/>
              <w:t>3.需提供设备维护的标准流程及程序。</w:t>
            </w:r>
          </w:p>
          <w:p>
            <w:pPr>
              <w:pStyle w:val="null3"/>
            </w:pPr>
            <w:r>
              <w:rPr/>
              <w:t>4.需告知设备使用需注意的安全事项以及防护措施。</w:t>
            </w:r>
          </w:p>
          <w:p>
            <w:pPr>
              <w:pStyle w:val="null3"/>
            </w:pPr>
            <w:r>
              <w:rPr/>
              <w:t>5.需提供技术咨询服务及有效联系方式，使采购人技术人员能够通过咨询得到技术方面的信息及解决技术问题的途径，投标人负责提供两人次包食宿培训。</w:t>
            </w:r>
          </w:p>
          <w:p>
            <w:pPr>
              <w:pStyle w:val="null3"/>
            </w:pPr>
            <w:r>
              <w:rPr/>
              <w:t>（三）服务要求</w:t>
            </w:r>
          </w:p>
          <w:p>
            <w:pPr>
              <w:pStyle w:val="null3"/>
            </w:pPr>
            <w:r>
              <w:rPr/>
              <w:t>要求设立固定维修站，有专业常驻维修工程师，能提供及时有效的售后服务。</w:t>
            </w:r>
          </w:p>
          <w:p>
            <w:pPr>
              <w:pStyle w:val="null3"/>
            </w:pPr>
            <w:r>
              <w:rPr/>
              <w:t>（四）技术支持</w:t>
            </w:r>
          </w:p>
          <w:p>
            <w:pPr>
              <w:pStyle w:val="null3"/>
            </w:pPr>
            <w:r>
              <w:rPr/>
              <w:t>投标人应在24小时内对采购人的服务要求给以响应；需要在现场解决问题的，应在48小时内到达仪器现场。6 个月内产品经 2 次维修后仍无法正常使用，必须更换全新产品或相关配件。投标人终身提供维修维护服务、软件终身升级、终身远程校正，以及应用咨询和技术帮助。</w:t>
            </w:r>
          </w:p>
          <w:p>
            <w:pPr>
              <w:pStyle w:val="null3"/>
            </w:pPr>
            <w:r>
              <w:rPr/>
              <w:t>（五）软硬件升级</w:t>
            </w:r>
          </w:p>
          <w:p>
            <w:pPr>
              <w:pStyle w:val="null3"/>
            </w:pPr>
            <w:r>
              <w:rPr/>
              <w:t>仪器在保修期内以及保修期外，投标人应向采购人提供仪器软件升级服务，保修期内与之相关的硬件升级不收取费用。</w:t>
            </w:r>
          </w:p>
          <w:p>
            <w:pPr>
              <w:pStyle w:val="null3"/>
            </w:pPr>
            <w:r>
              <w:rPr/>
              <w:t>（六）说明书</w:t>
            </w:r>
          </w:p>
          <w:p>
            <w:pPr>
              <w:pStyle w:val="null3"/>
            </w:pPr>
            <w:r>
              <w:rPr/>
              <w:t>投标人应提供设备主体及主要附件的详细的操作说明书及相关技术资料和软件说明书（含纸质版和电子版）。</w:t>
            </w:r>
          </w:p>
          <w:p>
            <w:pPr>
              <w:pStyle w:val="null3"/>
            </w:pPr>
            <w:r>
              <w:rPr/>
              <w:t>（七）相关说明</w:t>
            </w:r>
          </w:p>
          <w:p>
            <w:pPr>
              <w:pStyle w:val="null3"/>
            </w:pPr>
            <w:r>
              <w:rPr/>
              <w:t>投标人保证所提供产品是全新的、其功能与指标满足生产厂家的技术标准，并保证无条件满足中华人民共和国国家强制性执行标准，确保人身安全和劳动保护条件。</w:t>
            </w:r>
          </w:p>
        </w:tc>
      </w:tr>
    </w:tbl>
    <w:p>
      <w:pPr>
        <w:pStyle w:val="null3"/>
      </w:pPr>
      <w:r>
        <w:rPr/>
        <w:t>采购包2：</w:t>
      </w:r>
    </w:p>
    <w:p>
      <w:pPr>
        <w:pStyle w:val="null3"/>
      </w:pPr>
      <w:r>
        <w:rPr/>
        <w:t>供应商报价不允许超过标的金额</w:t>
      </w:r>
    </w:p>
    <w:p>
      <w:pPr>
        <w:pStyle w:val="null3"/>
      </w:pPr>
      <w:r>
        <w:rPr/>
        <w:t>（招单价的）供应商报价不允许超过标的单价</w:t>
      </w:r>
    </w:p>
    <w:p>
      <w:pPr>
        <w:pStyle w:val="null3"/>
      </w:pPr>
      <w:r>
        <w:rPr/>
        <w:t>标的名称：微电极系统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宋体" w:hAnsi="宋体" w:cs="宋体" w:eastAsia="宋体"/>
                <w:color w:val="0000FF"/>
              </w:rPr>
              <w:t>一、</w:t>
            </w:r>
            <w:r>
              <w:rPr>
                <w:rFonts w:ascii="宋体" w:hAnsi="宋体" w:cs="宋体" w:eastAsia="宋体"/>
                <w:color w:val="0000FF"/>
              </w:rPr>
              <w:t>采购清单</w:t>
            </w:r>
          </w:p>
          <w:tbl>
            <w:tblPr>
              <w:tblInd w:type="dxa" w:w="120"/>
              <w:tblBorders>
                <w:top w:val="none" w:color="000000" w:sz="4"/>
                <w:left w:val="none" w:color="000000" w:sz="4"/>
                <w:bottom w:val="none" w:color="000000" w:sz="4"/>
                <w:right w:val="none" w:color="000000" w:sz="4"/>
                <w:insideH w:val="none"/>
                <w:insideV w:val="none"/>
              </w:tblBorders>
            </w:tblPr>
            <w:tblGrid>
              <w:gridCol w:w="310"/>
              <w:gridCol w:w="514"/>
              <w:gridCol w:w="412"/>
              <w:gridCol w:w="898"/>
              <w:gridCol w:w="314"/>
            </w:tblGrid>
            <w:tr>
              <w:tc>
                <w:tcPr>
                  <w:tcW w:type="dxa" w:w="3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color w:val="0000FF"/>
                    </w:rPr>
                    <w:t>序号</w:t>
                  </w:r>
                </w:p>
              </w:tc>
              <w:tc>
                <w:tcPr>
                  <w:tcW w:type="dxa" w:w="5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color w:val="0000FF"/>
                    </w:rPr>
                    <w:t>产品名称</w:t>
                  </w:r>
                </w:p>
              </w:tc>
              <w:tc>
                <w:tcPr>
                  <w:tcW w:type="dxa" w:w="4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color w:val="0000FF"/>
                    </w:rPr>
                    <w:t>数量</w:t>
                  </w:r>
                </w:p>
                <w:p>
                  <w:pPr>
                    <w:pStyle w:val="null3"/>
                    <w:jc w:val="center"/>
                  </w:pPr>
                  <w:r>
                    <w:rPr>
                      <w:rFonts w:ascii="宋体" w:hAnsi="宋体" w:cs="宋体" w:eastAsia="宋体"/>
                      <w:sz w:val="20"/>
                      <w:b/>
                      <w:color w:val="0000FF"/>
                    </w:rPr>
                    <w:t>（单位）</w:t>
                  </w:r>
                </w:p>
              </w:tc>
              <w:tc>
                <w:tcPr>
                  <w:tcW w:type="dxa" w:w="1212"/>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color w:val="0000FF"/>
                    </w:rPr>
                    <w:t>备注</w:t>
                  </w:r>
                </w:p>
              </w:tc>
            </w:tr>
            <w:tr>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FF"/>
                    </w:rPr>
                    <w:t>1</w:t>
                  </w:r>
                </w:p>
              </w:tc>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FF"/>
                    </w:rPr>
                    <w:t>微电极系统</w:t>
                  </w: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FF"/>
                    </w:rPr>
                    <w:t>1</w:t>
                  </w:r>
                  <w:r>
                    <w:rPr>
                      <w:rFonts w:ascii="宋体" w:hAnsi="宋体" w:cs="宋体" w:eastAsia="宋体"/>
                      <w:sz w:val="20"/>
                      <w:color w:val="0000FF"/>
                    </w:rPr>
                    <w:t>套</w:t>
                  </w:r>
                </w:p>
              </w:tc>
              <w:tc>
                <w:tcPr>
                  <w:tcW w:type="dxa" w:w="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FF"/>
                    </w:rPr>
                    <w:t>已通过财政核准，</w:t>
                  </w:r>
                </w:p>
                <w:p>
                  <w:pPr>
                    <w:pStyle w:val="null3"/>
                    <w:jc w:val="center"/>
                  </w:pPr>
                  <w:r>
                    <w:rPr>
                      <w:rFonts w:ascii="宋体" w:hAnsi="宋体" w:cs="宋体" w:eastAsia="宋体"/>
                      <w:sz w:val="20"/>
                      <w:color w:val="0000FF"/>
                    </w:rPr>
                    <w:t>允许采购进口设备</w:t>
                  </w:r>
                </w:p>
              </w:tc>
              <w:tc>
                <w:tcPr>
                  <w:tcW w:type="dxa" w:w="3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FF"/>
                    </w:rPr>
                    <w:t>核心产品</w:t>
                  </w:r>
                </w:p>
              </w:tc>
            </w:tr>
          </w:tbl>
          <w:p>
            <w:pPr>
              <w:pStyle w:val="null3"/>
              <w:jc w:val="left"/>
            </w:pPr>
            <w:r>
              <w:rPr>
                <w:rFonts w:ascii="宋体" w:hAnsi="宋体" w:cs="宋体" w:eastAsia="宋体"/>
                <w:color w:val="0000FF"/>
              </w:rPr>
              <w:t>二、</w:t>
            </w:r>
            <w:r>
              <w:rPr>
                <w:rFonts w:ascii="宋体" w:hAnsi="宋体" w:cs="宋体" w:eastAsia="宋体"/>
                <w:color w:val="0000FF"/>
              </w:rPr>
              <w:t>技术</w:t>
            </w:r>
            <w:r>
              <w:rPr>
                <w:rFonts w:ascii="宋体" w:hAnsi="宋体" w:cs="宋体" w:eastAsia="宋体"/>
                <w:color w:val="0000FF"/>
              </w:rPr>
              <w:t>参数</w:t>
            </w:r>
            <w:r>
              <w:rPr>
                <w:rFonts w:ascii="宋体" w:hAnsi="宋体" w:cs="宋体" w:eastAsia="宋体"/>
                <w:color w:val="0000FF"/>
              </w:rPr>
              <w:t>、配置要求</w:t>
            </w:r>
          </w:p>
          <w:p>
            <w:pPr>
              <w:pStyle w:val="null3"/>
              <w:jc w:val="both"/>
            </w:pPr>
            <w:r>
              <w:rPr>
                <w:rFonts w:ascii="宋体" w:hAnsi="宋体" w:cs="宋体" w:eastAsia="宋体"/>
                <w:sz w:val="21"/>
                <w:b/>
                <w:color w:val="0000FF"/>
              </w:rPr>
              <w:t>（</w:t>
            </w:r>
            <w:r>
              <w:rPr>
                <w:rFonts w:ascii="宋体" w:hAnsi="宋体" w:cs="宋体" w:eastAsia="宋体"/>
                <w:sz w:val="21"/>
                <w:b/>
                <w:color w:val="0000FF"/>
              </w:rPr>
              <w:t>一</w:t>
            </w:r>
            <w:r>
              <w:rPr>
                <w:rFonts w:ascii="宋体" w:hAnsi="宋体" w:cs="宋体" w:eastAsia="宋体"/>
                <w:sz w:val="21"/>
                <w:b/>
                <w:color w:val="0000FF"/>
              </w:rPr>
              <w:t>）</w:t>
            </w:r>
            <w:r>
              <w:rPr>
                <w:rFonts w:ascii="宋体" w:hAnsi="宋体" w:cs="宋体" w:eastAsia="宋体"/>
                <w:sz w:val="21"/>
                <w:b/>
                <w:color w:val="0000FF"/>
              </w:rPr>
              <w:t>技术参数</w:t>
            </w:r>
          </w:p>
          <w:p>
            <w:pPr>
              <w:pStyle w:val="null3"/>
              <w:jc w:val="both"/>
            </w:pPr>
            <w:r>
              <w:rPr>
                <w:rFonts w:ascii="宋体" w:hAnsi="宋体" w:cs="宋体" w:eastAsia="宋体"/>
                <w:sz w:val="21"/>
                <w:color w:val="0000FF"/>
              </w:rPr>
              <w:t>1、五通道主机</w:t>
            </w:r>
          </w:p>
          <w:p>
            <w:pPr>
              <w:pStyle w:val="null3"/>
              <w:jc w:val="both"/>
            </w:pPr>
            <w:r>
              <w:rPr>
                <w:rFonts w:ascii="宋体" w:hAnsi="宋体" w:cs="宋体" w:eastAsia="宋体"/>
                <w:sz w:val="21"/>
                <w:color w:val="0000FF"/>
              </w:rPr>
              <w:t>▲</w:t>
            </w:r>
            <w:r>
              <w:rPr>
                <w:rFonts w:ascii="宋体" w:hAnsi="宋体" w:cs="宋体" w:eastAsia="宋体"/>
                <w:sz w:val="21"/>
                <w:color w:val="0000FF"/>
              </w:rPr>
              <w:t>（</w:t>
            </w:r>
            <w:r>
              <w:rPr>
                <w:rFonts w:ascii="宋体" w:hAnsi="宋体" w:cs="宋体" w:eastAsia="宋体"/>
                <w:sz w:val="21"/>
                <w:color w:val="0000FF"/>
              </w:rPr>
              <w:t>1</w:t>
            </w:r>
            <w:r>
              <w:rPr>
                <w:rFonts w:ascii="宋体" w:hAnsi="宋体" w:cs="宋体" w:eastAsia="宋体"/>
                <w:sz w:val="21"/>
                <w:color w:val="0000FF"/>
              </w:rPr>
              <w:t>）</w:t>
            </w:r>
            <w:r>
              <w:rPr>
                <w:rFonts w:ascii="宋体" w:hAnsi="宋体" w:cs="宋体" w:eastAsia="宋体"/>
                <w:sz w:val="21"/>
                <w:color w:val="0000FF"/>
              </w:rPr>
              <w:t>包含两个皮安通道，两个毫伏通道和一个温度通道。</w:t>
            </w:r>
          </w:p>
          <w:p>
            <w:pPr>
              <w:pStyle w:val="null3"/>
              <w:jc w:val="both"/>
            </w:pPr>
            <w:r>
              <w:rPr>
                <w:rFonts w:ascii="宋体" w:hAnsi="宋体" w:cs="宋体" w:eastAsia="宋体"/>
                <w:sz w:val="21"/>
                <w:color w:val="0000FF"/>
              </w:rPr>
              <w:t>★</w:t>
            </w:r>
            <w:r>
              <w:rPr>
                <w:rFonts w:ascii="宋体" w:hAnsi="宋体" w:cs="宋体" w:eastAsia="宋体"/>
                <w:sz w:val="21"/>
                <w:color w:val="0000FF"/>
              </w:rPr>
              <w:t>（</w:t>
            </w:r>
            <w:r>
              <w:rPr>
                <w:rFonts w:ascii="宋体" w:hAnsi="宋体" w:cs="宋体" w:eastAsia="宋体"/>
                <w:sz w:val="21"/>
                <w:color w:val="0000FF"/>
              </w:rPr>
              <w:t>2</w:t>
            </w:r>
            <w:r>
              <w:rPr>
                <w:rFonts w:ascii="宋体" w:hAnsi="宋体" w:cs="宋体" w:eastAsia="宋体"/>
                <w:sz w:val="21"/>
                <w:color w:val="0000FF"/>
              </w:rPr>
              <w:t>）</w:t>
            </w:r>
            <w:r>
              <w:rPr>
                <w:rFonts w:ascii="宋体" w:hAnsi="宋体" w:cs="宋体" w:eastAsia="宋体"/>
                <w:sz w:val="21"/>
                <w:color w:val="0000FF"/>
              </w:rPr>
              <w:t>皮安通道测</w:t>
            </w:r>
            <w:r>
              <w:rPr>
                <w:rFonts w:ascii="宋体" w:hAnsi="宋体" w:cs="宋体" w:eastAsia="宋体"/>
                <w:sz w:val="21"/>
                <w:color w:val="0000FF"/>
              </w:rPr>
              <w:t>O</w:t>
            </w:r>
            <w:r>
              <w:rPr>
                <w:rFonts w:ascii="宋体" w:hAnsi="宋体" w:cs="宋体" w:eastAsia="宋体"/>
                <w:sz w:val="21"/>
                <w:color w:val="0000FF"/>
                <w:vertAlign w:val="subscript"/>
              </w:rPr>
              <w:t>2</w:t>
            </w:r>
            <w:r>
              <w:rPr>
                <w:rFonts w:ascii="宋体" w:hAnsi="宋体" w:cs="宋体" w:eastAsia="宋体"/>
                <w:sz w:val="21"/>
                <w:color w:val="0000FF"/>
              </w:rPr>
              <w:t>、</w:t>
            </w:r>
            <w:r>
              <w:rPr>
                <w:rFonts w:ascii="宋体" w:hAnsi="宋体" w:cs="宋体" w:eastAsia="宋体"/>
                <w:sz w:val="21"/>
                <w:color w:val="0000FF"/>
              </w:rPr>
              <w:t>H</w:t>
            </w:r>
            <w:r>
              <w:rPr>
                <w:rFonts w:ascii="宋体" w:hAnsi="宋体" w:cs="宋体" w:eastAsia="宋体"/>
                <w:sz w:val="21"/>
                <w:color w:val="0000FF"/>
                <w:vertAlign w:val="subscript"/>
              </w:rPr>
              <w:t>2</w:t>
            </w:r>
            <w:r>
              <w:rPr>
                <w:rFonts w:ascii="宋体" w:hAnsi="宋体" w:cs="宋体" w:eastAsia="宋体"/>
                <w:sz w:val="21"/>
                <w:color w:val="0000FF"/>
              </w:rPr>
              <w:t>S、H</w:t>
            </w:r>
            <w:r>
              <w:rPr>
                <w:rFonts w:ascii="宋体" w:hAnsi="宋体" w:cs="宋体" w:eastAsia="宋体"/>
                <w:sz w:val="21"/>
                <w:color w:val="0000FF"/>
                <w:vertAlign w:val="subscript"/>
              </w:rPr>
              <w:t>2</w:t>
            </w:r>
            <w:r>
              <w:rPr>
                <w:rFonts w:ascii="宋体" w:hAnsi="宋体" w:cs="宋体" w:eastAsia="宋体"/>
                <w:sz w:val="21"/>
                <w:color w:val="0000FF"/>
              </w:rPr>
              <w:t>、</w:t>
            </w:r>
            <w:r>
              <w:rPr>
                <w:rFonts w:ascii="宋体" w:hAnsi="宋体" w:cs="宋体" w:eastAsia="宋体"/>
                <w:sz w:val="21"/>
                <w:color w:val="0000FF"/>
              </w:rPr>
              <w:t>N</w:t>
            </w:r>
            <w:r>
              <w:rPr>
                <w:rFonts w:ascii="宋体" w:hAnsi="宋体" w:cs="宋体" w:eastAsia="宋体"/>
                <w:sz w:val="21"/>
                <w:color w:val="0000FF"/>
                <w:vertAlign w:val="subscript"/>
              </w:rPr>
              <w:t>2</w:t>
            </w:r>
            <w:r>
              <w:rPr>
                <w:rFonts w:ascii="宋体" w:hAnsi="宋体" w:cs="宋体" w:eastAsia="宋体"/>
                <w:sz w:val="21"/>
                <w:color w:val="0000FF"/>
              </w:rPr>
              <w:t>O、NO等参数。</w:t>
            </w:r>
          </w:p>
          <w:p>
            <w:pPr>
              <w:pStyle w:val="null3"/>
              <w:jc w:val="both"/>
            </w:pPr>
            <w:r>
              <w:rPr>
                <w:rFonts w:ascii="宋体" w:hAnsi="宋体" w:cs="宋体" w:eastAsia="宋体"/>
                <w:sz w:val="21"/>
                <w:color w:val="0000FF"/>
              </w:rPr>
              <w:t>（</w:t>
            </w:r>
            <w:r>
              <w:rPr>
                <w:rFonts w:ascii="宋体" w:hAnsi="宋体" w:cs="宋体" w:eastAsia="宋体"/>
                <w:sz w:val="21"/>
                <w:color w:val="0000FF"/>
              </w:rPr>
              <w:t>3</w:t>
            </w:r>
            <w:r>
              <w:rPr>
                <w:rFonts w:ascii="宋体" w:hAnsi="宋体" w:cs="宋体" w:eastAsia="宋体"/>
                <w:sz w:val="21"/>
                <w:color w:val="0000FF"/>
              </w:rPr>
              <w:t>）</w:t>
            </w:r>
            <w:r>
              <w:rPr>
                <w:rFonts w:ascii="宋体" w:hAnsi="宋体" w:cs="宋体" w:eastAsia="宋体"/>
                <w:sz w:val="21"/>
                <w:color w:val="0000FF"/>
              </w:rPr>
              <w:t>毫伏通道测</w:t>
            </w:r>
            <w:r>
              <w:rPr>
                <w:rFonts w:ascii="宋体" w:hAnsi="宋体" w:cs="宋体" w:eastAsia="宋体"/>
                <w:sz w:val="21"/>
                <w:color w:val="0000FF"/>
              </w:rPr>
              <w:t>pH、电位。</w:t>
            </w:r>
          </w:p>
          <w:p>
            <w:pPr>
              <w:pStyle w:val="null3"/>
              <w:jc w:val="both"/>
            </w:pPr>
            <w:r>
              <w:rPr>
                <w:rFonts w:ascii="宋体" w:hAnsi="宋体" w:cs="宋体" w:eastAsia="宋体"/>
                <w:sz w:val="21"/>
                <w:color w:val="0000FF"/>
              </w:rPr>
              <w:t>（</w:t>
            </w:r>
            <w:r>
              <w:rPr>
                <w:rFonts w:ascii="宋体" w:hAnsi="宋体" w:cs="宋体" w:eastAsia="宋体"/>
                <w:sz w:val="21"/>
                <w:color w:val="0000FF"/>
              </w:rPr>
              <w:t>4</w:t>
            </w:r>
            <w:r>
              <w:rPr>
                <w:rFonts w:ascii="宋体" w:hAnsi="宋体" w:cs="宋体" w:eastAsia="宋体"/>
                <w:sz w:val="21"/>
                <w:color w:val="0000FF"/>
              </w:rPr>
              <w:t>）</w:t>
            </w:r>
            <w:r>
              <w:rPr>
                <w:rFonts w:ascii="宋体" w:hAnsi="宋体" w:cs="宋体" w:eastAsia="宋体"/>
                <w:sz w:val="21"/>
                <w:color w:val="0000FF"/>
              </w:rPr>
              <w:t>温度通道测温度，测量范围</w:t>
            </w:r>
            <w:r>
              <w:rPr>
                <w:rFonts w:ascii="宋体" w:hAnsi="宋体" w:cs="宋体" w:eastAsia="宋体"/>
                <w:sz w:val="21"/>
                <w:color w:val="0000FF"/>
              </w:rPr>
              <w:t>-10 - +100°C。</w:t>
            </w:r>
          </w:p>
          <w:p>
            <w:pPr>
              <w:pStyle w:val="null3"/>
              <w:jc w:val="both"/>
            </w:pPr>
            <w:r>
              <w:rPr>
                <w:rFonts w:ascii="宋体" w:hAnsi="宋体" w:cs="宋体" w:eastAsia="宋体"/>
                <w:sz w:val="21"/>
                <w:color w:val="0000FF"/>
              </w:rPr>
              <w:t>（</w:t>
            </w:r>
            <w:r>
              <w:rPr>
                <w:rFonts w:ascii="宋体" w:hAnsi="宋体" w:cs="宋体" w:eastAsia="宋体"/>
                <w:sz w:val="21"/>
                <w:color w:val="0000FF"/>
              </w:rPr>
              <w:t>5</w:t>
            </w:r>
            <w:r>
              <w:rPr>
                <w:rFonts w:ascii="宋体" w:hAnsi="宋体" w:cs="宋体" w:eastAsia="宋体"/>
                <w:sz w:val="21"/>
                <w:color w:val="0000FF"/>
              </w:rPr>
              <w:t>）</w:t>
            </w:r>
            <w:r>
              <w:rPr>
                <w:rFonts w:ascii="宋体" w:hAnsi="宋体" w:cs="宋体" w:eastAsia="宋体"/>
                <w:sz w:val="21"/>
                <w:color w:val="0000FF"/>
              </w:rPr>
              <w:t>皮安通道</w:t>
            </w:r>
            <w:r>
              <w:rPr>
                <w:rFonts w:ascii="宋体" w:hAnsi="宋体" w:cs="宋体" w:eastAsia="宋体"/>
                <w:sz w:val="21"/>
                <w:color w:val="0000FF"/>
              </w:rPr>
              <w:t>90％响应时间</w:t>
            </w:r>
            <w:r>
              <w:rPr>
                <w:rFonts w:ascii="宋体" w:hAnsi="宋体" w:cs="宋体" w:eastAsia="宋体"/>
                <w:sz w:val="21"/>
                <w:color w:val="0000FF"/>
              </w:rPr>
              <w:t>≤</w:t>
            </w:r>
            <w:r>
              <w:rPr>
                <w:rFonts w:ascii="宋体" w:hAnsi="宋体" w:cs="宋体" w:eastAsia="宋体"/>
                <w:sz w:val="21"/>
                <w:color w:val="0000FF"/>
              </w:rPr>
              <w:t>35毫秒。</w:t>
            </w:r>
          </w:p>
          <w:p>
            <w:pPr>
              <w:pStyle w:val="null3"/>
              <w:jc w:val="both"/>
            </w:pPr>
            <w:r>
              <w:rPr>
                <w:rFonts w:ascii="宋体" w:hAnsi="宋体" w:cs="宋体" w:eastAsia="宋体"/>
                <w:sz w:val="21"/>
                <w:color w:val="0000FF"/>
              </w:rPr>
              <w:t>（</w:t>
            </w:r>
            <w:r>
              <w:rPr>
                <w:rFonts w:ascii="宋体" w:hAnsi="宋体" w:cs="宋体" w:eastAsia="宋体"/>
                <w:sz w:val="21"/>
                <w:color w:val="0000FF"/>
              </w:rPr>
              <w:t>6</w:t>
            </w:r>
            <w:r>
              <w:rPr>
                <w:rFonts w:ascii="宋体" w:hAnsi="宋体" w:cs="宋体" w:eastAsia="宋体"/>
                <w:sz w:val="21"/>
                <w:color w:val="0000FF"/>
              </w:rPr>
              <w:t>）</w:t>
            </w:r>
            <w:r>
              <w:rPr>
                <w:rFonts w:ascii="宋体" w:hAnsi="宋体" w:cs="宋体" w:eastAsia="宋体"/>
                <w:sz w:val="21"/>
                <w:color w:val="0000FF"/>
              </w:rPr>
              <w:t>USB接口。</w:t>
            </w:r>
          </w:p>
          <w:p>
            <w:pPr>
              <w:pStyle w:val="null3"/>
              <w:jc w:val="both"/>
            </w:pPr>
            <w:r>
              <w:rPr>
                <w:rFonts w:ascii="宋体" w:hAnsi="宋体" w:cs="宋体" w:eastAsia="宋体"/>
                <w:sz w:val="21"/>
                <w:color w:val="0000FF"/>
              </w:rPr>
              <w:t>（</w:t>
            </w:r>
            <w:r>
              <w:rPr>
                <w:rFonts w:ascii="宋体" w:hAnsi="宋体" w:cs="宋体" w:eastAsia="宋体"/>
                <w:sz w:val="21"/>
                <w:color w:val="0000FF"/>
              </w:rPr>
              <w:t>7</w:t>
            </w:r>
            <w:r>
              <w:rPr>
                <w:rFonts w:ascii="宋体" w:hAnsi="宋体" w:cs="宋体" w:eastAsia="宋体"/>
                <w:sz w:val="21"/>
                <w:color w:val="0000FF"/>
              </w:rPr>
              <w:t>）</w:t>
            </w:r>
            <w:r>
              <w:rPr>
                <w:rFonts w:ascii="宋体" w:hAnsi="宋体" w:cs="宋体" w:eastAsia="宋体"/>
                <w:sz w:val="21"/>
                <w:color w:val="0000FF"/>
              </w:rPr>
              <w:t>重量：</w:t>
            </w:r>
            <w:r>
              <w:rPr>
                <w:rFonts w:ascii="宋体" w:hAnsi="宋体" w:cs="宋体" w:eastAsia="宋体"/>
                <w:sz w:val="21"/>
                <w:color w:val="0000FF"/>
              </w:rPr>
              <w:t>≤</w:t>
            </w:r>
            <w:r>
              <w:rPr>
                <w:rFonts w:ascii="宋体" w:hAnsi="宋体" w:cs="宋体" w:eastAsia="宋体"/>
                <w:sz w:val="21"/>
                <w:color w:val="0000FF"/>
              </w:rPr>
              <w:t>1.5 kg。</w:t>
            </w:r>
          </w:p>
          <w:p>
            <w:pPr>
              <w:pStyle w:val="null3"/>
              <w:jc w:val="both"/>
            </w:pPr>
            <w:r>
              <w:rPr>
                <w:rFonts w:ascii="宋体" w:hAnsi="宋体" w:cs="宋体" w:eastAsia="宋体"/>
                <w:sz w:val="21"/>
                <w:color w:val="0000FF"/>
              </w:rPr>
              <w:t>2</w:t>
            </w:r>
            <w:r>
              <w:rPr>
                <w:rFonts w:ascii="宋体" w:hAnsi="宋体" w:cs="宋体" w:eastAsia="宋体"/>
                <w:sz w:val="21"/>
                <w:color w:val="0000FF"/>
              </w:rPr>
              <w:t>、</w:t>
            </w:r>
            <w:r>
              <w:rPr>
                <w:rFonts w:ascii="宋体" w:hAnsi="宋体" w:cs="宋体" w:eastAsia="宋体"/>
                <w:sz w:val="21"/>
                <w:color w:val="0000FF"/>
              </w:rPr>
              <w:t>实验室支架</w:t>
            </w:r>
          </w:p>
          <w:p>
            <w:pPr>
              <w:pStyle w:val="null3"/>
              <w:jc w:val="both"/>
            </w:pPr>
            <w:r>
              <w:rPr>
                <w:rFonts w:ascii="宋体" w:hAnsi="宋体" w:cs="宋体" w:eastAsia="宋体"/>
                <w:sz w:val="21"/>
                <w:color w:val="0000FF"/>
              </w:rPr>
              <w:t>（</w:t>
            </w:r>
            <w:r>
              <w:rPr>
                <w:rFonts w:ascii="宋体" w:hAnsi="宋体" w:cs="宋体" w:eastAsia="宋体"/>
                <w:sz w:val="21"/>
                <w:color w:val="0000FF"/>
              </w:rPr>
              <w:t>1</w:t>
            </w:r>
            <w:r>
              <w:rPr>
                <w:rFonts w:ascii="宋体" w:hAnsi="宋体" w:cs="宋体" w:eastAsia="宋体"/>
                <w:sz w:val="21"/>
                <w:color w:val="0000FF"/>
              </w:rPr>
              <w:t>）</w:t>
            </w:r>
            <w:r>
              <w:rPr>
                <w:rFonts w:ascii="宋体" w:hAnsi="宋体" w:cs="宋体" w:eastAsia="宋体"/>
                <w:sz w:val="21"/>
                <w:color w:val="0000FF"/>
              </w:rPr>
              <w:t>重量：</w:t>
            </w:r>
            <w:r>
              <w:rPr>
                <w:rFonts w:ascii="宋体" w:hAnsi="宋体" w:cs="宋体" w:eastAsia="宋体"/>
                <w:sz w:val="21"/>
                <w:color w:val="0000FF"/>
              </w:rPr>
              <w:t>≤</w:t>
            </w:r>
            <w:r>
              <w:rPr>
                <w:rFonts w:ascii="宋体" w:hAnsi="宋体" w:cs="宋体" w:eastAsia="宋体"/>
                <w:sz w:val="21"/>
                <w:color w:val="0000FF"/>
                <w:shd w:fill="FFFFFF" w:val="clear"/>
              </w:rPr>
              <w:t xml:space="preserve">12 </w:t>
            </w:r>
            <w:r>
              <w:rPr>
                <w:rFonts w:ascii="宋体" w:hAnsi="宋体" w:cs="宋体" w:eastAsia="宋体"/>
                <w:sz w:val="21"/>
                <w:color w:val="0000FF"/>
              </w:rPr>
              <w:t>Kg。</w:t>
            </w:r>
          </w:p>
          <w:p>
            <w:pPr>
              <w:pStyle w:val="null3"/>
              <w:jc w:val="both"/>
            </w:pPr>
            <w:r>
              <w:rPr>
                <w:rFonts w:ascii="宋体" w:hAnsi="宋体" w:cs="宋体" w:eastAsia="宋体"/>
                <w:sz w:val="21"/>
                <w:color w:val="0000FF"/>
              </w:rPr>
              <w:t>（</w:t>
            </w:r>
            <w:r>
              <w:rPr>
                <w:rFonts w:ascii="宋体" w:hAnsi="宋体" w:cs="宋体" w:eastAsia="宋体"/>
                <w:sz w:val="21"/>
                <w:color w:val="0000FF"/>
              </w:rPr>
              <w:t>2</w:t>
            </w:r>
            <w:r>
              <w:rPr>
                <w:rFonts w:ascii="宋体" w:hAnsi="宋体" w:cs="宋体" w:eastAsia="宋体"/>
                <w:sz w:val="21"/>
                <w:color w:val="0000FF"/>
              </w:rPr>
              <w:t>）</w:t>
            </w:r>
            <w:r>
              <w:rPr>
                <w:rFonts w:ascii="宋体" w:hAnsi="宋体" w:cs="宋体" w:eastAsia="宋体"/>
                <w:sz w:val="21"/>
                <w:color w:val="0000FF"/>
              </w:rPr>
              <w:t>表面化学防腐蚀处理。</w:t>
            </w:r>
          </w:p>
          <w:p>
            <w:pPr>
              <w:pStyle w:val="null3"/>
              <w:jc w:val="both"/>
            </w:pPr>
            <w:r>
              <w:rPr>
                <w:rFonts w:ascii="宋体" w:hAnsi="宋体" w:cs="宋体" w:eastAsia="宋体"/>
                <w:sz w:val="21"/>
                <w:color w:val="0000FF"/>
              </w:rPr>
              <w:t>3、</w:t>
            </w:r>
            <w:r>
              <w:rPr>
                <w:rFonts w:ascii="宋体" w:hAnsi="宋体" w:cs="宋体" w:eastAsia="宋体"/>
                <w:sz w:val="21"/>
                <w:color w:val="0000FF"/>
              </w:rPr>
              <w:t>手动微电极推进器</w:t>
            </w:r>
          </w:p>
          <w:p>
            <w:pPr>
              <w:pStyle w:val="null3"/>
              <w:jc w:val="both"/>
            </w:pPr>
            <w:r>
              <w:rPr>
                <w:rFonts w:ascii="宋体" w:hAnsi="宋体" w:cs="宋体" w:eastAsia="宋体"/>
                <w:sz w:val="21"/>
                <w:color w:val="0000FF"/>
              </w:rPr>
              <w:t>（</w:t>
            </w:r>
            <w:r>
              <w:rPr>
                <w:rFonts w:ascii="宋体" w:hAnsi="宋体" w:cs="宋体" w:eastAsia="宋体"/>
                <w:sz w:val="21"/>
                <w:color w:val="0000FF"/>
              </w:rPr>
              <w:t>1</w:t>
            </w:r>
            <w:r>
              <w:rPr>
                <w:rFonts w:ascii="宋体" w:hAnsi="宋体" w:cs="宋体" w:eastAsia="宋体"/>
                <w:sz w:val="21"/>
                <w:color w:val="0000FF"/>
              </w:rPr>
              <w:t>）</w:t>
            </w:r>
            <w:r>
              <w:rPr>
                <w:rFonts w:ascii="宋体" w:hAnsi="宋体" w:cs="宋体" w:eastAsia="宋体"/>
                <w:sz w:val="21"/>
                <w:color w:val="0000FF"/>
              </w:rPr>
              <w:t>Z轴总运动距离47 mm，其中37 mm步进精度为100 µm；另外10 mm步进精度为10 µm。</w:t>
            </w:r>
          </w:p>
          <w:p>
            <w:pPr>
              <w:pStyle w:val="null3"/>
              <w:jc w:val="both"/>
            </w:pPr>
            <w:r>
              <w:rPr>
                <w:rFonts w:ascii="宋体" w:hAnsi="宋体" w:cs="宋体" w:eastAsia="宋体"/>
                <w:sz w:val="21"/>
                <w:color w:val="0000FF"/>
              </w:rPr>
              <w:t>（</w:t>
            </w:r>
            <w:r>
              <w:rPr>
                <w:rFonts w:ascii="宋体" w:hAnsi="宋体" w:cs="宋体" w:eastAsia="宋体"/>
                <w:sz w:val="21"/>
                <w:color w:val="0000FF"/>
              </w:rPr>
              <w:t>2</w:t>
            </w:r>
            <w:r>
              <w:rPr>
                <w:rFonts w:ascii="宋体" w:hAnsi="宋体" w:cs="宋体" w:eastAsia="宋体"/>
                <w:sz w:val="21"/>
                <w:color w:val="0000FF"/>
              </w:rPr>
              <w:t>）</w:t>
            </w:r>
            <w:r>
              <w:rPr>
                <w:rFonts w:ascii="宋体" w:hAnsi="宋体" w:cs="宋体" w:eastAsia="宋体"/>
                <w:sz w:val="21"/>
                <w:color w:val="0000FF"/>
              </w:rPr>
              <w:t>X轴总运动距离20 mm，精度100 µm。</w:t>
            </w:r>
          </w:p>
          <w:p>
            <w:pPr>
              <w:pStyle w:val="null3"/>
              <w:jc w:val="both"/>
            </w:pPr>
            <w:r>
              <w:rPr>
                <w:rFonts w:ascii="宋体" w:hAnsi="宋体" w:cs="宋体" w:eastAsia="宋体"/>
                <w:sz w:val="21"/>
                <w:color w:val="0000FF"/>
              </w:rPr>
              <w:t>（</w:t>
            </w:r>
            <w:r>
              <w:rPr>
                <w:rFonts w:ascii="宋体" w:hAnsi="宋体" w:cs="宋体" w:eastAsia="宋体"/>
                <w:sz w:val="21"/>
                <w:color w:val="0000FF"/>
              </w:rPr>
              <w:t>3</w:t>
            </w:r>
            <w:r>
              <w:rPr>
                <w:rFonts w:ascii="宋体" w:hAnsi="宋体" w:cs="宋体" w:eastAsia="宋体"/>
                <w:sz w:val="21"/>
                <w:color w:val="0000FF"/>
              </w:rPr>
              <w:t>）</w:t>
            </w:r>
            <w:r>
              <w:rPr>
                <w:rFonts w:ascii="宋体" w:hAnsi="宋体" w:cs="宋体" w:eastAsia="宋体"/>
                <w:sz w:val="21"/>
                <w:color w:val="0000FF"/>
              </w:rPr>
              <w:t>Y轴总运动距离25 mm，精度100 µm。</w:t>
            </w:r>
          </w:p>
          <w:p>
            <w:pPr>
              <w:pStyle w:val="null3"/>
              <w:jc w:val="both"/>
            </w:pPr>
            <w:r>
              <w:rPr>
                <w:rFonts w:ascii="宋体" w:hAnsi="宋体" w:cs="宋体" w:eastAsia="宋体"/>
                <w:sz w:val="21"/>
                <w:color w:val="0000FF"/>
              </w:rPr>
              <w:t>4、马达控制器一套，含高级剖面分析软件</w:t>
            </w:r>
          </w:p>
          <w:p>
            <w:pPr>
              <w:pStyle w:val="null3"/>
              <w:jc w:val="both"/>
            </w:pPr>
            <w:r>
              <w:rPr>
                <w:rFonts w:ascii="宋体" w:hAnsi="宋体" w:cs="宋体" w:eastAsia="宋体"/>
                <w:sz w:val="21"/>
                <w:color w:val="0000FF"/>
              </w:rPr>
              <w:t>（</w:t>
            </w:r>
            <w:r>
              <w:rPr>
                <w:rFonts w:ascii="宋体" w:hAnsi="宋体" w:cs="宋体" w:eastAsia="宋体"/>
                <w:sz w:val="21"/>
                <w:color w:val="0000FF"/>
              </w:rPr>
              <w:t>1</w:t>
            </w:r>
            <w:r>
              <w:rPr>
                <w:rFonts w:ascii="宋体" w:hAnsi="宋体" w:cs="宋体" w:eastAsia="宋体"/>
                <w:sz w:val="21"/>
                <w:color w:val="0000FF"/>
              </w:rPr>
              <w:t>）</w:t>
            </w:r>
            <w:r>
              <w:rPr>
                <w:rFonts w:ascii="宋体" w:hAnsi="宋体" w:cs="宋体" w:eastAsia="宋体"/>
                <w:sz w:val="21"/>
                <w:color w:val="0000FF"/>
              </w:rPr>
              <w:t>Z轴总运动距离100 mm，分辨率1 µm。</w:t>
            </w:r>
          </w:p>
          <w:p>
            <w:pPr>
              <w:pStyle w:val="null3"/>
              <w:jc w:val="both"/>
            </w:pPr>
            <w:r>
              <w:rPr>
                <w:rFonts w:ascii="宋体" w:hAnsi="宋体" w:cs="宋体" w:eastAsia="宋体"/>
                <w:sz w:val="21"/>
                <w:color w:val="0000FF"/>
              </w:rPr>
              <w:t>（</w:t>
            </w:r>
            <w:r>
              <w:rPr>
                <w:rFonts w:ascii="宋体" w:hAnsi="宋体" w:cs="宋体" w:eastAsia="宋体"/>
                <w:sz w:val="21"/>
                <w:color w:val="0000FF"/>
              </w:rPr>
              <w:t>2</w:t>
            </w:r>
            <w:r>
              <w:rPr>
                <w:rFonts w:ascii="宋体" w:hAnsi="宋体" w:cs="宋体" w:eastAsia="宋体"/>
                <w:sz w:val="21"/>
                <w:color w:val="0000FF"/>
              </w:rPr>
              <w:t>）</w:t>
            </w:r>
            <w:r>
              <w:rPr>
                <w:rFonts w:ascii="宋体" w:hAnsi="宋体" w:cs="宋体" w:eastAsia="宋体"/>
                <w:sz w:val="21"/>
                <w:color w:val="0000FF"/>
              </w:rPr>
              <w:t>自动</w:t>
            </w:r>
            <w:r>
              <w:rPr>
                <w:rFonts w:ascii="宋体" w:hAnsi="宋体" w:cs="宋体" w:eastAsia="宋体"/>
                <w:sz w:val="21"/>
                <w:color w:val="0000FF"/>
              </w:rPr>
              <w:t>设置微电极运动步进。</w:t>
            </w:r>
          </w:p>
          <w:p>
            <w:pPr>
              <w:pStyle w:val="null3"/>
              <w:jc w:val="both"/>
            </w:pPr>
            <w:r>
              <w:rPr>
                <w:rFonts w:ascii="宋体" w:hAnsi="宋体" w:cs="宋体" w:eastAsia="宋体"/>
                <w:sz w:val="21"/>
                <w:color w:val="0000FF"/>
              </w:rPr>
              <w:t>▲</w:t>
            </w:r>
            <w:r>
              <w:rPr>
                <w:rFonts w:ascii="宋体" w:hAnsi="宋体" w:cs="宋体" w:eastAsia="宋体"/>
                <w:sz w:val="21"/>
                <w:color w:val="0000FF"/>
              </w:rPr>
              <w:t>（</w:t>
            </w:r>
            <w:r>
              <w:rPr>
                <w:rFonts w:ascii="宋体" w:hAnsi="宋体" w:cs="宋体" w:eastAsia="宋体"/>
                <w:sz w:val="21"/>
                <w:color w:val="0000FF"/>
              </w:rPr>
              <w:t>3</w:t>
            </w:r>
            <w:r>
              <w:rPr>
                <w:rFonts w:ascii="宋体" w:hAnsi="宋体" w:cs="宋体" w:eastAsia="宋体"/>
                <w:sz w:val="21"/>
                <w:color w:val="0000FF"/>
              </w:rPr>
              <w:t>）</w:t>
            </w:r>
            <w:r>
              <w:rPr>
                <w:rFonts w:ascii="宋体" w:hAnsi="宋体" w:cs="宋体" w:eastAsia="宋体"/>
                <w:sz w:val="21"/>
                <w:color w:val="0000FF"/>
              </w:rPr>
              <w:t>自动取停留点平均值，自动计算界面的通量，内部微层产率和消耗率。</w:t>
            </w:r>
          </w:p>
          <w:p>
            <w:pPr>
              <w:pStyle w:val="null3"/>
              <w:jc w:val="both"/>
            </w:pPr>
            <w:r>
              <w:rPr>
                <w:rFonts w:ascii="宋体" w:hAnsi="宋体" w:cs="宋体" w:eastAsia="宋体"/>
                <w:sz w:val="21"/>
                <w:color w:val="0000FF"/>
              </w:rPr>
              <w:t>5.微电极，电极分不锈钢电极和尖端外径100微米玻璃电极</w:t>
            </w:r>
          </w:p>
          <w:p>
            <w:pPr>
              <w:pStyle w:val="null3"/>
              <w:jc w:val="both"/>
            </w:pPr>
            <w:r>
              <w:rPr>
                <w:rFonts w:ascii="宋体" w:hAnsi="宋体" w:cs="宋体" w:eastAsia="宋体"/>
                <w:sz w:val="21"/>
                <w:color w:val="0000FF"/>
              </w:rPr>
              <w:t>（</w:t>
            </w:r>
            <w:r>
              <w:rPr>
                <w:rFonts w:ascii="宋体" w:hAnsi="宋体" w:cs="宋体" w:eastAsia="宋体"/>
                <w:sz w:val="21"/>
                <w:color w:val="0000FF"/>
              </w:rPr>
              <w:t>1</w:t>
            </w:r>
            <w:r>
              <w:rPr>
                <w:rFonts w:ascii="宋体" w:hAnsi="宋体" w:cs="宋体" w:eastAsia="宋体"/>
                <w:sz w:val="21"/>
                <w:color w:val="0000FF"/>
              </w:rPr>
              <w:t>）</w:t>
            </w:r>
            <w:r>
              <w:rPr>
                <w:rFonts w:ascii="宋体" w:hAnsi="宋体" w:cs="宋体" w:eastAsia="宋体"/>
                <w:sz w:val="21"/>
                <w:color w:val="0000FF"/>
              </w:rPr>
              <w:t>O2微电极：测量范围</w:t>
            </w:r>
            <w:r>
              <w:rPr>
                <w:rFonts w:ascii="宋体" w:hAnsi="宋体" w:cs="宋体" w:eastAsia="宋体"/>
                <w:sz w:val="21"/>
                <w:color w:val="0000FF"/>
              </w:rPr>
              <w:t>：</w:t>
            </w:r>
            <w:r>
              <w:rPr>
                <w:rFonts w:ascii="宋体" w:hAnsi="宋体" w:cs="宋体" w:eastAsia="宋体"/>
                <w:sz w:val="21"/>
                <w:color w:val="0000FF"/>
              </w:rPr>
              <w:t>0-0.214 mol/L，检测下限：0.3 µmol/L。</w:t>
            </w:r>
          </w:p>
          <w:p>
            <w:pPr>
              <w:pStyle w:val="null3"/>
              <w:jc w:val="both"/>
            </w:pPr>
            <w:r>
              <w:rPr>
                <w:rFonts w:ascii="宋体" w:hAnsi="宋体" w:cs="宋体" w:eastAsia="宋体"/>
                <w:sz w:val="21"/>
                <w:color w:val="0000FF"/>
              </w:rPr>
              <w:t>（</w:t>
            </w:r>
            <w:r>
              <w:rPr>
                <w:rFonts w:ascii="宋体" w:hAnsi="宋体" w:cs="宋体" w:eastAsia="宋体"/>
                <w:sz w:val="21"/>
                <w:color w:val="0000FF"/>
              </w:rPr>
              <w:t>2</w:t>
            </w:r>
            <w:r>
              <w:rPr>
                <w:rFonts w:ascii="宋体" w:hAnsi="宋体" w:cs="宋体" w:eastAsia="宋体"/>
                <w:sz w:val="21"/>
                <w:color w:val="0000FF"/>
              </w:rPr>
              <w:t>）</w:t>
            </w:r>
            <w:r>
              <w:rPr>
                <w:rFonts w:ascii="宋体" w:hAnsi="宋体" w:cs="宋体" w:eastAsia="宋体"/>
                <w:sz w:val="21"/>
                <w:color w:val="0000FF"/>
              </w:rPr>
              <w:t xml:space="preserve"> </w:t>
            </w:r>
            <w:r>
              <w:rPr>
                <w:rFonts w:ascii="宋体" w:hAnsi="宋体" w:cs="宋体" w:eastAsia="宋体"/>
                <w:sz w:val="21"/>
                <w:color w:val="0000FF"/>
              </w:rPr>
              <w:t>H2S微电极：测量范围：0-300 µmol/L H2S线性范围：0-300 µmol/L H2S，检测下限：0.3 µmol/L。</w:t>
            </w:r>
          </w:p>
          <w:p>
            <w:pPr>
              <w:pStyle w:val="null3"/>
              <w:jc w:val="both"/>
            </w:pPr>
            <w:r>
              <w:rPr>
                <w:rFonts w:ascii="宋体" w:hAnsi="宋体" w:cs="宋体" w:eastAsia="宋体"/>
                <w:sz w:val="21"/>
                <w:color w:val="0000FF"/>
              </w:rPr>
              <w:t>▲</w:t>
            </w:r>
            <w:r>
              <w:rPr>
                <w:rFonts w:ascii="宋体" w:hAnsi="宋体" w:cs="宋体" w:eastAsia="宋体"/>
                <w:sz w:val="21"/>
                <w:color w:val="0000FF"/>
              </w:rPr>
              <w:t>（</w:t>
            </w:r>
            <w:r>
              <w:rPr>
                <w:rFonts w:ascii="宋体" w:hAnsi="宋体" w:cs="宋体" w:eastAsia="宋体"/>
                <w:sz w:val="21"/>
                <w:color w:val="0000FF"/>
              </w:rPr>
              <w:t>3</w:t>
            </w:r>
            <w:r>
              <w:rPr>
                <w:rFonts w:ascii="宋体" w:hAnsi="宋体" w:cs="宋体" w:eastAsia="宋体"/>
                <w:sz w:val="21"/>
                <w:color w:val="0000FF"/>
              </w:rPr>
              <w:t>）</w:t>
            </w:r>
            <w:r>
              <w:rPr>
                <w:rFonts w:ascii="宋体" w:hAnsi="宋体" w:cs="宋体" w:eastAsia="宋体"/>
                <w:sz w:val="21"/>
                <w:color w:val="0000FF"/>
              </w:rPr>
              <w:t>N2O微电极：测量范围：水中0-500 µmol/L，检测下限：0.3 µmol/L。</w:t>
            </w:r>
          </w:p>
          <w:p>
            <w:pPr>
              <w:pStyle w:val="null3"/>
              <w:jc w:val="both"/>
            </w:pPr>
            <w:r>
              <w:rPr>
                <w:rFonts w:ascii="宋体" w:hAnsi="宋体" w:cs="宋体" w:eastAsia="宋体"/>
                <w:sz w:val="21"/>
                <w:color w:val="0000FF"/>
              </w:rPr>
              <w:t>（</w:t>
            </w:r>
            <w:r>
              <w:rPr>
                <w:rFonts w:ascii="宋体" w:hAnsi="宋体" w:cs="宋体" w:eastAsia="宋体"/>
                <w:sz w:val="21"/>
                <w:color w:val="0000FF"/>
              </w:rPr>
              <w:t>4</w:t>
            </w:r>
            <w:r>
              <w:rPr>
                <w:rFonts w:ascii="宋体" w:hAnsi="宋体" w:cs="宋体" w:eastAsia="宋体"/>
                <w:sz w:val="21"/>
                <w:color w:val="0000FF"/>
              </w:rPr>
              <w:t>）</w:t>
            </w:r>
            <w:r>
              <w:rPr>
                <w:rFonts w:ascii="宋体" w:hAnsi="宋体" w:cs="宋体" w:eastAsia="宋体"/>
                <w:sz w:val="21"/>
                <w:color w:val="0000FF"/>
              </w:rPr>
              <w:t>pH微电极：测量范围：</w:t>
            </w:r>
            <w:r>
              <w:rPr>
                <w:rFonts w:ascii="宋体" w:hAnsi="宋体" w:cs="宋体" w:eastAsia="宋体"/>
                <w:sz w:val="21"/>
                <w:color w:val="0000FF"/>
              </w:rPr>
              <w:t>pH</w:t>
            </w:r>
            <w:r>
              <w:rPr>
                <w:rFonts w:ascii="宋体" w:hAnsi="宋体" w:cs="宋体" w:eastAsia="宋体"/>
                <w:sz w:val="21"/>
                <w:color w:val="0000FF"/>
              </w:rPr>
              <w:t>2-10，线性范围pH 4-9，检测精度：0.01pH。</w:t>
            </w:r>
          </w:p>
          <w:p>
            <w:pPr>
              <w:pStyle w:val="null3"/>
              <w:jc w:val="both"/>
            </w:pPr>
            <w:r>
              <w:rPr>
                <w:rFonts w:ascii="宋体" w:hAnsi="宋体" w:cs="宋体" w:eastAsia="宋体"/>
                <w:sz w:val="21"/>
                <w:color w:val="0000FF"/>
              </w:rPr>
              <w:t>（</w:t>
            </w:r>
            <w:r>
              <w:rPr>
                <w:rFonts w:ascii="宋体" w:hAnsi="宋体" w:cs="宋体" w:eastAsia="宋体"/>
                <w:sz w:val="21"/>
                <w:color w:val="0000FF"/>
              </w:rPr>
              <w:t>5</w:t>
            </w:r>
            <w:r>
              <w:rPr>
                <w:rFonts w:ascii="宋体" w:hAnsi="宋体" w:cs="宋体" w:eastAsia="宋体"/>
                <w:sz w:val="21"/>
                <w:color w:val="0000FF"/>
              </w:rPr>
              <w:t>）</w:t>
            </w:r>
            <w:r>
              <w:rPr>
                <w:rFonts w:ascii="宋体" w:hAnsi="宋体" w:cs="宋体" w:eastAsia="宋体"/>
                <w:sz w:val="21"/>
                <w:color w:val="0000FF"/>
              </w:rPr>
              <w:t>氧化还原电位微电极：测量范围：全范围，检测精度：</w:t>
            </w:r>
            <w:r>
              <w:rPr>
                <w:rFonts w:ascii="宋体" w:hAnsi="宋体" w:cs="宋体" w:eastAsia="宋体"/>
                <w:sz w:val="21"/>
                <w:color w:val="0000FF"/>
              </w:rPr>
              <w:t>0.1 mV。</w:t>
            </w:r>
          </w:p>
          <w:p>
            <w:pPr>
              <w:pStyle w:val="null3"/>
              <w:jc w:val="both"/>
            </w:pPr>
            <w:r>
              <w:rPr>
                <w:rFonts w:ascii="宋体" w:hAnsi="宋体" w:cs="宋体" w:eastAsia="宋体"/>
                <w:sz w:val="21"/>
                <w:color w:val="0000FF"/>
              </w:rPr>
              <w:t>▲</w:t>
            </w:r>
            <w:r>
              <w:rPr>
                <w:rFonts w:ascii="宋体" w:hAnsi="宋体" w:cs="宋体" w:eastAsia="宋体"/>
                <w:sz w:val="21"/>
                <w:color w:val="0000FF"/>
              </w:rPr>
              <w:t>（</w:t>
            </w:r>
            <w:r>
              <w:rPr>
                <w:rFonts w:ascii="宋体" w:hAnsi="宋体" w:cs="宋体" w:eastAsia="宋体"/>
                <w:sz w:val="21"/>
                <w:color w:val="0000FF"/>
              </w:rPr>
              <w:t>6</w:t>
            </w:r>
            <w:r>
              <w:rPr>
                <w:rFonts w:ascii="宋体" w:hAnsi="宋体" w:cs="宋体" w:eastAsia="宋体"/>
                <w:sz w:val="21"/>
                <w:color w:val="0000FF"/>
              </w:rPr>
              <w:t>）</w:t>
            </w:r>
            <w:r>
              <w:rPr>
                <w:rFonts w:ascii="宋体" w:hAnsi="宋体" w:cs="宋体" w:eastAsia="宋体"/>
                <w:sz w:val="21"/>
                <w:color w:val="0000FF"/>
              </w:rPr>
              <w:t>H</w:t>
            </w:r>
            <w:r>
              <w:rPr>
                <w:rFonts w:ascii="宋体" w:hAnsi="宋体" w:cs="宋体" w:eastAsia="宋体"/>
                <w:sz w:val="21"/>
                <w:color w:val="0000FF"/>
                <w:vertAlign w:val="subscript"/>
              </w:rPr>
              <w:t>2</w:t>
            </w:r>
            <w:r>
              <w:rPr>
                <w:rFonts w:ascii="宋体" w:hAnsi="宋体" w:cs="宋体" w:eastAsia="宋体"/>
                <w:sz w:val="21"/>
                <w:color w:val="0000FF"/>
              </w:rPr>
              <w:t>微电极，测量范围：</w:t>
            </w:r>
            <w:r>
              <w:rPr>
                <w:rFonts w:ascii="宋体" w:hAnsi="宋体" w:cs="宋体" w:eastAsia="宋体"/>
                <w:sz w:val="21"/>
                <w:color w:val="0000FF"/>
              </w:rPr>
              <w:t>0-800 µmol/L，检测下限：0.3 µM（水中）。</w:t>
            </w:r>
          </w:p>
          <w:p>
            <w:pPr>
              <w:pStyle w:val="null3"/>
              <w:jc w:val="both"/>
            </w:pPr>
            <w:r>
              <w:rPr>
                <w:rFonts w:ascii="宋体" w:hAnsi="宋体" w:cs="宋体" w:eastAsia="宋体"/>
                <w:sz w:val="21"/>
                <w:color w:val="0000FF"/>
              </w:rPr>
              <w:t>（</w:t>
            </w:r>
            <w:r>
              <w:rPr>
                <w:rFonts w:ascii="宋体" w:hAnsi="宋体" w:cs="宋体" w:eastAsia="宋体"/>
                <w:sz w:val="21"/>
                <w:color w:val="0000FF"/>
              </w:rPr>
              <w:t>7</w:t>
            </w:r>
            <w:r>
              <w:rPr>
                <w:rFonts w:ascii="宋体" w:hAnsi="宋体" w:cs="宋体" w:eastAsia="宋体"/>
                <w:sz w:val="21"/>
                <w:color w:val="0000FF"/>
              </w:rPr>
              <w:t>）</w:t>
            </w:r>
            <w:r>
              <w:rPr>
                <w:rFonts w:ascii="宋体" w:hAnsi="宋体" w:cs="宋体" w:eastAsia="宋体"/>
                <w:sz w:val="21"/>
                <w:color w:val="0000FF"/>
              </w:rPr>
              <w:t>NO微电极，线性范围：0-3µmol/L，检</w:t>
            </w:r>
            <w:r>
              <w:rPr>
                <w:rFonts w:ascii="宋体" w:hAnsi="宋体" w:cs="宋体" w:eastAsia="宋体"/>
                <w:sz w:val="21"/>
                <w:color w:val="0000FF"/>
              </w:rPr>
              <w:t>测下限：</w:t>
            </w:r>
            <w:r>
              <w:rPr>
                <w:rFonts w:ascii="宋体" w:hAnsi="宋体" w:cs="宋体" w:eastAsia="宋体"/>
                <w:sz w:val="21"/>
                <w:color w:val="0000FF"/>
              </w:rPr>
              <w:t>20-30 n mol/L。</w:t>
            </w:r>
          </w:p>
          <w:p>
            <w:pPr>
              <w:pStyle w:val="null3"/>
              <w:jc w:val="both"/>
            </w:pPr>
            <w:r>
              <w:rPr>
                <w:rFonts w:ascii="宋体" w:hAnsi="宋体" w:cs="宋体" w:eastAsia="宋体"/>
                <w:sz w:val="21"/>
                <w:color w:val="0000FF"/>
              </w:rPr>
              <w:t>（</w:t>
            </w:r>
            <w:r>
              <w:rPr>
                <w:rFonts w:ascii="宋体" w:hAnsi="宋体" w:cs="宋体" w:eastAsia="宋体"/>
                <w:sz w:val="21"/>
                <w:color w:val="0000FF"/>
              </w:rPr>
              <w:t>8</w:t>
            </w:r>
            <w:r>
              <w:rPr>
                <w:rFonts w:ascii="宋体" w:hAnsi="宋体" w:cs="宋体" w:eastAsia="宋体"/>
                <w:sz w:val="21"/>
                <w:color w:val="0000FF"/>
              </w:rPr>
              <w:t>）</w:t>
            </w:r>
            <w:r>
              <w:rPr>
                <w:rFonts w:ascii="宋体" w:hAnsi="宋体" w:cs="宋体" w:eastAsia="宋体"/>
                <w:sz w:val="21"/>
                <w:color w:val="0000FF"/>
              </w:rPr>
              <w:t>温度电极，分辨率：</w:t>
            </w:r>
            <w:r>
              <w:rPr>
                <w:rFonts w:ascii="宋体" w:hAnsi="宋体" w:cs="宋体" w:eastAsia="宋体"/>
                <w:sz w:val="21"/>
                <w:color w:val="0000FF"/>
              </w:rPr>
              <w:t>±</w:t>
            </w:r>
            <w:r>
              <w:rPr>
                <w:rFonts w:ascii="宋体" w:hAnsi="宋体" w:cs="宋体" w:eastAsia="宋体"/>
                <w:sz w:val="21"/>
                <w:color w:val="0000FF"/>
              </w:rPr>
              <w:t>0.1</w:t>
            </w:r>
            <w:r>
              <w:rPr>
                <w:rFonts w:ascii="宋体" w:hAnsi="宋体" w:cs="宋体" w:eastAsia="宋体"/>
                <w:sz w:val="21"/>
                <w:color w:val="0000FF"/>
                <w:vertAlign w:val="superscript"/>
              </w:rPr>
              <w:t>o</w:t>
            </w:r>
            <w:r>
              <w:rPr>
                <w:rFonts w:ascii="宋体" w:hAnsi="宋体" w:cs="宋体" w:eastAsia="宋体"/>
                <w:sz w:val="21"/>
                <w:color w:val="0000FF"/>
              </w:rPr>
              <w:t>C，温度范围：</w:t>
            </w:r>
            <w:r>
              <w:rPr>
                <w:rFonts w:ascii="宋体" w:hAnsi="宋体" w:cs="宋体" w:eastAsia="宋体"/>
                <w:sz w:val="21"/>
                <w:color w:val="0000FF"/>
              </w:rPr>
              <w:t>-</w:t>
            </w:r>
            <w:r>
              <w:rPr>
                <w:rFonts w:ascii="宋体" w:hAnsi="宋体" w:cs="宋体" w:eastAsia="宋体"/>
                <w:sz w:val="21"/>
                <w:color w:val="0000FF"/>
              </w:rPr>
              <w:t>10-70℃。</w:t>
            </w:r>
          </w:p>
          <w:p>
            <w:pPr>
              <w:pStyle w:val="null3"/>
              <w:jc w:val="left"/>
            </w:pPr>
            <w:r>
              <w:rPr>
                <w:rFonts w:ascii="宋体" w:hAnsi="宋体" w:cs="宋体" w:eastAsia="宋体"/>
                <w:sz w:val="21"/>
                <w:color w:val="0000FF"/>
              </w:rPr>
              <w:t>（</w:t>
            </w:r>
            <w:r>
              <w:rPr>
                <w:rFonts w:ascii="宋体" w:hAnsi="宋体" w:cs="宋体" w:eastAsia="宋体"/>
                <w:sz w:val="21"/>
                <w:color w:val="0000FF"/>
              </w:rPr>
              <w:t>9</w:t>
            </w:r>
            <w:r>
              <w:rPr>
                <w:rFonts w:ascii="宋体" w:hAnsi="宋体" w:cs="宋体" w:eastAsia="宋体"/>
                <w:sz w:val="21"/>
                <w:color w:val="0000FF"/>
              </w:rPr>
              <w:t>）</w:t>
            </w:r>
            <w:r>
              <w:rPr>
                <w:rFonts w:ascii="宋体" w:hAnsi="宋体" w:cs="宋体" w:eastAsia="宋体"/>
                <w:sz w:val="21"/>
                <w:color w:val="0000FF"/>
              </w:rPr>
              <w:t>标准参比电极：</w:t>
            </w:r>
            <w:r>
              <w:rPr>
                <w:rFonts w:ascii="宋体" w:hAnsi="宋体" w:cs="宋体" w:eastAsia="宋体"/>
                <w:sz w:val="21"/>
                <w:color w:val="0000FF"/>
              </w:rPr>
              <w:t>Ag+/AgCl，用于给pH、电位电极进行参比。</w:t>
            </w:r>
          </w:p>
          <w:p>
            <w:pPr>
              <w:pStyle w:val="null3"/>
              <w:jc w:val="left"/>
            </w:pPr>
            <w:r>
              <w:rPr>
                <w:rFonts w:ascii="宋体" w:hAnsi="宋体" w:cs="宋体" w:eastAsia="宋体"/>
                <w:sz w:val="21"/>
                <w:color w:val="0000FF"/>
              </w:rPr>
              <w:t>（</w:t>
            </w:r>
            <w:r>
              <w:rPr>
                <w:rFonts w:ascii="宋体" w:hAnsi="宋体" w:cs="宋体" w:eastAsia="宋体"/>
                <w:sz w:val="21"/>
                <w:color w:val="0000FF"/>
              </w:rPr>
              <w:t>二</w:t>
            </w:r>
            <w:r>
              <w:rPr>
                <w:rFonts w:ascii="宋体" w:hAnsi="宋体" w:cs="宋体" w:eastAsia="宋体"/>
                <w:sz w:val="21"/>
                <w:color w:val="0000FF"/>
              </w:rPr>
              <w:t>）</w:t>
            </w:r>
            <w:r>
              <w:rPr>
                <w:rFonts w:ascii="宋体" w:hAnsi="宋体" w:cs="宋体" w:eastAsia="宋体"/>
                <w:sz w:val="21"/>
                <w:color w:val="0000FF"/>
              </w:rPr>
              <w:t>配置要求</w:t>
            </w:r>
          </w:p>
          <w:p>
            <w:pPr>
              <w:pStyle w:val="null3"/>
              <w:jc w:val="left"/>
            </w:pPr>
            <w:r>
              <w:rPr>
                <w:rFonts w:ascii="宋体" w:hAnsi="宋体" w:cs="宋体" w:eastAsia="宋体"/>
                <w:sz w:val="21"/>
                <w:color w:val="0000FF"/>
              </w:rPr>
              <w:t>1、五通道主机，</w:t>
            </w:r>
            <w:r>
              <w:rPr>
                <w:rFonts w:ascii="宋体" w:hAnsi="宋体" w:cs="宋体" w:eastAsia="宋体"/>
                <w:sz w:val="21"/>
                <w:color w:val="0000FF"/>
              </w:rPr>
              <w:t>1台</w:t>
            </w:r>
          </w:p>
          <w:p>
            <w:pPr>
              <w:pStyle w:val="null3"/>
              <w:jc w:val="left"/>
            </w:pPr>
            <w:r>
              <w:rPr>
                <w:rFonts w:ascii="宋体" w:hAnsi="宋体" w:cs="宋体" w:eastAsia="宋体"/>
                <w:sz w:val="21"/>
                <w:color w:val="0000FF"/>
              </w:rPr>
              <w:t>2、实验室支架，</w:t>
            </w:r>
            <w:r>
              <w:rPr>
                <w:rFonts w:ascii="宋体" w:hAnsi="宋体" w:cs="宋体" w:eastAsia="宋体"/>
                <w:sz w:val="21"/>
                <w:color w:val="0000FF"/>
              </w:rPr>
              <w:t>1台</w:t>
            </w:r>
          </w:p>
          <w:p>
            <w:pPr>
              <w:pStyle w:val="null3"/>
              <w:jc w:val="left"/>
            </w:pPr>
            <w:r>
              <w:rPr>
                <w:rFonts w:ascii="宋体" w:hAnsi="宋体" w:cs="宋体" w:eastAsia="宋体"/>
                <w:sz w:val="21"/>
                <w:color w:val="0000FF"/>
              </w:rPr>
              <w:t>3、单头手动推进器，</w:t>
            </w:r>
            <w:r>
              <w:rPr>
                <w:rFonts w:ascii="宋体" w:hAnsi="宋体" w:cs="宋体" w:eastAsia="宋体"/>
                <w:sz w:val="21"/>
                <w:color w:val="0000FF"/>
              </w:rPr>
              <w:t>1台</w:t>
            </w:r>
          </w:p>
          <w:p>
            <w:pPr>
              <w:pStyle w:val="null3"/>
              <w:jc w:val="left"/>
            </w:pPr>
            <w:r>
              <w:rPr>
                <w:rFonts w:ascii="宋体" w:hAnsi="宋体" w:cs="宋体" w:eastAsia="宋体"/>
                <w:sz w:val="21"/>
                <w:color w:val="0000FF"/>
              </w:rPr>
              <w:t>4、高级分析软件，</w:t>
            </w:r>
            <w:r>
              <w:rPr>
                <w:rFonts w:ascii="宋体" w:hAnsi="宋体" w:cs="宋体" w:eastAsia="宋体"/>
                <w:sz w:val="21"/>
                <w:color w:val="0000FF"/>
              </w:rPr>
              <w:t>1套</w:t>
            </w:r>
          </w:p>
          <w:p>
            <w:pPr>
              <w:pStyle w:val="null3"/>
              <w:jc w:val="left"/>
            </w:pPr>
            <w:r>
              <w:rPr>
                <w:rFonts w:ascii="宋体" w:hAnsi="宋体" w:cs="宋体" w:eastAsia="宋体"/>
                <w:sz w:val="21"/>
                <w:color w:val="0000FF"/>
              </w:rPr>
              <w:t>5、马达控制系统，</w:t>
            </w:r>
            <w:r>
              <w:rPr>
                <w:rFonts w:ascii="宋体" w:hAnsi="宋体" w:cs="宋体" w:eastAsia="宋体"/>
                <w:sz w:val="21"/>
                <w:color w:val="0000FF"/>
              </w:rPr>
              <w:t>1套</w:t>
            </w:r>
          </w:p>
          <w:p>
            <w:pPr>
              <w:pStyle w:val="null3"/>
              <w:jc w:val="left"/>
            </w:pPr>
            <w:r>
              <w:rPr>
                <w:rFonts w:ascii="宋体" w:hAnsi="宋体" w:cs="宋体" w:eastAsia="宋体"/>
                <w:sz w:val="21"/>
                <w:color w:val="0000FF"/>
              </w:rPr>
              <w:t>6、不锈钢氧针电极，</w:t>
            </w:r>
            <w:r>
              <w:rPr>
                <w:rFonts w:ascii="宋体" w:hAnsi="宋体" w:cs="宋体" w:eastAsia="宋体"/>
                <w:sz w:val="21"/>
                <w:color w:val="0000FF"/>
              </w:rPr>
              <w:t>1根</w:t>
            </w:r>
          </w:p>
          <w:p>
            <w:pPr>
              <w:pStyle w:val="null3"/>
              <w:jc w:val="left"/>
            </w:pPr>
            <w:r>
              <w:rPr>
                <w:rFonts w:ascii="宋体" w:hAnsi="宋体" w:cs="宋体" w:eastAsia="宋体"/>
                <w:sz w:val="21"/>
                <w:color w:val="0000FF"/>
              </w:rPr>
              <w:t>7、不锈钢硫化氢针电极，</w:t>
            </w:r>
            <w:r>
              <w:rPr>
                <w:rFonts w:ascii="宋体" w:hAnsi="宋体" w:cs="宋体" w:eastAsia="宋体"/>
                <w:sz w:val="21"/>
                <w:color w:val="0000FF"/>
              </w:rPr>
              <w:t>1根</w:t>
            </w:r>
          </w:p>
          <w:p>
            <w:pPr>
              <w:pStyle w:val="null3"/>
              <w:jc w:val="left"/>
            </w:pPr>
            <w:r>
              <w:rPr>
                <w:rFonts w:ascii="宋体" w:hAnsi="宋体" w:cs="宋体" w:eastAsia="宋体"/>
                <w:sz w:val="21"/>
                <w:color w:val="0000FF"/>
              </w:rPr>
              <w:t>8、不锈钢氢针电极，</w:t>
            </w:r>
            <w:r>
              <w:rPr>
                <w:rFonts w:ascii="宋体" w:hAnsi="宋体" w:cs="宋体" w:eastAsia="宋体"/>
                <w:sz w:val="21"/>
                <w:color w:val="0000FF"/>
              </w:rPr>
              <w:t>1根</w:t>
            </w:r>
          </w:p>
          <w:p>
            <w:pPr>
              <w:pStyle w:val="null3"/>
              <w:jc w:val="left"/>
            </w:pPr>
            <w:r>
              <w:rPr>
                <w:rFonts w:ascii="宋体" w:hAnsi="宋体" w:cs="宋体" w:eastAsia="宋体"/>
                <w:sz w:val="21"/>
                <w:color w:val="0000FF"/>
              </w:rPr>
              <w:t>9、氧化亚氮针电极，</w:t>
            </w:r>
            <w:r>
              <w:rPr>
                <w:rFonts w:ascii="宋体" w:hAnsi="宋体" w:cs="宋体" w:eastAsia="宋体"/>
                <w:sz w:val="21"/>
                <w:color w:val="0000FF"/>
              </w:rPr>
              <w:t>1根</w:t>
            </w:r>
          </w:p>
          <w:p>
            <w:pPr>
              <w:pStyle w:val="null3"/>
              <w:jc w:val="left"/>
            </w:pPr>
            <w:r>
              <w:rPr>
                <w:rFonts w:ascii="宋体" w:hAnsi="宋体" w:cs="宋体" w:eastAsia="宋体"/>
                <w:sz w:val="21"/>
                <w:color w:val="0000FF"/>
              </w:rPr>
              <w:t>10、一氧化氮针电极，</w:t>
            </w:r>
            <w:r>
              <w:rPr>
                <w:rFonts w:ascii="宋体" w:hAnsi="宋体" w:cs="宋体" w:eastAsia="宋体"/>
                <w:sz w:val="21"/>
                <w:color w:val="0000FF"/>
              </w:rPr>
              <w:t>1根</w:t>
            </w:r>
          </w:p>
          <w:p>
            <w:pPr>
              <w:pStyle w:val="null3"/>
              <w:jc w:val="left"/>
            </w:pPr>
            <w:r>
              <w:rPr>
                <w:rFonts w:ascii="宋体" w:hAnsi="宋体" w:cs="宋体" w:eastAsia="宋体"/>
                <w:sz w:val="21"/>
                <w:color w:val="0000FF"/>
              </w:rPr>
              <w:t>11、pH针电极，1根</w:t>
            </w:r>
          </w:p>
          <w:p>
            <w:pPr>
              <w:pStyle w:val="null3"/>
              <w:jc w:val="left"/>
            </w:pPr>
            <w:r>
              <w:rPr>
                <w:rFonts w:ascii="宋体" w:hAnsi="宋体" w:cs="宋体" w:eastAsia="宋体"/>
                <w:sz w:val="21"/>
                <w:color w:val="0000FF"/>
              </w:rPr>
              <w:t>12、电位针电极，</w:t>
            </w:r>
            <w:r>
              <w:rPr>
                <w:rFonts w:ascii="宋体" w:hAnsi="宋体" w:cs="宋体" w:eastAsia="宋体"/>
                <w:sz w:val="21"/>
                <w:color w:val="0000FF"/>
              </w:rPr>
              <w:t>1根</w:t>
            </w:r>
          </w:p>
          <w:p>
            <w:pPr>
              <w:pStyle w:val="null3"/>
              <w:jc w:val="left"/>
            </w:pPr>
            <w:r>
              <w:rPr>
                <w:rFonts w:ascii="宋体" w:hAnsi="宋体" w:cs="宋体" w:eastAsia="宋体"/>
                <w:sz w:val="21"/>
                <w:color w:val="0000FF"/>
              </w:rPr>
              <w:t>13、温度针电极，</w:t>
            </w:r>
            <w:r>
              <w:rPr>
                <w:rFonts w:ascii="宋体" w:hAnsi="宋体" w:cs="宋体" w:eastAsia="宋体"/>
                <w:sz w:val="21"/>
                <w:color w:val="0000FF"/>
              </w:rPr>
              <w:t>1根</w:t>
            </w:r>
          </w:p>
          <w:p>
            <w:pPr>
              <w:pStyle w:val="null3"/>
              <w:jc w:val="left"/>
            </w:pPr>
            <w:r>
              <w:rPr>
                <w:rFonts w:ascii="宋体" w:hAnsi="宋体" w:cs="宋体" w:eastAsia="宋体"/>
                <w:sz w:val="21"/>
                <w:color w:val="0000FF"/>
              </w:rPr>
              <w:t>14、尖端直径</w:t>
            </w:r>
            <w:r>
              <w:rPr>
                <w:rFonts w:ascii="宋体" w:hAnsi="宋体" w:cs="宋体" w:eastAsia="宋体"/>
                <w:sz w:val="21"/>
                <w:color w:val="0000FF"/>
              </w:rPr>
              <w:t>100微米氧电极，1根</w:t>
            </w:r>
          </w:p>
          <w:p>
            <w:pPr>
              <w:pStyle w:val="null3"/>
              <w:jc w:val="left"/>
            </w:pPr>
            <w:r>
              <w:rPr>
                <w:rFonts w:ascii="宋体" w:hAnsi="宋体" w:cs="宋体" w:eastAsia="宋体"/>
                <w:sz w:val="21"/>
                <w:color w:val="0000FF"/>
              </w:rPr>
              <w:t>15、尖端直径</w:t>
            </w:r>
            <w:r>
              <w:rPr>
                <w:rFonts w:ascii="宋体" w:hAnsi="宋体" w:cs="宋体" w:eastAsia="宋体"/>
                <w:sz w:val="21"/>
                <w:color w:val="0000FF"/>
              </w:rPr>
              <w:t>100微米硫化氢电极，1根</w:t>
            </w:r>
          </w:p>
          <w:p>
            <w:pPr>
              <w:pStyle w:val="null3"/>
              <w:jc w:val="left"/>
            </w:pPr>
            <w:r>
              <w:rPr>
                <w:rFonts w:ascii="宋体" w:hAnsi="宋体" w:cs="宋体" w:eastAsia="宋体"/>
                <w:sz w:val="21"/>
                <w:color w:val="0000FF"/>
              </w:rPr>
              <w:t>16、尖端直径</w:t>
            </w:r>
            <w:r>
              <w:rPr>
                <w:rFonts w:ascii="宋体" w:hAnsi="宋体" w:cs="宋体" w:eastAsia="宋体"/>
                <w:sz w:val="21"/>
                <w:color w:val="0000FF"/>
              </w:rPr>
              <w:t>100微米氢电极，1根</w:t>
            </w:r>
          </w:p>
          <w:p>
            <w:pPr>
              <w:pStyle w:val="null3"/>
              <w:jc w:val="left"/>
            </w:pPr>
            <w:r>
              <w:rPr>
                <w:rFonts w:ascii="宋体" w:hAnsi="宋体" w:cs="宋体" w:eastAsia="宋体"/>
                <w:sz w:val="21"/>
                <w:color w:val="0000FF"/>
              </w:rPr>
              <w:t>17、尖端直径</w:t>
            </w:r>
            <w:r>
              <w:rPr>
                <w:rFonts w:ascii="宋体" w:hAnsi="宋体" w:cs="宋体" w:eastAsia="宋体"/>
                <w:sz w:val="21"/>
                <w:color w:val="0000FF"/>
              </w:rPr>
              <w:t>50微米氧化亚氮电极，1根</w:t>
            </w:r>
          </w:p>
          <w:p>
            <w:pPr>
              <w:pStyle w:val="null3"/>
              <w:jc w:val="left"/>
            </w:pPr>
            <w:r>
              <w:rPr>
                <w:rFonts w:ascii="宋体" w:hAnsi="宋体" w:cs="宋体" w:eastAsia="宋体"/>
                <w:sz w:val="21"/>
                <w:color w:val="0000FF"/>
              </w:rPr>
              <w:t>18、尖端直径</w:t>
            </w:r>
            <w:r>
              <w:rPr>
                <w:rFonts w:ascii="宋体" w:hAnsi="宋体" w:cs="宋体" w:eastAsia="宋体"/>
                <w:sz w:val="21"/>
                <w:color w:val="0000FF"/>
              </w:rPr>
              <w:t>15微米一氧化氮电极，1根</w:t>
            </w:r>
          </w:p>
          <w:p>
            <w:pPr>
              <w:pStyle w:val="null3"/>
              <w:jc w:val="left"/>
            </w:pPr>
            <w:r>
              <w:rPr>
                <w:rFonts w:ascii="宋体" w:hAnsi="宋体" w:cs="宋体" w:eastAsia="宋体"/>
                <w:sz w:val="21"/>
                <w:color w:val="0000FF"/>
              </w:rPr>
              <w:t>19、尖端直径</w:t>
            </w:r>
            <w:r>
              <w:rPr>
                <w:rFonts w:ascii="宋体" w:hAnsi="宋体" w:cs="宋体" w:eastAsia="宋体"/>
                <w:sz w:val="21"/>
                <w:color w:val="0000FF"/>
              </w:rPr>
              <w:t>100微pH电极，1根</w:t>
            </w:r>
          </w:p>
          <w:p>
            <w:pPr>
              <w:pStyle w:val="null3"/>
              <w:jc w:val="left"/>
            </w:pPr>
            <w:r>
              <w:rPr>
                <w:rFonts w:ascii="宋体" w:hAnsi="宋体" w:cs="宋体" w:eastAsia="宋体"/>
                <w:sz w:val="21"/>
                <w:color w:val="0000FF"/>
              </w:rPr>
              <w:t>20、尖端直径</w:t>
            </w:r>
            <w:r>
              <w:rPr>
                <w:rFonts w:ascii="宋体" w:hAnsi="宋体" w:cs="宋体" w:eastAsia="宋体"/>
                <w:sz w:val="21"/>
                <w:color w:val="0000FF"/>
              </w:rPr>
              <w:t>100微米电位电极，1根</w:t>
            </w:r>
          </w:p>
          <w:p>
            <w:pPr>
              <w:pStyle w:val="null3"/>
              <w:jc w:val="left"/>
            </w:pPr>
            <w:r>
              <w:rPr>
                <w:rFonts w:ascii="宋体" w:hAnsi="宋体" w:cs="宋体" w:eastAsia="宋体"/>
                <w:sz w:val="21"/>
                <w:color w:val="0000FF"/>
              </w:rPr>
              <w:t>21、标准参比电极，</w:t>
            </w:r>
            <w:r>
              <w:rPr>
                <w:rFonts w:ascii="宋体" w:hAnsi="宋体" w:cs="宋体" w:eastAsia="宋体"/>
                <w:sz w:val="21"/>
                <w:color w:val="0000FF"/>
              </w:rPr>
              <w:t>3根</w:t>
            </w:r>
          </w:p>
          <w:p>
            <w:pPr>
              <w:pStyle w:val="null3"/>
              <w:jc w:val="both"/>
            </w:pPr>
            <w:r>
              <w:rPr>
                <w:rFonts w:ascii="宋体" w:hAnsi="宋体" w:cs="宋体" w:eastAsia="宋体"/>
                <w:sz w:val="21"/>
                <w:color w:val="0000FF"/>
              </w:rPr>
              <w:t>22、直径</w:t>
            </w:r>
            <w:r>
              <w:rPr>
                <w:rFonts w:ascii="宋体" w:hAnsi="宋体" w:cs="宋体" w:eastAsia="宋体"/>
                <w:sz w:val="21"/>
                <w:color w:val="0000FF"/>
              </w:rPr>
              <w:t>200微米温度电极，1根</w:t>
            </w:r>
          </w:p>
          <w:p>
            <w:pPr>
              <w:pStyle w:val="null3"/>
              <w:jc w:val="both"/>
            </w:pPr>
            <w:r>
              <w:rPr/>
              <w:t xml:space="preserve"> </w:t>
            </w:r>
          </w:p>
          <w:p>
            <w:pPr>
              <w:pStyle w:val="null3"/>
              <w:jc w:val="both"/>
            </w:pPr>
            <w:r>
              <w:rPr/>
              <w:t xml:space="preserve"> </w:t>
            </w:r>
          </w:p>
        </w:tc>
      </w:tr>
    </w:tbl>
    <w:p>
      <w:pPr>
        <w:pStyle w:val="null3"/>
      </w:pPr>
      <w:r>
        <w:rPr/>
        <w:t>采购包3：</w:t>
      </w:r>
    </w:p>
    <w:p>
      <w:pPr>
        <w:pStyle w:val="null3"/>
      </w:pPr>
      <w:r>
        <w:rPr/>
        <w:t>供应商报价不允许超过标的金额</w:t>
      </w:r>
    </w:p>
    <w:p>
      <w:pPr>
        <w:pStyle w:val="null3"/>
      </w:pPr>
      <w:r>
        <w:rPr/>
        <w:t>（招单价的）供应商报价不允许超过标的单价</w:t>
      </w:r>
    </w:p>
    <w:p>
      <w:pPr>
        <w:pStyle w:val="null3"/>
      </w:pPr>
      <w:r>
        <w:rPr/>
        <w:t>标的名称：便携式藻类分类分析仪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宋体" w:hAnsi="宋体" w:cs="宋体" w:eastAsia="宋体"/>
                <w:color w:val="0000FF"/>
              </w:rPr>
              <w:t>一、</w:t>
            </w:r>
            <w:r>
              <w:rPr>
                <w:rFonts w:ascii="宋体" w:hAnsi="宋体" w:cs="宋体" w:eastAsia="宋体"/>
                <w:color w:val="0000FF"/>
              </w:rPr>
              <w:t>采购清单</w:t>
            </w:r>
          </w:p>
          <w:tbl>
            <w:tblPr>
              <w:tblInd w:type="dxa" w:w="120"/>
              <w:tblBorders>
                <w:top w:val="none" w:color="000000" w:sz="4"/>
                <w:left w:val="none" w:color="000000" w:sz="4"/>
                <w:bottom w:val="none" w:color="000000" w:sz="4"/>
                <w:right w:val="none" w:color="000000" w:sz="4"/>
                <w:insideH w:val="none"/>
                <w:insideV w:val="none"/>
              </w:tblBorders>
            </w:tblPr>
            <w:tblGrid>
              <w:gridCol w:w="310"/>
              <w:gridCol w:w="950"/>
              <w:gridCol w:w="738"/>
              <w:gridCol w:w="451"/>
            </w:tblGrid>
            <w:tr>
              <w:tc>
                <w:tcPr>
                  <w:tcW w:type="dxa" w:w="3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color w:val="0000FF"/>
                    </w:rPr>
                    <w:t>序号</w:t>
                  </w:r>
                </w:p>
              </w:tc>
              <w:tc>
                <w:tcPr>
                  <w:tcW w:type="dxa" w:w="9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color w:val="0000FF"/>
                    </w:rPr>
                    <w:t>产品名称</w:t>
                  </w:r>
                </w:p>
              </w:tc>
              <w:tc>
                <w:tcPr>
                  <w:tcW w:type="dxa" w:w="7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color w:val="0000FF"/>
                    </w:rPr>
                    <w:t>数量</w:t>
                  </w:r>
                </w:p>
                <w:p>
                  <w:pPr>
                    <w:pStyle w:val="null3"/>
                    <w:jc w:val="center"/>
                  </w:pPr>
                  <w:r>
                    <w:rPr>
                      <w:rFonts w:ascii="宋体" w:hAnsi="宋体" w:cs="宋体" w:eastAsia="宋体"/>
                      <w:sz w:val="20"/>
                      <w:b/>
                      <w:color w:val="0000FF"/>
                    </w:rPr>
                    <w:t>（单位）</w:t>
                  </w:r>
                </w:p>
              </w:tc>
              <w:tc>
                <w:tcPr>
                  <w:tcW w:type="dxa" w:w="4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color w:val="0000FF"/>
                    </w:rPr>
                    <w:t>备注</w:t>
                  </w:r>
                </w:p>
              </w:tc>
            </w:tr>
            <w:tr>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FF"/>
                    </w:rPr>
                    <w:t>1</w:t>
                  </w:r>
                </w:p>
              </w:tc>
              <w:tc>
                <w:tcPr>
                  <w:tcW w:type="dxa" w:w="9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FF"/>
                    </w:rPr>
                    <w:t>便携式藻类分类分析仪</w:t>
                  </w:r>
                </w:p>
              </w:tc>
              <w:tc>
                <w:tcPr>
                  <w:tcW w:type="dxa" w:w="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FF"/>
                    </w:rPr>
                    <w:t>1</w:t>
                  </w:r>
                  <w:r>
                    <w:rPr>
                      <w:rFonts w:ascii="宋体" w:hAnsi="宋体" w:cs="宋体" w:eastAsia="宋体"/>
                      <w:sz w:val="20"/>
                      <w:color w:val="0000FF"/>
                    </w:rPr>
                    <w:t>套</w:t>
                  </w: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FF"/>
                    </w:rPr>
                    <w:t>核心产品</w:t>
                  </w:r>
                </w:p>
              </w:tc>
            </w:tr>
          </w:tbl>
          <w:p>
            <w:pPr>
              <w:pStyle w:val="null3"/>
              <w:jc w:val="left"/>
            </w:pPr>
            <w:r>
              <w:rPr>
                <w:rFonts w:ascii="宋体" w:hAnsi="宋体" w:cs="宋体" w:eastAsia="宋体"/>
                <w:color w:val="0000FF"/>
              </w:rPr>
              <w:t>二、</w:t>
            </w:r>
            <w:r>
              <w:rPr>
                <w:rFonts w:ascii="宋体" w:hAnsi="宋体" w:cs="宋体" w:eastAsia="宋体"/>
                <w:color w:val="0000FF"/>
              </w:rPr>
              <w:t>技术</w:t>
            </w:r>
            <w:r>
              <w:rPr>
                <w:rFonts w:ascii="宋体" w:hAnsi="宋体" w:cs="宋体" w:eastAsia="宋体"/>
                <w:color w:val="0000FF"/>
              </w:rPr>
              <w:t>参数</w:t>
            </w:r>
            <w:r>
              <w:rPr>
                <w:rFonts w:ascii="宋体" w:hAnsi="宋体" w:cs="宋体" w:eastAsia="宋体"/>
                <w:color w:val="0000FF"/>
              </w:rPr>
              <w:t>、配置要求</w:t>
            </w:r>
          </w:p>
          <w:p>
            <w:pPr>
              <w:pStyle w:val="null3"/>
              <w:jc w:val="left"/>
            </w:pPr>
            <w:r>
              <w:rPr>
                <w:rFonts w:ascii="宋体" w:hAnsi="宋体" w:cs="宋体" w:eastAsia="宋体"/>
                <w:sz w:val="21"/>
                <w:color w:val="0000FF"/>
              </w:rPr>
              <w:t>（一）技术参数</w:t>
            </w:r>
          </w:p>
          <w:p>
            <w:pPr>
              <w:pStyle w:val="null3"/>
              <w:jc w:val="both"/>
            </w:pPr>
            <w:r>
              <w:rPr>
                <w:rFonts w:ascii="宋体" w:hAnsi="宋体" w:cs="宋体" w:eastAsia="宋体"/>
                <w:sz w:val="21"/>
                <w:color w:val="0000FF"/>
              </w:rPr>
              <w:t>1.</w:t>
            </w:r>
            <w:r>
              <w:rPr>
                <w:rFonts w:ascii="宋体" w:hAnsi="宋体" w:cs="宋体" w:eastAsia="宋体"/>
                <w:sz w:val="21"/>
                <w:color w:val="0000FF"/>
              </w:rPr>
              <w:t>测量原理：叶绿素荧光法</w:t>
            </w:r>
          </w:p>
          <w:p>
            <w:pPr>
              <w:pStyle w:val="null3"/>
              <w:jc w:val="both"/>
            </w:pPr>
            <w:r>
              <w:rPr>
                <w:rFonts w:ascii="宋体" w:hAnsi="宋体" w:cs="宋体" w:eastAsia="宋体"/>
                <w:sz w:val="21"/>
                <w:color w:val="0000FF"/>
              </w:rPr>
              <w:t>2.</w:t>
            </w:r>
            <w:r>
              <w:rPr>
                <w:rFonts w:ascii="宋体" w:hAnsi="宋体" w:cs="宋体" w:eastAsia="宋体"/>
                <w:sz w:val="21"/>
                <w:color w:val="0000FF"/>
              </w:rPr>
              <w:t>主要检测参数：</w:t>
            </w:r>
          </w:p>
          <w:p>
            <w:pPr>
              <w:pStyle w:val="null3"/>
              <w:ind w:left="315"/>
              <w:jc w:val="both"/>
            </w:pPr>
            <w:r>
              <w:rPr>
                <w:rFonts w:ascii="宋体" w:hAnsi="宋体" w:cs="宋体" w:eastAsia="宋体"/>
                <w:sz w:val="21"/>
                <w:color w:val="0000FF"/>
              </w:rPr>
              <w:t>（</w:t>
            </w:r>
            <w:r>
              <w:rPr>
                <w:rFonts w:ascii="宋体" w:hAnsi="宋体" w:cs="宋体" w:eastAsia="宋体"/>
                <w:sz w:val="21"/>
                <w:color w:val="0000FF"/>
              </w:rPr>
              <w:t>1</w:t>
            </w:r>
            <w:r>
              <w:rPr>
                <w:rFonts w:ascii="宋体" w:hAnsi="宋体" w:cs="宋体" w:eastAsia="宋体"/>
                <w:sz w:val="21"/>
                <w:color w:val="0000FF"/>
              </w:rPr>
              <w:t>）</w:t>
            </w:r>
            <w:r>
              <w:rPr>
                <w:rFonts w:ascii="宋体" w:hAnsi="宋体" w:cs="宋体" w:eastAsia="宋体"/>
                <w:sz w:val="21"/>
                <w:color w:val="0000FF"/>
              </w:rPr>
              <w:t>测定原理</w:t>
            </w:r>
          </w:p>
          <w:p>
            <w:pPr>
              <w:pStyle w:val="null3"/>
              <w:ind w:left="315"/>
              <w:jc w:val="both"/>
            </w:pPr>
            <w:r>
              <w:rPr>
                <w:rFonts w:ascii="宋体" w:hAnsi="宋体" w:cs="宋体" w:eastAsia="宋体"/>
                <w:sz w:val="21"/>
                <w:color w:val="0000FF"/>
              </w:rPr>
              <w:t>1.1检测技术：叶绿素荧光分类检测技术</w:t>
            </w:r>
          </w:p>
          <w:p>
            <w:pPr>
              <w:pStyle w:val="null3"/>
              <w:jc w:val="both"/>
            </w:pPr>
            <w:r>
              <w:rPr>
                <w:rFonts w:ascii="宋体" w:hAnsi="宋体" w:cs="宋体" w:eastAsia="宋体"/>
                <w:sz w:val="21"/>
                <w:color w:val="0000FF"/>
              </w:rPr>
              <w:t>1.2检测原理：能够测量蓝藻、绿藻、硅/甲藻和隐藻各自的叶绿素a浓度/藻密度，总叶绿素a浓度/总藻密度，能够检测黄色物质、水温、透光度、能对深水水体进行剖面测量</w:t>
            </w:r>
          </w:p>
          <w:p>
            <w:pPr>
              <w:pStyle w:val="null3"/>
              <w:jc w:val="both"/>
            </w:pPr>
            <w:r>
              <w:rPr>
                <w:rFonts w:ascii="宋体" w:hAnsi="宋体" w:cs="宋体" w:eastAsia="宋体"/>
                <w:sz w:val="21"/>
                <w:color w:val="0000FF"/>
              </w:rPr>
              <w:t>▲</w:t>
            </w:r>
            <w:r>
              <w:rPr>
                <w:rFonts w:ascii="宋体" w:hAnsi="宋体" w:cs="宋体" w:eastAsia="宋体"/>
                <w:sz w:val="21"/>
                <w:color w:val="0000FF"/>
              </w:rPr>
              <w:t>1.3测量光源</w:t>
            </w:r>
            <w:r>
              <w:rPr>
                <w:rFonts w:ascii="宋体" w:hAnsi="宋体" w:cs="宋体" w:eastAsia="宋体"/>
                <w:sz w:val="21"/>
                <w:color w:val="0000FF"/>
              </w:rPr>
              <w:t>：</w:t>
            </w:r>
            <w:r>
              <w:rPr>
                <w:rFonts w:ascii="宋体" w:hAnsi="宋体" w:cs="宋体" w:eastAsia="宋体"/>
                <w:sz w:val="21"/>
                <w:color w:val="0000FF"/>
              </w:rPr>
              <w:t>≤</w:t>
            </w:r>
            <w:r>
              <w:rPr>
                <w:rFonts w:ascii="宋体" w:hAnsi="宋体" w:cs="宋体" w:eastAsia="宋体"/>
                <w:sz w:val="21"/>
                <w:color w:val="0000FF"/>
              </w:rPr>
              <w:t>6个测量光源用于激发叶绿素a荧光和藻分类，避免多余光源造成指纹图谱的非线性干扰，紫外光用于CDOM计算并补偿；具备光源自动调节功能</w:t>
            </w:r>
          </w:p>
          <w:p>
            <w:pPr>
              <w:pStyle w:val="null3"/>
              <w:jc w:val="both"/>
            </w:pPr>
            <w:r>
              <w:rPr>
                <w:rFonts w:ascii="宋体" w:hAnsi="宋体" w:cs="宋体" w:eastAsia="宋体"/>
                <w:sz w:val="21"/>
                <w:color w:val="0000FF"/>
              </w:rPr>
              <w:t>（</w:t>
            </w:r>
            <w:r>
              <w:rPr>
                <w:rFonts w:ascii="宋体" w:hAnsi="宋体" w:cs="宋体" w:eastAsia="宋体"/>
                <w:sz w:val="21"/>
                <w:color w:val="0000FF"/>
              </w:rPr>
              <w:t>2</w:t>
            </w:r>
            <w:r>
              <w:rPr>
                <w:rFonts w:ascii="宋体" w:hAnsi="宋体" w:cs="宋体" w:eastAsia="宋体"/>
                <w:sz w:val="21"/>
                <w:color w:val="0000FF"/>
              </w:rPr>
              <w:t>）</w:t>
            </w:r>
            <w:r>
              <w:rPr>
                <w:rFonts w:ascii="宋体" w:hAnsi="宋体" w:cs="宋体" w:eastAsia="宋体"/>
                <w:sz w:val="21"/>
                <w:color w:val="0000FF"/>
              </w:rPr>
              <w:t>参数</w:t>
            </w:r>
          </w:p>
          <w:p>
            <w:pPr>
              <w:pStyle w:val="null3"/>
              <w:jc w:val="both"/>
            </w:pPr>
            <w:r>
              <w:rPr>
                <w:rFonts w:ascii="宋体" w:hAnsi="宋体" w:cs="宋体" w:eastAsia="宋体"/>
                <w:sz w:val="21"/>
                <w:color w:val="0000FF"/>
              </w:rPr>
              <w:t>2.1检测范围：0-500</w:t>
            </w:r>
            <w:r>
              <w:rPr>
                <w:rFonts w:ascii="宋体" w:hAnsi="宋体" w:cs="宋体" w:eastAsia="宋体"/>
                <w:sz w:val="21"/>
                <w:color w:val="0000FF"/>
              </w:rPr>
              <w:t>m</w:t>
            </w:r>
            <w:r>
              <w:rPr>
                <w:rFonts w:ascii="宋体" w:hAnsi="宋体" w:cs="宋体" w:eastAsia="宋体"/>
                <w:sz w:val="21"/>
                <w:color w:val="0000FF"/>
              </w:rPr>
              <w:t>g chl-a/L（活体纯藻标定）</w:t>
            </w:r>
          </w:p>
          <w:p>
            <w:pPr>
              <w:pStyle w:val="null3"/>
              <w:jc w:val="both"/>
            </w:pPr>
            <w:r>
              <w:rPr>
                <w:rFonts w:ascii="宋体" w:hAnsi="宋体" w:cs="宋体" w:eastAsia="宋体"/>
                <w:sz w:val="21"/>
                <w:color w:val="0000FF"/>
              </w:rPr>
              <w:t>2.2测量时间：≤3秒</w:t>
            </w:r>
          </w:p>
          <w:p>
            <w:pPr>
              <w:pStyle w:val="null3"/>
              <w:jc w:val="both"/>
            </w:pPr>
            <w:r>
              <w:rPr>
                <w:rFonts w:ascii="宋体" w:hAnsi="宋体" w:cs="宋体" w:eastAsia="宋体"/>
                <w:sz w:val="21"/>
                <w:color w:val="0000FF"/>
              </w:rPr>
              <w:t>2.3分辨率：0.01</w:t>
            </w:r>
            <w:r>
              <w:rPr>
                <w:rFonts w:ascii="宋体" w:hAnsi="宋体" w:cs="宋体" w:eastAsia="宋体"/>
                <w:sz w:val="21"/>
                <w:color w:val="0000FF"/>
              </w:rPr>
              <w:t>m</w:t>
            </w:r>
            <w:r>
              <w:rPr>
                <w:rFonts w:ascii="宋体" w:hAnsi="宋体" w:cs="宋体" w:eastAsia="宋体"/>
                <w:sz w:val="21"/>
                <w:color w:val="0000FF"/>
              </w:rPr>
              <w:t>g chl-a /L</w:t>
            </w:r>
          </w:p>
          <w:p>
            <w:pPr>
              <w:pStyle w:val="null3"/>
              <w:jc w:val="both"/>
            </w:pPr>
            <w:r>
              <w:rPr>
                <w:rFonts w:ascii="宋体" w:hAnsi="宋体" w:cs="宋体" w:eastAsia="宋体"/>
                <w:sz w:val="21"/>
                <w:color w:val="0000FF"/>
              </w:rPr>
              <w:t>2.4检出限：≤0.05</w:t>
            </w:r>
            <w:r>
              <w:rPr>
                <w:rFonts w:ascii="宋体" w:hAnsi="宋体" w:cs="宋体" w:eastAsia="宋体"/>
                <w:sz w:val="21"/>
                <w:color w:val="0000FF"/>
              </w:rPr>
              <w:t>m</w:t>
            </w:r>
            <w:r>
              <w:rPr>
                <w:rFonts w:ascii="宋体" w:hAnsi="宋体" w:cs="宋体" w:eastAsia="宋体"/>
                <w:sz w:val="21"/>
                <w:color w:val="0000FF"/>
              </w:rPr>
              <w:t>g chl-a /L（单一藻）</w:t>
            </w:r>
          </w:p>
          <w:p>
            <w:pPr>
              <w:pStyle w:val="null3"/>
              <w:jc w:val="both"/>
            </w:pPr>
            <w:r>
              <w:rPr>
                <w:rFonts w:ascii="宋体" w:hAnsi="宋体" w:cs="宋体" w:eastAsia="宋体"/>
                <w:sz w:val="21"/>
                <w:color w:val="0000FF"/>
              </w:rPr>
              <w:t>2.5重复性：≤3%</w:t>
            </w:r>
          </w:p>
          <w:p>
            <w:pPr>
              <w:pStyle w:val="null3"/>
              <w:jc w:val="both"/>
            </w:pPr>
            <w:r>
              <w:rPr>
                <w:rFonts w:ascii="宋体" w:hAnsi="宋体" w:cs="宋体" w:eastAsia="宋体"/>
                <w:sz w:val="21"/>
                <w:color w:val="0000FF"/>
              </w:rPr>
              <w:t>▲</w:t>
            </w:r>
            <w:r>
              <w:rPr>
                <w:rFonts w:ascii="宋体" w:hAnsi="宋体" w:cs="宋体" w:eastAsia="宋体"/>
                <w:sz w:val="21"/>
                <w:color w:val="0000FF"/>
              </w:rPr>
              <w:t>2.6测量精度：≤2%</w:t>
            </w:r>
          </w:p>
          <w:p>
            <w:pPr>
              <w:pStyle w:val="null3"/>
              <w:jc w:val="both"/>
            </w:pPr>
            <w:r>
              <w:rPr>
                <w:rFonts w:ascii="宋体" w:hAnsi="宋体" w:cs="宋体" w:eastAsia="宋体"/>
                <w:sz w:val="21"/>
                <w:color w:val="0000FF"/>
              </w:rPr>
              <w:t>▲</w:t>
            </w:r>
            <w:r>
              <w:rPr>
                <w:rFonts w:ascii="宋体" w:hAnsi="宋体" w:cs="宋体" w:eastAsia="宋体"/>
                <w:sz w:val="21"/>
                <w:color w:val="0000FF"/>
              </w:rPr>
              <w:t>2.7线性：R</w:t>
            </w:r>
            <w:r>
              <w:rPr>
                <w:rFonts w:ascii="宋体" w:hAnsi="宋体" w:cs="宋体" w:eastAsia="宋体"/>
                <w:sz w:val="21"/>
                <w:color w:val="0000FF"/>
                <w:vertAlign w:val="superscript"/>
              </w:rPr>
              <w:t>2</w:t>
            </w:r>
            <w:r>
              <w:rPr>
                <w:rFonts w:ascii="宋体" w:hAnsi="宋体" w:cs="宋体" w:eastAsia="宋体"/>
                <w:sz w:val="21"/>
                <w:color w:val="0000FF"/>
              </w:rPr>
              <w:t>≥0.95</w:t>
            </w:r>
          </w:p>
          <w:p>
            <w:pPr>
              <w:pStyle w:val="null3"/>
              <w:jc w:val="both"/>
            </w:pPr>
            <w:r>
              <w:rPr>
                <w:rFonts w:ascii="宋体" w:hAnsi="宋体" w:cs="宋体" w:eastAsia="宋体"/>
                <w:sz w:val="21"/>
                <w:color w:val="0000FF"/>
              </w:rPr>
              <w:t>2.8透光性：0-100%；</w:t>
            </w:r>
          </w:p>
          <w:p>
            <w:pPr>
              <w:pStyle w:val="null3"/>
              <w:jc w:val="both"/>
            </w:pPr>
            <w:r>
              <w:rPr>
                <w:rFonts w:ascii="宋体" w:hAnsi="宋体" w:cs="宋体" w:eastAsia="宋体"/>
                <w:sz w:val="21"/>
                <w:color w:val="0000FF"/>
              </w:rPr>
              <w:t>2.9温度范围：水体温度-2-40℃；</w:t>
            </w:r>
          </w:p>
          <w:p>
            <w:pPr>
              <w:pStyle w:val="null3"/>
              <w:jc w:val="both"/>
            </w:pPr>
            <w:r>
              <w:rPr>
                <w:rFonts w:ascii="宋体" w:hAnsi="宋体" w:cs="宋体" w:eastAsia="宋体"/>
                <w:sz w:val="21"/>
                <w:color w:val="0000FF"/>
              </w:rPr>
              <w:t>2.10测量深度：水深0-100m；</w:t>
            </w:r>
          </w:p>
          <w:p>
            <w:pPr>
              <w:pStyle w:val="null3"/>
              <w:jc w:val="both"/>
            </w:pPr>
            <w:r>
              <w:rPr>
                <w:rFonts w:ascii="宋体" w:hAnsi="宋体" w:cs="宋体" w:eastAsia="宋体"/>
                <w:sz w:val="21"/>
                <w:color w:val="0000FF"/>
              </w:rPr>
              <w:t>▲</w:t>
            </w:r>
            <w:r>
              <w:rPr>
                <w:rFonts w:ascii="宋体" w:hAnsi="宋体" w:cs="宋体" w:eastAsia="宋体"/>
                <w:sz w:val="21"/>
                <w:color w:val="0000FF"/>
              </w:rPr>
              <w:t>（</w:t>
            </w:r>
            <w:r>
              <w:rPr>
                <w:rFonts w:ascii="宋体" w:hAnsi="宋体" w:cs="宋体" w:eastAsia="宋体"/>
                <w:sz w:val="21"/>
                <w:color w:val="0000FF"/>
              </w:rPr>
              <w:t>3</w:t>
            </w:r>
            <w:r>
              <w:rPr>
                <w:rFonts w:ascii="宋体" w:hAnsi="宋体" w:cs="宋体" w:eastAsia="宋体"/>
                <w:sz w:val="21"/>
                <w:color w:val="0000FF"/>
              </w:rPr>
              <w:t>）</w:t>
            </w:r>
            <w:r>
              <w:rPr>
                <w:rFonts w:ascii="宋体" w:hAnsi="宋体" w:cs="宋体" w:eastAsia="宋体"/>
                <w:sz w:val="21"/>
                <w:color w:val="0000FF"/>
              </w:rPr>
              <w:t>校准方式：纯藻（符合</w:t>
            </w:r>
            <w:r>
              <w:rPr>
                <w:rFonts w:ascii="宋体" w:hAnsi="宋体" w:cs="宋体" w:eastAsia="宋体"/>
                <w:sz w:val="21"/>
                <w:color w:val="0000FF"/>
              </w:rPr>
              <w:t>HJ1098-2020）</w:t>
            </w:r>
          </w:p>
          <w:p>
            <w:pPr>
              <w:pStyle w:val="null3"/>
              <w:jc w:val="both"/>
            </w:pPr>
            <w:r>
              <w:rPr>
                <w:rFonts w:ascii="宋体" w:hAnsi="宋体" w:cs="宋体" w:eastAsia="宋体"/>
                <w:sz w:val="21"/>
                <w:color w:val="0000FF"/>
              </w:rPr>
              <w:t>▲</w:t>
            </w:r>
            <w:r>
              <w:rPr>
                <w:rFonts w:ascii="宋体" w:hAnsi="宋体" w:cs="宋体" w:eastAsia="宋体"/>
                <w:sz w:val="21"/>
                <w:color w:val="0000FF"/>
              </w:rPr>
              <w:t>（</w:t>
            </w:r>
            <w:r>
              <w:rPr>
                <w:rFonts w:ascii="宋体" w:hAnsi="宋体" w:cs="宋体" w:eastAsia="宋体"/>
                <w:sz w:val="21"/>
                <w:color w:val="0000FF"/>
              </w:rPr>
              <w:t>4</w:t>
            </w:r>
            <w:r>
              <w:rPr>
                <w:rFonts w:ascii="宋体" w:hAnsi="宋体" w:cs="宋体" w:eastAsia="宋体"/>
                <w:sz w:val="21"/>
                <w:color w:val="0000FF"/>
              </w:rPr>
              <w:t>）</w:t>
            </w:r>
            <w:r>
              <w:rPr>
                <w:rFonts w:ascii="宋体" w:hAnsi="宋体" w:cs="宋体" w:eastAsia="宋体"/>
                <w:sz w:val="21"/>
                <w:color w:val="0000FF"/>
              </w:rPr>
              <w:t>补偿参数：具有补偿参数，包括温度补偿、浊度补偿、黄色物质补偿和透光度补偿；（显示各补偿参数信息及补偿系数），透光度补偿反射光及光吸收干扰</w:t>
            </w:r>
          </w:p>
          <w:p>
            <w:pPr>
              <w:pStyle w:val="null3"/>
              <w:jc w:val="left"/>
            </w:pPr>
            <w:r>
              <w:rPr>
                <w:rFonts w:ascii="宋体" w:hAnsi="宋体" w:cs="宋体" w:eastAsia="宋体"/>
                <w:sz w:val="21"/>
                <w:color w:val="0000FF"/>
              </w:rPr>
              <w:t>（</w:t>
            </w:r>
            <w:r>
              <w:rPr>
                <w:rFonts w:ascii="宋体" w:hAnsi="宋体" w:cs="宋体" w:eastAsia="宋体"/>
                <w:sz w:val="21"/>
                <w:color w:val="0000FF"/>
              </w:rPr>
              <w:t>5）</w:t>
            </w:r>
            <w:r>
              <w:rPr>
                <w:rFonts w:ascii="宋体" w:hAnsi="宋体" w:cs="宋体" w:eastAsia="宋体"/>
                <w:sz w:val="21"/>
                <w:color w:val="0000FF"/>
              </w:rPr>
              <w:t>仪器具有并显示每个激发波长对应的荧光值</w:t>
            </w:r>
          </w:p>
          <w:p>
            <w:pPr>
              <w:pStyle w:val="null3"/>
              <w:jc w:val="left"/>
            </w:pPr>
            <w:r>
              <w:rPr>
                <w:rFonts w:ascii="宋体" w:hAnsi="宋体" w:cs="宋体" w:eastAsia="宋体"/>
                <w:sz w:val="21"/>
                <w:color w:val="0000FF"/>
              </w:rPr>
              <w:t>（二）配置要求</w:t>
            </w:r>
          </w:p>
          <w:p>
            <w:pPr>
              <w:pStyle w:val="null3"/>
              <w:jc w:val="left"/>
            </w:pPr>
            <w:r>
              <w:rPr>
                <w:rFonts w:ascii="宋体" w:hAnsi="宋体" w:cs="宋体" w:eastAsia="宋体"/>
                <w:sz w:val="21"/>
                <w:color w:val="0000FF"/>
              </w:rPr>
              <w:t>1</w:t>
            </w:r>
            <w:r>
              <w:rPr>
                <w:rFonts w:ascii="宋体" w:hAnsi="宋体" w:cs="宋体" w:eastAsia="宋体"/>
                <w:sz w:val="21"/>
                <w:color w:val="0000FF"/>
              </w:rPr>
              <w:t>、</w:t>
            </w:r>
            <w:r>
              <w:rPr>
                <w:rFonts w:ascii="宋体" w:hAnsi="宋体" w:cs="宋体" w:eastAsia="宋体"/>
                <w:sz w:val="21"/>
                <w:color w:val="0000FF"/>
              </w:rPr>
              <w:t>主机</w:t>
            </w:r>
            <w:r>
              <w:rPr>
                <w:rFonts w:ascii="宋体" w:hAnsi="宋体" w:cs="宋体" w:eastAsia="宋体"/>
                <w:sz w:val="21"/>
                <w:color w:val="0000FF"/>
              </w:rPr>
              <w:t xml:space="preserve"> 1台；</w:t>
            </w:r>
          </w:p>
          <w:p>
            <w:pPr>
              <w:pStyle w:val="null3"/>
              <w:jc w:val="left"/>
            </w:pPr>
            <w:r>
              <w:rPr>
                <w:rFonts w:ascii="宋体" w:hAnsi="宋体" w:cs="宋体" w:eastAsia="宋体"/>
                <w:sz w:val="21"/>
                <w:color w:val="0000FF"/>
              </w:rPr>
              <w:t>2</w:t>
            </w:r>
            <w:r>
              <w:rPr>
                <w:rFonts w:ascii="宋体" w:hAnsi="宋体" w:cs="宋体" w:eastAsia="宋体"/>
                <w:sz w:val="21"/>
                <w:color w:val="0000FF"/>
              </w:rPr>
              <w:t>、</w:t>
            </w:r>
            <w:r>
              <w:rPr>
                <w:rFonts w:ascii="宋体" w:hAnsi="宋体" w:cs="宋体" w:eastAsia="宋体"/>
                <w:sz w:val="21"/>
                <w:color w:val="0000FF"/>
              </w:rPr>
              <w:t>3米水下线缆 1根</w:t>
            </w:r>
          </w:p>
          <w:p>
            <w:pPr>
              <w:pStyle w:val="null3"/>
              <w:jc w:val="left"/>
            </w:pPr>
            <w:r>
              <w:rPr>
                <w:rFonts w:ascii="宋体" w:hAnsi="宋体" w:cs="宋体" w:eastAsia="宋体"/>
                <w:sz w:val="21"/>
                <w:color w:val="0000FF"/>
              </w:rPr>
              <w:t>3</w:t>
            </w:r>
            <w:r>
              <w:rPr>
                <w:rFonts w:ascii="宋体" w:hAnsi="宋体" w:cs="宋体" w:eastAsia="宋体"/>
                <w:sz w:val="21"/>
                <w:color w:val="0000FF"/>
              </w:rPr>
              <w:t>、</w:t>
            </w:r>
            <w:r>
              <w:rPr>
                <w:rFonts w:ascii="宋体" w:hAnsi="宋体" w:cs="宋体" w:eastAsia="宋体"/>
                <w:sz w:val="21"/>
                <w:color w:val="0000FF"/>
              </w:rPr>
              <w:t>自启动插头</w:t>
            </w:r>
            <w:r>
              <w:rPr>
                <w:rFonts w:ascii="宋体" w:hAnsi="宋体" w:cs="宋体" w:eastAsia="宋体"/>
                <w:sz w:val="21"/>
                <w:color w:val="0000FF"/>
              </w:rPr>
              <w:t xml:space="preserve"> 1个</w:t>
            </w:r>
          </w:p>
          <w:p>
            <w:pPr>
              <w:pStyle w:val="null3"/>
              <w:jc w:val="left"/>
            </w:pPr>
            <w:r>
              <w:rPr>
                <w:rFonts w:ascii="宋体" w:hAnsi="宋体" w:cs="宋体" w:eastAsia="宋体"/>
                <w:sz w:val="21"/>
                <w:color w:val="0000FF"/>
              </w:rPr>
              <w:t>4</w:t>
            </w:r>
            <w:r>
              <w:rPr>
                <w:rFonts w:ascii="宋体" w:hAnsi="宋体" w:cs="宋体" w:eastAsia="宋体"/>
                <w:sz w:val="21"/>
                <w:color w:val="0000FF"/>
              </w:rPr>
              <w:t>、</w:t>
            </w:r>
            <w:r>
              <w:rPr>
                <w:rFonts w:ascii="宋体" w:hAnsi="宋体" w:cs="宋体" w:eastAsia="宋体"/>
                <w:sz w:val="21"/>
                <w:color w:val="0000FF"/>
              </w:rPr>
              <w:t>30米水下电缆 1根</w:t>
            </w:r>
          </w:p>
          <w:p>
            <w:pPr>
              <w:pStyle w:val="null3"/>
              <w:jc w:val="left"/>
            </w:pPr>
            <w:r>
              <w:rPr>
                <w:rFonts w:ascii="宋体" w:hAnsi="宋体" w:cs="宋体" w:eastAsia="宋体"/>
                <w:sz w:val="21"/>
                <w:color w:val="0000FF"/>
              </w:rPr>
              <w:t>5</w:t>
            </w:r>
            <w:r>
              <w:rPr>
                <w:rFonts w:ascii="宋体" w:hAnsi="宋体" w:cs="宋体" w:eastAsia="宋体"/>
                <w:sz w:val="21"/>
                <w:color w:val="0000FF"/>
              </w:rPr>
              <w:t>、</w:t>
            </w:r>
            <w:r>
              <w:rPr>
                <w:rFonts w:ascii="宋体" w:hAnsi="宋体" w:cs="宋体" w:eastAsia="宋体"/>
                <w:sz w:val="21"/>
                <w:color w:val="0000FF"/>
              </w:rPr>
              <w:t>水温传感器：用于温度补偿及湖库温度分层判断</w:t>
            </w:r>
            <w:r>
              <w:rPr>
                <w:rFonts w:ascii="calibri" w:hAnsi="calibri" w:cs="calibri" w:eastAsia="calibri"/>
                <w:sz w:val="21"/>
              </w:rPr>
              <w:t xml:space="preserve">  </w:t>
            </w:r>
            <w:r>
              <w:rPr>
                <w:rFonts w:ascii="宋体" w:hAnsi="宋体" w:cs="宋体" w:eastAsia="宋体"/>
                <w:sz w:val="21"/>
                <w:color w:val="0000FF"/>
              </w:rPr>
              <w:t xml:space="preserve"> 1个</w:t>
            </w:r>
            <w:r>
              <w:rPr>
                <w:rFonts w:ascii="宋体" w:hAnsi="宋体" w:cs="宋体" w:eastAsia="宋体"/>
                <w:sz w:val="21"/>
                <w:color w:val="0000FF"/>
              </w:rPr>
              <w:t>；</w:t>
            </w:r>
          </w:p>
          <w:p>
            <w:pPr>
              <w:pStyle w:val="null3"/>
              <w:jc w:val="left"/>
            </w:pPr>
            <w:r>
              <w:rPr>
                <w:rFonts w:ascii="宋体" w:hAnsi="宋体" w:cs="宋体" w:eastAsia="宋体"/>
                <w:sz w:val="21"/>
                <w:color w:val="0000FF"/>
              </w:rPr>
              <w:t>具有透光性，用于透光度补偿</w:t>
            </w:r>
          </w:p>
          <w:p>
            <w:pPr>
              <w:pStyle w:val="null3"/>
              <w:jc w:val="left"/>
            </w:pPr>
            <w:r>
              <w:rPr>
                <w:rFonts w:ascii="宋体" w:hAnsi="宋体" w:cs="宋体" w:eastAsia="宋体"/>
                <w:sz w:val="21"/>
                <w:color w:val="0000FF"/>
              </w:rPr>
              <w:t>6、10ml润滑油脂 ≥2瓶</w:t>
            </w:r>
          </w:p>
          <w:p>
            <w:pPr>
              <w:pStyle w:val="null3"/>
              <w:jc w:val="left"/>
            </w:pPr>
            <w:r>
              <w:rPr>
                <w:rFonts w:ascii="宋体" w:hAnsi="宋体" w:cs="宋体" w:eastAsia="宋体"/>
                <w:sz w:val="21"/>
                <w:color w:val="0000FF"/>
              </w:rPr>
              <w:t>7、RS485/USB转换线 1根</w:t>
            </w:r>
          </w:p>
          <w:p>
            <w:pPr>
              <w:pStyle w:val="null3"/>
              <w:jc w:val="left"/>
            </w:pPr>
            <w:r>
              <w:rPr>
                <w:rFonts w:ascii="宋体" w:hAnsi="宋体" w:cs="宋体" w:eastAsia="宋体"/>
                <w:sz w:val="21"/>
                <w:color w:val="0000FF"/>
              </w:rPr>
              <w:t>（三）其他要求</w:t>
            </w:r>
          </w:p>
          <w:p>
            <w:pPr>
              <w:pStyle w:val="null3"/>
              <w:jc w:val="left"/>
            </w:pPr>
            <w:r>
              <w:rPr>
                <w:rFonts w:ascii="宋体" w:hAnsi="宋体" w:cs="宋体" w:eastAsia="宋体"/>
                <w:sz w:val="21"/>
                <w:color w:val="0000FF"/>
              </w:rPr>
              <w:t>1.</w:t>
            </w:r>
            <w:r>
              <w:rPr>
                <w:rFonts w:ascii="宋体" w:hAnsi="宋体" w:cs="宋体" w:eastAsia="宋体"/>
                <w:sz w:val="21"/>
                <w:color w:val="0000FF"/>
              </w:rPr>
              <w:t>产品包装：</w:t>
            </w:r>
            <w:r>
              <w:rPr>
                <w:rFonts w:ascii="宋体" w:hAnsi="宋体" w:cs="宋体" w:eastAsia="宋体"/>
                <w:sz w:val="21"/>
                <w:color w:val="0000FF"/>
              </w:rPr>
              <w:t>包装必须与运输方式相适应，包装应足以承受整个过程中的运输、转运、装卸、储存等，充分考虑到运输途中的各种情况（如暴露于恶劣气候等）和当地地区的气候特点，以及存放的需要</w:t>
            </w:r>
            <w:r>
              <w:rPr>
                <w:rFonts w:ascii="宋体" w:hAnsi="宋体" w:cs="宋体" w:eastAsia="宋体"/>
                <w:sz w:val="21"/>
                <w:color w:val="0000FF"/>
              </w:rPr>
              <w:t>；</w:t>
            </w:r>
          </w:p>
          <w:p>
            <w:pPr>
              <w:pStyle w:val="null3"/>
              <w:jc w:val="left"/>
            </w:pPr>
            <w:r>
              <w:rPr>
                <w:rFonts w:ascii="宋体" w:hAnsi="宋体" w:cs="宋体" w:eastAsia="宋体"/>
                <w:sz w:val="21"/>
                <w:color w:val="0000FF"/>
              </w:rPr>
              <w:t>2.</w:t>
            </w:r>
            <w:r>
              <w:rPr>
                <w:rFonts w:ascii="宋体" w:hAnsi="宋体" w:cs="宋体" w:eastAsia="宋体"/>
                <w:sz w:val="21"/>
                <w:color w:val="0000FF"/>
              </w:rPr>
              <w:t>如发现设备出现故障，接到通知后，维修人员应在</w:t>
            </w:r>
            <w:r>
              <w:rPr>
                <w:rFonts w:ascii="宋体" w:hAnsi="宋体" w:cs="宋体" w:eastAsia="宋体"/>
                <w:sz w:val="21"/>
                <w:color w:val="0000FF"/>
              </w:rPr>
              <w:t>2小时内响应，48小时内到达现场</w:t>
            </w:r>
            <w:r>
              <w:rPr>
                <w:rFonts w:ascii="宋体" w:hAnsi="宋体" w:cs="宋体" w:eastAsia="宋体"/>
                <w:sz w:val="21"/>
                <w:color w:val="0000FF"/>
              </w:rPr>
              <w:t>；</w:t>
            </w:r>
          </w:p>
          <w:p>
            <w:pPr>
              <w:pStyle w:val="null3"/>
              <w:jc w:val="left"/>
            </w:pPr>
            <w:r>
              <w:rPr>
                <w:rFonts w:ascii="宋体" w:hAnsi="宋体" w:cs="宋体" w:eastAsia="宋体"/>
                <w:sz w:val="21"/>
                <w:color w:val="0000FF"/>
              </w:rPr>
              <w:t>3.培训负责</w:t>
            </w:r>
            <w:r>
              <w:rPr>
                <w:rFonts w:ascii="宋体" w:hAnsi="宋体" w:cs="宋体" w:eastAsia="宋体"/>
                <w:sz w:val="21"/>
                <w:color w:val="0000FF"/>
              </w:rPr>
              <w:t>培训两名操作人员直至能独立操作</w:t>
            </w:r>
            <w:r>
              <w:rPr>
                <w:rFonts w:ascii="宋体" w:hAnsi="宋体" w:cs="宋体" w:eastAsia="宋体"/>
                <w:sz w:val="21"/>
                <w:color w:val="0000FF"/>
              </w:rPr>
              <w:t>；</w:t>
            </w:r>
          </w:p>
          <w:p>
            <w:pPr>
              <w:pStyle w:val="null3"/>
              <w:jc w:val="both"/>
            </w:pPr>
            <w:r>
              <w:rPr>
                <w:rFonts w:ascii="宋体" w:hAnsi="宋体" w:cs="宋体" w:eastAsia="宋体"/>
                <w:sz w:val="21"/>
                <w:color w:val="0000FF"/>
              </w:rPr>
              <w:t>4.</w:t>
            </w:r>
            <w:r>
              <w:rPr>
                <w:rFonts w:ascii="宋体" w:hAnsi="宋体" w:cs="宋体" w:eastAsia="宋体"/>
                <w:sz w:val="21"/>
                <w:color w:val="0000FF"/>
              </w:rPr>
              <w:t>安装条件：设备送达</w:t>
            </w:r>
            <w:r>
              <w:rPr>
                <w:rFonts w:ascii="宋体" w:hAnsi="宋体" w:cs="宋体" w:eastAsia="宋体"/>
                <w:sz w:val="21"/>
                <w:color w:val="0000FF"/>
              </w:rPr>
              <w:t>采购人</w:t>
            </w:r>
            <w:r>
              <w:rPr>
                <w:rFonts w:ascii="宋体" w:hAnsi="宋体" w:cs="宋体" w:eastAsia="宋体"/>
                <w:sz w:val="21"/>
                <w:color w:val="0000FF"/>
              </w:rPr>
              <w:t>指定地点后，在收到</w:t>
            </w:r>
            <w:r>
              <w:rPr>
                <w:rFonts w:ascii="宋体" w:hAnsi="宋体" w:cs="宋体" w:eastAsia="宋体"/>
                <w:sz w:val="21"/>
                <w:color w:val="0000FF"/>
              </w:rPr>
              <w:t>采购人</w:t>
            </w:r>
            <w:r>
              <w:rPr>
                <w:rFonts w:ascii="宋体" w:hAnsi="宋体" w:cs="宋体" w:eastAsia="宋体"/>
                <w:sz w:val="21"/>
                <w:color w:val="0000FF"/>
              </w:rPr>
              <w:t>通知</w:t>
            </w:r>
            <w:r>
              <w:rPr>
                <w:rFonts w:ascii="宋体" w:hAnsi="宋体" w:cs="宋体" w:eastAsia="宋体"/>
                <w:sz w:val="21"/>
                <w:color w:val="0000FF"/>
              </w:rPr>
              <w:t>2周内派遣合格的技术人员前往</w:t>
            </w:r>
            <w:r>
              <w:rPr>
                <w:rFonts w:ascii="宋体" w:hAnsi="宋体" w:cs="宋体" w:eastAsia="宋体"/>
                <w:sz w:val="21"/>
                <w:color w:val="0000FF"/>
              </w:rPr>
              <w:t>采购人</w:t>
            </w:r>
            <w:r>
              <w:rPr>
                <w:rFonts w:ascii="宋体" w:hAnsi="宋体" w:cs="宋体" w:eastAsia="宋体"/>
                <w:sz w:val="21"/>
                <w:color w:val="0000FF"/>
              </w:rPr>
              <w:t>指定地点进行安装调试，并在</w:t>
            </w:r>
            <w:r>
              <w:rPr>
                <w:rFonts w:ascii="宋体" w:hAnsi="宋体" w:cs="宋体" w:eastAsia="宋体"/>
                <w:sz w:val="21"/>
                <w:color w:val="0000FF"/>
              </w:rPr>
              <w:t>15天内完成设备的安装、调试工作。</w:t>
            </w:r>
          </w:p>
          <w:p>
            <w:pPr>
              <w:pStyle w:val="null3"/>
              <w:jc w:val="both"/>
            </w:pPr>
            <w:r>
              <w:rPr/>
              <w:t xml:space="preserve"> </w:t>
            </w:r>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自合同签订之日起180日历日内完成交付、安装及调试</w:t>
      </w:r>
    </w:p>
    <w:p>
      <w:pPr>
        <w:pStyle w:val="null3"/>
      </w:pPr>
      <w:r>
        <w:rPr/>
        <w:t>采购包2：</w:t>
      </w:r>
    </w:p>
    <w:p>
      <w:pPr>
        <w:pStyle w:val="null3"/>
      </w:pPr>
      <w:r>
        <w:rPr/>
        <w:t>自合同签订之日起90日历日内完成交付、安装及调试</w:t>
      </w:r>
    </w:p>
    <w:p>
      <w:pPr>
        <w:pStyle w:val="null3"/>
      </w:pPr>
      <w:r>
        <w:rPr/>
        <w:t>采购包3：</w:t>
      </w:r>
    </w:p>
    <w:p>
      <w:pPr>
        <w:pStyle w:val="null3"/>
      </w:pPr>
      <w:r>
        <w:rPr/>
        <w:t>自合同签订之日起120日历日内完成交付、安装及调试</w:t>
      </w:r>
    </w:p>
    <w:p>
      <w:pPr>
        <w:pStyle w:val="null3"/>
        <w:outlineLvl w:val="3"/>
      </w:pPr>
      <w:r>
        <w:rPr>
          <w:sz w:val="24"/>
          <w:b/>
        </w:rPr>
        <w:t>3.4.2交货地点</w:t>
      </w:r>
    </w:p>
    <w:p>
      <w:pPr>
        <w:pStyle w:val="null3"/>
      </w:pPr>
      <w:r>
        <w:rPr/>
        <w:t>采购包1：</w:t>
      </w:r>
    </w:p>
    <w:p>
      <w:pPr>
        <w:pStyle w:val="null3"/>
      </w:pPr>
      <w:r>
        <w:rPr/>
        <w:t>西安建筑科技大学雁塔校区环工楼103室</w:t>
      </w:r>
    </w:p>
    <w:p>
      <w:pPr>
        <w:pStyle w:val="null3"/>
      </w:pPr>
      <w:r>
        <w:rPr/>
        <w:t>采购包2：</w:t>
      </w:r>
    </w:p>
    <w:p>
      <w:pPr>
        <w:pStyle w:val="null3"/>
      </w:pPr>
      <w:r>
        <w:rPr/>
        <w:t>西安建筑科技大学环境学院环境大楼413室</w:t>
      </w:r>
    </w:p>
    <w:p>
      <w:pPr>
        <w:pStyle w:val="null3"/>
      </w:pPr>
      <w:r>
        <w:rPr/>
        <w:t>采购包3：</w:t>
      </w:r>
    </w:p>
    <w:p>
      <w:pPr>
        <w:pStyle w:val="null3"/>
      </w:pPr>
      <w:r>
        <w:rPr/>
        <w:t>西安建筑科技大学雁塔校区环工楼413室</w:t>
      </w:r>
    </w:p>
    <w:p>
      <w:pPr>
        <w:pStyle w:val="null3"/>
        <w:outlineLvl w:val="3"/>
      </w:pPr>
      <w:r>
        <w:rPr>
          <w:sz w:val="24"/>
          <w:b/>
        </w:rPr>
        <w:t>3.4.3支付方式</w:t>
      </w:r>
    </w:p>
    <w:p>
      <w:pPr>
        <w:pStyle w:val="null3"/>
      </w:pPr>
      <w:r>
        <w:rPr/>
        <w:t>采购包1：</w:t>
      </w:r>
    </w:p>
    <w:p>
      <w:pPr>
        <w:pStyle w:val="null3"/>
      </w:pPr>
      <w:r>
        <w:rPr/>
        <w:t>一次付清</w:t>
      </w:r>
    </w:p>
    <w:p>
      <w:pPr>
        <w:pStyle w:val="null3"/>
      </w:pPr>
      <w:r>
        <w:rPr/>
        <w:t>采购包2：</w:t>
      </w:r>
    </w:p>
    <w:p>
      <w:pPr>
        <w:pStyle w:val="null3"/>
      </w:pPr>
      <w:r>
        <w:rPr/>
        <w:t>一次付清</w:t>
      </w:r>
    </w:p>
    <w:p>
      <w:pPr>
        <w:pStyle w:val="null3"/>
      </w:pPr>
      <w:r>
        <w:rPr/>
        <w:t>采购包3：</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国产设备：（请在确定支付方式前面的“ ”内打“√” ） （仅限2024年12月20日前无法验收合格的项目） 合同签订前，投标人须在采购人指定的银行开立一般结算账户。合同签订后，采购人通过银行电汇付给投标人全额货款。 （仅限2024年12月20日前验收合格的项目） 签订合同后，设备到达指定地点、安装调试完成并验收合格后，支付合同总价的100%。 最终结算时，投标人须向采购人出具合同总价款的增值税专用发票。 进口设备： 合同生效后，由采购人通过双方认可的进口业务代理公司向中标人指定国外设备供应商开出100%信用证，其中90%货款凭外贸合同约定的发货单据及西安建筑科技大学出具的开箱点货报告原件解付，剩余10%货款在设备验收合格后凭采购人签署的验收报告原件解付</w:t>
      </w:r>
      <w:r>
        <w:rPr/>
        <w:t xml:space="preserve"> ，达到付款条件起 </w:t>
      </w:r>
      <w:r>
        <w:rPr/>
        <w:t>15</w:t>
      </w:r>
      <w:r>
        <w:rPr/>
        <w:t xml:space="preserve"> 日内，支付合同总金额的 </w:t>
      </w:r>
      <w:r>
        <w:rPr/>
        <w:t>100.00</w:t>
      </w:r>
      <w:r>
        <w:rPr/>
        <w:t>%。</w:t>
      </w:r>
    </w:p>
    <w:p>
      <w:pPr>
        <w:pStyle w:val="null3"/>
      </w:pPr>
      <w:r>
        <w:rPr/>
        <w:t>采购包2：</w:t>
      </w:r>
      <w:r>
        <w:rPr/>
        <w:t xml:space="preserve"> 付款条件说明： </w:t>
      </w:r>
      <w:r>
        <w:rPr/>
        <w:t>国产设备：（请在确定支付方式前面的“ ”内打“√” ） （仅限2024年12月20日前无法验收合格的项目） 合同签订前，投标人须在采购人指定的银行开立一般结算账户。合同签订后，采购人通过银行电汇付给投标人全额货款。 （仅限2024年12月20日前验收合格的项目） 签订合同后，设备到达指定地点、安装调试完成并验收合格后，支付合同总价的100%。 最终结算时，投标人须向采购人出具合同总价款的增值税专用发票。 进口设备： 合同生效后，由采购人通过双方认可的进口业务代理公司向中标人指定国外设备供应商开出100%信用证，其中90%货款凭外贸合同约定的发货单据及西安建筑科技大学出具的开箱点货报告原件解付，剩余10%货款在设备验收合格后凭采购人签署的验收报告原件解付</w:t>
      </w:r>
      <w:r>
        <w:rPr/>
        <w:t xml:space="preserve"> ，达到付款条件起 </w:t>
      </w:r>
      <w:r>
        <w:rPr/>
        <w:t>15</w:t>
      </w:r>
      <w:r>
        <w:rPr/>
        <w:t xml:space="preserve"> 日内，支付合同总金额的 </w:t>
      </w:r>
      <w:r>
        <w:rPr/>
        <w:t>100.00</w:t>
      </w:r>
      <w:r>
        <w:rPr/>
        <w:t>%。</w:t>
      </w:r>
    </w:p>
    <w:p>
      <w:pPr>
        <w:pStyle w:val="null3"/>
      </w:pPr>
      <w:r>
        <w:rPr/>
        <w:t>采购包3：</w:t>
      </w:r>
      <w:r>
        <w:rPr/>
        <w:t xml:space="preserve"> 付款条件说明： </w:t>
      </w:r>
      <w:r>
        <w:rPr/>
        <w:t>国产设备：（请在确定支付方式前面的“ ”内打“√” ） （仅限2024年12月20日前无法验收合格的项目） 合同签订前，投标人须在采购人指定的银行开立一般结算账户。合同签订后，采购人通过银行电汇付给投标人全额货款。 （仅限2024年12月20日前验收合格的项目） 签订合同后，设备到达指定地点、安装调试完成并验收合格后，支付合同总价的100%。 最终结算时，投标人须向采购人出具合同总价款的增值税专用发票</w:t>
      </w:r>
      <w:r>
        <w:rPr/>
        <w:t xml:space="preserve"> ，达到付款条件起 </w:t>
      </w:r>
      <w:r>
        <w:rPr/>
        <w:t>15</w:t>
      </w:r>
      <w:r>
        <w:rPr/>
        <w:t xml:space="preserve"> 日内，支付合同总金额的 </w:t>
      </w:r>
      <w:r>
        <w:rPr/>
        <w:t>100.00</w:t>
      </w:r>
      <w:r>
        <w:rPr/>
        <w:t>%。</w:t>
      </w:r>
    </w:p>
    <w:p>
      <w:pPr>
        <w:pStyle w:val="null3"/>
        <w:outlineLvl w:val="3"/>
      </w:pPr>
      <w:r>
        <w:rPr>
          <w:sz w:val="24"/>
          <w:b/>
        </w:rPr>
        <w:t>3.4.5验收标准和方法</w:t>
      </w:r>
    </w:p>
    <w:p>
      <w:pPr>
        <w:pStyle w:val="null3"/>
      </w:pPr>
      <w:r>
        <w:rPr/>
        <w:t>采购包1：</w:t>
      </w:r>
    </w:p>
    <w:p>
      <w:pPr>
        <w:pStyle w:val="null3"/>
      </w:pPr>
      <w:r>
        <w:rPr/>
        <w:t>（1）所有指标，现场验收。仪器稳定试运行三个月后方可进行验收。（2）验收分初次开箱验收和学校最终验收两个阶段，以最终验收为准。 （3）货物到货后，采购人、投标人双方共同开箱验收。在检查货物原产地、型号、规格、配置符合合同要求后，由投标人负责安装调试、采购人使用单位负责技术验收（投标人协助），验收以国内行业标准或合同文本货物供货配置清单中描述的有关技术要求为准。 （4）采购人使用单位初验合格后提出验收申请，学校相关部门根据使用单位技术验收结果，组织有关专家进行货物的最终验收。 （5）其他内容按招标文件、投标文件及合同约定执行。</w:t>
      </w:r>
    </w:p>
    <w:p>
      <w:pPr>
        <w:pStyle w:val="null3"/>
      </w:pPr>
      <w:r>
        <w:rPr/>
        <w:t>采购包2：</w:t>
      </w:r>
    </w:p>
    <w:p>
      <w:pPr>
        <w:pStyle w:val="null3"/>
      </w:pPr>
      <w:r>
        <w:rPr/>
        <w:t>（1）验收分初次开箱验收和学校最终验收两个阶段，以最终验收为准。 （2）货物到货后，采购人、投标人双方共同开箱验收。在检查货物原产地、型号、规格、配置符合合同要求后，由投标人负责安装调试、采购人使用单位负责技术验收（投标人协助），验收以国内行业标准或合同文本货物供货配置清单中描述的有关技术要求为准。 （3）采购人使用单位初验合格后提出验收申请，学校相关部门根据使用单位技术验收结果，组织有关专家进行货物的最终验收。 （4）其他内容按招标文件、投标文件及合同约定执行。</w:t>
      </w:r>
    </w:p>
    <w:p>
      <w:pPr>
        <w:pStyle w:val="null3"/>
      </w:pPr>
      <w:r>
        <w:rPr/>
        <w:t>采购包3：</w:t>
      </w:r>
    </w:p>
    <w:p>
      <w:pPr>
        <w:pStyle w:val="null3"/>
      </w:pPr>
      <w:r>
        <w:rPr/>
        <w:t>（1）验收分初次开箱验收和学校最终验收两个阶段，以最终验收为准。 （2）货物到货后，采购人、投标人双方共同开箱验收。在检查货物原产地、型号、规格、配置符合合同要求后，由投标人负责安装调试、采购人使用单位负责技术验收（投标人协助），验收以国内行业标准或合同文本货物供货配置清单中描述的有关技术要求为准。 （3）采购人使用单位初验合格后提出验收申请，学校相关部门根据使用单位技术验收结果，组织有关专家进行货物的最终验收。 （4）其他内容按招标文件、投标文件及合同约定执行。</w:t>
      </w:r>
    </w:p>
    <w:p>
      <w:pPr>
        <w:pStyle w:val="null3"/>
        <w:outlineLvl w:val="3"/>
      </w:pPr>
      <w:r>
        <w:rPr>
          <w:sz w:val="24"/>
          <w:b/>
        </w:rPr>
        <w:t>3.4.6包装方式及运输</w:t>
      </w:r>
    </w:p>
    <w:p>
      <w:pPr>
        <w:pStyle w:val="null3"/>
      </w:pPr>
      <w:r>
        <w:rPr/>
        <w:t>采购包1：</w:t>
      </w:r>
    </w:p>
    <w:p>
      <w:pPr>
        <w:pStyle w:val="null3"/>
      </w:pPr>
      <w:r>
        <w:rPr/>
        <w:t>（1）应使用崭新坚固之木箱（标准出口包装），适合于空运、陆运等长途运输方式；适合气候变化；抗震、防潮、防雨、防锈、防冻。投标人应对任何由于不当包装或防护措施不利而导致的商品损坏、损失、锈蚀、费用增长等后果负责。（2）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t>采购包2：</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t>采购包3：</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1）设备的质保期为设备验收合格签字之日起3年。质保期内出现故障导致仪器停用时间，应等额延长质保期。质保期内产生的一切费用由投标人承担，质保期内负责提供一次校内整机搬迁服务。质保期结束后负责提供1年人工服务。（2）质保期内提供每年至少2次整机及配件的检查、调整和维修保养。保修期满前1个月内投标人应负责一次全面检查，如发现潜在问题，应负责排除。潜在缺陷指设备在制造过程中未被发现的隐患，投标人对纠正潜在缺陷应负责任，其时间应延续至质保期终止后贰年。当发现这类潜在缺陷时（经双方确认），投标人应立即提供修复或更换服务。（3）售后服务响应时间（质保期内）：即时响应（包括电话响应）；电话响应无法解决24小时内到达现场。修复时间72小时内解决；如在72小时内无法修复，则提供部件冗余服务或采取应急措施，提供相同产品或不低于故障产品规格档次的备用产品供采购人使用，以确保货物的正常使用。</w:t>
      </w:r>
    </w:p>
    <w:p>
      <w:pPr>
        <w:pStyle w:val="null3"/>
      </w:pPr>
      <w:r>
        <w:rPr/>
        <w:t>采购包2：</w:t>
      </w:r>
    </w:p>
    <w:p>
      <w:pPr>
        <w:pStyle w:val="null3"/>
      </w:pPr>
      <w:r>
        <w:rPr/>
        <w:t>（1）质保期为产品安装验收合格之日起两年。（2）售后服务响应时间（质保期内）：即时响应（包括电话响应）；电话响应无法解决24小时内到达现场。修复时间72小时内解决；如在72小时内无法修复，则提供部件冗余服务或采取应急措施，提供相同产品或不低于故障产品规格档次的备用产品供采购人使用，以确保货物的正常使用。</w:t>
      </w:r>
    </w:p>
    <w:p>
      <w:pPr>
        <w:pStyle w:val="null3"/>
      </w:pPr>
      <w:r>
        <w:rPr/>
        <w:t>采购包3：</w:t>
      </w:r>
    </w:p>
    <w:p>
      <w:pPr>
        <w:pStyle w:val="null3"/>
      </w:pPr>
      <w:r>
        <w:rPr/>
        <w:t>（1）质保期产品安装验收合格之日起1年，在质保期内出现质量问题，负责提供维修。质保期后负责终身维修。能提供及时的配件供应。（2）售后服务响应时间（质保期内）：即时响应（包括电话响应）；电话响应无法解决24小时内到达现场。修复时间72小时内解决；如在72小时内无法修复，则提供部件冗余服务或采取应急措施，提供相同产品或不低于故障产品规格档次的备用产品供采购人使用，以确保货物的正常使用。</w:t>
      </w:r>
    </w:p>
    <w:p>
      <w:pPr>
        <w:pStyle w:val="null3"/>
        <w:outlineLvl w:val="3"/>
      </w:pPr>
      <w:r>
        <w:rPr>
          <w:sz w:val="24"/>
          <w:b/>
        </w:rPr>
        <w:t>3.4.8违约责任与解决争议的方法</w:t>
      </w:r>
    </w:p>
    <w:p>
      <w:pPr>
        <w:pStyle w:val="null3"/>
      </w:pPr>
      <w:r>
        <w:rPr/>
        <w:t>采购包1：</w:t>
      </w:r>
    </w:p>
    <w:p>
      <w:pPr>
        <w:pStyle w:val="null3"/>
      </w:pPr>
      <w:r>
        <w:rPr/>
        <w:t>按招标文件、投标文件及合同约定执行</w:t>
      </w:r>
    </w:p>
    <w:p>
      <w:pPr>
        <w:pStyle w:val="null3"/>
      </w:pPr>
      <w:r>
        <w:rPr/>
        <w:t>采购包2：</w:t>
      </w:r>
    </w:p>
    <w:p>
      <w:pPr>
        <w:pStyle w:val="null3"/>
      </w:pPr>
      <w:r>
        <w:rPr/>
        <w:t>按招标文件、投标文件及合同约定执行</w:t>
      </w:r>
    </w:p>
    <w:p>
      <w:pPr>
        <w:pStyle w:val="null3"/>
      </w:pPr>
      <w:r>
        <w:rPr/>
        <w:t>采购包3：</w:t>
      </w:r>
    </w:p>
    <w:p>
      <w:pPr>
        <w:pStyle w:val="null3"/>
      </w:pPr>
      <w:r>
        <w:rPr/>
        <w:t>按招标文件、投标文件及合同约定执行</w:t>
      </w:r>
    </w:p>
    <w:p>
      <w:pPr>
        <w:pStyle w:val="null3"/>
        <w:jc w:val="left"/>
        <w:outlineLvl w:val="2"/>
      </w:pPr>
      <w:r>
        <w:rPr>
          <w:sz w:val="28"/>
          <w:b/>
        </w:rPr>
        <w:t>3.5其他要求</w:t>
      </w:r>
    </w:p>
    <w:p>
      <w:pPr>
        <w:pStyle w:val="null3"/>
      </w:pPr>
      <w:r>
        <w:rPr/>
        <w:t>1、为顺利推进政府采购电子化交易平台应用工作，投标人需要在线提交所有通过电子化交易平台实施的政府采购项目的投标文件，同时，线下提交纸质版投标文件，正本壹份、副本贰份、电子版壹份（U盘一套标明投标人名称，随正本密封）。若线上电子投标文件与纸质投标文件不一致的，以线上电子投标文件为准；若正本和副本不符，以正本为准。 线下递交文件截止时间：详见本项目招标公告文件递交截止时间；线下递交文件地点：陕西省西安市碑林区红缨路南口6号均明拍卖广场3层 。 2、投标保证金注意事项：（1）投标保证金须从投标人户名支付，如从个人户名或非投标人户名支付，将被拒绝，视为自动放弃投标权利（该个人是投标人的情形除外）；以保函形式交纳投标保证金的，投标人应在投标截止时间前将保函扫描成清晰的PDF文件，发送至邮箱2559647209@qq.com（邮件命名：项目编号），并将保函原件单独递交至代理机构财务；投标人应在投标文件中附保函复印件。保函必须由具有开具投标保函资格的单位开具；若供应商违约，开具保函单位承担连带责任；（2）投标保证金的提交金额、时间不满足招标文件要求的，投标无效；（3）投标保证金以采购代理机构到账凭证为准，投标人无需更换交纳凭证，由采购代理机构统一提供。（4）未按指定账户提交的，我公司将退回，投标人须在文件递交截止时间前按照指定账户再次提交。 3、本项目采购包1核心产品为：原子力显微镜；采购包2核心产品为微电极系统；采购包3核心产品为便携式藻类分类分析仪。4、根据法律规定中标公告只公布主要标的的名称、规格型号、数量、单价，本项目主要标的为：核心产品。5、本项目采购包1通过进口产品论证，允许采购进口产品：原子力显微镜；本项目采购包2通过进口产品论证，允许采购进口产品：微电极系统。6、因电子化格式有限，投标人还需对以下支付方式进行响应：（1） 国产设备：①（仅限2024年12月20日前无法验收合格的项目）合同签订前，投标人须在采购人指定的银行开立一般结算账户。合同签订后，采购人通过银行电汇付给投标人全额货款。②（仅限2024年12月20日前验收合格的项目）签订合同后，设备到达指定地点、安装调试完成并验收合格后，支付合同总价的100%。最终结算时，投标人须向采购人出具合同总价款的增值税专用发票。（2）进口设备：合同生效后，由学校通过双方认可的进口业务代理公司向中标人指定国外设备投标人开出100%信用证，其中90%货款凭外贸合同约定单据及学校出具的开箱点货报告原件解付，其余10%货款在设备验收合格后凭学校签署验收报告解付。</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投标人需在项目电子化交易系统中按要求填写《投标函》完成承诺并进行电子签章。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税收缴纳证明：法人提供自2023年11月1日以来至少一个月的纳税证明或完税证明，纳税证明或完税证明上应有代收机构或税务机关的公章或业务专用章；其他组织和自然人提供自2023年11月1日以来至少一个月缴纳税收的凭据；依法免税的或者依法不需缴税的投标人应提供相关文件证明； ③社会保障资金缴纳证明：提供自2023年11月1日以来至少一个月已缴纳的社会保障资金的证明（社会保障资金缴存单据或社保机构开具的社会保险参保缴费情况证明等）；依法不需要缴纳社会保障资金的投标人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注：以上②-③项，提供“陕西省政府采购供应商信用承诺书”的，可不再提供其他证明文件。</w:t>
            </w:r>
          </w:p>
        </w:tc>
        <w:tc>
          <w:tcPr>
            <w:tcW w:type="dxa" w:w="1661"/>
          </w:tcPr>
          <w:p>
            <w:pPr>
              <w:pStyle w:val="null3"/>
            </w:pPr>
            <w:r>
              <w:rPr/>
              <w:t>投标函 投标人资格证明文件</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投标人需在项目电子化交易系统中按要求上传相应证明文件并进行电子签章。 财务状况报告：法人提供会计师事务所出具有效的2023年度审计报告（成立时间至提交投标文件截止时间不足一年的可提供成立后任意时段的资产负债表），或提交自2024年5月1日以来银行出具的资信证明，或信用担保机构出具的投标担保函（以上三种形式的资料提供任何一种即可）；其他组织和自然人提供银行出具的资信证明或财务报表。提供“陕西省政府采购供应商信用承诺书”的，可不再提供其他证明文件。</w:t>
            </w:r>
          </w:p>
        </w:tc>
        <w:tc>
          <w:tcPr>
            <w:tcW w:type="dxa" w:w="1661"/>
          </w:tcPr>
          <w:p>
            <w:pPr>
              <w:pStyle w:val="null3"/>
            </w:pPr>
            <w:r>
              <w:rPr/>
              <w:t>投标人资格证明文件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投标人需在项目电子化交易系统中按要求填写《投标函》完成承诺并进行电子签章、提供直接控股和直接管理关系清单。若与其他投标人存在单位负责人为同一人或者存在直接控股、管理关系的，则投标无效。</w:t>
            </w:r>
          </w:p>
        </w:tc>
        <w:tc>
          <w:tcPr>
            <w:tcW w:type="dxa" w:w="1661"/>
          </w:tcPr>
          <w:p>
            <w:pPr>
              <w:pStyle w:val="null3"/>
            </w:pPr>
            <w:r>
              <w:rPr/>
              <w:t>投标函 投标人资格证明文件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投标人需在项目电子化交易系统中按要求填写《投标函》完成承诺并进行电子签章。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税收缴纳证明：法人提供自2023年11月1日以来至少一个月的纳税证明或完税证明，纳税证明或完税证明上应有代收机构或税务机关的公章或业务专用章；其他组织和自然人提供自2023年11月1日以来至少一个月缴纳税收的凭据；依法免税的或者依法不需缴税的投标人应提供相关文件证明； ③社会保障资金缴纳证明：提供自2023年11月1日以来至少一个月已缴纳的社会保障资金的证明（社会保障资金缴存单据或社保机构开具的社会保险参保缴费情况证明等）；依法不需要缴纳社会保障资金的投标人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注：以上②-③项，提供“陕西省政府采购供应商信用承诺书”的，可不再提供其他证明文件。</w:t>
            </w:r>
          </w:p>
        </w:tc>
        <w:tc>
          <w:tcPr>
            <w:tcW w:type="dxa" w:w="1661"/>
          </w:tcPr>
          <w:p>
            <w:pPr>
              <w:pStyle w:val="null3"/>
            </w:pPr>
            <w:r>
              <w:rPr/>
              <w:t>投标函 投标人资格证明文件</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投标人需在项目电子化交易系统中按要求上传相应证明文件并进行电子签章。 财务状况报告：法人提供会计师事务所出具有效的2023年度审计报告（成立时间至提交投标文件截止时间不足一年的可提供成立后任意时段的资产负债表），或提交自2024年5月1日以来银行出具的资信证明，或信用担保机构出具的投标担保函（以上三种形式的资料提供任何一种即可）；其他组织和自然人提供银行出具的资信证明或财务报表。提供“陕西省政府采购供应商信用承诺书”的，可不再提供其他证明文件。</w:t>
            </w:r>
          </w:p>
        </w:tc>
        <w:tc>
          <w:tcPr>
            <w:tcW w:type="dxa" w:w="1661"/>
          </w:tcPr>
          <w:p>
            <w:pPr>
              <w:pStyle w:val="null3"/>
            </w:pPr>
            <w:r>
              <w:rPr/>
              <w:t>投标人资格证明文件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投标人需在项目电子化交易系统中按要求填写《投标函》完成承诺并进行电子签章、提供直接控股和直接管理关系清单。若与其他投标人存在单位负责人为同一人或者存在直接控股、管理关系的，则投标无效。</w:t>
            </w:r>
          </w:p>
        </w:tc>
        <w:tc>
          <w:tcPr>
            <w:tcW w:type="dxa" w:w="1661"/>
          </w:tcPr>
          <w:p>
            <w:pPr>
              <w:pStyle w:val="null3"/>
            </w:pPr>
            <w:r>
              <w:rPr/>
              <w:t>投标函 投标人资格证明文件</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投标人需在项目电子化交易系统中按要求填写《投标函》完成承诺并进行电子签章。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税收缴纳证明：法人提供自2023年11月1日以来至少一个月的纳税证明或完税证明，纳税证明或完税证明上应有代收机构或税务机关的公章或业务专用章；其他组织和自然人提供自2023年11月1日以来至少一个月缴纳税收的凭据；依法免税的或者依法不需缴税的投标人应提供相关文件证明； ③社会保障资金缴纳证明：提供自2023年11月1日以来至少一个月已缴纳的社会保障资金的证明（社会保障资金缴存单据或社保机构开具的社会保险参保缴费情况证明等）；依法不需要缴纳社会保障资金的投标人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注：以上②-③项，提供“陕西省政府采购供应商信用承诺书”的，可不再提供其他证明文件。</w:t>
            </w:r>
          </w:p>
        </w:tc>
        <w:tc>
          <w:tcPr>
            <w:tcW w:type="dxa" w:w="1661"/>
          </w:tcPr>
          <w:p>
            <w:pPr>
              <w:pStyle w:val="null3"/>
            </w:pPr>
            <w:r>
              <w:rPr/>
              <w:t>投标函 投标人资格证明文件</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投标人需在项目电子化交易系统中按要求上传相应证明文件并进行电子签章。 财务状况报告：法人提供会计师事务所出具有效的2023年度审计报告（成立时间至提交投标文件截止时间不足一年的可提供成立后任意时段的资产负债表），或提交自2024年5月1日以来银行出具的资信证明，或信用担保机构出具的投标担保函（以上三种形式的资料提供任何一种即可）；其他组织和自然人提供银行出具的资信证明或财务报表。提供“陕西省政府采购供应商信用承诺书”的，可不再提供其他证明文件。</w:t>
            </w:r>
          </w:p>
        </w:tc>
        <w:tc>
          <w:tcPr>
            <w:tcW w:type="dxa" w:w="1661"/>
          </w:tcPr>
          <w:p>
            <w:pPr>
              <w:pStyle w:val="null3"/>
            </w:pPr>
            <w:r>
              <w:rPr/>
              <w:t>投标人资格证明文件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投标人需在项目电子化交易系统中按要求填写《投标函》完成承诺并进行电子签章、提供直接控股和直接管理关系清单。若与其他投标人存在单位负责人为同一人或者存在直接控股、管理关系的，则投标无效。</w:t>
            </w:r>
          </w:p>
        </w:tc>
        <w:tc>
          <w:tcPr>
            <w:tcW w:type="dxa" w:w="1661"/>
          </w:tcPr>
          <w:p>
            <w:pPr>
              <w:pStyle w:val="null3"/>
            </w:pPr>
            <w:r>
              <w:rPr/>
              <w:t>投标函 投标人资格证明文件</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法定代表人授权委托书</w:t>
            </w:r>
          </w:p>
        </w:tc>
        <w:tc>
          <w:tcPr>
            <w:tcW w:type="dxa" w:w="3322"/>
          </w:tcPr>
          <w:p>
            <w:pPr>
              <w:pStyle w:val="null3"/>
            </w:pPr>
            <w:r>
              <w:rPr/>
              <w:t>法定代表人参加投标的，须提供身份证；法定代表人授权本单位他人参加投标的，须提供法定代表人授权委托书；</w:t>
            </w:r>
          </w:p>
        </w:tc>
        <w:tc>
          <w:tcPr>
            <w:tcW w:type="dxa" w:w="1661"/>
          </w:tcPr>
          <w:p>
            <w:pPr>
              <w:pStyle w:val="null3"/>
            </w:pPr>
            <w:r>
              <w:rPr/>
              <w:t>投标人资格证明文件</w:t>
            </w:r>
          </w:p>
        </w:tc>
      </w:tr>
      <w:tr>
        <w:tc>
          <w:tcPr>
            <w:tcW w:type="dxa" w:w="831"/>
          </w:tcPr>
          <w:p>
            <w:pPr>
              <w:pStyle w:val="null3"/>
            </w:pPr>
            <w:r>
              <w:rPr/>
              <w:t>2</w:t>
            </w:r>
          </w:p>
        </w:tc>
        <w:tc>
          <w:tcPr>
            <w:tcW w:type="dxa" w:w="2492"/>
          </w:tcPr>
          <w:p>
            <w:pPr>
              <w:pStyle w:val="null3"/>
            </w:pPr>
            <w:r>
              <w:rPr/>
              <w:t>不接受联合体投标，不允许分包</w:t>
            </w:r>
          </w:p>
        </w:tc>
        <w:tc>
          <w:tcPr>
            <w:tcW w:type="dxa" w:w="3322"/>
          </w:tcPr>
          <w:p>
            <w:pPr>
              <w:pStyle w:val="null3"/>
            </w:pPr>
            <w:r>
              <w:rPr/>
              <w:t>本项目不接受联合体投标，不允许分包。投标人应提供《非联合体不分包投标声明》；</w:t>
            </w:r>
          </w:p>
        </w:tc>
        <w:tc>
          <w:tcPr>
            <w:tcW w:type="dxa" w:w="1661"/>
          </w:tcPr>
          <w:p>
            <w:pPr>
              <w:pStyle w:val="null3"/>
            </w:pPr>
            <w:r>
              <w:rPr/>
              <w:t>投标人资格证明文件</w:t>
            </w:r>
          </w:p>
        </w:tc>
      </w:tr>
      <w:tr>
        <w:tc>
          <w:tcPr>
            <w:tcW w:type="dxa" w:w="831"/>
          </w:tcPr>
          <w:p>
            <w:pPr>
              <w:pStyle w:val="null3"/>
            </w:pPr>
            <w:r>
              <w:rPr/>
              <w:t>3</w:t>
            </w:r>
          </w:p>
        </w:tc>
        <w:tc>
          <w:tcPr>
            <w:tcW w:type="dxa" w:w="2492"/>
          </w:tcPr>
          <w:p>
            <w:pPr>
              <w:pStyle w:val="null3"/>
            </w:pPr>
            <w:r>
              <w:rPr/>
              <w:t>进口产品提供所投产品厂家授权书或总代理商授权书</w:t>
            </w:r>
          </w:p>
        </w:tc>
        <w:tc>
          <w:tcPr>
            <w:tcW w:type="dxa" w:w="3322"/>
          </w:tcPr>
          <w:p>
            <w:pPr>
              <w:pStyle w:val="null3"/>
            </w:pPr>
            <w:r>
              <w:rPr/>
              <w:t>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tc>
        <w:tc>
          <w:tcPr>
            <w:tcW w:type="dxa" w:w="1661"/>
          </w:tcPr>
          <w:p>
            <w:pPr>
              <w:pStyle w:val="null3"/>
            </w:pPr>
            <w:r>
              <w:rPr/>
              <w:t>投标人资格证明文件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法定代表人授权委托书</w:t>
            </w:r>
          </w:p>
        </w:tc>
        <w:tc>
          <w:tcPr>
            <w:tcW w:type="dxa" w:w="3322"/>
          </w:tcPr>
          <w:p>
            <w:pPr>
              <w:pStyle w:val="null3"/>
            </w:pPr>
            <w:r>
              <w:rPr/>
              <w:t>法定代表人参加投标的，须提供身份证；法定代表人授权本单位他人参加投标的，须提供法定代表人授权委托书；</w:t>
            </w:r>
          </w:p>
        </w:tc>
        <w:tc>
          <w:tcPr>
            <w:tcW w:type="dxa" w:w="1661"/>
          </w:tcPr>
          <w:p>
            <w:pPr>
              <w:pStyle w:val="null3"/>
            </w:pPr>
            <w:r>
              <w:rPr/>
              <w:t>投标人资格证明文件</w:t>
            </w:r>
          </w:p>
        </w:tc>
      </w:tr>
      <w:tr>
        <w:tc>
          <w:tcPr>
            <w:tcW w:type="dxa" w:w="831"/>
          </w:tcPr>
          <w:p>
            <w:pPr>
              <w:pStyle w:val="null3"/>
            </w:pPr>
            <w:r>
              <w:rPr/>
              <w:t>2</w:t>
            </w:r>
          </w:p>
        </w:tc>
        <w:tc>
          <w:tcPr>
            <w:tcW w:type="dxa" w:w="2492"/>
          </w:tcPr>
          <w:p>
            <w:pPr>
              <w:pStyle w:val="null3"/>
            </w:pPr>
            <w:r>
              <w:rPr/>
              <w:t>不接受联合体投标，不允许分包</w:t>
            </w:r>
          </w:p>
        </w:tc>
        <w:tc>
          <w:tcPr>
            <w:tcW w:type="dxa" w:w="3322"/>
          </w:tcPr>
          <w:p>
            <w:pPr>
              <w:pStyle w:val="null3"/>
            </w:pPr>
            <w:r>
              <w:rPr/>
              <w:t>本项目不接受联合体投标，不允许分包。投标人应提供《非联合体不分包投标声明》；</w:t>
            </w:r>
          </w:p>
        </w:tc>
        <w:tc>
          <w:tcPr>
            <w:tcW w:type="dxa" w:w="1661"/>
          </w:tcPr>
          <w:p>
            <w:pPr>
              <w:pStyle w:val="null3"/>
            </w:pPr>
            <w:r>
              <w:rPr/>
              <w:t>投标人资格证明文件</w:t>
            </w:r>
          </w:p>
        </w:tc>
      </w:tr>
      <w:tr>
        <w:tc>
          <w:tcPr>
            <w:tcW w:type="dxa" w:w="831"/>
          </w:tcPr>
          <w:p>
            <w:pPr>
              <w:pStyle w:val="null3"/>
            </w:pPr>
            <w:r>
              <w:rPr/>
              <w:t>3</w:t>
            </w:r>
          </w:p>
        </w:tc>
        <w:tc>
          <w:tcPr>
            <w:tcW w:type="dxa" w:w="2492"/>
          </w:tcPr>
          <w:p>
            <w:pPr>
              <w:pStyle w:val="null3"/>
            </w:pPr>
            <w:r>
              <w:rPr/>
              <w:t>进口产品提供所投产品厂家授权书或总代理商授权书</w:t>
            </w:r>
          </w:p>
        </w:tc>
        <w:tc>
          <w:tcPr>
            <w:tcW w:type="dxa" w:w="3322"/>
          </w:tcPr>
          <w:p>
            <w:pPr>
              <w:pStyle w:val="null3"/>
            </w:pPr>
            <w:r>
              <w:rPr/>
              <w:t>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tc>
        <w:tc>
          <w:tcPr>
            <w:tcW w:type="dxa" w:w="1661"/>
          </w:tcPr>
          <w:p>
            <w:pPr>
              <w:pStyle w:val="null3"/>
            </w:pPr>
            <w:r>
              <w:rPr/>
              <w:t>投标人资格证明文件</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法定代表人授权委托书</w:t>
            </w:r>
          </w:p>
        </w:tc>
        <w:tc>
          <w:tcPr>
            <w:tcW w:type="dxa" w:w="3322"/>
          </w:tcPr>
          <w:p>
            <w:pPr>
              <w:pStyle w:val="null3"/>
            </w:pPr>
            <w:r>
              <w:rPr/>
              <w:t>法定代表人参加投标的，须提供身份证；法定代表人授权本单位他人参加投标的，须提供法定代表人授权委托书；</w:t>
            </w:r>
          </w:p>
        </w:tc>
        <w:tc>
          <w:tcPr>
            <w:tcW w:type="dxa" w:w="1661"/>
          </w:tcPr>
          <w:p>
            <w:pPr>
              <w:pStyle w:val="null3"/>
            </w:pPr>
            <w:r>
              <w:rPr/>
              <w:t>投标人资格证明文件</w:t>
            </w:r>
          </w:p>
        </w:tc>
      </w:tr>
      <w:tr>
        <w:tc>
          <w:tcPr>
            <w:tcW w:type="dxa" w:w="831"/>
          </w:tcPr>
          <w:p>
            <w:pPr>
              <w:pStyle w:val="null3"/>
            </w:pPr>
            <w:r>
              <w:rPr/>
              <w:t>2</w:t>
            </w:r>
          </w:p>
        </w:tc>
        <w:tc>
          <w:tcPr>
            <w:tcW w:type="dxa" w:w="2492"/>
          </w:tcPr>
          <w:p>
            <w:pPr>
              <w:pStyle w:val="null3"/>
            </w:pPr>
            <w:r>
              <w:rPr/>
              <w:t>不接受联合体投标，不允许分包</w:t>
            </w:r>
          </w:p>
        </w:tc>
        <w:tc>
          <w:tcPr>
            <w:tcW w:type="dxa" w:w="3322"/>
          </w:tcPr>
          <w:p>
            <w:pPr>
              <w:pStyle w:val="null3"/>
            </w:pPr>
            <w:r>
              <w:rPr/>
              <w:t>本项目不接受联合体投标，不允许分包。投标人应提供《非联合体不分包投标声明》。</w:t>
            </w:r>
          </w:p>
        </w:tc>
        <w:tc>
          <w:tcPr>
            <w:tcW w:type="dxa" w:w="1661"/>
          </w:tcPr>
          <w:p>
            <w:pPr>
              <w:pStyle w:val="null3"/>
            </w:pPr>
            <w:r>
              <w:rPr/>
              <w:t>投标人资格证明文件</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本项目为专门面向中小企业项目，响应产品的制造商应为中型企业或小型、微型企业或监狱企业或残疾人福利性单位。响应产品的制造商为中型、小型、微型企业的，供应商提供《中小企业声明函》；响应产品的制造商为监狱企业的，供应商应提供响应产品制造商为监狱企业的证明文件；响应产品的制造商为残疾人福利性单位的，供应商应提供响应产品制造商为残疾人福利性单位的《残疾人福利性单位声明函》</w:t>
            </w:r>
          </w:p>
        </w:tc>
        <w:tc>
          <w:tcPr>
            <w:tcW w:type="dxa" w:w="1661"/>
          </w:tcPr>
          <w:p>
            <w:pPr>
              <w:pStyle w:val="null3"/>
            </w:pPr>
            <w:r>
              <w:rPr/>
              <w:t>中小企业声明函 残疾人福利性单位声明函 监狱企业的证明文件</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pPr>
      <w:r>
        <w:rPr/>
        <w:t>采购包2：综合评分法</w:t>
      </w:r>
    </w:p>
    <w:p>
      <w:pPr>
        <w:pStyle w:val="null3"/>
      </w:pPr>
      <w:r>
        <w:rPr/>
        <w:t>采购包3：综合评分法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分项价格表 开标一览表 标的清单</w:t>
            </w:r>
          </w:p>
        </w:tc>
      </w:tr>
      <w:tr>
        <w:tc>
          <w:tcPr>
            <w:tcW w:type="dxa" w:w="831"/>
          </w:tcPr>
          <w:p>
            <w:pPr>
              <w:pStyle w:val="null3"/>
            </w:pPr>
            <w:r>
              <w:rPr/>
              <w:t>2</w:t>
            </w:r>
          </w:p>
        </w:tc>
        <w:tc>
          <w:tcPr>
            <w:tcW w:type="dxa" w:w="2492"/>
          </w:tcPr>
          <w:p>
            <w:pPr>
              <w:pStyle w:val="null3"/>
            </w:pPr>
            <w:r>
              <w:rPr/>
              <w:t>符合性审查</w:t>
            </w:r>
          </w:p>
        </w:tc>
        <w:tc>
          <w:tcPr>
            <w:tcW w:type="dxa" w:w="3322"/>
          </w:tcPr>
          <w:p>
            <w:pPr>
              <w:pStyle w:val="null3"/>
            </w:pPr>
            <w:r>
              <w:rPr/>
              <w:t>有下列情形之一的，应在符合性审查时按照无效投标处理： (1)投标文件未按照招标文件规定要求签署、盖章的； (2)不满足本招标文件中“交货时间、交货地点、采购资金的支付方式及约定、质量保修范围和保修期、3.5其他要求中第6条”的实质性条款要求的； (3)投标有效期不足的或无有效期的； (4)报价超过招标文件中规定的最高限价的； (5)法律、法规和招标文件规定的其他无效情形。</w:t>
            </w:r>
          </w:p>
        </w:tc>
        <w:tc>
          <w:tcPr>
            <w:tcW w:type="dxa" w:w="1661"/>
          </w:tcPr>
          <w:p>
            <w:pPr>
              <w:pStyle w:val="null3"/>
            </w:pPr>
            <w:r>
              <w:rPr/>
              <w:t>技术响应与偏离表 开标一览表 投标函 中小企业声明函 残疾人福利性单位声明函 商务应答表 标的清单 投标文件封面 投标人资格证明文件 监狱企业的证明文件 投标担保函、履约担保函及公章授权书 产品使用寿命承诺书</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分项价格表 开标一览表 标的清单</w:t>
            </w:r>
          </w:p>
        </w:tc>
      </w:tr>
      <w:tr>
        <w:tc>
          <w:tcPr>
            <w:tcW w:type="dxa" w:w="831"/>
          </w:tcPr>
          <w:p>
            <w:pPr>
              <w:pStyle w:val="null3"/>
            </w:pPr>
            <w:r>
              <w:rPr/>
              <w:t>2</w:t>
            </w:r>
          </w:p>
        </w:tc>
        <w:tc>
          <w:tcPr>
            <w:tcW w:type="dxa" w:w="2492"/>
          </w:tcPr>
          <w:p>
            <w:pPr>
              <w:pStyle w:val="null3"/>
            </w:pPr>
            <w:r>
              <w:rPr/>
              <w:t>符合性审查</w:t>
            </w:r>
          </w:p>
        </w:tc>
        <w:tc>
          <w:tcPr>
            <w:tcW w:type="dxa" w:w="3322"/>
          </w:tcPr>
          <w:p>
            <w:pPr>
              <w:pStyle w:val="null3"/>
            </w:pPr>
            <w:r>
              <w:rPr/>
              <w:t>有下列情形之一的，应在符合性审查时按照无效投标处理： (1)投标文件未按照招标文件规定要求签署、盖章的； (2)不满足本招标文件中“交货时间、交货地点、采购资金的支付方式及约定、质量保修范围和保修期、3.5其他要求中第6条”的实质性条款要求的； (3)投标有效期不足的或无有效期的； (4)报价超过招标文件中规定的最高限价的； (5)法律、法规和招标文件规定的其他无效情形。</w:t>
            </w:r>
          </w:p>
        </w:tc>
        <w:tc>
          <w:tcPr>
            <w:tcW w:type="dxa" w:w="1661"/>
          </w:tcPr>
          <w:p>
            <w:pPr>
              <w:pStyle w:val="null3"/>
            </w:pPr>
            <w:r>
              <w:rPr/>
              <w:t>技术响应与偏离表 开标一览表 投标函 中小企业声明函 残疾人福利性单位声明函 商务应答表 标的清单 投标文件封面 投标人资格证明文件 监狱企业的证明文件 投标担保函、履约担保函及公章授权书 产品使用寿命承诺书</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分项价格表 开标一览表 标的清单</w:t>
            </w:r>
          </w:p>
        </w:tc>
      </w:tr>
      <w:tr>
        <w:tc>
          <w:tcPr>
            <w:tcW w:type="dxa" w:w="831"/>
          </w:tcPr>
          <w:p>
            <w:pPr>
              <w:pStyle w:val="null3"/>
            </w:pPr>
            <w:r>
              <w:rPr/>
              <w:t>2</w:t>
            </w:r>
          </w:p>
        </w:tc>
        <w:tc>
          <w:tcPr>
            <w:tcW w:type="dxa" w:w="2492"/>
          </w:tcPr>
          <w:p>
            <w:pPr>
              <w:pStyle w:val="null3"/>
            </w:pPr>
            <w:r>
              <w:rPr/>
              <w:t>符合性审查</w:t>
            </w:r>
          </w:p>
        </w:tc>
        <w:tc>
          <w:tcPr>
            <w:tcW w:type="dxa" w:w="3322"/>
          </w:tcPr>
          <w:p>
            <w:pPr>
              <w:pStyle w:val="null3"/>
            </w:pPr>
            <w:r>
              <w:rPr/>
              <w:t>有下列情形之一的，应在符合性审查时按照无效投标处理： (1)投标文件未按照招标文件规定要求签署、盖章的； (2)不满足本招标文件中“交货时间、交货地点、采购资金的支付方式及约定、质量保修范围和保修期、3.5其他要求中第6条第（1）项”的实质性条款要求的； (3)投标有效期不足的或无有效期的； (4)报价超过招标文件中规定的最高限价的； (5)法律、法规和招标文件规定的其他无效情形。</w:t>
            </w:r>
          </w:p>
        </w:tc>
        <w:tc>
          <w:tcPr>
            <w:tcW w:type="dxa" w:w="1661"/>
          </w:tcPr>
          <w:p>
            <w:pPr>
              <w:pStyle w:val="null3"/>
            </w:pPr>
            <w:r>
              <w:rPr/>
              <w:t>技术响应与偏离表 开标一览表 投标函 中小企业声明函 残疾人福利性单位声明函 商务应答表 标的清单 投标文件封面 投标人资格证明文件 监狱企业的证明文件 投标担保函、履约担保函及公章授权书 产品使用寿命承诺书</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t>采购包2：</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t>采购包3：</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详细评审55.0000分</w:t>
            </w:r>
          </w:p>
          <w:p>
            <w:pPr>
              <w:pStyle w:val="null3"/>
            </w:pPr>
            <w:r>
              <w:rPr/>
              <w:t>报价得分45.0000分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技术参数</w:t>
            </w:r>
          </w:p>
        </w:tc>
        <w:tc>
          <w:tcPr>
            <w:tcW w:type="dxa" w:w="2492"/>
          </w:tcPr>
          <w:p>
            <w:pPr>
              <w:pStyle w:val="null3"/>
            </w:pPr>
            <w:r>
              <w:rPr/>
              <w:t>完全符合、响应招标文件要求，没有负偏离计29分；“★”为废标项，负偏离按无效文件处理；“▲”号参数为重要技术指标，每负偏离一项扣2分，非“★”和非“▲”号参数每负偏离一项扣0.3分。 备注：1、所有产品完全复制招标文件技术指标要求的，给予10分扣分。2、“★”及“▲”项必须提供佐证材料，否则视为负偏离，佐证材料包括但不限于产品技术说明或功能截图或检测报告或产品彩页等。</w:t>
            </w:r>
          </w:p>
        </w:tc>
        <w:tc>
          <w:tcPr>
            <w:tcW w:type="dxa" w:w="831"/>
          </w:tcPr>
          <w:p>
            <w:pPr>
              <w:pStyle w:val="null3"/>
              <w:jc w:val="right"/>
            </w:pPr>
            <w:r>
              <w:rPr/>
              <w:t>29.0000</w:t>
            </w:r>
          </w:p>
        </w:tc>
        <w:tc>
          <w:tcPr>
            <w:tcW w:type="dxa" w:w="831"/>
          </w:tcPr>
          <w:p>
            <w:pPr>
              <w:pStyle w:val="null3"/>
            </w:pPr>
            <w:r>
              <w:rPr/>
              <w:t>客观</w:t>
            </w:r>
          </w:p>
        </w:tc>
        <w:tc>
          <w:tcPr>
            <w:tcW w:type="dxa" w:w="1661"/>
          </w:tcPr>
          <w:p>
            <w:pPr>
              <w:pStyle w:val="null3"/>
            </w:pPr>
            <w:r>
              <w:rPr/>
              <w:t>技术响应与偏离表</w:t>
            </w:r>
          </w:p>
          <w:p>
            <w:pPr>
              <w:pStyle w:val="null3"/>
            </w:pPr>
            <w:r>
              <w:rPr/>
              <w:t>1技术参数</w:t>
            </w:r>
          </w:p>
        </w:tc>
      </w:tr>
      <w:tr>
        <w:tc>
          <w:tcPr>
            <w:tcW w:type="dxa" w:w="831"/>
            <w:vMerge/>
          </w:tcPr>
          <w:p/>
        </w:tc>
        <w:tc>
          <w:tcPr>
            <w:tcW w:type="dxa" w:w="1661"/>
          </w:tcPr>
          <w:p>
            <w:pPr>
              <w:pStyle w:val="null3"/>
            </w:pPr>
            <w:r>
              <w:rPr/>
              <w:t>实施方案</w:t>
            </w:r>
          </w:p>
        </w:tc>
        <w:tc>
          <w:tcPr>
            <w:tcW w:type="dxa" w:w="2492"/>
          </w:tcPr>
          <w:p>
            <w:pPr>
              <w:pStyle w:val="null3"/>
            </w:pPr>
            <w:r>
              <w:rPr/>
              <w:t>投标人提供针对本项目的实施方案及安装方案，就其方案是否合理科学及措施得当，是否针对本项目实施提出重点、难点并给出相应的解决方案，进度安排、质量保证及验收方案的描述。 1、完全满足招标文件要求，无瑕疵计4分； 2、存在1处瑕疵计3分； 3、存在2处瑕疵计2分； 4、存在3处瑕疵计1分； 5、未提供或内容存在4处及以上瑕疵：0分。 备注：1、单项评审因素未提供或未响应的不计分。 2、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2实施方案</w:t>
            </w:r>
          </w:p>
        </w:tc>
      </w:tr>
      <w:tr>
        <w:tc>
          <w:tcPr>
            <w:tcW w:type="dxa" w:w="831"/>
            <w:vMerge/>
          </w:tcPr>
          <w:p/>
        </w:tc>
        <w:tc>
          <w:tcPr>
            <w:tcW w:type="dxa" w:w="1661"/>
          </w:tcPr>
          <w:p>
            <w:pPr>
              <w:pStyle w:val="null3"/>
            </w:pPr>
            <w:r>
              <w:rPr/>
              <w:t>供货组织安排</w:t>
            </w:r>
          </w:p>
        </w:tc>
        <w:tc>
          <w:tcPr>
            <w:tcW w:type="dxa" w:w="2492"/>
          </w:tcPr>
          <w:p>
            <w:pPr>
              <w:pStyle w:val="null3"/>
            </w:pPr>
            <w:r>
              <w:rPr/>
              <w:t>投标人针对本项目提供具体的供货组织安排，有详细的人员、财力调配、运输、派送措施及设备到货后验收时的重点等实施方案。 1、完全满足招标文件要求，无瑕疵计3分； 2、存在1处瑕疵计2分； 3、存在2处瑕疵计1分； 4、未提供或内容存在3处及以上瑕疵：0分。 备注：1、单项评审因素未提供或未响应的不计分。 2、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3供货组织安排</w:t>
            </w:r>
          </w:p>
        </w:tc>
      </w:tr>
      <w:tr>
        <w:tc>
          <w:tcPr>
            <w:tcW w:type="dxa" w:w="831"/>
            <w:vMerge/>
          </w:tcPr>
          <w:p/>
        </w:tc>
        <w:tc>
          <w:tcPr>
            <w:tcW w:type="dxa" w:w="1661"/>
          </w:tcPr>
          <w:p>
            <w:pPr>
              <w:pStyle w:val="null3"/>
            </w:pPr>
            <w:r>
              <w:rPr/>
              <w:t>质量保障</w:t>
            </w:r>
          </w:p>
        </w:tc>
        <w:tc>
          <w:tcPr>
            <w:tcW w:type="dxa" w:w="2492"/>
          </w:tcPr>
          <w:p>
            <w:pPr>
              <w:pStyle w:val="null3"/>
            </w:pPr>
            <w:r>
              <w:rPr/>
              <w:t>投标人在设备使用、技术保障方面的方案及保证措施，根据响应程度按差别赋分。 1、完全满足招标文件要求，无瑕疵计3分； 2、存在1处瑕疵计2分； 3、存在2处瑕疵计1分； 4、未提供或内容存在3处及以上瑕疵：0分。 备注：1、单项评审因素未提供或未响应的不计分。 2、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4质量保障</w:t>
            </w:r>
          </w:p>
        </w:tc>
      </w:tr>
      <w:tr>
        <w:tc>
          <w:tcPr>
            <w:tcW w:type="dxa" w:w="831"/>
            <w:vMerge/>
          </w:tcPr>
          <w:p/>
        </w:tc>
        <w:tc>
          <w:tcPr>
            <w:tcW w:type="dxa" w:w="1661"/>
          </w:tcPr>
          <w:p>
            <w:pPr>
              <w:pStyle w:val="null3"/>
            </w:pPr>
            <w:r>
              <w:rPr/>
              <w:t>设备选型</w:t>
            </w:r>
          </w:p>
        </w:tc>
        <w:tc>
          <w:tcPr>
            <w:tcW w:type="dxa" w:w="2492"/>
          </w:tcPr>
          <w:p>
            <w:pPr>
              <w:pStyle w:val="null3"/>
            </w:pPr>
            <w:r>
              <w:rPr/>
              <w:t>设备选型合理，规格、型号、产地，设备配套设施完整，提供供货配置清单，清单内容完整且完全符合采购需求。 1、完全满足招标文件要求，无瑕疵计3分； 2、存在1处瑕疵计2分； 3、存在2处瑕疵计1分； 4、未提供或内容存在3处及以上瑕疵：0分。 备注：1、单项评审因素未提供或未响应的不计分。 2、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5设备选型</w:t>
            </w:r>
          </w:p>
        </w:tc>
      </w:tr>
      <w:tr>
        <w:tc>
          <w:tcPr>
            <w:tcW w:type="dxa" w:w="831"/>
            <w:vMerge/>
          </w:tcPr>
          <w:p/>
        </w:tc>
        <w:tc>
          <w:tcPr>
            <w:tcW w:type="dxa" w:w="1661"/>
          </w:tcPr>
          <w:p>
            <w:pPr>
              <w:pStyle w:val="null3"/>
            </w:pPr>
            <w:r>
              <w:rPr/>
              <w:t>业绩</w:t>
            </w:r>
          </w:p>
        </w:tc>
        <w:tc>
          <w:tcPr>
            <w:tcW w:type="dxa" w:w="2492"/>
          </w:tcPr>
          <w:p>
            <w:pPr>
              <w:pStyle w:val="null3"/>
            </w:pPr>
            <w:r>
              <w:rPr/>
              <w:t>提供投标人2021年1月1日至今同类项目合同（以合同签订日期为准），每提供1个得1分，满分5分。 备注：投标文件中提供合同复印件加盖公章。</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6业绩</w:t>
            </w:r>
          </w:p>
        </w:tc>
      </w:tr>
      <w:tr>
        <w:tc>
          <w:tcPr>
            <w:tcW w:type="dxa" w:w="831"/>
            <w:vMerge/>
          </w:tcPr>
          <w:p/>
        </w:tc>
        <w:tc>
          <w:tcPr>
            <w:tcW w:type="dxa" w:w="1661"/>
          </w:tcPr>
          <w:p>
            <w:pPr>
              <w:pStyle w:val="null3"/>
            </w:pPr>
            <w:r>
              <w:rPr/>
              <w:t>培训</w:t>
            </w:r>
          </w:p>
        </w:tc>
        <w:tc>
          <w:tcPr>
            <w:tcW w:type="dxa" w:w="2492"/>
          </w:tcPr>
          <w:p>
            <w:pPr>
              <w:pStyle w:val="null3"/>
            </w:pPr>
            <w:r>
              <w:rPr/>
              <w:t>负责为采购人培训操作人员，并有完整的培训方案。①培训方案具有完善性、合理性。制定培训课程计划表，列出每种培训的地点和时间、培训的内容、方式、次数等②培训内容应包括所提供产品的原理和技术性能、（仪器、软件操作方法）、安装调试、排除故障、相关注意事项等各个方面，培训的具体日期及人数由使用单位确定。 1、完全满足招标文件要求，无瑕疵计4分； 2、存在1处瑕疵计3分； 3、存在2处瑕疵计2分； 4、存在3处瑕疵计1分； 5、未提供或内容存在4处及以上瑕疵：0分。 备注：1、单项评审因素未提供或未响应的不计分。 2、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7培训</w:t>
            </w:r>
          </w:p>
        </w:tc>
      </w:tr>
      <w:tr>
        <w:tc>
          <w:tcPr>
            <w:tcW w:type="dxa" w:w="831"/>
            <w:vMerge/>
          </w:tcPr>
          <w:p/>
        </w:tc>
        <w:tc>
          <w:tcPr>
            <w:tcW w:type="dxa" w:w="1661"/>
          </w:tcPr>
          <w:p>
            <w:pPr>
              <w:pStyle w:val="null3"/>
            </w:pPr>
            <w:r>
              <w:rPr/>
              <w:t>售后服务</w:t>
            </w:r>
          </w:p>
        </w:tc>
        <w:tc>
          <w:tcPr>
            <w:tcW w:type="dxa" w:w="2492"/>
          </w:tcPr>
          <w:p>
            <w:pPr>
              <w:pStyle w:val="null3"/>
            </w:pPr>
            <w:r>
              <w:rPr/>
              <w:t>1、售后服务机构健全，具有本地化履约服务能力的得1分。 2、投标人针对本项目有明确的售后服务措施，项目质保期内提供包括但不限于售后服务内容、服务流程、各类故障解决响应时间、服务方式等内容：售后服务、保障体系及措施完善，可提供现场技术支持。 （1）完全满足招标文件要求，无瑕疵计3分； （2）存在1处瑕疵计2分； （3）存在2处瑕疵计1分； （4）未提供或内容存在3处及以上瑕疵：0分。 备注：1、单项评审因素未提供或未响应的不计分。 2、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8售后服务</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价格分统一采用低价优先法计算，即满足招标文件要求且投标价格最低的投标报价为评标基准价，其价格分为满分。其他投标人的价格分统一按照下列公式计算：价格分=(评标基准价／投标报价)×报价分值 注：1、计算分数时四舍五入取小数点后两位；2、落实政府采购政策：详见价格扣除。</w:t>
            </w:r>
          </w:p>
        </w:tc>
        <w:tc>
          <w:tcPr>
            <w:tcW w:type="dxa" w:w="831"/>
          </w:tcPr>
          <w:p>
            <w:pPr>
              <w:pStyle w:val="null3"/>
              <w:jc w:val="right"/>
            </w:pPr>
            <w:r>
              <w:rPr/>
              <w:t>45.0000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详细评审55.0000分</w:t>
            </w:r>
          </w:p>
          <w:p>
            <w:pPr>
              <w:pStyle w:val="null3"/>
            </w:pPr>
            <w:r>
              <w:rPr/>
              <w:t>报价得分45.0000分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技术参数</w:t>
            </w:r>
          </w:p>
        </w:tc>
        <w:tc>
          <w:tcPr>
            <w:tcW w:type="dxa" w:w="2492"/>
          </w:tcPr>
          <w:p>
            <w:pPr>
              <w:pStyle w:val="null3"/>
            </w:pPr>
            <w:r>
              <w:rPr/>
              <w:t>完全符合、响应招标文件要求，没有负偏离计28.5分；“★”为废标项，负偏离按无效文件处理；“▲”号参数为重要技术指标，每负偏离一项扣2分，非“★”和非“▲”号参数每负偏离一项扣0.5分。 备注：1、所有产品完全复制招标文件技术指标要求的，给予10分扣分。2、“★”及“▲”项必须提供佐证材料，否则视为负偏离，佐证材料包括但不限于产品技术说明或功能截图或检测报告或产品彩页等。</w:t>
            </w:r>
          </w:p>
        </w:tc>
        <w:tc>
          <w:tcPr>
            <w:tcW w:type="dxa" w:w="831"/>
          </w:tcPr>
          <w:p>
            <w:pPr>
              <w:pStyle w:val="null3"/>
              <w:jc w:val="right"/>
            </w:pPr>
            <w:r>
              <w:rPr/>
              <w:t>28.5000</w:t>
            </w:r>
          </w:p>
        </w:tc>
        <w:tc>
          <w:tcPr>
            <w:tcW w:type="dxa" w:w="831"/>
          </w:tcPr>
          <w:p>
            <w:pPr>
              <w:pStyle w:val="null3"/>
            </w:pPr>
            <w:r>
              <w:rPr/>
              <w:t>客观</w:t>
            </w:r>
          </w:p>
        </w:tc>
        <w:tc>
          <w:tcPr>
            <w:tcW w:type="dxa" w:w="1661"/>
          </w:tcPr>
          <w:p>
            <w:pPr>
              <w:pStyle w:val="null3"/>
            </w:pPr>
            <w:r>
              <w:rPr/>
              <w:t>技术响应与偏离表</w:t>
            </w:r>
          </w:p>
          <w:p>
            <w:pPr>
              <w:pStyle w:val="null3"/>
            </w:pPr>
            <w:r>
              <w:rPr/>
              <w:t>1技术参数</w:t>
            </w:r>
          </w:p>
        </w:tc>
      </w:tr>
      <w:tr>
        <w:tc>
          <w:tcPr>
            <w:tcW w:type="dxa" w:w="831"/>
            <w:vMerge/>
          </w:tcPr>
          <w:p/>
        </w:tc>
        <w:tc>
          <w:tcPr>
            <w:tcW w:type="dxa" w:w="1661"/>
          </w:tcPr>
          <w:p>
            <w:pPr>
              <w:pStyle w:val="null3"/>
            </w:pPr>
            <w:r>
              <w:rPr/>
              <w:t>实施方案</w:t>
            </w:r>
          </w:p>
        </w:tc>
        <w:tc>
          <w:tcPr>
            <w:tcW w:type="dxa" w:w="2492"/>
          </w:tcPr>
          <w:p>
            <w:pPr>
              <w:pStyle w:val="null3"/>
            </w:pPr>
            <w:r>
              <w:rPr/>
              <w:t>投标人提供针对本项目的实施方案及安装方案，就其方案是否合理科学及措施得当，是否针对本项目实施提出重点、难点并给出相应的解决方案，进度安排、质量保证及验收方案的描述。 1、完全满足招标文件要求，无瑕疵计4分； 2、存在1处瑕疵计3分； 3、存在2处瑕疵计2分； 4、存在3处瑕疵计1分； 5、未提供或内容存在4处及以上瑕疵：0分。 备注：1、单项评审因素未提供或未响应的不计分。 2、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2实施方案</w:t>
            </w:r>
          </w:p>
        </w:tc>
      </w:tr>
      <w:tr>
        <w:tc>
          <w:tcPr>
            <w:tcW w:type="dxa" w:w="831"/>
            <w:vMerge/>
          </w:tcPr>
          <w:p/>
        </w:tc>
        <w:tc>
          <w:tcPr>
            <w:tcW w:type="dxa" w:w="1661"/>
          </w:tcPr>
          <w:p>
            <w:pPr>
              <w:pStyle w:val="null3"/>
            </w:pPr>
            <w:r>
              <w:rPr/>
              <w:t>供货组织安排</w:t>
            </w:r>
          </w:p>
        </w:tc>
        <w:tc>
          <w:tcPr>
            <w:tcW w:type="dxa" w:w="2492"/>
          </w:tcPr>
          <w:p>
            <w:pPr>
              <w:pStyle w:val="null3"/>
            </w:pPr>
            <w:r>
              <w:rPr/>
              <w:t>投标人针对本项目提供具体的供货组织安排，有详细的人员、财力调配、运输、派送措施及设备到货后验收时的重点等实施方案。 1、完全满足招标文件要求，无瑕疵计4分； 2、存在1处瑕疵计3分； 3、存在2处瑕疵计2分； 4、存在3处瑕疵计1分； 5、未提供或内容存在4处及以上瑕疵：0分。 备注：1、单项评审因素未提供或未响应的不计分。 2、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3供货组织安排</w:t>
            </w:r>
          </w:p>
        </w:tc>
      </w:tr>
      <w:tr>
        <w:tc>
          <w:tcPr>
            <w:tcW w:type="dxa" w:w="831"/>
            <w:vMerge/>
          </w:tcPr>
          <w:p/>
        </w:tc>
        <w:tc>
          <w:tcPr>
            <w:tcW w:type="dxa" w:w="1661"/>
          </w:tcPr>
          <w:p>
            <w:pPr>
              <w:pStyle w:val="null3"/>
            </w:pPr>
            <w:r>
              <w:rPr/>
              <w:t>质量保障</w:t>
            </w:r>
          </w:p>
        </w:tc>
        <w:tc>
          <w:tcPr>
            <w:tcW w:type="dxa" w:w="2492"/>
          </w:tcPr>
          <w:p>
            <w:pPr>
              <w:pStyle w:val="null3"/>
            </w:pPr>
            <w:r>
              <w:rPr/>
              <w:t>投标人在设备使用、技术保障方面的方案及保证措施，根据响应程度按差别赋分。 1、完全满足招标文件要求，无瑕疵计3分； 2、存在1处瑕疵计2分； 3、存在2处瑕疵计1分； 4、未提供或内容存在3处及以上瑕疵：0分。 备注：1、单项评审因素未提供或未响应的不计分。 2、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4质量保障</w:t>
            </w:r>
          </w:p>
        </w:tc>
      </w:tr>
      <w:tr>
        <w:tc>
          <w:tcPr>
            <w:tcW w:type="dxa" w:w="831"/>
            <w:vMerge/>
          </w:tcPr>
          <w:p/>
        </w:tc>
        <w:tc>
          <w:tcPr>
            <w:tcW w:type="dxa" w:w="1661"/>
          </w:tcPr>
          <w:p>
            <w:pPr>
              <w:pStyle w:val="null3"/>
            </w:pPr>
            <w:r>
              <w:rPr/>
              <w:t>设备选型</w:t>
            </w:r>
          </w:p>
        </w:tc>
        <w:tc>
          <w:tcPr>
            <w:tcW w:type="dxa" w:w="2492"/>
          </w:tcPr>
          <w:p>
            <w:pPr>
              <w:pStyle w:val="null3"/>
            </w:pPr>
            <w:r>
              <w:rPr/>
              <w:t>设备选型合理，规格、型号、产地，设备配套设施完整，提供供货配置清单，清单内容完整且完全符合采购需求。 1、完全满足招标文件要求，无瑕疵计3分； 2、存在1处瑕疵计2分； 3、存在2处瑕疵计1分； 4、未提供或内容存在3处及以上瑕疵：0分。 备注：1、单项评审因素未提供或未响应的不计分。 2、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5设备选型</w:t>
            </w:r>
          </w:p>
        </w:tc>
      </w:tr>
      <w:tr>
        <w:tc>
          <w:tcPr>
            <w:tcW w:type="dxa" w:w="831"/>
            <w:vMerge/>
          </w:tcPr>
          <w:p/>
        </w:tc>
        <w:tc>
          <w:tcPr>
            <w:tcW w:type="dxa" w:w="1661"/>
          </w:tcPr>
          <w:p>
            <w:pPr>
              <w:pStyle w:val="null3"/>
            </w:pPr>
            <w:r>
              <w:rPr/>
              <w:t>业绩</w:t>
            </w:r>
          </w:p>
        </w:tc>
        <w:tc>
          <w:tcPr>
            <w:tcW w:type="dxa" w:w="2492"/>
          </w:tcPr>
          <w:p>
            <w:pPr>
              <w:pStyle w:val="null3"/>
            </w:pPr>
            <w:r>
              <w:rPr/>
              <w:t>提供投标人2021年1月1日至今同类项目合同（以合同签订日期为准），每提供1个得1分，满分5分。 备注：投标文件中提供合同复印件加盖公章。</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6业绩</w:t>
            </w:r>
          </w:p>
        </w:tc>
      </w:tr>
      <w:tr>
        <w:tc>
          <w:tcPr>
            <w:tcW w:type="dxa" w:w="831"/>
            <w:vMerge/>
          </w:tcPr>
          <w:p/>
        </w:tc>
        <w:tc>
          <w:tcPr>
            <w:tcW w:type="dxa" w:w="1661"/>
          </w:tcPr>
          <w:p>
            <w:pPr>
              <w:pStyle w:val="null3"/>
            </w:pPr>
            <w:r>
              <w:rPr/>
              <w:t>培训</w:t>
            </w:r>
          </w:p>
        </w:tc>
        <w:tc>
          <w:tcPr>
            <w:tcW w:type="dxa" w:w="2492"/>
          </w:tcPr>
          <w:p>
            <w:pPr>
              <w:pStyle w:val="null3"/>
            </w:pPr>
            <w:r>
              <w:rPr/>
              <w:t>负责为采购人培训操作人员，并有完整的培训方案。①培训方案具有完善性、合理性。制定培训课程计划表，列出每种培训的地点和时间、培训的内容、方式、次数等②培训内容应包括所提供产品的原理和技术性能、（仪器、软件操作方法）、安装调试、排除故障、相关注意事项等各个方面，培训的具体日期及人数由使用单位确定。 1、完全满足招标文件要求，无瑕疵计4分； 2、存在1处瑕疵计3分； 3、存在2处瑕疵计2分； 4、存在3处瑕疵计1分； 5、未提供或内容存在4处及以上瑕疵：0分。 备注：1、单项评审因素未提供或未响应的不计分。 2、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7培训</w:t>
            </w:r>
          </w:p>
        </w:tc>
      </w:tr>
      <w:tr>
        <w:tc>
          <w:tcPr>
            <w:tcW w:type="dxa" w:w="831"/>
            <w:vMerge/>
          </w:tcPr>
          <w:p/>
        </w:tc>
        <w:tc>
          <w:tcPr>
            <w:tcW w:type="dxa" w:w="1661"/>
          </w:tcPr>
          <w:p>
            <w:pPr>
              <w:pStyle w:val="null3"/>
            </w:pPr>
            <w:r>
              <w:rPr/>
              <w:t>售后服务</w:t>
            </w:r>
          </w:p>
        </w:tc>
        <w:tc>
          <w:tcPr>
            <w:tcW w:type="dxa" w:w="2492"/>
          </w:tcPr>
          <w:p>
            <w:pPr>
              <w:pStyle w:val="null3"/>
            </w:pPr>
            <w:r>
              <w:rPr/>
              <w:t>1、售后服务机构健全，具有本地化履约服务能力的得0.5分。 2、投标人针对本项目有明确的售后服务措施，项目质保期内提供包括但不限于售后服务内容、服务流程、各类故障解决响应时间、服务方式等内容：售后服务、保障体系及措施完善，可提供现场技术支持。 （1）完全满足招标文件要求，无瑕疵计3分； （2）存在1处瑕疵计2分； （3）存在2处瑕疵计1分； （4）未提供或内容存在3处及以上瑕疵：0分。 备注：1、单项评审因素未提供或未响应的不计分。 2、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3.5000</w:t>
            </w:r>
          </w:p>
        </w:tc>
        <w:tc>
          <w:tcPr>
            <w:tcW w:type="dxa" w:w="831"/>
          </w:tcPr>
          <w:p>
            <w:pPr>
              <w:pStyle w:val="null3"/>
            </w:pPr>
            <w:r>
              <w:rPr/>
              <w:t>主观</w:t>
            </w:r>
          </w:p>
        </w:tc>
        <w:tc>
          <w:tcPr>
            <w:tcW w:type="dxa" w:w="1661"/>
          </w:tcPr>
          <w:p>
            <w:pPr>
              <w:pStyle w:val="null3"/>
            </w:pPr>
            <w:r>
              <w:rPr/>
              <w:t>8售后服务</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价格分统一采用低价优先法计算，即满足招标文件要求且投标价格最低的投标报价为评标基准价，其价格分为满分。其他投标人的价格分统一按照下列公式计算：价格分=(评标基准价／投标报价)×报价分值 注：1、计算分数时四舍五入取小数点后两位；2、落实政府采购政策：详见价格扣除。</w:t>
            </w:r>
          </w:p>
        </w:tc>
        <w:tc>
          <w:tcPr>
            <w:tcW w:type="dxa" w:w="831"/>
          </w:tcPr>
          <w:p>
            <w:pPr>
              <w:pStyle w:val="null3"/>
              <w:jc w:val="right"/>
            </w:pPr>
            <w:r>
              <w:rPr/>
              <w:t>45.0000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详细评审55.0000分</w:t>
            </w:r>
          </w:p>
          <w:p>
            <w:pPr>
              <w:pStyle w:val="null3"/>
            </w:pPr>
            <w:r>
              <w:rPr/>
              <w:t>报价得分45.0000分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技术参数</w:t>
            </w:r>
          </w:p>
        </w:tc>
        <w:tc>
          <w:tcPr>
            <w:tcW w:type="dxa" w:w="2492"/>
          </w:tcPr>
          <w:p>
            <w:pPr>
              <w:pStyle w:val="null3"/>
            </w:pPr>
            <w:r>
              <w:rPr/>
              <w:t>完全符合、响应招标文件要求，没有负偏离计33分；“▲”号参数为重要技术指标，每负偏离一项扣2分，非“▲”号参数每负偏离一项扣1分。 备注：1、所有产品完全复制招标文件技术指标要求的，给予10分扣分。2、“▲”项必须提供佐证材料，否则视为负偏离，佐证材料包括但不限于产品技术说明或功能截图或检测报告或产品彩页等。</w:t>
            </w:r>
          </w:p>
        </w:tc>
        <w:tc>
          <w:tcPr>
            <w:tcW w:type="dxa" w:w="831"/>
          </w:tcPr>
          <w:p>
            <w:pPr>
              <w:pStyle w:val="null3"/>
              <w:jc w:val="right"/>
            </w:pPr>
            <w:r>
              <w:rPr/>
              <w:t>33.0000</w:t>
            </w:r>
          </w:p>
        </w:tc>
        <w:tc>
          <w:tcPr>
            <w:tcW w:type="dxa" w:w="831"/>
          </w:tcPr>
          <w:p>
            <w:pPr>
              <w:pStyle w:val="null3"/>
            </w:pPr>
            <w:r>
              <w:rPr/>
              <w:t>客观</w:t>
            </w:r>
          </w:p>
        </w:tc>
        <w:tc>
          <w:tcPr>
            <w:tcW w:type="dxa" w:w="1661"/>
          </w:tcPr>
          <w:p>
            <w:pPr>
              <w:pStyle w:val="null3"/>
            </w:pPr>
            <w:r>
              <w:rPr/>
              <w:t>技术响应与偏离表</w:t>
            </w:r>
          </w:p>
          <w:p>
            <w:pPr>
              <w:pStyle w:val="null3"/>
            </w:pPr>
            <w:r>
              <w:rPr/>
              <w:t>1技术参数</w:t>
            </w:r>
          </w:p>
        </w:tc>
      </w:tr>
      <w:tr>
        <w:tc>
          <w:tcPr>
            <w:tcW w:type="dxa" w:w="831"/>
            <w:vMerge/>
          </w:tcPr>
          <w:p/>
        </w:tc>
        <w:tc>
          <w:tcPr>
            <w:tcW w:type="dxa" w:w="1661"/>
          </w:tcPr>
          <w:p>
            <w:pPr>
              <w:pStyle w:val="null3"/>
            </w:pPr>
            <w:r>
              <w:rPr/>
              <w:t>实施方案</w:t>
            </w:r>
          </w:p>
        </w:tc>
        <w:tc>
          <w:tcPr>
            <w:tcW w:type="dxa" w:w="2492"/>
          </w:tcPr>
          <w:p>
            <w:pPr>
              <w:pStyle w:val="null3"/>
            </w:pPr>
            <w:r>
              <w:rPr/>
              <w:t>投标人提供针对本项目的实施方案及安装方案，就其方案是否合理科学及措施得当，是否针对本项目实施提出重点、难点并给出相应的解决方案，进度安排、质量保证及验收方案的描述。 1、完全满足招标文件要求，无瑕疵计3分； 2、存在1处瑕疵计2分； 3、存在2处瑕疵计1分； 4、未提供或内容存在3处及以上瑕疵：0分。 备注：1、单项评审因素未提供或未响应的不计分。 2、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2实施方案</w:t>
            </w:r>
          </w:p>
        </w:tc>
      </w:tr>
      <w:tr>
        <w:tc>
          <w:tcPr>
            <w:tcW w:type="dxa" w:w="831"/>
            <w:vMerge/>
          </w:tcPr>
          <w:p/>
        </w:tc>
        <w:tc>
          <w:tcPr>
            <w:tcW w:type="dxa" w:w="1661"/>
          </w:tcPr>
          <w:p>
            <w:pPr>
              <w:pStyle w:val="null3"/>
            </w:pPr>
            <w:r>
              <w:rPr/>
              <w:t>供货组织安排</w:t>
            </w:r>
          </w:p>
        </w:tc>
        <w:tc>
          <w:tcPr>
            <w:tcW w:type="dxa" w:w="2492"/>
          </w:tcPr>
          <w:p>
            <w:pPr>
              <w:pStyle w:val="null3"/>
            </w:pPr>
            <w:r>
              <w:rPr/>
              <w:t>投标人针对本项目提供具体的供货组织安排，有详细的人员、财力调配、运输、派送措施及设备到货后验收时的重点等实施方案。 1、完全满足招标文件要求，无瑕疵计2分； 2、存在1处瑕疵计1.5分； 3、存在2处瑕疵计1分； 4、未提供或内容存在3处及以上瑕疵：0分。 备注：1、单项评审因素未提供或未响应的不计分。 2、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2.0000</w:t>
            </w:r>
          </w:p>
        </w:tc>
        <w:tc>
          <w:tcPr>
            <w:tcW w:type="dxa" w:w="831"/>
          </w:tcPr>
          <w:p>
            <w:pPr>
              <w:pStyle w:val="null3"/>
            </w:pPr>
            <w:r>
              <w:rPr/>
              <w:t>主观</w:t>
            </w:r>
          </w:p>
        </w:tc>
        <w:tc>
          <w:tcPr>
            <w:tcW w:type="dxa" w:w="1661"/>
          </w:tcPr>
          <w:p>
            <w:pPr>
              <w:pStyle w:val="null3"/>
            </w:pPr>
            <w:r>
              <w:rPr/>
              <w:t>3供货组织安排</w:t>
            </w:r>
          </w:p>
        </w:tc>
      </w:tr>
      <w:tr>
        <w:tc>
          <w:tcPr>
            <w:tcW w:type="dxa" w:w="831"/>
            <w:vMerge/>
          </w:tcPr>
          <w:p/>
        </w:tc>
        <w:tc>
          <w:tcPr>
            <w:tcW w:type="dxa" w:w="1661"/>
          </w:tcPr>
          <w:p>
            <w:pPr>
              <w:pStyle w:val="null3"/>
            </w:pPr>
            <w:r>
              <w:rPr/>
              <w:t>质量保障</w:t>
            </w:r>
          </w:p>
        </w:tc>
        <w:tc>
          <w:tcPr>
            <w:tcW w:type="dxa" w:w="2492"/>
          </w:tcPr>
          <w:p>
            <w:pPr>
              <w:pStyle w:val="null3"/>
            </w:pPr>
            <w:r>
              <w:rPr/>
              <w:t>投标人在设备使用、技术保障方面的方案及保证措施，根据响应程度按差别赋分。 1、完全满足招标文件要求，无瑕疵计2分； 2、存在1处瑕疵计1.5分； 3、存在2处瑕疵计1分； 4、未提供或内容存在3处及以上瑕疵：0分。 备注：1、单项评审因素未提供或未响应的不计分。 2、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2.0000</w:t>
            </w:r>
          </w:p>
        </w:tc>
        <w:tc>
          <w:tcPr>
            <w:tcW w:type="dxa" w:w="831"/>
          </w:tcPr>
          <w:p>
            <w:pPr>
              <w:pStyle w:val="null3"/>
            </w:pPr>
            <w:r>
              <w:rPr/>
              <w:t>主观</w:t>
            </w:r>
          </w:p>
        </w:tc>
        <w:tc>
          <w:tcPr>
            <w:tcW w:type="dxa" w:w="1661"/>
          </w:tcPr>
          <w:p>
            <w:pPr>
              <w:pStyle w:val="null3"/>
            </w:pPr>
            <w:r>
              <w:rPr/>
              <w:t>4质量保障</w:t>
            </w:r>
          </w:p>
        </w:tc>
      </w:tr>
      <w:tr>
        <w:tc>
          <w:tcPr>
            <w:tcW w:type="dxa" w:w="831"/>
            <w:vMerge/>
          </w:tcPr>
          <w:p/>
        </w:tc>
        <w:tc>
          <w:tcPr>
            <w:tcW w:type="dxa" w:w="1661"/>
          </w:tcPr>
          <w:p>
            <w:pPr>
              <w:pStyle w:val="null3"/>
            </w:pPr>
            <w:r>
              <w:rPr/>
              <w:t>设备选型</w:t>
            </w:r>
          </w:p>
        </w:tc>
        <w:tc>
          <w:tcPr>
            <w:tcW w:type="dxa" w:w="2492"/>
          </w:tcPr>
          <w:p>
            <w:pPr>
              <w:pStyle w:val="null3"/>
            </w:pPr>
            <w:r>
              <w:rPr/>
              <w:t>设备选型合理，规格、型号、产地，设备配套设施完整，提供供货配置清单，清单内容完整且完全符合采购需求。 1、完全满足招标文件要求，无瑕疵计3分； 2、存在1处瑕疵计2分； 3、存在2处瑕疵计1分； 4、未提供或内容存在3处及以上瑕疵：0分。 备注：1、单项评审因素未提供或未响应的不计分。 2、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5设备选型</w:t>
            </w:r>
          </w:p>
        </w:tc>
      </w:tr>
      <w:tr>
        <w:tc>
          <w:tcPr>
            <w:tcW w:type="dxa" w:w="831"/>
            <w:vMerge/>
          </w:tcPr>
          <w:p/>
        </w:tc>
        <w:tc>
          <w:tcPr>
            <w:tcW w:type="dxa" w:w="1661"/>
          </w:tcPr>
          <w:p>
            <w:pPr>
              <w:pStyle w:val="null3"/>
            </w:pPr>
            <w:r>
              <w:rPr/>
              <w:t>供货渠道证明</w:t>
            </w:r>
          </w:p>
        </w:tc>
        <w:tc>
          <w:tcPr>
            <w:tcW w:type="dxa" w:w="2492"/>
          </w:tcPr>
          <w:p>
            <w:pPr>
              <w:pStyle w:val="null3"/>
            </w:pPr>
            <w:r>
              <w:rPr/>
              <w:t>提供所投产品合法来源渠道证明文件（包括但不限于销售协议或代理协议或原厂授权等），提供计1分，满分1分，未提供不计分。</w:t>
            </w:r>
          </w:p>
        </w:tc>
        <w:tc>
          <w:tcPr>
            <w:tcW w:type="dxa" w:w="831"/>
          </w:tcPr>
          <w:p>
            <w:pPr>
              <w:pStyle w:val="null3"/>
              <w:jc w:val="right"/>
            </w:pPr>
            <w:r>
              <w:rPr/>
              <w:t>1.0000</w:t>
            </w:r>
          </w:p>
        </w:tc>
        <w:tc>
          <w:tcPr>
            <w:tcW w:type="dxa" w:w="831"/>
          </w:tcPr>
          <w:p>
            <w:pPr>
              <w:pStyle w:val="null3"/>
            </w:pPr>
            <w:r>
              <w:rPr/>
              <w:t>客观</w:t>
            </w:r>
          </w:p>
        </w:tc>
        <w:tc>
          <w:tcPr>
            <w:tcW w:type="dxa" w:w="1661"/>
          </w:tcPr>
          <w:p>
            <w:pPr>
              <w:pStyle w:val="null3"/>
            </w:pPr>
            <w:r>
              <w:rPr/>
              <w:t>9供货来源证明</w:t>
            </w:r>
          </w:p>
        </w:tc>
      </w:tr>
      <w:tr>
        <w:tc>
          <w:tcPr>
            <w:tcW w:type="dxa" w:w="831"/>
            <w:vMerge/>
          </w:tcPr>
          <w:p/>
        </w:tc>
        <w:tc>
          <w:tcPr>
            <w:tcW w:type="dxa" w:w="1661"/>
          </w:tcPr>
          <w:p>
            <w:pPr>
              <w:pStyle w:val="null3"/>
            </w:pPr>
            <w:r>
              <w:rPr/>
              <w:t>业绩</w:t>
            </w:r>
          </w:p>
        </w:tc>
        <w:tc>
          <w:tcPr>
            <w:tcW w:type="dxa" w:w="2492"/>
          </w:tcPr>
          <w:p>
            <w:pPr>
              <w:pStyle w:val="null3"/>
            </w:pPr>
            <w:r>
              <w:rPr/>
              <w:t>提供投标人2021年1月1日至今同类项目合同（以合同签订日期为准），每提供1个得1分，满分5分。 备注：投标文件中提供合同复印件加盖公章。</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6业绩</w:t>
            </w:r>
          </w:p>
        </w:tc>
      </w:tr>
      <w:tr>
        <w:tc>
          <w:tcPr>
            <w:tcW w:type="dxa" w:w="831"/>
            <w:vMerge/>
          </w:tcPr>
          <w:p/>
        </w:tc>
        <w:tc>
          <w:tcPr>
            <w:tcW w:type="dxa" w:w="1661"/>
          </w:tcPr>
          <w:p>
            <w:pPr>
              <w:pStyle w:val="null3"/>
            </w:pPr>
            <w:r>
              <w:rPr/>
              <w:t>培训</w:t>
            </w:r>
          </w:p>
        </w:tc>
        <w:tc>
          <w:tcPr>
            <w:tcW w:type="dxa" w:w="2492"/>
          </w:tcPr>
          <w:p>
            <w:pPr>
              <w:pStyle w:val="null3"/>
            </w:pPr>
            <w:r>
              <w:rPr/>
              <w:t>负责为采购人培训操作人员，并有完整的培训方案。①培训方案具有完善性、合理性。制定培训课程计划表，列出每种培训的地点和时间、培训的内容、方式、次数等②培训内容应包括所提供产品的原理和技术性能、（仪器、软件操作方法）、安装调试、排除故障、相关注意事项等各个方面，培训的具体日期及人数由使用单位确定。 1、完全满足招标文件要求，无瑕疵计3分； 2、存在1处瑕疵计2分； 3、存在2处瑕疵计1分； 4、未提供或内容存在3处及以上瑕疵：0分。 备注：1、单项评审因素未提供或未响应的不计分。 2、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7培训</w:t>
            </w:r>
          </w:p>
        </w:tc>
      </w:tr>
      <w:tr>
        <w:tc>
          <w:tcPr>
            <w:tcW w:type="dxa" w:w="831"/>
            <w:vMerge/>
          </w:tcPr>
          <w:p/>
        </w:tc>
        <w:tc>
          <w:tcPr>
            <w:tcW w:type="dxa" w:w="1661"/>
          </w:tcPr>
          <w:p>
            <w:pPr>
              <w:pStyle w:val="null3"/>
            </w:pPr>
            <w:r>
              <w:rPr/>
              <w:t>售后服务</w:t>
            </w:r>
          </w:p>
        </w:tc>
        <w:tc>
          <w:tcPr>
            <w:tcW w:type="dxa" w:w="2492"/>
          </w:tcPr>
          <w:p>
            <w:pPr>
              <w:pStyle w:val="null3"/>
            </w:pPr>
            <w:r>
              <w:rPr/>
              <w:t>1、售后服务机构健全，具有本地化履约服务能力的得1分。 2、投标人针对本项目有明确的售后服务措施，项目质保期内提供包括但不限于售后服务内容、服务流程、各类故障解决响应时间、服务方式等内容：售后服务、保障体系及措施完善，可提供现场技术支持。 （1）完全满足招标文件要求，无瑕疵计2分； （2）存在1处瑕疵计1.5分； （3）存在2处瑕疵计1分； （4）未提供或内容存在3处及以上瑕疵：0分。 备注：1、单项评审因素未提供或未响应的不计分。 2、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8售后服务</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价格分统一采用低价优先法计算，即满足招标文件要求且投标价格最低的投标报价为评标基准价，其价格分为满分。其他投标人的价格分统一按照下列公式计算：价格分=(评标基准价／投标报价)×报价分值 注：1、计算分数时四舍五入取小数点后两位。</w:t>
            </w:r>
          </w:p>
        </w:tc>
        <w:tc>
          <w:tcPr>
            <w:tcW w:type="dxa" w:w="831"/>
          </w:tcPr>
          <w:p>
            <w:pPr>
              <w:pStyle w:val="null3"/>
              <w:jc w:val="right"/>
            </w:pPr>
            <w:r>
              <w:rPr/>
              <w:t>45.0000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详见附件：商务应答表</w:t>
      </w:r>
    </w:p>
    <w:p>
      <w:pPr>
        <w:pStyle w:val="null3"/>
        <w:ind w:firstLine="960"/>
      </w:pPr>
      <w:r>
        <w:rPr/>
        <w:t>详见附件：分项价格表</w:t>
      </w:r>
    </w:p>
    <w:p>
      <w:pPr>
        <w:pStyle w:val="null3"/>
        <w:ind w:firstLine="960"/>
      </w:pPr>
      <w:r>
        <w:rPr/>
        <w:t>详见附件：投标人资格证明文件</w:t>
      </w:r>
    </w:p>
    <w:p>
      <w:pPr>
        <w:pStyle w:val="null3"/>
        <w:ind w:firstLine="960"/>
      </w:pPr>
      <w:r>
        <w:rPr/>
        <w:t>详见附件：投标担保函、履约担保函及公章授权书</w:t>
      </w:r>
    </w:p>
    <w:p>
      <w:pPr>
        <w:pStyle w:val="null3"/>
        <w:ind w:firstLine="960"/>
      </w:pPr>
      <w:r>
        <w:rPr/>
        <w:t>详见附件：产品使用寿命承诺书</w:t>
      </w:r>
    </w:p>
    <w:p>
      <w:pPr>
        <w:pStyle w:val="null3"/>
        <w:ind w:firstLine="960"/>
      </w:pPr>
      <w:r>
        <w:rPr/>
        <w:t>详见附件：技术响应与偏离表</w:t>
      </w:r>
    </w:p>
    <w:p>
      <w:pPr>
        <w:pStyle w:val="null3"/>
        <w:ind w:firstLine="960"/>
      </w:pPr>
      <w:r>
        <w:rPr/>
        <w:t>详见附件：1技术参数</w:t>
      </w:r>
    </w:p>
    <w:p>
      <w:pPr>
        <w:pStyle w:val="null3"/>
        <w:ind w:firstLine="960"/>
      </w:pPr>
      <w:r>
        <w:rPr/>
        <w:t>详见附件：2实施方案</w:t>
      </w:r>
    </w:p>
    <w:p>
      <w:pPr>
        <w:pStyle w:val="null3"/>
        <w:ind w:firstLine="960"/>
      </w:pPr>
      <w:r>
        <w:rPr/>
        <w:t>详见附件：3供货组织安排</w:t>
      </w:r>
    </w:p>
    <w:p>
      <w:pPr>
        <w:pStyle w:val="null3"/>
        <w:ind w:firstLine="960"/>
      </w:pPr>
      <w:r>
        <w:rPr/>
        <w:t>详见附件：4质量保障</w:t>
      </w:r>
    </w:p>
    <w:p>
      <w:pPr>
        <w:pStyle w:val="null3"/>
        <w:ind w:firstLine="960"/>
      </w:pPr>
      <w:r>
        <w:rPr/>
        <w:t>详见附件：5设备选型</w:t>
      </w:r>
    </w:p>
    <w:p>
      <w:pPr>
        <w:pStyle w:val="null3"/>
        <w:ind w:firstLine="960"/>
      </w:pPr>
      <w:r>
        <w:rPr/>
        <w:t>详见附件：6业绩</w:t>
      </w:r>
    </w:p>
    <w:p>
      <w:pPr>
        <w:pStyle w:val="null3"/>
        <w:ind w:firstLine="960"/>
      </w:pPr>
      <w:r>
        <w:rPr/>
        <w:t>详见附件：7培训</w:t>
      </w:r>
    </w:p>
    <w:p>
      <w:pPr>
        <w:pStyle w:val="null3"/>
        <w:ind w:firstLine="960"/>
      </w:pPr>
      <w:r>
        <w:rPr/>
        <w:t>详见附件：8售后服务</w:t>
      </w:r>
    </w:p>
    <w:p>
      <w:pPr>
        <w:pStyle w:val="null3"/>
      </w:pPr>
      <w:r>
        <w:rPr/>
        <w:t>采购包2：</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详见附件：商务应答表</w:t>
      </w:r>
    </w:p>
    <w:p>
      <w:pPr>
        <w:pStyle w:val="null3"/>
        <w:ind w:firstLine="960"/>
      </w:pPr>
      <w:r>
        <w:rPr/>
        <w:t>详见附件：分项价格表</w:t>
      </w:r>
    </w:p>
    <w:p>
      <w:pPr>
        <w:pStyle w:val="null3"/>
        <w:ind w:firstLine="960"/>
      </w:pPr>
      <w:r>
        <w:rPr/>
        <w:t>详见附件：投标人资格证明文件</w:t>
      </w:r>
    </w:p>
    <w:p>
      <w:pPr>
        <w:pStyle w:val="null3"/>
        <w:ind w:firstLine="960"/>
      </w:pPr>
      <w:r>
        <w:rPr/>
        <w:t>详见附件：投标担保函、履约担保函及公章授权书</w:t>
      </w:r>
    </w:p>
    <w:p>
      <w:pPr>
        <w:pStyle w:val="null3"/>
        <w:ind w:firstLine="960"/>
      </w:pPr>
      <w:r>
        <w:rPr/>
        <w:t>详见附件：产品使用寿命承诺书</w:t>
      </w:r>
    </w:p>
    <w:p>
      <w:pPr>
        <w:pStyle w:val="null3"/>
        <w:ind w:firstLine="960"/>
      </w:pPr>
      <w:r>
        <w:rPr/>
        <w:t>详见附件：技术响应与偏离表</w:t>
      </w:r>
    </w:p>
    <w:p>
      <w:pPr>
        <w:pStyle w:val="null3"/>
        <w:ind w:firstLine="960"/>
      </w:pPr>
      <w:r>
        <w:rPr/>
        <w:t>详见附件：1技术参数</w:t>
      </w:r>
    </w:p>
    <w:p>
      <w:pPr>
        <w:pStyle w:val="null3"/>
        <w:ind w:firstLine="960"/>
      </w:pPr>
      <w:r>
        <w:rPr/>
        <w:t>详见附件：2实施方案</w:t>
      </w:r>
    </w:p>
    <w:p>
      <w:pPr>
        <w:pStyle w:val="null3"/>
        <w:ind w:firstLine="960"/>
      </w:pPr>
      <w:r>
        <w:rPr/>
        <w:t>详见附件：3供货组织安排</w:t>
      </w:r>
    </w:p>
    <w:p>
      <w:pPr>
        <w:pStyle w:val="null3"/>
        <w:ind w:firstLine="960"/>
      </w:pPr>
      <w:r>
        <w:rPr/>
        <w:t>详见附件：4质量保障</w:t>
      </w:r>
    </w:p>
    <w:p>
      <w:pPr>
        <w:pStyle w:val="null3"/>
        <w:ind w:firstLine="960"/>
      </w:pPr>
      <w:r>
        <w:rPr/>
        <w:t>详见附件：5设备选型</w:t>
      </w:r>
    </w:p>
    <w:p>
      <w:pPr>
        <w:pStyle w:val="null3"/>
        <w:ind w:firstLine="960"/>
      </w:pPr>
      <w:r>
        <w:rPr/>
        <w:t>详见附件：6业绩</w:t>
      </w:r>
    </w:p>
    <w:p>
      <w:pPr>
        <w:pStyle w:val="null3"/>
        <w:ind w:firstLine="960"/>
      </w:pPr>
      <w:r>
        <w:rPr/>
        <w:t>详见附件：7培训</w:t>
      </w:r>
    </w:p>
    <w:p>
      <w:pPr>
        <w:pStyle w:val="null3"/>
        <w:ind w:firstLine="960"/>
      </w:pPr>
      <w:r>
        <w:rPr/>
        <w:t>详见附件：8售后服务</w:t>
      </w:r>
    </w:p>
    <w:p>
      <w:pPr>
        <w:pStyle w:val="null3"/>
      </w:pPr>
      <w:r>
        <w:rPr/>
        <w:t>采购包3：</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详见附件：商务应答表</w:t>
      </w:r>
    </w:p>
    <w:p>
      <w:pPr>
        <w:pStyle w:val="null3"/>
        <w:ind w:firstLine="960"/>
      </w:pPr>
      <w:r>
        <w:rPr/>
        <w:t>详见附件：分项价格表</w:t>
      </w:r>
    </w:p>
    <w:p>
      <w:pPr>
        <w:pStyle w:val="null3"/>
        <w:ind w:firstLine="960"/>
      </w:pPr>
      <w:r>
        <w:rPr/>
        <w:t>详见附件：投标人资格证明文件</w:t>
      </w:r>
    </w:p>
    <w:p>
      <w:pPr>
        <w:pStyle w:val="null3"/>
        <w:ind w:firstLine="960"/>
      </w:pPr>
      <w:r>
        <w:rPr/>
        <w:t>详见附件：投标担保函、履约担保函及公章授权书</w:t>
      </w:r>
    </w:p>
    <w:p>
      <w:pPr>
        <w:pStyle w:val="null3"/>
        <w:ind w:firstLine="960"/>
      </w:pPr>
      <w:r>
        <w:rPr/>
        <w:t>详见附件：产品使用寿命承诺书</w:t>
      </w:r>
    </w:p>
    <w:p>
      <w:pPr>
        <w:pStyle w:val="null3"/>
        <w:ind w:firstLine="960"/>
      </w:pPr>
      <w:r>
        <w:rPr/>
        <w:t>详见附件：技术响应与偏离表</w:t>
      </w:r>
    </w:p>
    <w:p>
      <w:pPr>
        <w:pStyle w:val="null3"/>
        <w:ind w:firstLine="960"/>
      </w:pPr>
      <w:r>
        <w:rPr/>
        <w:t>详见附件：1技术参数</w:t>
      </w:r>
    </w:p>
    <w:p>
      <w:pPr>
        <w:pStyle w:val="null3"/>
        <w:ind w:firstLine="960"/>
      </w:pPr>
      <w:r>
        <w:rPr/>
        <w:t>详见附件：2实施方案</w:t>
      </w:r>
    </w:p>
    <w:p>
      <w:pPr>
        <w:pStyle w:val="null3"/>
        <w:ind w:firstLine="960"/>
      </w:pPr>
      <w:r>
        <w:rPr/>
        <w:t>详见附件：3供货组织安排</w:t>
      </w:r>
    </w:p>
    <w:p>
      <w:pPr>
        <w:pStyle w:val="null3"/>
        <w:ind w:firstLine="960"/>
      </w:pPr>
      <w:r>
        <w:rPr/>
        <w:t>详见附件：4质量保障</w:t>
      </w:r>
    </w:p>
    <w:p>
      <w:pPr>
        <w:pStyle w:val="null3"/>
        <w:ind w:firstLine="960"/>
      </w:pPr>
      <w:r>
        <w:rPr/>
        <w:t>详见附件：5设备选型</w:t>
      </w:r>
    </w:p>
    <w:p>
      <w:pPr>
        <w:pStyle w:val="null3"/>
        <w:ind w:firstLine="960"/>
      </w:pPr>
      <w:r>
        <w:rPr/>
        <w:t>详见附件：6业绩</w:t>
      </w:r>
    </w:p>
    <w:p>
      <w:pPr>
        <w:pStyle w:val="null3"/>
        <w:ind w:firstLine="960"/>
      </w:pPr>
      <w:r>
        <w:rPr/>
        <w:t>详见附件：7培训</w:t>
      </w:r>
    </w:p>
    <w:p>
      <w:pPr>
        <w:pStyle w:val="null3"/>
        <w:ind w:firstLine="960"/>
      </w:pPr>
      <w:r>
        <w:rPr/>
        <w:t>详见附件：8售后服务</w:t>
      </w:r>
    </w:p>
    <w:p>
      <w:pPr>
        <w:pStyle w:val="null3"/>
        <w:ind w:firstLine="960"/>
      </w:pPr>
      <w:r>
        <w:rPr/>
        <w:t>详见附件：9供货来源证明</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