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3A0D7F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6B287F7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29627008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20B54003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并提供相应的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货物及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服务。</w:t>
      </w:r>
    </w:p>
    <w:p w14:paraId="5E86BA18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6E9E9AAE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3166331C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63A3F3A3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5518216B">
      <w:pPr>
        <w:widowControl w:val="0"/>
        <w:jc w:val="both"/>
        <w:rPr>
          <w:rFonts w:hint="eastAsia" w:ascii="Calibri" w:hAnsi="Calibri" w:eastAsia="宋体" w:cs="Times New Roman"/>
          <w:snapToGrid w:val="0"/>
          <w:kern w:val="0"/>
          <w:sz w:val="24"/>
          <w:szCs w:val="20"/>
          <w:lang w:val="zh-CN" w:eastAsia="zh-CN" w:bidi="ar-SA"/>
        </w:rPr>
      </w:pPr>
    </w:p>
    <w:p w14:paraId="5E39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B2BBC48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single"/>
        </w:rPr>
        <w:t>××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CF760E4"/>
    <w:rsid w:val="3FF9428E"/>
    <w:rsid w:val="5481728A"/>
    <w:rsid w:val="772B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2024-11-21T09:37:53Z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DFA87F5597764438A9D74D7704E36153</vt:lpwstr>
  </property>
</Properties>
</file>