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9"/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技术方案</w:t>
      </w:r>
    </w:p>
    <w:p>
      <w:pPr>
        <w:spacing w:line="360" w:lineRule="auto"/>
        <w:ind w:firstLine="480" w:firstLineChars="200"/>
        <w:jc w:val="both"/>
        <w:outlineLvl w:val="9"/>
        <w:rPr>
          <w:rFonts w:hint="eastAsia" w:ascii="黑体" w:hAnsi="仿宋" w:eastAsia="黑体" w:cs="黑体"/>
          <w:b/>
          <w:bCs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供应商应按照招标文件的要求做出全面响应并编制技术方案。技术方案必须科学合理、真实可行，能充分体现出自身技术和专业优势。对含糊不清或欠具体明确之处，评标委员会可视为投标供应商履约能力不足或响应不全。其要点和主要内容为：</w:t>
      </w:r>
    </w:p>
    <w:p>
      <w:pPr>
        <w:spacing w:line="360" w:lineRule="auto"/>
        <w:ind w:firstLine="482" w:firstLineChars="200"/>
        <w:outlineLvl w:val="9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1.投标供应商简介</w:t>
      </w:r>
    </w:p>
    <w:p>
      <w:pPr>
        <w:spacing w:line="360" w:lineRule="auto"/>
        <w:ind w:firstLine="482" w:firstLineChars="200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对项目需求、设备参数的整体理解方案；</w:t>
      </w:r>
    </w:p>
    <w:p>
      <w:pPr>
        <w:spacing w:line="360" w:lineRule="auto"/>
        <w:ind w:firstLine="482" w:firstLineChars="200"/>
        <w:outlineLvl w:val="9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供货方案；</w:t>
      </w:r>
    </w:p>
    <w:p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</w:p>
    <w:p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设备调试、技术指导方案；</w:t>
      </w:r>
    </w:p>
    <w:p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</w:p>
    <w:p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5.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供应商履约情况证明材料</w:t>
      </w: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sz w:val="24"/>
          <w:szCs w:val="24"/>
          <w:highlight w:val="none"/>
        </w:rPr>
        <w:t>.1资质证书/获奖证书/荣誉证书/信用等级证书/产品授权书等</w:t>
      </w:r>
    </w:p>
    <w:p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sz w:val="24"/>
          <w:szCs w:val="24"/>
          <w:highlight w:val="none"/>
        </w:rPr>
        <w:t>.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highlight w:val="none"/>
        </w:rPr>
        <w:t>同类项目业绩</w:t>
      </w:r>
    </w:p>
    <w:p>
      <w:pPr>
        <w:pStyle w:val="4"/>
        <w:spacing w:line="360" w:lineRule="auto"/>
        <w:ind w:left="-120" w:leftChars="-57" w:firstLine="602" w:firstLineChars="250"/>
        <w:outlineLvl w:val="9"/>
        <w:rPr>
          <w:rFonts w:hint="eastAsia" w:ascii="仿宋_GB2312" w:hAnsi="仿宋" w:eastAsia="仿宋_GB2312" w:cs="仿宋"/>
          <w:b/>
          <w:bCs/>
          <w:sz w:val="24"/>
          <w:szCs w:val="24"/>
          <w:highlight w:val="none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left="0" w:leftChars="0" w:firstLine="0" w:firstLineChars="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同类项目业绩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814"/>
        <w:gridCol w:w="1145"/>
        <w:gridCol w:w="1320"/>
        <w:gridCol w:w="1161"/>
        <w:gridCol w:w="1260"/>
        <w:gridCol w:w="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合同签订时间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用户名称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项目名称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完成时间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合同金额</w:t>
            </w: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4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widowControl/>
        <w:spacing w:line="360" w:lineRule="atLeast"/>
        <w:ind w:firstLine="470" w:firstLineChars="196"/>
        <w:jc w:val="left"/>
        <w:outlineLvl w:val="9"/>
        <w:rPr>
          <w:rFonts w:hint="eastAsia" w:ascii="宋体"/>
          <w:sz w:val="24"/>
          <w:highlight w:val="none"/>
        </w:rPr>
      </w:pPr>
    </w:p>
    <w:p>
      <w:pPr>
        <w:spacing w:line="360" w:lineRule="atLeast"/>
        <w:jc w:val="center"/>
        <w:outlineLvl w:val="9"/>
        <w:rPr>
          <w:rFonts w:hint="eastAsia" w:ascii="仿宋_GB2312" w:hAnsi="仿宋" w:eastAsia="仿宋_GB2312" w:cs="仿宋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cs="宋体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cs="宋体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cs="宋体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cs="宋体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sz w:val="24"/>
          <w:szCs w:val="24"/>
          <w:highlight w:val="none"/>
        </w:rPr>
        <w:t>.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sz w:val="24"/>
          <w:szCs w:val="24"/>
          <w:highlight w:val="none"/>
        </w:rPr>
        <w:t>本项目管理、技术、服务人员情况表</w:t>
      </w:r>
    </w:p>
    <w:p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left="0" w:leftChars="0" w:firstLine="0" w:firstLineChars="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本项目管理、技术、服务人员情况表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1231"/>
        <w:gridCol w:w="1192"/>
        <w:gridCol w:w="2196"/>
        <w:gridCol w:w="749"/>
        <w:gridCol w:w="818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exact"/>
          <w:jc w:val="center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职责分工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姓名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现职务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曾主持/参与的</w:t>
            </w:r>
            <w:r>
              <w:rPr>
                <w:rFonts w:hint="eastAsia" w:ascii="黑体" w:hAnsi="黑体" w:eastAsia="黑体" w:cs="黑体"/>
                <w:sz w:val="24"/>
                <w:highlight w:val="none"/>
              </w:rPr>
              <w:br w:type="textWrapping"/>
            </w:r>
            <w:r>
              <w:rPr>
                <w:rFonts w:hint="eastAsia" w:ascii="黑体" w:hAnsi="黑体" w:eastAsia="黑体" w:cs="黑体"/>
                <w:sz w:val="24"/>
                <w:highlight w:val="none"/>
              </w:rPr>
              <w:t>同类项目经历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职称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专业</w:t>
            </w:r>
          </w:p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工龄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总负责人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keepNext w:val="0"/>
              <w:adjustRightInd/>
              <w:spacing w:before="0" w:after="0" w:line="240" w:lineRule="auto"/>
              <w:outlineLvl w:val="9"/>
              <w:rPr>
                <w:rFonts w:hint="eastAsia" w:ascii="宋体" w:hAnsi="宋体"/>
                <w:spacing w:val="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ind w:firstLine="12"/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ind w:firstLine="12"/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主要技术人员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9"/>
              <w:rPr>
                <w:rFonts w:ascii="宋体" w:hAnsi="宋体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9"/>
              <w:rPr>
                <w:rFonts w:ascii="宋体" w:hAnsi="宋体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…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主要售后服务人员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9"/>
              <w:rPr>
                <w:rFonts w:ascii="宋体" w:hAnsi="宋体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9"/>
              <w:rPr>
                <w:rFonts w:ascii="宋体" w:hAnsi="宋体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…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</w:tbl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highlight w:val="none"/>
          <w:u w:val="singl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注：</w:t>
      </w:r>
    </w:p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highlight w:val="none"/>
          <w:u w:val="singl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1.对于主要管理、技术、服务人员可另页单独介绍。</w:t>
      </w:r>
    </w:p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highlight w:val="none"/>
          <w:u w:val="singl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2.对于证明材料的特殊要求参照评审表。</w:t>
      </w:r>
    </w:p>
    <w:p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6.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售后服务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及培训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方案</w:t>
      </w:r>
    </w:p>
    <w:p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>
      <w:pPr>
        <w:spacing w:line="360" w:lineRule="auto"/>
        <w:ind w:firstLine="482" w:firstLineChars="200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7.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投标供应商认为对投标有利的其他资料。</w:t>
      </w:r>
    </w:p>
    <w:p>
      <w:bookmarkStart w:id="0" w:name="_GoBack"/>
      <w:bookmarkEnd w:id="0"/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50613CCE"/>
    <w:rsid w:val="3C3232B3"/>
    <w:rsid w:val="5061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paragraph" w:customStyle="1" w:styleId="11">
    <w:name w:val="图"/>
    <w:basedOn w:val="1"/>
    <w:uiPriority w:val="99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 w:cs="Times New Roman"/>
      <w:spacing w:val="2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2024-06-04T10:59:00Z</dcterms:created>
  <dc:creator>贾旭鸣</dc:creator>
  <cp:lastModifiedBy>贾旭鸣</cp:lastModifiedBy>
  <dcterms:modified xsi:type="dcterms:W3CDTF">2024-06-04T10:59:59Z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90E0897B7FAB45A8A286B453A7F011C6_11</vt:lpwstr>
  </property>
</Properties>
</file>