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174AF">
      <w:pPr>
        <w:jc w:val="center"/>
        <w:rPr>
          <w:rFonts w:hint="eastAsia" w:eastAsiaTheme="minorEastAsia"/>
          <w:sz w:val="22"/>
          <w:szCs w:val="28"/>
          <w:lang w:val="en-US" w:eastAsia="zh-CN"/>
        </w:rPr>
      </w:pPr>
      <w:r>
        <w:rPr>
          <w:rFonts w:hint="eastAsia"/>
          <w:sz w:val="28"/>
          <w:szCs w:val="36"/>
        </w:rPr>
        <w:t>陕西省福利彩票发行中心营销宣传物料采购项目</w:t>
      </w:r>
      <w:bookmarkStart w:id="0" w:name="_GoBack"/>
      <w:r>
        <w:rPr>
          <w:rFonts w:hint="eastAsia"/>
          <w:sz w:val="28"/>
          <w:szCs w:val="36"/>
          <w:lang w:val="en-US" w:eastAsia="zh-CN"/>
        </w:rPr>
        <w:t>采购需求</w:t>
      </w:r>
      <w:bookmarkEnd w:id="0"/>
    </w:p>
    <w:p w14:paraId="6E17A2A1">
      <w:pPr>
        <w:jc w:val="left"/>
        <w:rPr>
          <w:rFonts w:hint="eastAsia"/>
          <w:sz w:val="22"/>
          <w:szCs w:val="28"/>
          <w:lang w:val="en-US" w:eastAsia="zh-CN"/>
        </w:rPr>
      </w:pPr>
    </w:p>
    <w:p w14:paraId="79F0239A">
      <w:pPr>
        <w:jc w:val="left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详见公告及招标文件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jdlOWMzODY1NzVmZmU0MDBhY2IzZDk2ZGI1NjAifQ=="/>
  </w:docVars>
  <w:rsids>
    <w:rsidRoot w:val="00000000"/>
    <w:rsid w:val="5BE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2024-11-04T02:30:58Z</dcterms:created>
  <dc:creator>张</dc:creator>
  <cp:lastModifiedBy>饣耳</cp:lastModifiedBy>
  <dcterms:modified xsi:type="dcterms:W3CDTF">2024-11-04T02:32:07Z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44D9B156859F4CE9A5C02464E296FFC8_13</vt:lpwstr>
  </property>
</Properties>
</file>