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957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4138763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lang w:eastAsia="zh-CN"/>
        </w:rPr>
        <w:t>采购项目名称：</w:t>
      </w:r>
      <w:r>
        <w:rPr>
          <w:rFonts w:hint="eastAsia" w:ascii="宋体" w:hAnsi="宋体" w:eastAsia="宋体" w:cs="宋体"/>
          <w:b/>
          <w:bCs/>
          <w:sz w:val="24"/>
          <w:szCs w:val="24"/>
          <w:highlight w:val="none"/>
          <w:u w:val="single"/>
          <w:lang w:eastAsia="zh-CN"/>
        </w:rPr>
        <w:t xml:space="preserve"> {请填写采购项目名称}</w:t>
      </w:r>
      <w:r>
        <w:rPr>
          <w:rFonts w:hint="eastAsia" w:ascii="宋体" w:hAnsi="宋体" w:eastAsia="宋体" w:cs="宋体"/>
          <w:b/>
          <w:bCs/>
          <w:sz w:val="24"/>
          <w:szCs w:val="24"/>
          <w:highlight w:val="none"/>
          <w:u w:val="single"/>
          <w:lang w:val="en-US" w:eastAsia="zh-CN"/>
        </w:rPr>
        <w:t xml:space="preserve"> </w:t>
      </w:r>
    </w:p>
    <w:p w14:paraId="68F7244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lang w:eastAsia="zh-CN"/>
        </w:rPr>
        <w:t>采购项目编号：</w:t>
      </w:r>
      <w:r>
        <w:rPr>
          <w:rFonts w:hint="eastAsia" w:ascii="宋体" w:hAnsi="宋体" w:eastAsia="宋体" w:cs="宋体"/>
          <w:b/>
          <w:bCs/>
          <w:sz w:val="24"/>
          <w:szCs w:val="24"/>
          <w:highlight w:val="none"/>
          <w:u w:val="single"/>
          <w:lang w:eastAsia="zh-CN"/>
        </w:rPr>
        <w:t xml:space="preserve"> {请填写采购项目编号}</w:t>
      </w:r>
      <w:r>
        <w:rPr>
          <w:rFonts w:hint="eastAsia" w:ascii="宋体" w:hAnsi="宋体" w:eastAsia="宋体" w:cs="宋体"/>
          <w:b/>
          <w:bCs/>
          <w:sz w:val="24"/>
          <w:szCs w:val="24"/>
          <w:highlight w:val="none"/>
          <w:u w:val="single"/>
          <w:lang w:val="en-US" w:eastAsia="zh-CN"/>
        </w:rPr>
        <w:t xml:space="preserve"> </w:t>
      </w:r>
    </w:p>
    <w:p w14:paraId="686CC743">
      <w:pPr>
        <w:pStyle w:val="5"/>
        <w:rPr>
          <w:rFonts w:hint="eastAsia"/>
          <w:lang w:eastAsia="zh-CN"/>
        </w:rPr>
      </w:pPr>
    </w:p>
    <w:p w14:paraId="7805157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按招标文件要求，应提供以下相关资格证明材料：</w:t>
      </w:r>
    </w:p>
    <w:p w14:paraId="2B1B3BF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7AD6A276">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7D057A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25C0814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评审依据：供应商需在项目电子化交易系统中按要求填写《响应函》完成承诺并进行电子签章。</w:t>
      </w:r>
      <w:r>
        <w:rPr>
          <w:rFonts w:hint="eastAsia" w:ascii="宋体" w:hAnsi="宋体" w:eastAsia="宋体" w:cs="宋体"/>
          <w:b w:val="0"/>
          <w:bCs w:val="0"/>
          <w:color w:val="333333"/>
          <w:sz w:val="24"/>
          <w:szCs w:val="24"/>
          <w:highlight w:val="none"/>
          <w:shd w:val="clear" w:color="auto" w:fill="FFFFFF"/>
          <w:lang w:val="en-US" w:eastAsia="zh-CN"/>
        </w:rPr>
        <w:br w:type="textWrapping"/>
      </w:r>
      <w:r>
        <w:rPr>
          <w:rFonts w:hint="eastAsia" w:ascii="宋体" w:hAnsi="宋体" w:eastAsia="宋体" w:cs="宋体"/>
          <w:b w:val="0"/>
          <w:bCs w:val="0"/>
          <w:color w:val="333333"/>
          <w:sz w:val="24"/>
          <w:szCs w:val="24"/>
          <w:highlight w:val="none"/>
          <w:shd w:val="clear" w:color="auto" w:fill="FFFFFF"/>
          <w:lang w:val="en-US" w:eastAsia="zh-CN"/>
        </w:rPr>
        <w:t xml:space="preserve">    2.供应商应提供健全的财务会计制度的证明材料；</w:t>
      </w:r>
      <w:r>
        <w:rPr>
          <w:rFonts w:hint="eastAsia" w:ascii="宋体" w:hAnsi="宋体" w:eastAsia="宋体" w:cs="宋体"/>
          <w:b w:val="0"/>
          <w:bCs w:val="0"/>
          <w:color w:val="333333"/>
          <w:sz w:val="24"/>
          <w:szCs w:val="24"/>
          <w:highlight w:val="none"/>
          <w:shd w:val="clear" w:color="auto" w:fill="FFFFFF"/>
          <w:lang w:val="en-US" w:eastAsia="zh-CN"/>
        </w:rPr>
        <w:br w:type="textWrapping"/>
      </w:r>
      <w:r>
        <w:rPr>
          <w:rFonts w:hint="eastAsia" w:ascii="宋体" w:hAnsi="宋体" w:eastAsia="宋体" w:cs="宋体"/>
          <w:b w:val="0"/>
          <w:bCs w:val="0"/>
          <w:color w:val="333333"/>
          <w:sz w:val="24"/>
          <w:szCs w:val="24"/>
          <w:highlight w:val="none"/>
          <w:shd w:val="clear" w:color="auto" w:fill="FFFFFF"/>
          <w:lang w:val="en-US" w:eastAsia="zh-CN"/>
        </w:rPr>
        <w:t xml:space="preserve">   </w:t>
      </w:r>
      <w:r>
        <w:rPr>
          <w:rFonts w:hint="eastAsia" w:ascii="宋体" w:hAnsi="宋体" w:eastAsia="宋体" w:cs="宋体"/>
          <w:b/>
          <w:bCs/>
          <w:color w:val="333333"/>
          <w:sz w:val="24"/>
          <w:szCs w:val="24"/>
          <w:highlight w:val="none"/>
          <w:shd w:val="clear" w:color="auto" w:fill="FFFFFF"/>
          <w:lang w:val="en-US" w:eastAsia="zh-CN"/>
        </w:rPr>
        <w:t xml:space="preserve"> 评审依据：供应商需在项目电子化交易系统中按要求上传相应证明文件并进行电子签章。</w:t>
      </w:r>
    </w:p>
    <w:p w14:paraId="6062DC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F6227F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bCs/>
          <w:sz w:val="24"/>
          <w:szCs w:val="24"/>
          <w:highlight w:val="none"/>
          <w:lang w:eastAsia="zh-CN"/>
        </w:rPr>
        <w:t>评审依据：供应商需在项目电子化交易系统中按要求填写《响应函》完成承诺并进行电子签章。</w:t>
      </w:r>
      <w:r>
        <w:rPr>
          <w:rFonts w:hint="eastAsia" w:ascii="宋体" w:hAnsi="宋体" w:eastAsia="宋体" w:cs="宋体"/>
          <w:b w:val="0"/>
          <w:bCs w:val="0"/>
          <w:sz w:val="24"/>
          <w:szCs w:val="32"/>
          <w:highlight w:val="none"/>
        </w:rPr>
        <w:br w:type="textWrapping"/>
      </w: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r>
        <w:rPr>
          <w:rFonts w:hint="eastAsia" w:ascii="宋体" w:hAnsi="宋体" w:eastAsia="宋体" w:cs="宋体"/>
          <w:b/>
          <w:bCs/>
          <w:sz w:val="24"/>
          <w:szCs w:val="32"/>
          <w:highlight w:val="none"/>
          <w:lang w:eastAsia="zh-CN"/>
        </w:rPr>
        <w:br w:type="textWrapping"/>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val="0"/>
          <w:bCs w:val="0"/>
          <w:sz w:val="24"/>
          <w:szCs w:val="32"/>
          <w:highlight w:val="none"/>
          <w:lang w:val="en-US" w:eastAsia="zh-CN"/>
        </w:rPr>
        <w:t xml:space="preserve">  1.主体资格：供应商为向采购人提供相关货物及相应服务的法人或其他组织；  </w:t>
      </w:r>
    </w:p>
    <w:p w14:paraId="2175A6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评审依据：提供营业执照或其他证明材料加盖单位公章。</w:t>
      </w:r>
    </w:p>
    <w:p w14:paraId="0733EF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2.社会保障资金缴纳证明：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73AD002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cs="宋体"/>
          <w:b/>
          <w:bCs/>
          <w:sz w:val="24"/>
          <w:szCs w:val="24"/>
          <w:highlight w:val="none"/>
          <w:lang w:val="en-US" w:eastAsia="zh-CN"/>
        </w:rPr>
        <w:t>评审依据：</w:t>
      </w:r>
      <w:r>
        <w:rPr>
          <w:rFonts w:hint="eastAsia" w:ascii="宋体" w:hAnsi="宋体" w:cs="宋体"/>
          <w:b/>
          <w:bCs/>
          <w:sz w:val="24"/>
          <w:szCs w:val="24"/>
          <w:highlight w:val="none"/>
          <w:lang w:eastAsia="zh-CN"/>
        </w:rPr>
        <w:t>提供上述证明材料加盖单位公章。</w:t>
      </w:r>
    </w:p>
    <w:p w14:paraId="520FE4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3.税收缴纳证明：供应商提供自2024年1月至今已缴纳的至少一个月纳税证明或完税证明，依法免税的单位应提供相关证明材料；</w:t>
      </w:r>
    </w:p>
    <w:p w14:paraId="6A3052C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cs="宋体"/>
          <w:b/>
          <w:bCs/>
          <w:sz w:val="24"/>
          <w:szCs w:val="24"/>
          <w:highlight w:val="none"/>
          <w:lang w:val="en-US" w:eastAsia="zh-CN"/>
        </w:rPr>
        <w:t>评审依据：</w:t>
      </w:r>
      <w:r>
        <w:rPr>
          <w:rFonts w:hint="eastAsia" w:ascii="宋体" w:hAnsi="宋体" w:cs="宋体"/>
          <w:b/>
          <w:bCs/>
          <w:sz w:val="24"/>
          <w:szCs w:val="24"/>
          <w:highlight w:val="none"/>
          <w:lang w:eastAsia="zh-CN"/>
        </w:rPr>
        <w:t>提供上述证明材料加盖单位公章。</w:t>
      </w:r>
    </w:p>
    <w:p w14:paraId="62E87C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4.财务状况证明：供应商提供经会计师事务所审计的2023年的财务审计报告或在开标日期前六个月内其基本开户银行出具的资信证明；</w:t>
      </w:r>
    </w:p>
    <w:p w14:paraId="41CEDDB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cs="宋体"/>
          <w:b/>
          <w:bCs/>
          <w:sz w:val="24"/>
          <w:szCs w:val="24"/>
          <w:highlight w:val="none"/>
          <w:lang w:val="en-US" w:eastAsia="zh-CN"/>
        </w:rPr>
        <w:t>评审依据：</w:t>
      </w:r>
      <w:r>
        <w:rPr>
          <w:rFonts w:hint="eastAsia" w:ascii="宋体" w:hAnsi="宋体" w:cs="宋体"/>
          <w:b/>
          <w:bCs/>
          <w:sz w:val="24"/>
          <w:szCs w:val="24"/>
          <w:highlight w:val="none"/>
          <w:lang w:eastAsia="zh-CN"/>
        </w:rPr>
        <w:t>提供上述证明材料加盖单位公章。</w:t>
      </w:r>
    </w:p>
    <w:p w14:paraId="3DE36E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5.信誉要求：截止至投标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p w14:paraId="4C56D5B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评审依据：提供上述承诺书</w:t>
      </w:r>
      <w:bookmarkStart w:id="10" w:name="_GoBack"/>
      <w:bookmarkEnd w:id="10"/>
      <w:r>
        <w:rPr>
          <w:rFonts w:hint="eastAsia" w:ascii="宋体" w:hAnsi="宋体" w:eastAsia="宋体" w:cs="宋体"/>
          <w:b/>
          <w:bCs/>
          <w:color w:val="333333"/>
          <w:sz w:val="24"/>
          <w:szCs w:val="24"/>
          <w:highlight w:val="none"/>
          <w:shd w:val="clear" w:color="auto" w:fill="FFFFFF"/>
          <w:lang w:val="en-US" w:eastAsia="zh-CN"/>
        </w:rPr>
        <w:t>原件加盖单位公章，格式详见附件。</w:t>
      </w:r>
    </w:p>
    <w:p w14:paraId="76E7B4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6.投标授权代表：供应商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14:paraId="7E5BEC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cs="宋体"/>
          <w:b/>
          <w:bCs/>
          <w:sz w:val="24"/>
          <w:szCs w:val="24"/>
          <w:highlight w:val="none"/>
          <w:lang w:eastAsia="zh-CN"/>
        </w:rPr>
        <w:t>评审依据：提供上述证明材料加盖单位公章，格式详见附件。</w:t>
      </w:r>
    </w:p>
    <w:p w14:paraId="070094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32"/>
          <w:highlight w:val="none"/>
          <w:lang w:val="en-US" w:eastAsia="zh-CN"/>
        </w:rPr>
      </w:pPr>
      <w:r>
        <w:rPr>
          <w:rFonts w:hint="eastAsia" w:ascii="宋体" w:hAnsi="宋体" w:eastAsia="宋体" w:cs="宋体"/>
          <w:b w:val="0"/>
          <w:bCs w:val="0"/>
          <w:sz w:val="24"/>
          <w:szCs w:val="32"/>
          <w:highlight w:val="none"/>
          <w:lang w:val="en-US" w:eastAsia="zh-CN"/>
        </w:rPr>
        <w:t xml:space="preserve">7.是否专门面向中小企业采购：本项目不专门面向中小企业采购； </w:t>
      </w:r>
    </w:p>
    <w:p w14:paraId="7E5D628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highlight w:val="none"/>
        </w:rPr>
      </w:pPr>
      <w:r>
        <w:rPr>
          <w:rFonts w:hint="eastAsia" w:ascii="宋体" w:hAnsi="宋体" w:cs="宋体"/>
          <w:b/>
          <w:bCs/>
          <w:sz w:val="24"/>
          <w:szCs w:val="24"/>
          <w:highlight w:val="none"/>
          <w:lang w:val="en-US" w:eastAsia="zh-CN"/>
        </w:rPr>
        <w:t>评审依据：供应商根据自身企业情况，按需提供中小企业声明函。</w:t>
      </w:r>
    </w:p>
    <w:p w14:paraId="5C543C8C">
      <w:pPr>
        <w:ind w:firstLine="480" w:firstLineChars="200"/>
        <w:rPr>
          <w:rFonts w:hint="eastAsia" w:ascii="宋体" w:hAnsi="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后附格式供参考。</w:t>
      </w:r>
      <w:r>
        <w:rPr>
          <w:rFonts w:hint="eastAsia" w:ascii="宋体" w:hAnsi="宋体" w:cs="宋体"/>
          <w:b/>
          <w:bCs/>
          <w:sz w:val="24"/>
          <w:szCs w:val="24"/>
          <w:highlight w:val="none"/>
          <w:lang w:val="en-US" w:eastAsia="zh-CN"/>
        </w:rPr>
        <w:br w:type="page"/>
      </w:r>
    </w:p>
    <w:p w14:paraId="44CED8AD">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4A916198">
      <w:pPr>
        <w:spacing w:line="360" w:lineRule="auto"/>
        <w:rPr>
          <w:rFonts w:hint="eastAsia" w:ascii="宋体" w:hAnsi="宋体" w:eastAsia="宋体" w:cs="宋体"/>
          <w:color w:val="auto"/>
          <w:spacing w:val="4"/>
          <w:sz w:val="24"/>
          <w:szCs w:val="24"/>
          <w:highlight w:val="none"/>
          <w:u w:val="single"/>
        </w:rPr>
      </w:pPr>
    </w:p>
    <w:p w14:paraId="495ECB7F">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7FC9D96A">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E013E79">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我公司截止至投标文件递交截止时间之前，未被列入</w:t>
      </w:r>
      <w:r>
        <w:rPr>
          <w:rFonts w:hint="eastAsia" w:ascii="宋体" w:hAnsi="宋体" w:cs="宋体"/>
          <w:sz w:val="24"/>
          <w:szCs w:val="24"/>
          <w:highlight w:val="none"/>
          <w:lang w:eastAsia="zh-CN"/>
        </w:rPr>
        <w:t>“信用中国”网站（www.creditchina.gov.cn）中被列入“信用服务”查询栏目中严重失信主体名单以及重点领域严重失信主体名单，未被列入“中国政府采购网(www.ccgp.gov.cn)”政府采购严重违法失信行为记录名单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Cs/>
          <w:color w:val="auto"/>
          <w:sz w:val="24"/>
          <w:szCs w:val="24"/>
          <w:highlight w:val="none"/>
        </w:rPr>
        <w:t>；</w:t>
      </w:r>
    </w:p>
    <w:p w14:paraId="5F28F2EE">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54DDEBB0">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14:paraId="4ACC37D7">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33C29527">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7D678A31">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D1E7D44">
      <w:pPr>
        <w:spacing w:line="360" w:lineRule="auto"/>
        <w:jc w:val="both"/>
        <w:rPr>
          <w:rFonts w:hint="eastAsia" w:ascii="宋体" w:hAnsi="宋体" w:eastAsia="宋体" w:cs="宋体"/>
          <w:color w:val="auto"/>
          <w:sz w:val="24"/>
          <w:szCs w:val="24"/>
          <w:highlight w:val="none"/>
          <w:lang w:val="en-US" w:eastAsia="zh-CN"/>
        </w:rPr>
      </w:pPr>
    </w:p>
    <w:p w14:paraId="0ACAD0FD">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E877B9">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2AAEB0FE">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CFAD503">
      <w:pPr>
        <w:jc w:val="left"/>
        <w:rPr>
          <w:rFonts w:hint="eastAsia" w:ascii="宋体" w:hAnsi="宋体" w:eastAsia="宋体" w:cs="宋体"/>
          <w:b/>
          <w:bCs/>
          <w:sz w:val="24"/>
          <w:szCs w:val="24"/>
          <w:highlight w:val="none"/>
        </w:rPr>
      </w:pPr>
    </w:p>
    <w:p w14:paraId="3F2DB11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5AE771BE">
      <w:pPr>
        <w:jc w:val="both"/>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2：</w:t>
      </w:r>
      <w:r>
        <w:rPr>
          <w:rFonts w:hint="eastAsia" w:ascii="宋体" w:hAnsi="宋体" w:eastAsia="宋体" w:cs="宋体"/>
          <w:b/>
          <w:bCs/>
          <w:sz w:val="24"/>
          <w:szCs w:val="24"/>
          <w:highlight w:val="none"/>
        </w:rPr>
        <w:t>法定代表人证明书及授权书</w:t>
      </w:r>
    </w:p>
    <w:p w14:paraId="0FABEDC6">
      <w:pPr>
        <w:spacing w:line="360" w:lineRule="auto"/>
        <w:ind w:firstLine="211"/>
        <w:jc w:val="center"/>
        <w:rPr>
          <w:rFonts w:hint="eastAsia" w:ascii="宋体" w:hAnsi="宋体" w:eastAsia="宋体" w:cs="宋体"/>
          <w:b/>
          <w:sz w:val="28"/>
          <w:szCs w:val="28"/>
          <w:highlight w:val="none"/>
        </w:rPr>
      </w:pPr>
      <w:bookmarkStart w:id="0" w:name="_Toc49019237"/>
      <w:bookmarkStart w:id="1" w:name="_Toc47261691"/>
      <w:bookmarkStart w:id="2" w:name="_Toc47418939"/>
      <w:bookmarkStart w:id="3" w:name="_Toc47418732"/>
      <w:bookmarkStart w:id="4" w:name="_Toc47262070"/>
      <w:bookmarkStart w:id="5" w:name="_Toc48791236"/>
      <w:bookmarkStart w:id="6" w:name="_Toc47261886"/>
      <w:bookmarkStart w:id="7" w:name="_Toc49019498"/>
      <w:bookmarkStart w:id="8" w:name="_Toc48995852"/>
      <w:bookmarkStart w:id="9" w:name="_Toc47418256"/>
      <w:r>
        <w:rPr>
          <w:rFonts w:hint="eastAsia" w:ascii="宋体" w:hAnsi="宋体" w:eastAsia="宋体" w:cs="宋体"/>
          <w:b/>
          <w:sz w:val="28"/>
          <w:szCs w:val="28"/>
          <w:highlight w:val="none"/>
        </w:rPr>
        <w:t>法定代表人证明书</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48CC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6F5F0C8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21D11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12CC614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010FB8E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5762CF3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5E42B1E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256D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D6615F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54FC405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4DE56F5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639E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56DD39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0335E5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5C2F793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74EA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8C216F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483D94E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2B90B33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28BB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7BD1FE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3E40B87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7C697E8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3497B44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4D6FF9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4E07A96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CE2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D7A55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5C39BF39">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32F1032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110752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7BCA335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EC9564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68290F7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787F983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4D40408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078BCFC7">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3961E11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ECB8B9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134D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6109498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391ABCD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21C3AFE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D677CA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F439DF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0A322E1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7078EDE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716613B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425C4937">
      <w:pPr>
        <w:spacing w:line="360" w:lineRule="auto"/>
        <w:ind w:firstLine="211"/>
        <w:jc w:val="center"/>
        <w:rPr>
          <w:rFonts w:hint="eastAsia" w:ascii="宋体" w:hAnsi="宋体" w:eastAsia="宋体" w:cs="宋体"/>
          <w:b/>
          <w:sz w:val="28"/>
          <w:szCs w:val="28"/>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2D7DF720">
      <w:pPr>
        <w:rPr>
          <w:rFonts w:hint="eastAsia"/>
          <w:highlight w:val="none"/>
        </w:rPr>
      </w:pPr>
    </w:p>
    <w:p w14:paraId="3B09F38C">
      <w:pPr>
        <w:spacing w:line="360" w:lineRule="auto"/>
        <w:ind w:firstLine="211"/>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19E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0598F0B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6EFF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3BA2E70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19ED5D6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7CC1307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F13D98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0F15612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4D162F4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653F95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5B15B56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280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33298F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5211A73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4722613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3528B5DC">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57CCCE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D52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289AFE2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EDEB62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49B0B3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5A99DF3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5C6279B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26A4BC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056DAE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E3397D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2305C54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2E58CD8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ACE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C5E455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A95D9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34E8AD0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612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9E0AFC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4B8852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39B53111">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全权办理本次招标采购项目的投标、联系、洽谈、签约、执行等具体事务，签署全部有关文件、文书、协议及合同。</w:t>
            </w:r>
          </w:p>
        </w:tc>
      </w:tr>
      <w:tr w14:paraId="1F2C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0A3CB2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452FEC8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712B0BA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24FC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C9E304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1B86548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7501126A">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本授权书自开标会议之日计算有效期为90天。</w:t>
            </w:r>
          </w:p>
        </w:tc>
      </w:tr>
      <w:tr w14:paraId="735A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3BA0E4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15520F50">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BCBCF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0605DC8A">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2FE1F120">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1EA4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C967FC5">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02539A5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0F01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2DE0B01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497EB18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5F5C014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09CB8A3B">
            <w:pPr>
              <w:pStyle w:val="5"/>
              <w:rPr>
                <w:rFonts w:hint="eastAsia"/>
                <w:highlight w:val="none"/>
              </w:rPr>
            </w:pPr>
          </w:p>
          <w:p w14:paraId="2FDC9BD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4B2F33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47511E80">
            <w:pPr>
              <w:pStyle w:val="5"/>
              <w:rPr>
                <w:rFonts w:hint="eastAsia"/>
                <w:highlight w:val="none"/>
              </w:rPr>
            </w:pPr>
          </w:p>
          <w:p w14:paraId="46B13A1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7CBCBF24">
      <w:pPr>
        <w:jc w:val="left"/>
        <w:rPr>
          <w:rFonts w:hint="eastAsia" w:ascii="宋体" w:hAnsi="宋体" w:eastAsia="宋体" w:cs="宋体"/>
          <w:b/>
          <w:bCs/>
          <w:sz w:val="24"/>
          <w:szCs w:val="24"/>
          <w:highlight w:val="none"/>
        </w:rPr>
      </w:pPr>
    </w:p>
    <w:p w14:paraId="08D95060">
      <w:pPr>
        <w:pStyle w:val="3"/>
        <w:rPr>
          <w:rFonts w:hint="eastAsia" w:ascii="宋体" w:hAnsi="宋体" w:eastAsia="宋体" w:cs="宋体"/>
          <w:b/>
          <w:bCs/>
          <w:spacing w:val="4"/>
          <w:kern w:val="2"/>
          <w:sz w:val="24"/>
          <w:szCs w:val="24"/>
          <w:highlight w:val="none"/>
          <w:lang w:val="en-US" w:eastAsia="zh-CN" w:bidi="ar-SA"/>
        </w:rPr>
      </w:pPr>
      <w:r>
        <w:rPr>
          <w:rFonts w:hint="eastAsia" w:ascii="宋体" w:hAnsi="宋体" w:eastAsia="宋体" w:cs="宋体"/>
          <w:b/>
          <w:bCs/>
          <w:spacing w:val="4"/>
          <w:kern w:val="2"/>
          <w:sz w:val="24"/>
          <w:szCs w:val="24"/>
          <w:highlight w:val="none"/>
          <w:lang w:val="en-US" w:eastAsia="zh-CN" w:bidi="ar-SA"/>
        </w:rPr>
        <w:t>附件</w:t>
      </w:r>
      <w:r>
        <w:rPr>
          <w:rFonts w:hint="eastAsia" w:ascii="宋体" w:hAnsi="宋体" w:cs="宋体"/>
          <w:b/>
          <w:bCs/>
          <w:spacing w:val="4"/>
          <w:kern w:val="2"/>
          <w:sz w:val="24"/>
          <w:szCs w:val="24"/>
          <w:highlight w:val="none"/>
          <w:lang w:val="en-US" w:eastAsia="zh-CN" w:bidi="ar-SA"/>
        </w:rPr>
        <w:t>3：</w:t>
      </w:r>
      <w:r>
        <w:rPr>
          <w:rFonts w:hint="eastAsia" w:ascii="宋体" w:hAnsi="宋体" w:eastAsia="宋体" w:cs="宋体"/>
          <w:b/>
          <w:bCs/>
          <w:spacing w:val="4"/>
          <w:kern w:val="2"/>
          <w:sz w:val="24"/>
          <w:szCs w:val="24"/>
          <w:highlight w:val="none"/>
          <w:lang w:val="en-US" w:eastAsia="zh-CN" w:bidi="ar-SA"/>
        </w:rPr>
        <w:t xml:space="preserve">投标保证金缴纳 </w:t>
      </w:r>
    </w:p>
    <w:p w14:paraId="09DA9E34">
      <w:pPr>
        <w:snapToGrid w:val="0"/>
        <w:spacing w:line="480" w:lineRule="auto"/>
        <w:rPr>
          <w:rFonts w:ascii="宋体" w:hAnsi="宋体" w:cs="宋体"/>
          <w:bCs/>
          <w:color w:val="000000"/>
          <w:sz w:val="16"/>
          <w:szCs w:val="11"/>
          <w:highlight w:val="none"/>
          <w:u w:val="single"/>
        </w:rPr>
      </w:pPr>
    </w:p>
    <w:p w14:paraId="40F693BB">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067D3DC1">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w:t>
      </w:r>
      <w:r>
        <w:rPr>
          <w:rFonts w:hint="eastAsia" w:ascii="宋体" w:hAnsi="宋体" w:cs="宋体"/>
          <w:bCs/>
          <w:color w:val="000000"/>
          <w:sz w:val="24"/>
          <w:highlight w:val="none"/>
          <w:lang w:eastAsia="zh-CN"/>
        </w:rPr>
        <w:t>项目投标</w:t>
      </w:r>
      <w:r>
        <w:rPr>
          <w:rFonts w:hint="eastAsia" w:ascii="宋体" w:hAnsi="宋体" w:cs="宋体"/>
          <w:bCs/>
          <w:color w:val="000000"/>
          <w:sz w:val="24"/>
          <w:highlight w:val="none"/>
        </w:rPr>
        <w:t>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7D90C965">
      <w:pPr>
        <w:spacing w:line="360" w:lineRule="auto"/>
        <w:rPr>
          <w:rFonts w:ascii="宋体" w:hAnsi="宋体" w:cs="宋体"/>
          <w:bCs/>
          <w:color w:val="000000"/>
          <w:sz w:val="24"/>
          <w:szCs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szCs w:val="24"/>
          <w:highlight w:val="none"/>
        </w:rPr>
        <w:t xml:space="preserve">附：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2403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26D3A2D2">
            <w:pPr>
              <w:spacing w:line="360" w:lineRule="auto"/>
              <w:jc w:val="center"/>
              <w:rPr>
                <w:rFonts w:ascii="宋体" w:hAnsi="宋体" w:cs="宋体"/>
                <w:color w:val="000000"/>
                <w:szCs w:val="21"/>
                <w:highlight w:val="none"/>
              </w:rPr>
            </w:pPr>
            <w:r>
              <w:rPr>
                <w:rFonts w:hint="eastAsia" w:ascii="宋体" w:hAnsi="宋体" w:cs="宋体"/>
                <w:color w:val="000000"/>
                <w:sz w:val="24"/>
                <w:szCs w:val="24"/>
                <w:highlight w:val="none"/>
              </w:rPr>
              <w:t>（转帐或汇款的银行凭证复印件）</w:t>
            </w:r>
          </w:p>
        </w:tc>
      </w:tr>
    </w:tbl>
    <w:p w14:paraId="7FB2369E"/>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0F1CE">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A825F22">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5A825F22">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A342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BBEDDA">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6BBEDDA">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00000000"/>
    <w:rsid w:val="0A774D6C"/>
    <w:rsid w:val="1B4C002C"/>
    <w:rsid w:val="1FD91871"/>
    <w:rsid w:val="28C913E4"/>
    <w:rsid w:val="3E3E1B98"/>
    <w:rsid w:val="3EA64793"/>
    <w:rsid w:val="4AC963AE"/>
    <w:rsid w:val="53D0584E"/>
    <w:rsid w:val="5AB15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w:basedOn w:val="1"/>
    <w:next w:val="1"/>
    <w:autoRedefine/>
    <w:qFormat/>
    <w:uiPriority w:val="1"/>
    <w:rPr>
      <w:rFonts w:ascii="宋体" w:hAnsi="宋体" w:eastAsia="宋体" w:cs="宋体"/>
      <w:sz w:val="24"/>
      <w:lang w:val="zh-CN" w:bidi="zh-CN"/>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1995</Words>
  <Characters>2089</Characters>
  <Lines>0</Lines>
  <Paragraphs>0</Paragraphs>
  <TotalTime>0</TotalTime>
  <ScaleCrop>false</ScaleCrop>
  <LinksUpToDate>false</LinksUpToDate>
  <CharactersWithSpaces>2351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开瑞</cp:lastModifiedBy>
  <dcterms:modified xsi:type="dcterms:W3CDTF">2024-11-12T14:24:01Z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C2E4FED6D4074E12B1806BEEAEB6268E_13</vt:lpwstr>
  </property>
</Properties>
</file>