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7199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总体实施方案</w:t>
      </w:r>
    </w:p>
    <w:p w14:paraId="038A5A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highlight w:val="none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shd w:val="clear" w:color="auto" w:fill="FFFFFF"/>
          <w:lang w:eastAsia="zh-CN"/>
        </w:rPr>
        <w:t>投标人根据评标办法提供，格式自拟</w:t>
      </w:r>
    </w:p>
    <w:p w14:paraId="00A08CC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shd w:val="clear" w:color="auto" w:fill="FFFFFF"/>
          <w:lang w:val="en-US" w:eastAsia="zh-CN"/>
        </w:rPr>
        <w:t>对本项目的采购内容分析及理解；</w:t>
      </w:r>
    </w:p>
    <w:p w14:paraId="28BFCE8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default" w:ascii="宋体" w:hAnsi="宋体" w:eastAsia="宋体" w:cs="宋体"/>
          <w:b w:val="0"/>
          <w:bCs w:val="0"/>
          <w:color w:val="auto"/>
          <w:highlight w:val="none"/>
          <w:shd w:val="clear" w:color="auto" w:fill="FFFFFF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auto"/>
          <w:highlight w:val="none"/>
          <w:shd w:val="clear" w:color="auto" w:fill="FFFFFF"/>
          <w:lang w:val="en-US" w:eastAsia="zh-CN"/>
        </w:rPr>
        <w:t>对本项目采购需求提供的目标把控措施及总体实施计划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shd w:val="clear" w:color="auto" w:fill="FFFFFF"/>
          <w:lang w:val="en-US" w:eastAsia="zh-CN"/>
        </w:rPr>
        <w:t>；</w:t>
      </w:r>
    </w:p>
    <w:p w14:paraId="5C3BFE0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default" w:ascii="宋体" w:hAnsi="宋体" w:eastAsia="宋体" w:cs="宋体"/>
          <w:b w:val="0"/>
          <w:bCs w:val="0"/>
          <w:color w:val="auto"/>
          <w:highlight w:val="none"/>
          <w:shd w:val="clear" w:color="auto" w:fill="FFFFFF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auto"/>
          <w:highlight w:val="none"/>
          <w:shd w:val="clear" w:color="auto" w:fill="FFFFFF"/>
          <w:lang w:val="en-US" w:eastAsia="zh-CN"/>
        </w:rPr>
        <w:t>针对本项目详细列出系统建设实施方案（包括①任务分解合理程度；②组织架构；③建设原则；④系统功能设计）</w:t>
      </w:r>
    </w:p>
    <w:p w14:paraId="2EA7833E">
      <w:pPr>
        <w:jc w:val="both"/>
        <w:rPr>
          <w:rFonts w:hint="eastAsia" w:ascii="宋体" w:hAnsi="宋体" w:eastAsia="宋体" w:cs="宋体"/>
          <w:b/>
          <w:bCs/>
          <w:color w:val="auto"/>
          <w:highlight w:val="none"/>
          <w:shd w:val="clear" w:color="auto" w:fill="FFFFFF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B3319A"/>
    <w:multiLevelType w:val="singleLevel"/>
    <w:tmpl w:val="88B3319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xODMzZGQ5YWM1MzIzNmUwMzJiNTQzN2U5MTE1YTcifQ=="/>
  </w:docVars>
  <w:rsids>
    <w:rsidRoot w:val="0F8277D1"/>
    <w:rsid w:val="0F8277D1"/>
    <w:rsid w:val="3F285D6D"/>
    <w:rsid w:val="57790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3">
    <w:name w:val="footer"/>
    <w:basedOn w:val="1"/>
    <w:next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2024-11-11T14:59:00Z</dcterms:created>
  <dc:creator>开瑞</dc:creator>
  <cp:lastModifiedBy>开瑞</cp:lastModifiedBy>
  <dcterms:modified xsi:type="dcterms:W3CDTF">2024-11-11T15:04:32Z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AB4959B78AE345EB82DB7DB3FE53E6A5_11</vt:lpwstr>
  </property>
</Properties>
</file>