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根据</w:t>
      </w:r>
      <w:r>
        <w:rPr>
          <w:rFonts w:hint="eastAsia" w:ascii="宋体" w:hAnsi="宋体" w:eastAsia="宋体" w:cs="宋体"/>
          <w:b/>
          <w:bCs/>
          <w:sz w:val="24"/>
          <w:szCs w:val="32"/>
          <w:u w:val="single"/>
        </w:rPr>
        <w:t>“</w:t>
      </w:r>
      <w:r>
        <w:rPr>
          <w:rFonts w:hint="eastAsia" w:ascii="宋体" w:hAnsi="宋体" w:eastAsia="宋体" w:cs="宋体"/>
          <w:b/>
          <w:bCs/>
          <w:sz w:val="24"/>
          <w:szCs w:val="32"/>
          <w:u w:val="single"/>
          <w:lang w:val="en-US" w:eastAsia="zh-CN"/>
        </w:rPr>
        <w:t>第六章 磋商办法</w:t>
      </w:r>
      <w:r>
        <w:rPr>
          <w:rFonts w:hint="eastAsia" w:ascii="宋体" w:hAnsi="宋体" w:eastAsia="宋体" w:cs="宋体"/>
          <w:b/>
          <w:bCs/>
          <w:sz w:val="24"/>
          <w:szCs w:val="32"/>
          <w:u w:val="single"/>
        </w:rPr>
        <w:t>”</w:t>
      </w:r>
      <w:r>
        <w:rPr>
          <w:rFonts w:hint="eastAsia" w:ascii="宋体" w:hAnsi="宋体" w:eastAsia="宋体" w:cs="宋体"/>
          <w:sz w:val="24"/>
          <w:szCs w:val="32"/>
        </w:rPr>
        <w:t>有关内容进行描述（除采用文字表述外可附图表）。格式自拟</w:t>
      </w:r>
      <w:bookmarkStart w:id="0" w:name="_GoBack"/>
      <w:bookmarkEnd w:id="0"/>
    </w:p>
    <w:p>
      <w:pPr>
        <w:jc w:val="left"/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5686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2024-12-10T07:17:22Z</dcterms:created>
  <dc:creator>Administrator</dc:creator>
  <cp:lastModifiedBy>洋芋</cp:lastModifiedBy>
  <dcterms:modified xsi:type="dcterms:W3CDTF">2024-12-10T07:20:32Z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2D2FA9EA24DA4ADFA42CDCBFAC535045_12</vt:lpwstr>
  </property>
</Properties>
</file>