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雁塔校区27#-30#家属楼以及地下车库消防设施集中整改项目</w:t>
      </w:r>
    </w:p>
    <w:p>
      <w:pPr>
        <w:pStyle w:val="null3"/>
        <w:jc w:val="center"/>
        <w:outlineLvl w:val="2"/>
      </w:pPr>
      <w:r>
        <w:rPr>
          <w:sz w:val="28"/>
          <w:b/>
        </w:rPr>
        <w:t>采购项目编号：</w:t>
      </w:r>
      <w:r>
        <w:rPr>
          <w:sz w:val="28"/>
          <w:b/>
        </w:rPr>
        <w:t>DZDL-2024-075</w:t>
      </w:r>
      <w:r>
        <w:br/>
      </w:r>
      <w:r>
        <w:br/>
      </w:r>
      <w:r>
        <w:br/>
      </w:r>
    </w:p>
    <w:p>
      <w:pPr>
        <w:pStyle w:val="null3"/>
        <w:jc w:val="center"/>
        <w:outlineLvl w:val="2"/>
      </w:pPr>
      <w:r>
        <w:rPr>
          <w:sz w:val="28"/>
          <w:b/>
        </w:rPr>
        <w:t>西安石油大学</w:t>
      </w:r>
    </w:p>
    <w:p>
      <w:pPr>
        <w:pStyle w:val="null3"/>
        <w:jc w:val="center"/>
        <w:outlineLvl w:val="2"/>
      </w:pPr>
      <w:r>
        <w:rPr>
          <w:sz w:val="28"/>
          <w:b/>
        </w:rPr>
        <w:t>中建鼎正项目管理有限公司</w:t>
      </w:r>
      <w:r>
        <w:rPr>
          <w:sz w:val="28"/>
          <w:b/>
        </w:rPr>
        <w:t>共同编制</w:t>
      </w:r>
    </w:p>
    <w:p>
      <w:pPr>
        <w:pStyle w:val="null3"/>
        <w:jc w:val="center"/>
        <w:outlineLvl w:val="2"/>
      </w:pPr>
      <w:r>
        <w:rPr>
          <w:sz w:val="28"/>
          <w:b/>
        </w:rPr>
        <w:t>2024年12月20日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中建鼎正项目管理有限公司</w:t>
      </w:r>
      <w:r>
        <w:rPr/>
        <w:t>（以下简称“代理机构”）受</w:t>
      </w:r>
      <w:r>
        <w:rPr/>
        <w:t>西安石油大学</w:t>
      </w:r>
      <w:r>
        <w:rPr/>
        <w:t>委托，拟对</w:t>
      </w:r>
      <w:r>
        <w:rPr/>
        <w:t>雁塔校区27#-30#家属楼以及地下车库消防设施集中整改项目</w:t>
      </w:r>
      <w:r>
        <w:rPr/>
        <w:t>采用竞争性磋商采购方式进行采购，兹邀请供应商参加本项目的竞争性磋商。</w:t>
      </w:r>
    </w:p>
    <w:p>
      <w:pPr>
        <w:pStyle w:val="null3"/>
        <w:outlineLvl w:val="2"/>
      </w:pPr>
      <w:r>
        <w:rPr>
          <w:sz w:val="28"/>
          <w:b/>
        </w:rPr>
        <w:t>一、采购项目编号：</w:t>
      </w:r>
      <w:r>
        <w:rPr>
          <w:sz w:val="28"/>
          <w:b/>
        </w:rPr>
        <w:t>DZDL-2024-075</w:t>
      </w:r>
    </w:p>
    <w:p>
      <w:pPr>
        <w:pStyle w:val="null3"/>
        <w:outlineLvl w:val="2"/>
      </w:pPr>
      <w:r>
        <w:rPr>
          <w:sz w:val="28"/>
          <w:b/>
        </w:rPr>
        <w:t>二、采购项目名称：</w:t>
      </w:r>
      <w:r>
        <w:rPr>
          <w:sz w:val="28"/>
          <w:b/>
        </w:rPr>
        <w:t>雁塔校区27#-30#家属楼以及地下车库消防设施集中整改项目</w:t>
      </w:r>
    </w:p>
    <w:p>
      <w:pPr>
        <w:pStyle w:val="null3"/>
        <w:outlineLvl w:val="2"/>
      </w:pPr>
      <w:r>
        <w:rPr>
          <w:sz w:val="28"/>
          <w:b/>
        </w:rPr>
        <w:t>三、磋商项目简介</w:t>
      </w:r>
    </w:p>
    <w:p>
      <w:pPr>
        <w:pStyle w:val="null3"/>
        <w:ind w:firstLine="480"/>
      </w:pPr>
      <w:r>
        <w:rPr/>
        <w:t>西安石油大学雁塔校区27#-30#家属楼以及地下车库消防系统集中整改范围为火灾报警控制系统、消防联动控制系统、防排烟系统、应急照明以及疏散系统、消防广播系统等进行集中改造建设的全部采购、安装、调试、售后服务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采购包1（西安石油大学雁塔校区27#-30#家属楼以及地下车库消防设施集中整改项目）：属于专门面向中小企业采购。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提供2023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t>3、税收缴纳证明：提供上一年至今任意一个月的纳税证明或完税证明（提供增值税、营业税、企业所得税至少一种），纳税证明或完税证明上应有代收机构或税务机关的公章，依法免税的投标单位应提供相关文件证明。</w:t>
      </w:r>
    </w:p>
    <w:p>
      <w:pPr>
        <w:pStyle w:val="null3"/>
      </w:pPr>
      <w:r>
        <w:rPr/>
        <w:t>4、社会保障资金缴纳证明：提供上一年至今任意一个月的社会保障资金缴存单据或社保机构开具的社会保险参保缴费情况证明，依法不需要缴纳社会保障资金的投标单位应提供相关文件证明。</w:t>
      </w:r>
    </w:p>
    <w:p>
      <w:pPr>
        <w:pStyle w:val="null3"/>
      </w:pPr>
      <w:r>
        <w:rPr/>
        <w:t>5、具有履行合同所必需的设备和专业技术能力的书面声明：具有履行合同所必需的设备和专业技术能力的书面声明。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7、法定代表人授权委托书：非法定代表人参加投标的，须提供法定代表人委托授权书、被授权人身份证以及近半年任意1个月的社保缴纳证明，法定代表人参加投标时,只需提供法定代表人身份证。</w:t>
      </w:r>
    </w:p>
    <w:p>
      <w:pPr>
        <w:pStyle w:val="null3"/>
      </w:pPr>
      <w:r>
        <w:rPr/>
        <w:t>8、中小企业声明函：本项目专门面向中小企业采购。</w:t>
      </w:r>
    </w:p>
    <w:p>
      <w:pPr>
        <w:pStyle w:val="null3"/>
      </w:pPr>
      <w:r>
        <w:rPr/>
        <w:t>9、施工资质：提供行业主管部门颁发的消防设施工程专业承包贰级及以上资质证书，并提供有效的安全生产许可证。</w:t>
      </w:r>
    </w:p>
    <w:p>
      <w:pPr>
        <w:pStyle w:val="null3"/>
      </w:pPr>
      <w:r>
        <w:rPr/>
        <w:t>10、项目经理资格：拟派项目经理需具有机电工程专业贰级及以上注册建造师证书（含贰级），有效的安全生产考核合格证书（建安B证），且无在建工程。</w:t>
      </w:r>
    </w:p>
    <w:p>
      <w:pPr>
        <w:pStyle w:val="null3"/>
      </w:pPr>
      <w:r>
        <w:rPr/>
        <w:t>11、本项目不接受联合体投标：提供非联合体投标声明。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西安石油大学</w:t>
      </w:r>
    </w:p>
    <w:p>
      <w:pPr>
        <w:pStyle w:val="null3"/>
      </w:pPr>
      <w:r>
        <w:rPr/>
        <w:t xml:space="preserve"> 地址： </w:t>
      </w:r>
      <w:r>
        <w:rPr/>
        <w:t>西安市电子二路18号</w:t>
      </w:r>
    </w:p>
    <w:p>
      <w:pPr>
        <w:pStyle w:val="null3"/>
      </w:pPr>
      <w:r>
        <w:rPr/>
        <w:t xml:space="preserve"> 邮编： </w:t>
      </w:r>
      <w:r>
        <w:rPr/>
        <w:t>710065</w:t>
      </w:r>
    </w:p>
    <w:p>
      <w:pPr>
        <w:pStyle w:val="null3"/>
      </w:pPr>
      <w:r>
        <w:rPr/>
        <w:t xml:space="preserve"> 联系人： </w:t>
      </w:r>
      <w:r>
        <w:rPr/>
        <w:t>马老师</w:t>
      </w:r>
    </w:p>
    <w:p>
      <w:pPr>
        <w:pStyle w:val="null3"/>
      </w:pPr>
      <w:r>
        <w:rPr/>
        <w:t xml:space="preserve"> 联系电话： </w:t>
      </w:r>
      <w:r>
        <w:rPr/>
        <w:t>029-88382832</w:t>
      </w:r>
    </w:p>
    <w:p>
      <w:pPr>
        <w:pStyle w:val="null3"/>
        <w:outlineLvl w:val="3"/>
      </w:pPr>
      <w:r>
        <w:rPr>
          <w:sz w:val="24"/>
          <w:b/>
        </w:rPr>
        <w:t>代理机构：</w:t>
      </w:r>
      <w:r>
        <w:rPr>
          <w:sz w:val="24"/>
          <w:b/>
        </w:rPr>
        <w:t>中建鼎正项目管理有限公司</w:t>
      </w:r>
    </w:p>
    <w:p>
      <w:pPr>
        <w:pStyle w:val="null3"/>
      </w:pPr>
      <w:r>
        <w:rPr/>
        <w:t xml:space="preserve"> 地址： </w:t>
      </w:r>
      <w:r>
        <w:rPr/>
        <w:t>西安市科技路48号创业广场B座1506</w:t>
      </w:r>
    </w:p>
    <w:p>
      <w:pPr>
        <w:pStyle w:val="null3"/>
      </w:pPr>
      <w:r>
        <w:rPr/>
        <w:t xml:space="preserve"> 邮编： </w:t>
      </w:r>
      <w:r>
        <w:rPr/>
        <w:t>710000</w:t>
      </w:r>
    </w:p>
    <w:p>
      <w:pPr>
        <w:pStyle w:val="null3"/>
      </w:pPr>
      <w:r>
        <w:rPr/>
        <w:t xml:space="preserve"> 联系人： </w:t>
      </w:r>
      <w:r>
        <w:rPr/>
        <w:t>张工</w:t>
      </w:r>
    </w:p>
    <w:p>
      <w:pPr>
        <w:pStyle w:val="null3"/>
      </w:pPr>
      <w:r>
        <w:rPr/>
        <w:t xml:space="preserve"> 联系电话： </w:t>
      </w:r>
      <w:r>
        <w:rPr/>
        <w:t>18792630816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开户名称：鼎正众创建设集团有限公司</w:t>
            </w:r>
          </w:p>
          <w:p>
            <w:pPr>
              <w:pStyle w:val="null3"/>
            </w:pPr>
            <w:r>
              <w:rPr/>
              <w:t>开户银行：中国建设银行股份有限公司西安高新科技支行</w:t>
            </w:r>
          </w:p>
          <w:p>
            <w:pPr>
              <w:pStyle w:val="null3"/>
            </w:pPr>
            <w:r>
              <w:rPr/>
              <w:t>银行账号：61001925700052502502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（3）履约保证金的退还：项目验收合格后且质保期满，无任何质量问题、不存在争议，一次性无息退还至成交供应商账户。 （4）履约保证金收取单位名称：西安石油大学</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代理服务费收费标准：成交供应商应向采购代理机构交纳招标代理服务费。采购代理服务费参照国家计委颁布的《招标代理服务收费管理暂行办法》（计价格[2002]1980 号）号文件收费标准的90%收取。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西安石油大学</w:t>
      </w:r>
      <w:r>
        <w:rPr/>
        <w:t>和</w:t>
      </w:r>
      <w:r>
        <w:rPr/>
        <w:t>中建鼎正项目管理有限公司</w:t>
      </w:r>
      <w:r>
        <w:rPr/>
        <w:t>享有。对磋商文件中供应商参加本次政府采购活动应当具备的条件，磋商项目技术、服务、商务及其他要求，评审细则及标准由</w:t>
      </w:r>
      <w:r>
        <w:rPr/>
        <w:t>西安石油大学</w:t>
      </w:r>
      <w:r>
        <w:rPr/>
        <w:t>负责解释。除上述磋商文件内容，其他内容由</w:t>
      </w:r>
      <w:r>
        <w:rPr/>
        <w:t>中建鼎正项目管理有限公司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西安石油大学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中建鼎正项目管理有限公司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根据采购文件要求、响应文件及合同约定执行。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中建鼎正项目管理有限公司</w:t>
      </w:r>
      <w:r>
        <w:rPr/>
        <w:t xml:space="preserve"> 负责答复；供应商对采购过程的询问、质疑由</w:t>
      </w:r>
      <w:r>
        <w:rPr/>
        <w:t>中建鼎正项目管理有限公司</w:t>
      </w:r>
      <w:r>
        <w:rPr/>
        <w:t xml:space="preserve"> 负责答复；供应商对采购结果的询问、质疑由 </w:t>
      </w:r>
      <w:r>
        <w:rPr/>
        <w:t>中建鼎正项目管理有限公司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联系人：张工</w:t>
      </w:r>
    </w:p>
    <w:p>
      <w:pPr>
        <w:pStyle w:val="null3"/>
      </w:pPr>
      <w:r>
        <w:rPr/>
        <w:t>联系电话：18792630816</w:t>
      </w:r>
    </w:p>
    <w:p>
      <w:pPr>
        <w:pStyle w:val="null3"/>
      </w:pPr>
      <w:r>
        <w:rPr/>
        <w:t>地址：西安市科技路48号创业广场B座1506</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1,440,000.00</w:t>
      </w:r>
    </w:p>
    <w:p>
      <w:pPr>
        <w:pStyle w:val="null3"/>
      </w:pPr>
      <w:r>
        <w:rPr/>
        <w:t>采购包最高限价（元）: 1,439,749.79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西安石油大学雁塔校区27#-30#家属楼以及地下车库消防设施集中整改项目</w:t>
            </w:r>
          </w:p>
        </w:tc>
        <w:tc>
          <w:tcPr>
            <w:tcW w:type="dxa" w:w="1384"/>
          </w:tcPr>
          <w:p>
            <w:pPr>
              <w:pStyle w:val="null3"/>
              <w:jc w:val="right"/>
            </w:pPr>
            <w:r>
              <w:rPr/>
              <w:t>1.00</w:t>
            </w:r>
          </w:p>
        </w:tc>
        <w:tc>
          <w:tcPr>
            <w:tcW w:type="dxa" w:w="1384"/>
          </w:tcPr>
          <w:p>
            <w:pPr>
              <w:pStyle w:val="null3"/>
              <w:jc w:val="right"/>
            </w:pPr>
            <w:r>
              <w:rPr/>
              <w:t>1,440,000.00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标的名称：西安石油大学雁塔校区27#-30#家属楼以及地下车库消防设施集中整改项目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根据《陕西省教育厅陕西省住房和城乡建设厅陕西省消防救援总队关于开展排查化解高校校内建筑消防安全隐患专项行动的通知》</w:t>
            </w:r>
            <w:r>
              <w:rPr>
                <w:rFonts w:ascii="calibri" w:hAnsi="calibri" w:cs="calibri" w:eastAsia="calibri"/>
              </w:rPr>
              <w:t>(</w:t>
            </w:r>
            <w:r>
              <w:rPr>
                <w:rFonts w:ascii="宋体" w:hAnsi="宋体" w:cs="宋体" w:eastAsia="宋体"/>
              </w:rPr>
              <w:t>陕教函</w:t>
            </w:r>
            <w:r>
              <w:rPr>
                <w:rFonts w:ascii="calibri" w:hAnsi="calibri" w:cs="calibri" w:eastAsia="calibri"/>
              </w:rPr>
              <w:t>[2024]18</w:t>
            </w:r>
            <w:r>
              <w:rPr>
                <w:rFonts w:ascii="宋体" w:hAnsi="宋体" w:cs="宋体" w:eastAsia="宋体"/>
              </w:rPr>
              <w:t>号文件</w:t>
            </w:r>
            <w:r>
              <w:rPr>
                <w:rFonts w:ascii="calibri" w:hAnsi="calibri" w:cs="calibri" w:eastAsia="calibri"/>
              </w:rPr>
              <w:t>)</w:t>
            </w:r>
            <w:r>
              <w:rPr>
                <w:rFonts w:ascii="宋体" w:hAnsi="宋体" w:cs="宋体" w:eastAsia="宋体"/>
              </w:rPr>
              <w:t>要求以及我校与陕西邦众消防安全技术有限公司消防检测合同约定，陕西邦众消防安全技术有限公司于</w:t>
            </w:r>
            <w:r>
              <w:rPr>
                <w:rFonts w:ascii="calibri" w:hAnsi="calibri" w:cs="calibri" w:eastAsia="calibri"/>
              </w:rPr>
              <w:t>2024</w:t>
            </w:r>
            <w:r>
              <w:rPr>
                <w:rFonts w:ascii="宋体" w:hAnsi="宋体" w:cs="宋体" w:eastAsia="宋体"/>
              </w:rPr>
              <w:t>年</w:t>
            </w:r>
            <w:r>
              <w:rPr>
                <w:rFonts w:ascii="calibri" w:hAnsi="calibri" w:cs="calibri" w:eastAsia="calibri"/>
              </w:rPr>
              <w:t>7</w:t>
            </w:r>
            <w:r>
              <w:rPr>
                <w:rFonts w:ascii="宋体" w:hAnsi="宋体" w:cs="宋体" w:eastAsia="宋体"/>
              </w:rPr>
              <w:t>月</w:t>
            </w:r>
            <w:r>
              <w:rPr>
                <w:rFonts w:ascii="calibri" w:hAnsi="calibri" w:cs="calibri" w:eastAsia="calibri"/>
              </w:rPr>
              <w:t>31</w:t>
            </w:r>
            <w:r>
              <w:rPr>
                <w:rFonts w:ascii="宋体" w:hAnsi="宋体" w:cs="宋体" w:eastAsia="宋体"/>
              </w:rPr>
              <w:t>日将我校雁塔、明德校区</w:t>
            </w:r>
            <w:r>
              <w:rPr>
                <w:rFonts w:ascii="calibri" w:hAnsi="calibri" w:cs="calibri" w:eastAsia="calibri"/>
              </w:rPr>
              <w:t>18</w:t>
            </w:r>
            <w:r>
              <w:rPr>
                <w:rFonts w:ascii="宋体" w:hAnsi="宋体" w:cs="宋体" w:eastAsia="宋体"/>
              </w:rPr>
              <w:t>栋待检楼宇的检测评估整改报告呈交学校。</w:t>
            </w:r>
          </w:p>
          <w:p>
            <w:pPr>
              <w:pStyle w:val="null3"/>
            </w:pPr>
            <w:r>
              <w:rPr>
                <w:rFonts w:ascii="宋体" w:hAnsi="宋体" w:cs="宋体" w:eastAsia="宋体"/>
              </w:rPr>
              <w:t>根据评估整改报告，需要对雁塔校区</w:t>
            </w:r>
            <w:r>
              <w:rPr>
                <w:rFonts w:ascii="calibri" w:hAnsi="calibri" w:cs="calibri" w:eastAsia="calibri"/>
              </w:rPr>
              <w:t>27#-30#</w:t>
            </w:r>
            <w:r>
              <w:rPr>
                <w:rFonts w:ascii="宋体" w:hAnsi="宋体" w:cs="宋体" w:eastAsia="宋体"/>
              </w:rPr>
              <w:t>家属楼以及地下车库消火栓系统、应急照明以及疏散系统、火灾报警控制系统、消防广播系统、排烟系统等消防设施进行集中整改。</w:t>
            </w:r>
          </w:p>
          <w:p>
            <w:pPr>
              <w:pStyle w:val="null3"/>
            </w:pPr>
            <w:r>
              <w:rPr>
                <w:rFonts w:ascii="宋体" w:hAnsi="宋体" w:cs="宋体" w:eastAsia="宋体"/>
              </w:rPr>
              <w:t>一、整改范围：</w:t>
            </w:r>
          </w:p>
          <w:p>
            <w:pPr>
              <w:pStyle w:val="null3"/>
            </w:pPr>
            <w:r>
              <w:rPr>
                <w:rFonts w:ascii="宋体" w:hAnsi="宋体" w:cs="宋体" w:eastAsia="宋体"/>
              </w:rPr>
              <w:t>西安石油大学雁塔校区</w:t>
            </w:r>
            <w:r>
              <w:rPr>
                <w:rFonts w:ascii="calibri" w:hAnsi="calibri" w:cs="calibri" w:eastAsia="calibri"/>
              </w:rPr>
              <w:t>27#-30#</w:t>
            </w:r>
            <w:r>
              <w:rPr>
                <w:rFonts w:ascii="宋体" w:hAnsi="宋体" w:cs="宋体" w:eastAsia="宋体"/>
              </w:rPr>
              <w:t>家属楼以及地下车库消防系统集中整改范围为火灾报警控制系统、消防联动控制系统、防排烟系统、应急照明以及疏散系统、消防广播系统等进行集中改造建设的全部采购、安装、调试、售后服务等。</w:t>
            </w:r>
          </w:p>
          <w:p>
            <w:pPr>
              <w:pStyle w:val="null3"/>
            </w:pPr>
            <w:r>
              <w:rPr>
                <w:rFonts w:ascii="宋体" w:hAnsi="宋体" w:cs="宋体" w:eastAsia="宋体"/>
              </w:rPr>
              <w:t>二、整改地点：</w:t>
            </w:r>
          </w:p>
          <w:p>
            <w:pPr>
              <w:pStyle w:val="null3"/>
            </w:pPr>
            <w:r>
              <w:rPr>
                <w:rFonts w:ascii="宋体" w:hAnsi="宋体" w:cs="宋体" w:eastAsia="宋体"/>
              </w:rPr>
              <w:t>建设地点：西安石油大学雁塔校区</w:t>
            </w:r>
            <w:r>
              <w:rPr>
                <w:rFonts w:ascii="calibri" w:hAnsi="calibri" w:cs="calibri" w:eastAsia="calibri"/>
              </w:rPr>
              <w:t>27#-30#</w:t>
            </w:r>
            <w:r>
              <w:rPr>
                <w:rFonts w:ascii="宋体" w:hAnsi="宋体" w:cs="宋体" w:eastAsia="宋体"/>
              </w:rPr>
              <w:t>家属楼以及地下车库区域</w:t>
            </w:r>
          </w:p>
          <w:p>
            <w:pPr>
              <w:pStyle w:val="null3"/>
            </w:pPr>
            <w:r>
              <w:rPr>
                <w:rFonts w:ascii="宋体" w:hAnsi="宋体" w:cs="宋体" w:eastAsia="宋体"/>
              </w:rPr>
              <w:t>整改区域总面积：约</w:t>
            </w:r>
            <w:r>
              <w:rPr>
                <w:rFonts w:ascii="calibri" w:hAnsi="calibri" w:cs="calibri" w:eastAsia="calibri"/>
              </w:rPr>
              <w:t>109117.6m2</w:t>
            </w:r>
          </w:p>
          <w:p>
            <w:pPr>
              <w:pStyle w:val="null3"/>
            </w:pPr>
            <w:r>
              <w:rPr>
                <w:rFonts w:ascii="宋体" w:hAnsi="宋体" w:cs="宋体" w:eastAsia="宋体"/>
              </w:rPr>
              <w:t>三、整改内容：</w:t>
            </w:r>
          </w:p>
          <w:p>
            <w:pPr>
              <w:pStyle w:val="null3"/>
            </w:pPr>
            <w:r>
              <w:rPr>
                <w:rFonts w:ascii="宋体" w:hAnsi="宋体" w:cs="宋体" w:eastAsia="宋体"/>
              </w:rPr>
              <w:t>本此整改内容：雁塔校区教师公寓楼</w:t>
            </w:r>
            <w:r>
              <w:rPr>
                <w:rFonts w:ascii="calibri" w:hAnsi="calibri" w:cs="calibri" w:eastAsia="calibri"/>
              </w:rPr>
              <w:t>27#-30#</w:t>
            </w:r>
            <w:r>
              <w:rPr>
                <w:rFonts w:ascii="宋体" w:hAnsi="宋体" w:cs="宋体" w:eastAsia="宋体"/>
              </w:rPr>
              <w:t>家属楼以及地下车库消防系统、火灾报警控制系统、消防联动控制系统、防排烟系统、消防电话系统改造等。根据学校雁塔校区消防检测公司陕西邦众消防安全技术有限公司</w:t>
            </w:r>
            <w:r>
              <w:rPr>
                <w:rFonts w:ascii="calibri" w:hAnsi="calibri" w:cs="calibri" w:eastAsia="calibri"/>
              </w:rPr>
              <w:t>2024</w:t>
            </w:r>
            <w:r>
              <w:rPr>
                <w:rFonts w:ascii="宋体" w:hAnsi="宋体" w:cs="宋体" w:eastAsia="宋体"/>
              </w:rPr>
              <w:t>年</w:t>
            </w:r>
            <w:r>
              <w:rPr>
                <w:rFonts w:ascii="calibri" w:hAnsi="calibri" w:cs="calibri" w:eastAsia="calibri"/>
              </w:rPr>
              <w:t>7</w:t>
            </w:r>
            <w:r>
              <w:rPr>
                <w:rFonts w:ascii="宋体" w:hAnsi="宋体" w:cs="宋体" w:eastAsia="宋体"/>
              </w:rPr>
              <w:t>月</w:t>
            </w:r>
            <w:r>
              <w:rPr>
                <w:rFonts w:ascii="calibri" w:hAnsi="calibri" w:cs="calibri" w:eastAsia="calibri"/>
              </w:rPr>
              <w:t>31</w:t>
            </w:r>
            <w:r>
              <w:rPr>
                <w:rFonts w:ascii="宋体" w:hAnsi="宋体" w:cs="宋体" w:eastAsia="宋体"/>
              </w:rPr>
              <w:t>日给学校呈报的雁塔、明德校区</w:t>
            </w:r>
            <w:r>
              <w:rPr>
                <w:rFonts w:ascii="calibri" w:hAnsi="calibri" w:cs="calibri" w:eastAsia="calibri"/>
              </w:rPr>
              <w:t>18</w:t>
            </w:r>
            <w:r>
              <w:rPr>
                <w:rFonts w:ascii="宋体" w:hAnsi="宋体" w:cs="宋体" w:eastAsia="宋体"/>
              </w:rPr>
              <w:t>栋待检楼宇的检测评估整改报告为整改内容。</w:t>
            </w:r>
          </w:p>
          <w:p>
            <w:pPr>
              <w:pStyle w:val="null3"/>
            </w:pPr>
            <w:r>
              <w:rPr>
                <w:rFonts w:ascii="宋体" w:hAnsi="宋体" w:cs="宋体" w:eastAsia="宋体"/>
              </w:rPr>
              <w:t>该工程施工方需配合陕西邦众消防安全技术有限公司完成该工程通过上级消防管理部门的验收。将合格的竣工图纸纸质版和</w:t>
            </w:r>
            <w:r>
              <w:rPr>
                <w:rFonts w:ascii="calibri" w:hAnsi="calibri" w:cs="calibri" w:eastAsia="calibri"/>
              </w:rPr>
              <w:t>CAD</w:t>
            </w:r>
            <w:r>
              <w:rPr>
                <w:rFonts w:ascii="宋体" w:hAnsi="宋体" w:cs="宋体" w:eastAsia="宋体"/>
              </w:rPr>
              <w:t>版移交学校管理部门。</w:t>
            </w:r>
          </w:p>
          <w:p>
            <w:pPr>
              <w:pStyle w:val="null3"/>
            </w:pPr>
            <w:r>
              <w:rPr>
                <w:rFonts w:ascii="宋体" w:hAnsi="宋体" w:cs="宋体" w:eastAsia="宋体"/>
              </w:rPr>
              <w:t>因此，整改建设内容根据检测单位整改方案如下：</w:t>
            </w:r>
          </w:p>
          <w:p>
            <w:pPr>
              <w:pStyle w:val="null3"/>
            </w:pPr>
            <w:r>
              <w:rPr>
                <w:rFonts w:ascii="宋体" w:hAnsi="宋体" w:cs="宋体" w:eastAsia="宋体"/>
              </w:rPr>
              <w:t>（一）</w:t>
            </w:r>
            <w:r>
              <w:rPr>
                <w:rFonts w:ascii="宋体" w:hAnsi="宋体" w:cs="宋体" w:eastAsia="宋体"/>
              </w:rPr>
              <w:t>、</w:t>
            </w:r>
            <w:r>
              <w:rPr>
                <w:rFonts w:ascii="calibri" w:hAnsi="calibri" w:cs="calibri" w:eastAsia="calibri"/>
              </w:rPr>
              <w:t>27#</w:t>
            </w:r>
            <w:r>
              <w:rPr>
                <w:rFonts w:ascii="宋体" w:hAnsi="宋体" w:cs="宋体" w:eastAsia="宋体"/>
              </w:rPr>
              <w:t>住宅楼：</w:t>
            </w:r>
          </w:p>
          <w:p>
            <w:pPr>
              <w:pStyle w:val="null3"/>
            </w:pPr>
            <w:r>
              <w:rPr>
                <w:rFonts w:ascii="calibri" w:hAnsi="calibri" w:cs="calibri" w:eastAsia="calibri"/>
              </w:rPr>
              <w:t>1</w:t>
            </w:r>
            <w:r>
              <w:rPr>
                <w:rFonts w:ascii="宋体" w:hAnsi="宋体" w:cs="宋体" w:eastAsia="宋体"/>
              </w:rPr>
              <w:t>、建筑防火安全</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）南侧消防车道宽度不足</w:t>
            </w:r>
            <w:r>
              <w:rPr>
                <w:rFonts w:ascii="calibri" w:hAnsi="calibri" w:cs="calibri" w:eastAsia="calibri"/>
              </w:rPr>
              <w:t>4</w:t>
            </w:r>
            <w:r>
              <w:rPr>
                <w:rFonts w:ascii="宋体" w:hAnsi="宋体" w:cs="宋体" w:eastAsia="宋体"/>
              </w:rPr>
              <w:t>米，消防车道转弯半径不足；</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）消防登高操作场尺寸地不满足规范要求；</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）消防车道无标识；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）消防车道转弯半径不足；</w:t>
            </w:r>
          </w:p>
          <w:p>
            <w:pPr>
              <w:pStyle w:val="null3"/>
            </w:pPr>
            <w:r>
              <w:rPr>
                <w:rFonts w:ascii="calibri" w:hAnsi="calibri" w:cs="calibri" w:eastAsia="calibri"/>
              </w:rPr>
              <w:t>2</w:t>
            </w:r>
            <w:r>
              <w:rPr>
                <w:rFonts w:ascii="宋体" w:hAnsi="宋体" w:cs="宋体" w:eastAsia="宋体"/>
              </w:rPr>
              <w:t>、电气消防安全</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）所有桥架穿越楼板处及桥架内未做防火封堵，部分电井内桥架无盖板；</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）个别电井内有堆放杂物；</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）电井门均无标识；</w:t>
            </w:r>
          </w:p>
          <w:p>
            <w:pPr>
              <w:pStyle w:val="null3"/>
            </w:pPr>
            <w:r>
              <w:rPr>
                <w:rFonts w:ascii="calibri" w:hAnsi="calibri" w:cs="calibri" w:eastAsia="calibri"/>
              </w:rPr>
              <w:t>3</w:t>
            </w:r>
            <w:r>
              <w:rPr>
                <w:rFonts w:ascii="宋体" w:hAnsi="宋体" w:cs="宋体" w:eastAsia="宋体"/>
              </w:rPr>
              <w:t>、机械防排烟系统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）加压送风机多线控制未全部接入报警控制主机；</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）风机无就地启停按钮；</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）送风口无标识；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）送风口防火阀部分卡死；</w:t>
            </w:r>
          </w:p>
          <w:p>
            <w:pPr>
              <w:pStyle w:val="null3"/>
            </w:pPr>
            <w:r>
              <w:rPr>
                <w:rFonts w:ascii="calibri" w:hAnsi="calibri" w:cs="calibri" w:eastAsia="calibri"/>
              </w:rPr>
              <w:t>4</w:t>
            </w:r>
            <w:r>
              <w:rPr>
                <w:rFonts w:ascii="宋体" w:hAnsi="宋体" w:cs="宋体" w:eastAsia="宋体"/>
              </w:rPr>
              <w:t>、消防给水及消火栓系统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）屋面试验消火栓压力不符合要求，几乎为零；</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）个别消火栓箱玻璃门损坏；</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）水泵接合器无标识；</w:t>
            </w:r>
          </w:p>
          <w:p>
            <w:pPr>
              <w:pStyle w:val="null3"/>
            </w:pPr>
            <w:r>
              <w:rPr>
                <w:rFonts w:ascii="calibri" w:hAnsi="calibri" w:cs="calibri" w:eastAsia="calibri"/>
              </w:rPr>
              <w:t>5</w:t>
            </w:r>
            <w:r>
              <w:rPr>
                <w:rFonts w:ascii="宋体" w:hAnsi="宋体" w:cs="宋体" w:eastAsia="宋体"/>
              </w:rPr>
              <w:t>、应急照明及疏散指示系统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）楼梯间无疏散指示标识；</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）所有楼层指示灯不亮；</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）一层安全出口标志灯安装位置错误，应安装在内测；</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）个别应急灯和安全出口标识损坏；</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）楼梯间和前室应急照明灯具照度不足；</w:t>
            </w:r>
          </w:p>
          <w:p>
            <w:pPr>
              <w:pStyle w:val="null3"/>
            </w:pPr>
            <w:r>
              <w:rPr>
                <w:rFonts w:ascii="calibri" w:hAnsi="calibri" w:cs="calibri" w:eastAsia="calibri"/>
              </w:rPr>
              <w:t>6</w:t>
            </w:r>
            <w:r>
              <w:rPr>
                <w:rFonts w:ascii="宋体" w:hAnsi="宋体" w:cs="宋体" w:eastAsia="宋体"/>
              </w:rPr>
              <w:t>、防火分隔系统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）所有防火门未见身份标识，功能标识；</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）通向电梯前室的户门应全部更换为乙级防火门；</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）防火门门框未灌浆；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）部分闭门器与顺序器损坏；</w:t>
            </w:r>
          </w:p>
          <w:p>
            <w:pPr>
              <w:pStyle w:val="null3"/>
            </w:pPr>
            <w:r>
              <w:rPr>
                <w:rFonts w:ascii="calibri" w:hAnsi="calibri" w:cs="calibri" w:eastAsia="calibri"/>
              </w:rPr>
              <w:t>7</w:t>
            </w:r>
            <w:r>
              <w:rPr>
                <w:rFonts w:ascii="宋体" w:hAnsi="宋体" w:cs="宋体" w:eastAsia="宋体"/>
              </w:rPr>
              <w:t>、设备房（电梯间）</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）缺少消防电话；</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）缺少联动模块；</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）缺少应急照明；</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）缺少电源监控；</w:t>
            </w:r>
          </w:p>
          <w:p>
            <w:pPr>
              <w:pStyle w:val="null3"/>
            </w:pPr>
            <w:r>
              <w:rPr>
                <w:rFonts w:ascii="宋体" w:hAnsi="宋体" w:cs="宋体" w:eastAsia="宋体"/>
              </w:rPr>
              <w:t>（二）</w:t>
            </w:r>
            <w:r>
              <w:rPr>
                <w:rFonts w:ascii="宋体" w:hAnsi="宋体" w:cs="宋体" w:eastAsia="宋体"/>
              </w:rPr>
              <w:t>、</w:t>
            </w:r>
            <w:r>
              <w:rPr>
                <w:rFonts w:ascii="calibri" w:hAnsi="calibri" w:cs="calibri" w:eastAsia="calibri"/>
              </w:rPr>
              <w:t>28#</w:t>
            </w:r>
            <w:r>
              <w:rPr>
                <w:rFonts w:ascii="宋体" w:hAnsi="宋体" w:cs="宋体" w:eastAsia="宋体"/>
              </w:rPr>
              <w:t>住宅楼</w:t>
            </w:r>
          </w:p>
          <w:p>
            <w:pPr>
              <w:pStyle w:val="null3"/>
            </w:pPr>
            <w:r>
              <w:rPr>
                <w:rFonts w:ascii="calibri" w:hAnsi="calibri" w:cs="calibri" w:eastAsia="calibri"/>
              </w:rPr>
              <w:t>1</w:t>
            </w:r>
            <w:r>
              <w:rPr>
                <w:rFonts w:ascii="宋体" w:hAnsi="宋体" w:cs="宋体" w:eastAsia="宋体"/>
              </w:rPr>
              <w:t>、建筑防火安全</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）南侧消防车道宽度不足</w:t>
            </w:r>
            <w:r>
              <w:rPr>
                <w:rFonts w:ascii="calibri" w:hAnsi="calibri" w:cs="calibri" w:eastAsia="calibri"/>
              </w:rPr>
              <w:t>4</w:t>
            </w:r>
            <w:r>
              <w:rPr>
                <w:rFonts w:ascii="宋体" w:hAnsi="宋体" w:cs="宋体" w:eastAsia="宋体"/>
              </w:rPr>
              <w:t>米，消防车道转弯半径不足；</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）消防登高操作场尺寸地不满足规范要求；</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）消防车道无标识；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）消防车道转弯半径不足；</w:t>
            </w:r>
          </w:p>
          <w:p>
            <w:pPr>
              <w:pStyle w:val="null3"/>
            </w:pPr>
            <w:r>
              <w:rPr>
                <w:rFonts w:ascii="calibri" w:hAnsi="calibri" w:cs="calibri" w:eastAsia="calibri"/>
              </w:rPr>
              <w:t>2</w:t>
            </w:r>
            <w:r>
              <w:rPr>
                <w:rFonts w:ascii="宋体" w:hAnsi="宋体" w:cs="宋体" w:eastAsia="宋体"/>
              </w:rPr>
              <w:t>、电气消防安全</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）所有桥架穿越楼板处及桥架内未做防火封堵，部分电井内桥架无盖板；</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）个别电井内有堆放杂物；</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）电井门均无标识；</w:t>
            </w:r>
          </w:p>
          <w:p>
            <w:pPr>
              <w:pStyle w:val="null3"/>
            </w:pPr>
            <w:r>
              <w:rPr>
                <w:rFonts w:ascii="calibri" w:hAnsi="calibri" w:cs="calibri" w:eastAsia="calibri"/>
              </w:rPr>
              <w:t>3</w:t>
            </w:r>
            <w:r>
              <w:rPr>
                <w:rFonts w:ascii="宋体" w:hAnsi="宋体" w:cs="宋体" w:eastAsia="宋体"/>
              </w:rPr>
              <w:t>、机械防排烟系统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）风机无就地启停按钮；</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）送风口无标识；</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）送风口防火阀部分卡死；</w:t>
            </w:r>
          </w:p>
          <w:p>
            <w:pPr>
              <w:pStyle w:val="null3"/>
            </w:pPr>
            <w:r>
              <w:rPr>
                <w:rFonts w:ascii="calibri" w:hAnsi="calibri" w:cs="calibri" w:eastAsia="calibri"/>
              </w:rPr>
              <w:t>4</w:t>
            </w:r>
            <w:r>
              <w:rPr>
                <w:rFonts w:ascii="宋体" w:hAnsi="宋体" w:cs="宋体" w:eastAsia="宋体"/>
              </w:rPr>
              <w:t>、消防给水及消火栓系统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）屋面试验消火栓压力不符合要求，几乎为零；</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）个别消火栓箱玻璃门损坏；</w:t>
            </w:r>
          </w:p>
          <w:p>
            <w:pPr>
              <w:pStyle w:val="null3"/>
            </w:pPr>
            <w:r>
              <w:rPr>
                <w:rFonts w:ascii="calibri" w:hAnsi="calibri" w:cs="calibri" w:eastAsia="calibri"/>
              </w:rPr>
              <w:t>5</w:t>
            </w:r>
            <w:r>
              <w:rPr>
                <w:rFonts w:ascii="宋体" w:hAnsi="宋体" w:cs="宋体" w:eastAsia="宋体"/>
              </w:rPr>
              <w:t>、应急照明及疏散指示系统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）楼梯间无疏散指示标识；</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）所有楼层指示灯不亮；</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）一层安全出口标志灯安装位置错误，应安装在内测；</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）个别应急灯和安全出口标识损坏；</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）楼梯间和前室应急照明灯具照度不足；</w:t>
            </w:r>
          </w:p>
          <w:p>
            <w:pPr>
              <w:pStyle w:val="null3"/>
            </w:pPr>
            <w:r>
              <w:rPr>
                <w:rFonts w:ascii="calibri" w:hAnsi="calibri" w:cs="calibri" w:eastAsia="calibri"/>
              </w:rPr>
              <w:t>6</w:t>
            </w:r>
            <w:r>
              <w:rPr>
                <w:rFonts w:ascii="宋体" w:hAnsi="宋体" w:cs="宋体" w:eastAsia="宋体"/>
              </w:rPr>
              <w:t>、防火分隔系统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）所有防火门未见身份标识，功能标识；</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）通向电梯前室的户门应全部更换为乙级防火门；</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）防火门门框未灌浆；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）部分闭门器与顺序器损坏；</w:t>
            </w:r>
          </w:p>
          <w:p>
            <w:pPr>
              <w:pStyle w:val="null3"/>
            </w:pPr>
            <w:r>
              <w:rPr>
                <w:rFonts w:ascii="calibri" w:hAnsi="calibri" w:cs="calibri" w:eastAsia="calibri"/>
              </w:rPr>
              <w:t>7</w:t>
            </w:r>
            <w:r>
              <w:rPr>
                <w:rFonts w:ascii="宋体" w:hAnsi="宋体" w:cs="宋体" w:eastAsia="宋体"/>
              </w:rPr>
              <w:t>、电梯机房</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）缺少消防电话；</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）缺少联动模块；</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）缺少应急照明；</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）缺少电源监控；</w:t>
            </w:r>
          </w:p>
          <w:p>
            <w:pPr>
              <w:pStyle w:val="null3"/>
            </w:pPr>
            <w:r>
              <w:rPr>
                <w:rFonts w:ascii="calibri" w:hAnsi="calibri" w:cs="calibri" w:eastAsia="calibri"/>
              </w:rPr>
              <w:t>8</w:t>
            </w:r>
            <w:r>
              <w:rPr>
                <w:rFonts w:ascii="宋体" w:hAnsi="宋体" w:cs="宋体" w:eastAsia="宋体"/>
              </w:rPr>
              <w:t>、消防控制室</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）不应有污水管道穿过；</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）电缆穿地板未封堵；</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）无外线电话；</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）无图形显示装置；</w:t>
            </w:r>
          </w:p>
          <w:p>
            <w:pPr>
              <w:pStyle w:val="null3"/>
            </w:pPr>
            <w:r>
              <w:rPr>
                <w:rFonts w:ascii="宋体" w:hAnsi="宋体" w:cs="宋体" w:eastAsia="宋体"/>
              </w:rPr>
              <w:t>（三）</w:t>
            </w:r>
            <w:r>
              <w:rPr>
                <w:rFonts w:ascii="宋体" w:hAnsi="宋体" w:cs="宋体" w:eastAsia="宋体"/>
              </w:rPr>
              <w:t>、</w:t>
            </w:r>
            <w:r>
              <w:rPr>
                <w:rFonts w:ascii="calibri" w:hAnsi="calibri" w:cs="calibri" w:eastAsia="calibri"/>
              </w:rPr>
              <w:t>29#</w:t>
            </w:r>
            <w:r>
              <w:rPr>
                <w:rFonts w:ascii="宋体" w:hAnsi="宋体" w:cs="宋体" w:eastAsia="宋体"/>
              </w:rPr>
              <w:t>住宅楼</w:t>
            </w:r>
          </w:p>
          <w:p>
            <w:pPr>
              <w:pStyle w:val="null3"/>
            </w:pPr>
            <w:r>
              <w:rPr>
                <w:rFonts w:ascii="calibri" w:hAnsi="calibri" w:cs="calibri" w:eastAsia="calibri"/>
              </w:rPr>
              <w:t>1</w:t>
            </w:r>
            <w:r>
              <w:rPr>
                <w:rFonts w:ascii="宋体" w:hAnsi="宋体" w:cs="宋体" w:eastAsia="宋体"/>
              </w:rPr>
              <w:t>、建筑防火安全</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）南侧消防车道宽度不足</w:t>
            </w:r>
            <w:r>
              <w:rPr>
                <w:rFonts w:ascii="calibri" w:hAnsi="calibri" w:cs="calibri" w:eastAsia="calibri"/>
              </w:rPr>
              <w:t>4</w:t>
            </w:r>
            <w:r>
              <w:rPr>
                <w:rFonts w:ascii="宋体" w:hAnsi="宋体" w:cs="宋体" w:eastAsia="宋体"/>
              </w:rPr>
              <w:t>米，消防车道转弯半径不足；</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）消防登高操作场尺寸地不满足规范要求；</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）消防车道无标识；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）消防车道转弯半径不足；</w:t>
            </w:r>
          </w:p>
          <w:p>
            <w:pPr>
              <w:pStyle w:val="null3"/>
            </w:pPr>
            <w:r>
              <w:rPr>
                <w:rFonts w:ascii="calibri" w:hAnsi="calibri" w:cs="calibri" w:eastAsia="calibri"/>
              </w:rPr>
              <w:t>2</w:t>
            </w:r>
            <w:r>
              <w:rPr>
                <w:rFonts w:ascii="宋体" w:hAnsi="宋体" w:cs="宋体" w:eastAsia="宋体"/>
              </w:rPr>
              <w:t>、电气消防安全</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）所有桥架穿越楼板处及桥架内未做防火封堵，部分电井内桥架无盖板；</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）个别电井内有堆放杂物；</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）电井门均无标识；</w:t>
            </w:r>
          </w:p>
          <w:p>
            <w:pPr>
              <w:pStyle w:val="null3"/>
            </w:pPr>
            <w:r>
              <w:rPr>
                <w:rFonts w:ascii="calibri" w:hAnsi="calibri" w:cs="calibri" w:eastAsia="calibri"/>
              </w:rPr>
              <w:t>3</w:t>
            </w:r>
            <w:r>
              <w:rPr>
                <w:rFonts w:ascii="宋体" w:hAnsi="宋体" w:cs="宋体" w:eastAsia="宋体"/>
              </w:rPr>
              <w:t>、机械防排烟系统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）加压送风机多线控制未全部接入报警控制主机；</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）风机无就地启停按钮；</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）送风口无标识；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）送风口防火阀部分卡死；</w:t>
            </w:r>
          </w:p>
          <w:p>
            <w:pPr>
              <w:pStyle w:val="null3"/>
            </w:pPr>
            <w:r>
              <w:rPr>
                <w:rFonts w:ascii="calibri" w:hAnsi="calibri" w:cs="calibri" w:eastAsia="calibri"/>
              </w:rPr>
              <w:t>4</w:t>
            </w:r>
            <w:r>
              <w:rPr>
                <w:rFonts w:ascii="宋体" w:hAnsi="宋体" w:cs="宋体" w:eastAsia="宋体"/>
              </w:rPr>
              <w:t>、消防给水及消火栓系统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）屋面试验消火栓压力不符合要求，几乎为零；</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）个别消火栓箱玻璃门损坏；</w:t>
            </w:r>
          </w:p>
          <w:p>
            <w:pPr>
              <w:pStyle w:val="null3"/>
            </w:pPr>
            <w:r>
              <w:rPr>
                <w:rFonts w:ascii="calibri" w:hAnsi="calibri" w:cs="calibri" w:eastAsia="calibri"/>
              </w:rPr>
              <w:t>5</w:t>
            </w:r>
            <w:r>
              <w:rPr>
                <w:rFonts w:ascii="宋体" w:hAnsi="宋体" w:cs="宋体" w:eastAsia="宋体"/>
              </w:rPr>
              <w:t>、应急照明及疏散指示系统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）楼梯间无疏散指示标识；</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）所有楼层指示灯不亮；</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）一层安全出口标志灯安装位置错误，应安装在内测；</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）个别应急灯和安全出口标识损坏；</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）楼梯间和前室应急照明灯具照度不足；</w:t>
            </w:r>
          </w:p>
          <w:p>
            <w:pPr>
              <w:pStyle w:val="null3"/>
            </w:pPr>
            <w:r>
              <w:rPr>
                <w:rFonts w:ascii="calibri" w:hAnsi="calibri" w:cs="calibri" w:eastAsia="calibri"/>
              </w:rPr>
              <w:t>6</w:t>
            </w:r>
            <w:r>
              <w:rPr>
                <w:rFonts w:ascii="宋体" w:hAnsi="宋体" w:cs="宋体" w:eastAsia="宋体"/>
              </w:rPr>
              <w:t>、防火分隔系统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）所有防火门未见身份标识，功能标识；</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）通向电梯前室的户门应全部更换为乙级防火门；</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）防火门门框未灌浆；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）部分闭门器与顺序器损坏；</w:t>
            </w:r>
          </w:p>
          <w:p>
            <w:pPr>
              <w:pStyle w:val="null3"/>
            </w:pPr>
            <w:r>
              <w:rPr>
                <w:rFonts w:ascii="calibri" w:hAnsi="calibri" w:cs="calibri" w:eastAsia="calibri"/>
              </w:rPr>
              <w:t>7</w:t>
            </w:r>
            <w:r>
              <w:rPr>
                <w:rFonts w:ascii="宋体" w:hAnsi="宋体" w:cs="宋体" w:eastAsia="宋体"/>
              </w:rPr>
              <w:t>、电梯间机房</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）缺少消防电话；</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）缺少联动模块；</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）缺少应急照明；</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）缺少电源监控；</w:t>
            </w:r>
          </w:p>
          <w:p>
            <w:pPr>
              <w:pStyle w:val="null3"/>
            </w:pPr>
            <w:r>
              <w:rPr>
                <w:rFonts w:ascii="calibri" w:hAnsi="calibri" w:cs="calibri" w:eastAsia="calibri"/>
              </w:rPr>
              <w:t>8</w:t>
            </w:r>
            <w:r>
              <w:rPr>
                <w:rFonts w:ascii="宋体" w:hAnsi="宋体" w:cs="宋体" w:eastAsia="宋体"/>
              </w:rPr>
              <w:t>、消防水箱间</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）水箱保温未包裹；</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）电接点压力表损坏；</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）稳压泵控制柜故障；</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）未安装流量开关（</w:t>
            </w:r>
            <w:r>
              <w:rPr>
                <w:rFonts w:ascii="calibri" w:hAnsi="calibri" w:cs="calibri" w:eastAsia="calibri"/>
              </w:rPr>
              <w:t>DN100</w:t>
            </w:r>
            <w:r>
              <w:rPr>
                <w:rFonts w:ascii="宋体" w:hAnsi="宋体" w:cs="宋体" w:eastAsia="宋体"/>
              </w:rPr>
              <w:t>）；</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）未安装应急照明灯具、烟感探测器及消防电话；</w:t>
            </w:r>
          </w:p>
          <w:p>
            <w:pPr>
              <w:pStyle w:val="null3"/>
            </w:pPr>
            <w:r>
              <w:rPr>
                <w:rFonts w:ascii="宋体" w:hAnsi="宋体" w:cs="宋体" w:eastAsia="宋体"/>
              </w:rPr>
              <w:t>（</w:t>
            </w:r>
            <w:r>
              <w:rPr>
                <w:rFonts w:ascii="calibri" w:hAnsi="calibri" w:cs="calibri" w:eastAsia="calibri"/>
              </w:rPr>
              <w:t>6</w:t>
            </w:r>
            <w:r>
              <w:rPr>
                <w:rFonts w:ascii="宋体" w:hAnsi="宋体" w:cs="宋体" w:eastAsia="宋体"/>
              </w:rPr>
              <w:t>）水箱排水管道长度不足；</w:t>
            </w:r>
          </w:p>
          <w:p>
            <w:pPr>
              <w:pStyle w:val="null3"/>
            </w:pPr>
            <w:r>
              <w:rPr>
                <w:rFonts w:ascii="宋体" w:hAnsi="宋体" w:cs="宋体" w:eastAsia="宋体"/>
              </w:rPr>
              <w:t>（</w:t>
            </w:r>
            <w:r>
              <w:rPr>
                <w:rFonts w:ascii="calibri" w:hAnsi="calibri" w:cs="calibri" w:eastAsia="calibri"/>
              </w:rPr>
              <w:t>7</w:t>
            </w:r>
            <w:r>
              <w:rPr>
                <w:rFonts w:ascii="宋体" w:hAnsi="宋体" w:cs="宋体" w:eastAsia="宋体"/>
              </w:rPr>
              <w:t>）防火门损坏；</w:t>
            </w:r>
          </w:p>
          <w:p>
            <w:pPr>
              <w:pStyle w:val="null3"/>
            </w:pPr>
            <w:r>
              <w:rPr>
                <w:rFonts w:ascii="宋体" w:hAnsi="宋体" w:cs="宋体" w:eastAsia="宋体"/>
              </w:rPr>
              <w:t>（四）</w:t>
            </w:r>
            <w:r>
              <w:rPr>
                <w:rFonts w:ascii="宋体" w:hAnsi="宋体" w:cs="宋体" w:eastAsia="宋体"/>
              </w:rPr>
              <w:t>、</w:t>
            </w:r>
            <w:r>
              <w:rPr>
                <w:rFonts w:ascii="calibri" w:hAnsi="calibri" w:cs="calibri" w:eastAsia="calibri"/>
              </w:rPr>
              <w:t>30#</w:t>
            </w:r>
            <w:r>
              <w:rPr>
                <w:rFonts w:ascii="宋体" w:hAnsi="宋体" w:cs="宋体" w:eastAsia="宋体"/>
              </w:rPr>
              <w:t>住宅楼</w:t>
            </w:r>
          </w:p>
          <w:p>
            <w:pPr>
              <w:pStyle w:val="null3"/>
            </w:pPr>
            <w:r>
              <w:rPr>
                <w:rFonts w:ascii="calibri" w:hAnsi="calibri" w:cs="calibri" w:eastAsia="calibri"/>
              </w:rPr>
              <w:t>1</w:t>
            </w:r>
            <w:r>
              <w:rPr>
                <w:rFonts w:ascii="宋体" w:hAnsi="宋体" w:cs="宋体" w:eastAsia="宋体"/>
              </w:rPr>
              <w:t>、建筑防火安全</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）南侧消防车道宽度不足</w:t>
            </w:r>
            <w:r>
              <w:rPr>
                <w:rFonts w:ascii="calibri" w:hAnsi="calibri" w:cs="calibri" w:eastAsia="calibri"/>
              </w:rPr>
              <w:t>4</w:t>
            </w:r>
            <w:r>
              <w:rPr>
                <w:rFonts w:ascii="宋体" w:hAnsi="宋体" w:cs="宋体" w:eastAsia="宋体"/>
              </w:rPr>
              <w:t>米，消防车道转弯半径不足；</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）消防登高操作场尺寸地不满足规范要求；</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）消防车道无标识；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）消防车道转弯半径不足；</w:t>
            </w:r>
          </w:p>
          <w:p>
            <w:pPr>
              <w:pStyle w:val="null3"/>
            </w:pPr>
            <w:r>
              <w:rPr>
                <w:rFonts w:ascii="calibri" w:hAnsi="calibri" w:cs="calibri" w:eastAsia="calibri"/>
              </w:rPr>
              <w:t>2</w:t>
            </w:r>
            <w:r>
              <w:rPr>
                <w:rFonts w:ascii="宋体" w:hAnsi="宋体" w:cs="宋体" w:eastAsia="宋体"/>
              </w:rPr>
              <w:t>、电气消防安全</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）所有桥架穿越楼板处及桥架内未做防火封堵，部分电井内桥架无盖板；</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）个别电井内有堆放杂物；</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）电井门均无标识；</w:t>
            </w:r>
          </w:p>
          <w:p>
            <w:pPr>
              <w:pStyle w:val="null3"/>
            </w:pPr>
            <w:r>
              <w:rPr>
                <w:rFonts w:ascii="calibri" w:hAnsi="calibri" w:cs="calibri" w:eastAsia="calibri"/>
              </w:rPr>
              <w:t>3</w:t>
            </w:r>
            <w:r>
              <w:rPr>
                <w:rFonts w:ascii="宋体" w:hAnsi="宋体" w:cs="宋体" w:eastAsia="宋体"/>
              </w:rPr>
              <w:t>、机械防排烟系统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）加压送风机多线控制未全部接入报警控制主机；</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）风机无就地启停按钮；</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）送风口无标识；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）送风口防火阀部分卡死；</w:t>
            </w:r>
          </w:p>
          <w:p>
            <w:pPr>
              <w:pStyle w:val="null3"/>
            </w:pPr>
            <w:r>
              <w:rPr>
                <w:rFonts w:ascii="calibri" w:hAnsi="calibri" w:cs="calibri" w:eastAsia="calibri"/>
              </w:rPr>
              <w:t>4</w:t>
            </w:r>
            <w:r>
              <w:rPr>
                <w:rFonts w:ascii="宋体" w:hAnsi="宋体" w:cs="宋体" w:eastAsia="宋体"/>
              </w:rPr>
              <w:t>、消防给水及消火栓系统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）屋面试验消火栓压力不符合要求，几乎为零；</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）个别消火栓箱玻璃门损坏；</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）水泵接合器无标识；</w:t>
            </w:r>
          </w:p>
          <w:p>
            <w:pPr>
              <w:pStyle w:val="null3"/>
            </w:pPr>
            <w:r>
              <w:rPr>
                <w:rFonts w:ascii="calibri" w:hAnsi="calibri" w:cs="calibri" w:eastAsia="calibri"/>
              </w:rPr>
              <w:t>5</w:t>
            </w:r>
            <w:r>
              <w:rPr>
                <w:rFonts w:ascii="宋体" w:hAnsi="宋体" w:cs="宋体" w:eastAsia="宋体"/>
              </w:rPr>
              <w:t>、应急照明及疏散指示系统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）楼梯间无疏散指示标识；</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）所有楼层指示灯不亮；</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）一层安全出口标志灯安装位置错误，应安装在内测；</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）个别应急灯和安全出口标识损坏；</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）楼梯间和前室应急照明灯具照度不足；</w:t>
            </w:r>
          </w:p>
          <w:p>
            <w:pPr>
              <w:pStyle w:val="null3"/>
            </w:pPr>
            <w:r>
              <w:rPr>
                <w:rFonts w:ascii="calibri" w:hAnsi="calibri" w:cs="calibri" w:eastAsia="calibri"/>
              </w:rPr>
              <w:t>6</w:t>
            </w:r>
            <w:r>
              <w:rPr>
                <w:rFonts w:ascii="宋体" w:hAnsi="宋体" w:cs="宋体" w:eastAsia="宋体"/>
              </w:rPr>
              <w:t>、防火分隔系统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）所有防火门未见身份标识，功能标识；</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）通向电梯前室的户门应全部更换为乙级防火门；</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）防火门门框未灌浆；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）部分闭门器与顺序器损坏；</w:t>
            </w:r>
          </w:p>
          <w:p>
            <w:pPr>
              <w:pStyle w:val="null3"/>
            </w:pPr>
            <w:r>
              <w:rPr>
                <w:rFonts w:ascii="calibri" w:hAnsi="calibri" w:cs="calibri" w:eastAsia="calibri"/>
              </w:rPr>
              <w:t>7</w:t>
            </w:r>
            <w:r>
              <w:rPr>
                <w:rFonts w:ascii="宋体" w:hAnsi="宋体" w:cs="宋体" w:eastAsia="宋体"/>
              </w:rPr>
              <w:t>、电梯机房</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）缺少消防电话；</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）缺少联动模块；</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）缺少应急照明；</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）缺少电源监控；</w:t>
            </w:r>
          </w:p>
          <w:p>
            <w:pPr>
              <w:pStyle w:val="null3"/>
            </w:pPr>
            <w:r>
              <w:rPr>
                <w:rFonts w:ascii="宋体" w:hAnsi="宋体" w:cs="宋体" w:eastAsia="宋体"/>
              </w:rPr>
              <w:t>（五）</w:t>
            </w:r>
            <w:r>
              <w:rPr>
                <w:rFonts w:ascii="宋体" w:hAnsi="宋体" w:cs="宋体" w:eastAsia="宋体"/>
              </w:rPr>
              <w:t>、地下车库</w:t>
            </w:r>
          </w:p>
          <w:p>
            <w:pPr>
              <w:pStyle w:val="null3"/>
            </w:pPr>
            <w:r>
              <w:rPr>
                <w:rFonts w:ascii="calibri" w:hAnsi="calibri" w:cs="calibri" w:eastAsia="calibri"/>
              </w:rPr>
              <w:t>1</w:t>
            </w:r>
            <w:r>
              <w:rPr>
                <w:rFonts w:ascii="宋体" w:hAnsi="宋体" w:cs="宋体" w:eastAsia="宋体"/>
              </w:rPr>
              <w:t>、建筑防火</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）部分防火门闭门器、顺序器缺失</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）部分设备用房未设防火门</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）部分防火门门框未灌浆</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）部分库房应设防火分隔或清除</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）地下室通往住宅门未设置防火门</w:t>
            </w:r>
          </w:p>
          <w:p>
            <w:pPr>
              <w:pStyle w:val="null3"/>
            </w:pPr>
            <w:r>
              <w:rPr>
                <w:rFonts w:ascii="宋体" w:hAnsi="宋体" w:cs="宋体" w:eastAsia="宋体"/>
              </w:rPr>
              <w:t>（</w:t>
            </w:r>
            <w:r>
              <w:rPr>
                <w:rFonts w:ascii="calibri" w:hAnsi="calibri" w:cs="calibri" w:eastAsia="calibri"/>
              </w:rPr>
              <w:t>6</w:t>
            </w:r>
            <w:r>
              <w:rPr>
                <w:rFonts w:ascii="宋体" w:hAnsi="宋体" w:cs="宋体" w:eastAsia="宋体"/>
              </w:rPr>
              <w:t>）地下负一层、地下室储藏间和车库在同一防火分区，核查设计图纸，不应改变使用功能</w:t>
            </w:r>
          </w:p>
          <w:p>
            <w:pPr>
              <w:pStyle w:val="null3"/>
            </w:pPr>
            <w:r>
              <w:rPr>
                <w:rFonts w:ascii="宋体" w:hAnsi="宋体" w:cs="宋体" w:eastAsia="宋体"/>
              </w:rPr>
              <w:t>（</w:t>
            </w:r>
            <w:r>
              <w:rPr>
                <w:rFonts w:ascii="calibri" w:hAnsi="calibri" w:cs="calibri" w:eastAsia="calibri"/>
              </w:rPr>
              <w:t>7</w:t>
            </w:r>
            <w:r>
              <w:rPr>
                <w:rFonts w:ascii="宋体" w:hAnsi="宋体" w:cs="宋体" w:eastAsia="宋体"/>
              </w:rPr>
              <w:t>）水泵房疏散门直接开在前室内，未设防火门</w:t>
            </w:r>
          </w:p>
          <w:p>
            <w:pPr>
              <w:pStyle w:val="null3"/>
            </w:pPr>
            <w:r>
              <w:rPr>
                <w:rFonts w:ascii="宋体" w:hAnsi="宋体" w:cs="宋体" w:eastAsia="宋体"/>
              </w:rPr>
              <w:t>（</w:t>
            </w:r>
            <w:r>
              <w:rPr>
                <w:rFonts w:ascii="calibri" w:hAnsi="calibri" w:cs="calibri" w:eastAsia="calibri"/>
              </w:rPr>
              <w:t>8</w:t>
            </w:r>
            <w:r>
              <w:rPr>
                <w:rFonts w:ascii="宋体" w:hAnsi="宋体" w:cs="宋体" w:eastAsia="宋体"/>
              </w:rPr>
              <w:t>）</w:t>
            </w:r>
            <w:r>
              <w:rPr>
                <w:rFonts w:ascii="calibri" w:hAnsi="calibri" w:cs="calibri" w:eastAsia="calibri"/>
              </w:rPr>
              <w:t>30</w:t>
            </w:r>
            <w:r>
              <w:rPr>
                <w:rFonts w:ascii="宋体" w:hAnsi="宋体" w:cs="宋体" w:eastAsia="宋体"/>
              </w:rPr>
              <w:t>号楼</w:t>
            </w:r>
            <w:r>
              <w:rPr>
                <w:rFonts w:ascii="calibri" w:hAnsi="calibri" w:cs="calibri" w:eastAsia="calibri"/>
              </w:rPr>
              <w:t>2</w:t>
            </w:r>
            <w:r>
              <w:rPr>
                <w:rFonts w:ascii="宋体" w:hAnsi="宋体" w:cs="宋体" w:eastAsia="宋体"/>
              </w:rPr>
              <w:t>单元楼梯间在地下段进前室疏散门开启方向错误</w:t>
            </w:r>
          </w:p>
          <w:p>
            <w:pPr>
              <w:pStyle w:val="null3"/>
            </w:pPr>
            <w:r>
              <w:rPr>
                <w:rFonts w:ascii="宋体" w:hAnsi="宋体" w:cs="宋体" w:eastAsia="宋体"/>
              </w:rPr>
              <w:t>（</w:t>
            </w:r>
            <w:r>
              <w:rPr>
                <w:rFonts w:ascii="calibri" w:hAnsi="calibri" w:cs="calibri" w:eastAsia="calibri"/>
              </w:rPr>
              <w:t>9</w:t>
            </w:r>
            <w:r>
              <w:rPr>
                <w:rFonts w:ascii="宋体" w:hAnsi="宋体" w:cs="宋体" w:eastAsia="宋体"/>
              </w:rPr>
              <w:t>）地下二层高、低压配电室，发电机房之间未进行防火分隔</w:t>
            </w:r>
          </w:p>
          <w:p>
            <w:pPr>
              <w:pStyle w:val="null3"/>
            </w:pPr>
            <w:r>
              <w:rPr>
                <w:rFonts w:ascii="宋体" w:hAnsi="宋体" w:cs="宋体" w:eastAsia="宋体"/>
              </w:rPr>
              <w:t>（</w:t>
            </w:r>
            <w:r>
              <w:rPr>
                <w:rFonts w:ascii="calibri" w:hAnsi="calibri" w:cs="calibri" w:eastAsia="calibri"/>
              </w:rPr>
              <w:t>10</w:t>
            </w:r>
            <w:r>
              <w:rPr>
                <w:rFonts w:ascii="宋体" w:hAnsi="宋体" w:cs="宋体" w:eastAsia="宋体"/>
              </w:rPr>
              <w:t>）所有设备房，电井，水井，风管，风阀未见身份标识，功能标识</w:t>
            </w:r>
          </w:p>
          <w:p>
            <w:pPr>
              <w:pStyle w:val="null3"/>
            </w:pPr>
            <w:r>
              <w:rPr>
                <w:rFonts w:ascii="宋体" w:hAnsi="宋体" w:cs="宋体" w:eastAsia="宋体"/>
              </w:rPr>
              <w:t>负一、二测试防火卷帘无法下降</w:t>
            </w:r>
          </w:p>
          <w:p>
            <w:pPr>
              <w:pStyle w:val="null3"/>
            </w:pPr>
            <w:r>
              <w:rPr>
                <w:rFonts w:ascii="calibri" w:hAnsi="calibri" w:cs="calibri" w:eastAsia="calibri"/>
              </w:rPr>
              <w:t>2</w:t>
            </w:r>
            <w:r>
              <w:rPr>
                <w:rFonts w:ascii="宋体" w:hAnsi="宋体" w:cs="宋体" w:eastAsia="宋体"/>
              </w:rPr>
              <w:t>、电气防火安全</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）各门禁系统保证在火灾情况下可开启</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）消防水泵房备用电源未接入</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）消防水泵房控制柜底板未安装，不应采用软启动控制器，防护等级不足</w:t>
            </w:r>
            <w:r>
              <w:rPr>
                <w:rFonts w:ascii="calibri" w:hAnsi="calibri" w:cs="calibri" w:eastAsia="calibri"/>
              </w:rPr>
              <w:t>IP30</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）消防泵房未见压力开关</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）消防泵房未见流量开关</w:t>
            </w:r>
          </w:p>
          <w:p>
            <w:pPr>
              <w:pStyle w:val="null3"/>
            </w:pPr>
            <w:r>
              <w:rPr>
                <w:rFonts w:ascii="宋体" w:hAnsi="宋体" w:cs="宋体" w:eastAsia="宋体"/>
              </w:rPr>
              <w:t>（</w:t>
            </w:r>
            <w:r>
              <w:rPr>
                <w:rFonts w:ascii="calibri" w:hAnsi="calibri" w:cs="calibri" w:eastAsia="calibri"/>
              </w:rPr>
              <w:t>6</w:t>
            </w:r>
            <w:r>
              <w:rPr>
                <w:rFonts w:ascii="宋体" w:hAnsi="宋体" w:cs="宋体" w:eastAsia="宋体"/>
              </w:rPr>
              <w:t>）消防泵双电源柜开关出线孔洞未封堵</w:t>
            </w:r>
          </w:p>
          <w:p>
            <w:pPr>
              <w:pStyle w:val="null3"/>
            </w:pPr>
            <w:r>
              <w:rPr>
                <w:rFonts w:ascii="宋体" w:hAnsi="宋体" w:cs="宋体" w:eastAsia="宋体"/>
              </w:rPr>
              <w:t>（</w:t>
            </w:r>
            <w:r>
              <w:rPr>
                <w:rFonts w:ascii="calibri" w:hAnsi="calibri" w:cs="calibri" w:eastAsia="calibri"/>
              </w:rPr>
              <w:t>7</w:t>
            </w:r>
            <w:r>
              <w:rPr>
                <w:rFonts w:ascii="宋体" w:hAnsi="宋体" w:cs="宋体" w:eastAsia="宋体"/>
              </w:rPr>
              <w:t>）消防泵双电源柜未接地</w:t>
            </w:r>
          </w:p>
          <w:p>
            <w:pPr>
              <w:pStyle w:val="null3"/>
            </w:pPr>
            <w:r>
              <w:rPr>
                <w:rFonts w:ascii="宋体" w:hAnsi="宋体" w:cs="宋体" w:eastAsia="宋体"/>
              </w:rPr>
              <w:t>（</w:t>
            </w:r>
            <w:r>
              <w:rPr>
                <w:rFonts w:ascii="calibri" w:hAnsi="calibri" w:cs="calibri" w:eastAsia="calibri"/>
              </w:rPr>
              <w:t>8</w:t>
            </w:r>
            <w:r>
              <w:rPr>
                <w:rFonts w:ascii="宋体" w:hAnsi="宋体" w:cs="宋体" w:eastAsia="宋体"/>
              </w:rPr>
              <w:t>）</w:t>
            </w:r>
            <w:r>
              <w:rPr>
                <w:rFonts w:ascii="calibri" w:hAnsi="calibri" w:cs="calibri" w:eastAsia="calibri"/>
              </w:rPr>
              <w:t>29</w:t>
            </w:r>
            <w:r>
              <w:rPr>
                <w:rFonts w:ascii="宋体" w:hAnsi="宋体" w:cs="宋体" w:eastAsia="宋体"/>
              </w:rPr>
              <w:t>号楼</w:t>
            </w:r>
            <w:r>
              <w:rPr>
                <w:rFonts w:ascii="calibri" w:hAnsi="calibri" w:cs="calibri" w:eastAsia="calibri"/>
              </w:rPr>
              <w:t>1</w:t>
            </w:r>
            <w:r>
              <w:rPr>
                <w:rFonts w:ascii="宋体" w:hAnsi="宋体" w:cs="宋体" w:eastAsia="宋体"/>
              </w:rPr>
              <w:t>单元地下一层楼梯间出地面处安全出口指示与疏散方向不一致</w:t>
            </w:r>
          </w:p>
          <w:p>
            <w:pPr>
              <w:pStyle w:val="null3"/>
            </w:pPr>
            <w:r>
              <w:rPr>
                <w:rFonts w:ascii="宋体" w:hAnsi="宋体" w:cs="宋体" w:eastAsia="宋体"/>
              </w:rPr>
              <w:t>（</w:t>
            </w:r>
            <w:r>
              <w:rPr>
                <w:rFonts w:ascii="calibri" w:hAnsi="calibri" w:cs="calibri" w:eastAsia="calibri"/>
              </w:rPr>
              <w:t>9</w:t>
            </w:r>
            <w:r>
              <w:rPr>
                <w:rFonts w:ascii="宋体" w:hAnsi="宋体" w:cs="宋体" w:eastAsia="宋体"/>
              </w:rPr>
              <w:t>）地下室高低配电室正常备用照明不足</w:t>
            </w:r>
          </w:p>
          <w:p>
            <w:pPr>
              <w:pStyle w:val="null3"/>
            </w:pPr>
            <w:r>
              <w:rPr>
                <w:rFonts w:ascii="宋体" w:hAnsi="宋体" w:cs="宋体" w:eastAsia="宋体"/>
              </w:rPr>
              <w:t>（</w:t>
            </w:r>
            <w:r>
              <w:rPr>
                <w:rFonts w:ascii="calibri" w:hAnsi="calibri" w:cs="calibri" w:eastAsia="calibri"/>
              </w:rPr>
              <w:t>10</w:t>
            </w:r>
            <w:r>
              <w:rPr>
                <w:rFonts w:ascii="宋体" w:hAnsi="宋体" w:cs="宋体" w:eastAsia="宋体"/>
              </w:rPr>
              <w:t>）低压柜出线孔洞未封堵，线缆地沟至桥架未封堵</w:t>
            </w:r>
          </w:p>
          <w:p>
            <w:pPr>
              <w:pStyle w:val="null3"/>
            </w:pPr>
            <w:r>
              <w:rPr>
                <w:rFonts w:ascii="宋体" w:hAnsi="宋体" w:cs="宋体" w:eastAsia="宋体"/>
              </w:rPr>
              <w:t>（</w:t>
            </w:r>
            <w:r>
              <w:rPr>
                <w:rFonts w:ascii="calibri" w:hAnsi="calibri" w:cs="calibri" w:eastAsia="calibri"/>
              </w:rPr>
              <w:t>11</w:t>
            </w:r>
            <w:r>
              <w:rPr>
                <w:rFonts w:ascii="宋体" w:hAnsi="宋体" w:cs="宋体" w:eastAsia="宋体"/>
              </w:rPr>
              <w:t>）地下室高低配电室无消防电话</w:t>
            </w:r>
          </w:p>
          <w:p>
            <w:pPr>
              <w:pStyle w:val="null3"/>
            </w:pPr>
            <w:r>
              <w:rPr>
                <w:rFonts w:ascii="宋体" w:hAnsi="宋体" w:cs="宋体" w:eastAsia="宋体"/>
              </w:rPr>
              <w:t>（</w:t>
            </w:r>
            <w:r>
              <w:rPr>
                <w:rFonts w:ascii="calibri" w:hAnsi="calibri" w:cs="calibri" w:eastAsia="calibri"/>
              </w:rPr>
              <w:t>12</w:t>
            </w:r>
            <w:r>
              <w:rPr>
                <w:rFonts w:ascii="宋体" w:hAnsi="宋体" w:cs="宋体" w:eastAsia="宋体"/>
              </w:rPr>
              <w:t>）柴油发电机房储油间油管保护管未封堵，母线穿墙未封堵</w:t>
            </w:r>
          </w:p>
          <w:p>
            <w:pPr>
              <w:pStyle w:val="null3"/>
            </w:pPr>
            <w:r>
              <w:rPr>
                <w:rFonts w:ascii="宋体" w:hAnsi="宋体" w:cs="宋体" w:eastAsia="宋体"/>
              </w:rPr>
              <w:t>（</w:t>
            </w:r>
            <w:r>
              <w:rPr>
                <w:rFonts w:ascii="calibri" w:hAnsi="calibri" w:cs="calibri" w:eastAsia="calibri"/>
              </w:rPr>
              <w:t>13</w:t>
            </w:r>
            <w:r>
              <w:rPr>
                <w:rFonts w:ascii="宋体" w:hAnsi="宋体" w:cs="宋体" w:eastAsia="宋体"/>
              </w:rPr>
              <w:t>）消防水泵房未见低压压力开关联动控制模块</w:t>
            </w:r>
          </w:p>
          <w:p>
            <w:pPr>
              <w:pStyle w:val="null3"/>
            </w:pPr>
            <w:r>
              <w:rPr>
                <w:rFonts w:ascii="宋体" w:hAnsi="宋体" w:cs="宋体" w:eastAsia="宋体"/>
              </w:rPr>
              <w:t>（</w:t>
            </w:r>
            <w:r>
              <w:rPr>
                <w:rFonts w:ascii="calibri" w:hAnsi="calibri" w:cs="calibri" w:eastAsia="calibri"/>
              </w:rPr>
              <w:t>14</w:t>
            </w:r>
            <w:r>
              <w:rPr>
                <w:rFonts w:ascii="宋体" w:hAnsi="宋体" w:cs="宋体" w:eastAsia="宋体"/>
              </w:rPr>
              <w:t>）消防水泵房备用照明照度不足</w:t>
            </w:r>
          </w:p>
          <w:p>
            <w:pPr>
              <w:pStyle w:val="null3"/>
            </w:pPr>
            <w:r>
              <w:rPr>
                <w:rFonts w:ascii="宋体" w:hAnsi="宋体" w:cs="宋体" w:eastAsia="宋体"/>
              </w:rPr>
              <w:t>（</w:t>
            </w:r>
            <w:r>
              <w:rPr>
                <w:rFonts w:ascii="calibri" w:hAnsi="calibri" w:cs="calibri" w:eastAsia="calibri"/>
              </w:rPr>
              <w:t>15</w:t>
            </w:r>
            <w:r>
              <w:rPr>
                <w:rFonts w:ascii="宋体" w:hAnsi="宋体" w:cs="宋体" w:eastAsia="宋体"/>
              </w:rPr>
              <w:t>）地下二层排烟机房无正常备用照明</w:t>
            </w:r>
          </w:p>
          <w:p>
            <w:pPr>
              <w:pStyle w:val="null3"/>
            </w:pPr>
            <w:r>
              <w:rPr>
                <w:rFonts w:ascii="宋体" w:hAnsi="宋体" w:cs="宋体" w:eastAsia="宋体"/>
              </w:rPr>
              <w:t>（</w:t>
            </w:r>
            <w:r>
              <w:rPr>
                <w:rFonts w:ascii="calibri" w:hAnsi="calibri" w:cs="calibri" w:eastAsia="calibri"/>
              </w:rPr>
              <w:t>16</w:t>
            </w:r>
            <w:r>
              <w:rPr>
                <w:rFonts w:ascii="宋体" w:hAnsi="宋体" w:cs="宋体" w:eastAsia="宋体"/>
              </w:rPr>
              <w:t>）地下二层排烟机房消防联动控制线缆不应与电源线共桥架敷设</w:t>
            </w:r>
          </w:p>
          <w:p>
            <w:pPr>
              <w:pStyle w:val="null3"/>
            </w:pPr>
            <w:r>
              <w:rPr>
                <w:rFonts w:ascii="宋体" w:hAnsi="宋体" w:cs="宋体" w:eastAsia="宋体"/>
              </w:rPr>
              <w:t>（</w:t>
            </w:r>
            <w:r>
              <w:rPr>
                <w:rFonts w:ascii="calibri" w:hAnsi="calibri" w:cs="calibri" w:eastAsia="calibri"/>
              </w:rPr>
              <w:t>17</w:t>
            </w:r>
            <w:r>
              <w:rPr>
                <w:rFonts w:ascii="宋体" w:hAnsi="宋体" w:cs="宋体" w:eastAsia="宋体"/>
              </w:rPr>
              <w:t>）风机多线启动无法测试</w:t>
            </w:r>
          </w:p>
          <w:p>
            <w:pPr>
              <w:pStyle w:val="null3"/>
            </w:pPr>
            <w:r>
              <w:rPr>
                <w:rFonts w:ascii="宋体" w:hAnsi="宋体" w:cs="宋体" w:eastAsia="宋体"/>
              </w:rPr>
              <w:t>（</w:t>
            </w:r>
            <w:r>
              <w:rPr>
                <w:rFonts w:ascii="calibri" w:hAnsi="calibri" w:cs="calibri" w:eastAsia="calibri"/>
              </w:rPr>
              <w:t>18</w:t>
            </w:r>
            <w:r>
              <w:rPr>
                <w:rFonts w:ascii="宋体" w:hAnsi="宋体" w:cs="宋体" w:eastAsia="宋体"/>
              </w:rPr>
              <w:t>）部分排烟机房未设消防电话，核查消防设备用房消防电话设置</w:t>
            </w:r>
          </w:p>
          <w:p>
            <w:pPr>
              <w:pStyle w:val="null3"/>
            </w:pPr>
            <w:r>
              <w:rPr>
                <w:rFonts w:ascii="宋体" w:hAnsi="宋体" w:cs="宋体" w:eastAsia="宋体"/>
              </w:rPr>
              <w:t>（</w:t>
            </w:r>
            <w:r>
              <w:rPr>
                <w:rFonts w:ascii="calibri" w:hAnsi="calibri" w:cs="calibri" w:eastAsia="calibri"/>
              </w:rPr>
              <w:t>19</w:t>
            </w:r>
            <w:r>
              <w:rPr>
                <w:rFonts w:ascii="宋体" w:hAnsi="宋体" w:cs="宋体" w:eastAsia="宋体"/>
              </w:rPr>
              <w:t>）地下车库疏散指示标识不全</w:t>
            </w:r>
          </w:p>
          <w:p>
            <w:pPr>
              <w:pStyle w:val="null3"/>
            </w:pPr>
            <w:r>
              <w:rPr>
                <w:rFonts w:ascii="宋体" w:hAnsi="宋体" w:cs="宋体" w:eastAsia="宋体"/>
              </w:rPr>
              <w:t>（</w:t>
            </w:r>
            <w:r>
              <w:rPr>
                <w:rFonts w:ascii="calibri" w:hAnsi="calibri" w:cs="calibri" w:eastAsia="calibri"/>
              </w:rPr>
              <w:t>20</w:t>
            </w:r>
            <w:r>
              <w:rPr>
                <w:rFonts w:ascii="宋体" w:hAnsi="宋体" w:cs="宋体" w:eastAsia="宋体"/>
              </w:rPr>
              <w:t>）未进行柴油发电机的自启测试</w:t>
            </w:r>
          </w:p>
          <w:p>
            <w:pPr>
              <w:pStyle w:val="null3"/>
            </w:pPr>
            <w:r>
              <w:rPr>
                <w:rFonts w:ascii="宋体" w:hAnsi="宋体" w:cs="宋体" w:eastAsia="宋体"/>
              </w:rPr>
              <w:t>（</w:t>
            </w:r>
            <w:r>
              <w:rPr>
                <w:rFonts w:ascii="calibri" w:hAnsi="calibri" w:cs="calibri" w:eastAsia="calibri"/>
              </w:rPr>
              <w:t>21</w:t>
            </w:r>
            <w:r>
              <w:rPr>
                <w:rFonts w:ascii="宋体" w:hAnsi="宋体" w:cs="宋体" w:eastAsia="宋体"/>
              </w:rPr>
              <w:t>）部分设备房未设应急照明</w:t>
            </w:r>
          </w:p>
          <w:p>
            <w:pPr>
              <w:pStyle w:val="null3"/>
            </w:pPr>
            <w:r>
              <w:rPr>
                <w:rFonts w:ascii="宋体" w:hAnsi="宋体" w:cs="宋体" w:eastAsia="宋体"/>
              </w:rPr>
              <w:t>（</w:t>
            </w:r>
            <w:r>
              <w:rPr>
                <w:rFonts w:ascii="calibri" w:hAnsi="calibri" w:cs="calibri" w:eastAsia="calibri"/>
              </w:rPr>
              <w:t>22</w:t>
            </w:r>
            <w:r>
              <w:rPr>
                <w:rFonts w:ascii="宋体" w:hAnsi="宋体" w:cs="宋体" w:eastAsia="宋体"/>
              </w:rPr>
              <w:t>）控制模块不应设在电气控制柜内</w:t>
            </w:r>
          </w:p>
          <w:p>
            <w:pPr>
              <w:pStyle w:val="null3"/>
            </w:pPr>
            <w:r>
              <w:rPr>
                <w:rFonts w:ascii="宋体" w:hAnsi="宋体" w:cs="宋体" w:eastAsia="宋体"/>
              </w:rPr>
              <w:t>（</w:t>
            </w:r>
            <w:r>
              <w:rPr>
                <w:rFonts w:ascii="calibri" w:hAnsi="calibri" w:cs="calibri" w:eastAsia="calibri"/>
              </w:rPr>
              <w:t>23</w:t>
            </w:r>
            <w:r>
              <w:rPr>
                <w:rFonts w:ascii="宋体" w:hAnsi="宋体" w:cs="宋体" w:eastAsia="宋体"/>
              </w:rPr>
              <w:t>）消防联动测试消防广播无法实现启动</w:t>
            </w:r>
          </w:p>
          <w:p>
            <w:pPr>
              <w:pStyle w:val="null3"/>
            </w:pPr>
            <w:r>
              <w:rPr>
                <w:rFonts w:ascii="宋体" w:hAnsi="宋体" w:cs="宋体" w:eastAsia="宋体"/>
              </w:rPr>
              <w:t>（</w:t>
            </w:r>
            <w:r>
              <w:rPr>
                <w:rFonts w:ascii="calibri" w:hAnsi="calibri" w:cs="calibri" w:eastAsia="calibri"/>
              </w:rPr>
              <w:t>24</w:t>
            </w:r>
            <w:r>
              <w:rPr>
                <w:rFonts w:ascii="宋体" w:hAnsi="宋体" w:cs="宋体" w:eastAsia="宋体"/>
              </w:rPr>
              <w:t>）地下</w:t>
            </w:r>
            <w:r>
              <w:rPr>
                <w:rFonts w:ascii="calibri" w:hAnsi="calibri" w:cs="calibri" w:eastAsia="calibri"/>
              </w:rPr>
              <w:t>1-2</w:t>
            </w:r>
            <w:r>
              <w:rPr>
                <w:rFonts w:ascii="宋体" w:hAnsi="宋体" w:cs="宋体" w:eastAsia="宋体"/>
              </w:rPr>
              <w:t>层坡道顶部未安装感烟探测器地下室大部分应急照明缺失</w:t>
            </w:r>
          </w:p>
          <w:p>
            <w:pPr>
              <w:pStyle w:val="null3"/>
            </w:pPr>
            <w:r>
              <w:rPr>
                <w:rFonts w:ascii="宋体" w:hAnsi="宋体" w:cs="宋体" w:eastAsia="宋体"/>
              </w:rPr>
              <w:t>（</w:t>
            </w:r>
            <w:r>
              <w:rPr>
                <w:rFonts w:ascii="calibri" w:hAnsi="calibri" w:cs="calibri" w:eastAsia="calibri"/>
              </w:rPr>
              <w:t>25</w:t>
            </w:r>
            <w:r>
              <w:rPr>
                <w:rFonts w:ascii="宋体" w:hAnsi="宋体" w:cs="宋体" w:eastAsia="宋体"/>
              </w:rPr>
              <w:t>）地下室大部分疏散指示标识缺失</w:t>
            </w:r>
          </w:p>
          <w:p>
            <w:pPr>
              <w:pStyle w:val="null3"/>
            </w:pPr>
            <w:r>
              <w:rPr>
                <w:rFonts w:ascii="宋体" w:hAnsi="宋体" w:cs="宋体" w:eastAsia="宋体"/>
              </w:rPr>
              <w:t>（</w:t>
            </w:r>
            <w:r>
              <w:rPr>
                <w:rFonts w:ascii="calibri" w:hAnsi="calibri" w:cs="calibri" w:eastAsia="calibri"/>
              </w:rPr>
              <w:t>26</w:t>
            </w:r>
            <w:r>
              <w:rPr>
                <w:rFonts w:ascii="宋体" w:hAnsi="宋体" w:cs="宋体" w:eastAsia="宋体"/>
              </w:rPr>
              <w:t>）经测试，应急照明线路故障</w:t>
            </w:r>
          </w:p>
          <w:p>
            <w:pPr>
              <w:pStyle w:val="null3"/>
            </w:pPr>
            <w:r>
              <w:rPr>
                <w:rFonts w:ascii="宋体" w:hAnsi="宋体" w:cs="宋体" w:eastAsia="宋体"/>
              </w:rPr>
              <w:t>（</w:t>
            </w:r>
            <w:r>
              <w:rPr>
                <w:rFonts w:ascii="calibri" w:hAnsi="calibri" w:cs="calibri" w:eastAsia="calibri"/>
              </w:rPr>
              <w:t>27</w:t>
            </w:r>
            <w:r>
              <w:rPr>
                <w:rFonts w:ascii="宋体" w:hAnsi="宋体" w:cs="宋体" w:eastAsia="宋体"/>
              </w:rPr>
              <w:t>）手动报警按钮数量不满足要求</w:t>
            </w:r>
          </w:p>
          <w:p>
            <w:pPr>
              <w:pStyle w:val="null3"/>
            </w:pPr>
            <w:r>
              <w:rPr>
                <w:rFonts w:ascii="宋体" w:hAnsi="宋体" w:cs="宋体" w:eastAsia="宋体"/>
              </w:rPr>
              <w:t>（</w:t>
            </w:r>
            <w:r>
              <w:rPr>
                <w:rFonts w:ascii="calibri" w:hAnsi="calibri" w:cs="calibri" w:eastAsia="calibri"/>
              </w:rPr>
              <w:t>28</w:t>
            </w:r>
            <w:r>
              <w:rPr>
                <w:rFonts w:ascii="宋体" w:hAnsi="宋体" w:cs="宋体" w:eastAsia="宋体"/>
              </w:rPr>
              <w:t>）消防广播数量不满足要求</w:t>
            </w:r>
          </w:p>
          <w:p>
            <w:pPr>
              <w:pStyle w:val="null3"/>
            </w:pPr>
            <w:r>
              <w:rPr>
                <w:rFonts w:ascii="calibri" w:hAnsi="calibri" w:cs="calibri" w:eastAsia="calibri"/>
              </w:rPr>
              <w:t>3</w:t>
            </w:r>
            <w:r>
              <w:rPr>
                <w:rFonts w:ascii="宋体" w:hAnsi="宋体" w:cs="宋体" w:eastAsia="宋体"/>
              </w:rPr>
              <w:t>、防、排烟系统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）地下室</w:t>
            </w:r>
            <w:r>
              <w:rPr>
                <w:rFonts w:ascii="calibri" w:hAnsi="calibri" w:cs="calibri" w:eastAsia="calibri"/>
              </w:rPr>
              <w:t>640KVA</w:t>
            </w:r>
            <w:r>
              <w:rPr>
                <w:rFonts w:ascii="宋体" w:hAnsi="宋体" w:cs="宋体" w:eastAsia="宋体"/>
              </w:rPr>
              <w:t>柴油发电机房无进风口</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w:t>
            </w:r>
            <w:r>
              <w:rPr>
                <w:rFonts w:ascii="calibri" w:hAnsi="calibri" w:cs="calibri" w:eastAsia="calibri"/>
              </w:rPr>
              <w:t>30</w:t>
            </w:r>
            <w:r>
              <w:rPr>
                <w:rFonts w:ascii="宋体" w:hAnsi="宋体" w:cs="宋体" w:eastAsia="宋体"/>
              </w:rPr>
              <w:t>号楼</w:t>
            </w:r>
            <w:r>
              <w:rPr>
                <w:rFonts w:ascii="calibri" w:hAnsi="calibri" w:cs="calibri" w:eastAsia="calibri"/>
              </w:rPr>
              <w:t>2</w:t>
            </w:r>
            <w:r>
              <w:rPr>
                <w:rFonts w:ascii="宋体" w:hAnsi="宋体" w:cs="宋体" w:eastAsia="宋体"/>
              </w:rPr>
              <w:t>单元楼梯间在地下段，有正压送风，前室与楼梯间应设余压阀，满足楼梯间及前室的风压要求</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）柴油发电机房进风机设置在走道，无法完成补风</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）核实泄压口是否位于</w:t>
            </w:r>
            <w:r>
              <w:rPr>
                <w:rFonts w:ascii="calibri" w:hAnsi="calibri" w:cs="calibri" w:eastAsia="calibri"/>
              </w:rPr>
              <w:t>2/3</w:t>
            </w:r>
            <w:r>
              <w:rPr>
                <w:rFonts w:ascii="宋体" w:hAnsi="宋体" w:cs="宋体" w:eastAsia="宋体"/>
              </w:rPr>
              <w:t>高度以上</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）储油间未设泄压口</w:t>
            </w:r>
          </w:p>
          <w:p>
            <w:pPr>
              <w:pStyle w:val="null3"/>
            </w:pPr>
            <w:r>
              <w:rPr>
                <w:rFonts w:ascii="宋体" w:hAnsi="宋体" w:cs="宋体" w:eastAsia="宋体"/>
              </w:rPr>
              <w:t>（</w:t>
            </w:r>
            <w:r>
              <w:rPr>
                <w:rFonts w:ascii="calibri" w:hAnsi="calibri" w:cs="calibri" w:eastAsia="calibri"/>
              </w:rPr>
              <w:t>6</w:t>
            </w:r>
            <w:r>
              <w:rPr>
                <w:rFonts w:ascii="宋体" w:hAnsi="宋体" w:cs="宋体" w:eastAsia="宋体"/>
              </w:rPr>
              <w:t>）排烟、补风管道穿防火隔墙、楼板防火墙处防火阀两米范围内应设防火包裹，包裹后风管耐火极限不低于隔墙耐火极限</w:t>
            </w:r>
          </w:p>
          <w:p>
            <w:pPr>
              <w:pStyle w:val="null3"/>
            </w:pPr>
            <w:r>
              <w:rPr>
                <w:rFonts w:ascii="宋体" w:hAnsi="宋体" w:cs="宋体" w:eastAsia="宋体"/>
              </w:rPr>
              <w:t>（</w:t>
            </w:r>
            <w:r>
              <w:rPr>
                <w:rFonts w:ascii="calibri" w:hAnsi="calibri" w:cs="calibri" w:eastAsia="calibri"/>
              </w:rPr>
              <w:t>7</w:t>
            </w:r>
            <w:r>
              <w:rPr>
                <w:rFonts w:ascii="宋体" w:hAnsi="宋体" w:cs="宋体" w:eastAsia="宋体"/>
              </w:rPr>
              <w:t>）排烟、补风管道防火阀距墙距离不应超过</w:t>
            </w:r>
            <w:r>
              <w:rPr>
                <w:rFonts w:ascii="calibri" w:hAnsi="calibri" w:cs="calibri" w:eastAsia="calibri"/>
              </w:rPr>
              <w:t>20cm</w:t>
            </w:r>
          </w:p>
          <w:p>
            <w:pPr>
              <w:pStyle w:val="null3"/>
            </w:pPr>
            <w:r>
              <w:rPr>
                <w:rFonts w:ascii="宋体" w:hAnsi="宋体" w:cs="宋体" w:eastAsia="宋体"/>
              </w:rPr>
              <w:t>（</w:t>
            </w:r>
            <w:r>
              <w:rPr>
                <w:rFonts w:ascii="calibri" w:hAnsi="calibri" w:cs="calibri" w:eastAsia="calibri"/>
              </w:rPr>
              <w:t>8</w:t>
            </w:r>
            <w:r>
              <w:rPr>
                <w:rFonts w:ascii="宋体" w:hAnsi="宋体" w:cs="宋体" w:eastAsia="宋体"/>
              </w:rPr>
              <w:t>）核实地下室及车库排烟风机低速如何启动，能否自动低速转高速</w:t>
            </w:r>
          </w:p>
          <w:p>
            <w:pPr>
              <w:pStyle w:val="null3"/>
            </w:pPr>
            <w:r>
              <w:rPr>
                <w:rFonts w:ascii="宋体" w:hAnsi="宋体" w:cs="宋体" w:eastAsia="宋体"/>
              </w:rPr>
              <w:t>（</w:t>
            </w:r>
            <w:r>
              <w:rPr>
                <w:rFonts w:ascii="calibri" w:hAnsi="calibri" w:cs="calibri" w:eastAsia="calibri"/>
              </w:rPr>
              <w:t>9</w:t>
            </w:r>
            <w:r>
              <w:rPr>
                <w:rFonts w:ascii="宋体" w:hAnsi="宋体" w:cs="宋体" w:eastAsia="宋体"/>
              </w:rPr>
              <w:t>）人防送风管道与平时排烟管道连接处要设插板阀，用于平战通风转换</w:t>
            </w:r>
          </w:p>
          <w:p>
            <w:pPr>
              <w:pStyle w:val="null3"/>
            </w:pPr>
            <w:r>
              <w:rPr>
                <w:rFonts w:ascii="宋体" w:hAnsi="宋体" w:cs="宋体" w:eastAsia="宋体"/>
              </w:rPr>
              <w:t>（</w:t>
            </w:r>
            <w:r>
              <w:rPr>
                <w:rFonts w:ascii="calibri" w:hAnsi="calibri" w:cs="calibri" w:eastAsia="calibri"/>
              </w:rPr>
              <w:t>10</w:t>
            </w:r>
            <w:r>
              <w:rPr>
                <w:rFonts w:ascii="宋体" w:hAnsi="宋体" w:cs="宋体" w:eastAsia="宋体"/>
              </w:rPr>
              <w:t>）柴油发电机房无事故排风机，送风机</w:t>
            </w:r>
          </w:p>
          <w:p>
            <w:pPr>
              <w:pStyle w:val="null3"/>
            </w:pPr>
            <w:r>
              <w:rPr>
                <w:rFonts w:ascii="宋体" w:hAnsi="宋体" w:cs="宋体" w:eastAsia="宋体"/>
              </w:rPr>
              <w:t>（</w:t>
            </w:r>
            <w:r>
              <w:rPr>
                <w:rFonts w:ascii="calibri" w:hAnsi="calibri" w:cs="calibri" w:eastAsia="calibri"/>
              </w:rPr>
              <w:t>11</w:t>
            </w:r>
            <w:r>
              <w:rPr>
                <w:rFonts w:ascii="宋体" w:hAnsi="宋体" w:cs="宋体" w:eastAsia="宋体"/>
              </w:rPr>
              <w:t>）排烟风机入口处</w:t>
            </w:r>
            <w:r>
              <w:rPr>
                <w:rFonts w:ascii="calibri" w:hAnsi="calibri" w:cs="calibri" w:eastAsia="calibri"/>
              </w:rPr>
              <w:t>280</w:t>
            </w:r>
            <w:r>
              <w:rPr>
                <w:rFonts w:ascii="宋体" w:hAnsi="宋体" w:cs="宋体" w:eastAsia="宋体"/>
              </w:rPr>
              <w:t>°排烟防火阀未接连锁关闭风机线</w:t>
            </w:r>
          </w:p>
          <w:p>
            <w:pPr>
              <w:pStyle w:val="null3"/>
            </w:pPr>
            <w:r>
              <w:rPr>
                <w:rFonts w:ascii="宋体" w:hAnsi="宋体" w:cs="宋体" w:eastAsia="宋体"/>
              </w:rPr>
              <w:t>测试楼梯间送风机均未启动</w:t>
            </w:r>
          </w:p>
          <w:p>
            <w:pPr>
              <w:pStyle w:val="null3"/>
            </w:pPr>
            <w:r>
              <w:rPr>
                <w:rFonts w:ascii="宋体" w:hAnsi="宋体" w:cs="宋体" w:eastAsia="宋体"/>
              </w:rPr>
              <w:t>（</w:t>
            </w:r>
            <w:r>
              <w:rPr>
                <w:rFonts w:ascii="calibri" w:hAnsi="calibri" w:cs="calibri" w:eastAsia="calibri"/>
              </w:rPr>
              <w:t>12</w:t>
            </w:r>
            <w:r>
              <w:rPr>
                <w:rFonts w:ascii="宋体" w:hAnsi="宋体" w:cs="宋体" w:eastAsia="宋体"/>
              </w:rPr>
              <w:t>）排烟口高度过低</w:t>
            </w:r>
          </w:p>
          <w:p>
            <w:pPr>
              <w:pStyle w:val="null3"/>
            </w:pPr>
            <w:r>
              <w:rPr>
                <w:rFonts w:ascii="calibri" w:hAnsi="calibri" w:cs="calibri" w:eastAsia="calibri"/>
              </w:rPr>
              <w:t>4</w:t>
            </w:r>
            <w:r>
              <w:rPr>
                <w:rFonts w:ascii="宋体" w:hAnsi="宋体" w:cs="宋体" w:eastAsia="宋体"/>
              </w:rPr>
              <w:t>、消防水系统</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）车库大于</w:t>
            </w:r>
            <w:r>
              <w:rPr>
                <w:rFonts w:ascii="calibri" w:hAnsi="calibri" w:cs="calibri" w:eastAsia="calibri"/>
              </w:rPr>
              <w:t>1.2</w:t>
            </w:r>
            <w:r>
              <w:rPr>
                <w:rFonts w:ascii="宋体" w:hAnsi="宋体" w:cs="宋体" w:eastAsia="宋体"/>
              </w:rPr>
              <w:t>米风管下未增设喷头</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）消防水泵房吸水管管顶未平接</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）消防水泵房阀门采用暗杆阀</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）消防水泵房未设水锤消除器</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）消防水泵房水力警铃未在公共区域</w:t>
            </w:r>
          </w:p>
          <w:p>
            <w:pPr>
              <w:pStyle w:val="null3"/>
            </w:pPr>
            <w:r>
              <w:rPr>
                <w:rFonts w:ascii="宋体" w:hAnsi="宋体" w:cs="宋体" w:eastAsia="宋体"/>
              </w:rPr>
              <w:t>（</w:t>
            </w:r>
            <w:r>
              <w:rPr>
                <w:rFonts w:ascii="calibri" w:hAnsi="calibri" w:cs="calibri" w:eastAsia="calibri"/>
              </w:rPr>
              <w:t>6</w:t>
            </w:r>
            <w:r>
              <w:rPr>
                <w:rFonts w:ascii="宋体" w:hAnsi="宋体" w:cs="宋体" w:eastAsia="宋体"/>
              </w:rPr>
              <w:t>）车库个别喷头距梁距离过近</w:t>
            </w:r>
          </w:p>
          <w:p>
            <w:pPr>
              <w:pStyle w:val="null3"/>
            </w:pPr>
            <w:r>
              <w:rPr>
                <w:rFonts w:ascii="宋体" w:hAnsi="宋体" w:cs="宋体" w:eastAsia="宋体"/>
              </w:rPr>
              <w:t>（</w:t>
            </w:r>
            <w:r>
              <w:rPr>
                <w:rFonts w:ascii="calibri" w:hAnsi="calibri" w:cs="calibri" w:eastAsia="calibri"/>
              </w:rPr>
              <w:t>7</w:t>
            </w:r>
            <w:r>
              <w:rPr>
                <w:rFonts w:ascii="宋体" w:hAnsi="宋体" w:cs="宋体" w:eastAsia="宋体"/>
              </w:rPr>
              <w:t>）消防水泵房吸水管上无真空压力表</w:t>
            </w:r>
          </w:p>
          <w:p>
            <w:pPr>
              <w:pStyle w:val="null3"/>
            </w:pPr>
            <w:r>
              <w:rPr>
                <w:rFonts w:ascii="宋体" w:hAnsi="宋体" w:cs="宋体" w:eastAsia="宋体"/>
              </w:rPr>
              <w:t>（</w:t>
            </w:r>
            <w:r>
              <w:rPr>
                <w:rFonts w:ascii="calibri" w:hAnsi="calibri" w:cs="calibri" w:eastAsia="calibri"/>
              </w:rPr>
              <w:t>8</w:t>
            </w:r>
            <w:r>
              <w:rPr>
                <w:rFonts w:ascii="宋体" w:hAnsi="宋体" w:cs="宋体" w:eastAsia="宋体"/>
              </w:rPr>
              <w:t>）消火栓及喷淋系统压力不满足要求</w:t>
            </w:r>
          </w:p>
          <w:p>
            <w:pPr>
              <w:pStyle w:val="null3"/>
            </w:pPr>
            <w:r>
              <w:rPr>
                <w:rFonts w:ascii="宋体" w:hAnsi="宋体" w:cs="宋体" w:eastAsia="宋体"/>
              </w:rPr>
              <w:t>（</w:t>
            </w:r>
            <w:r>
              <w:rPr>
                <w:rFonts w:ascii="calibri" w:hAnsi="calibri" w:cs="calibri" w:eastAsia="calibri"/>
              </w:rPr>
              <w:t>9</w:t>
            </w:r>
            <w:r>
              <w:rPr>
                <w:rFonts w:ascii="宋体" w:hAnsi="宋体" w:cs="宋体" w:eastAsia="宋体"/>
              </w:rPr>
              <w:t>）地下室大部分消火栓内配不全，缺失消防水带或水枪</w:t>
            </w:r>
          </w:p>
          <w:p>
            <w:pPr>
              <w:pStyle w:val="null3"/>
            </w:pPr>
            <w:r>
              <w:rPr>
                <w:rFonts w:ascii="宋体" w:hAnsi="宋体" w:cs="宋体" w:eastAsia="宋体"/>
              </w:rPr>
              <w:t>（</w:t>
            </w:r>
            <w:r>
              <w:rPr>
                <w:rFonts w:ascii="calibri" w:hAnsi="calibri" w:cs="calibri" w:eastAsia="calibri"/>
              </w:rPr>
              <w:t>10</w:t>
            </w:r>
            <w:r>
              <w:rPr>
                <w:rFonts w:ascii="宋体" w:hAnsi="宋体" w:cs="宋体" w:eastAsia="宋体"/>
              </w:rPr>
              <w:t>）部分消火栓箱玻璃门损坏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11</w:t>
            </w:r>
            <w:r>
              <w:rPr>
                <w:rFonts w:ascii="宋体" w:hAnsi="宋体" w:cs="宋体" w:eastAsia="宋体"/>
                <w:sz w:val="21"/>
              </w:rPr>
              <w:t>）湿式报警阀供水侧总管道上未安装阀门</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rPr>
              <w:t>★</w:t>
            </w:r>
            <w:r>
              <w:rPr>
                <w:rFonts w:ascii="calibri" w:hAnsi="calibri" w:cs="calibri" w:eastAsia="calibri"/>
              </w:rPr>
              <w:t>1.</w:t>
            </w:r>
            <w:r>
              <w:rPr>
                <w:rFonts w:ascii="宋体" w:hAnsi="宋体" w:cs="宋体" w:eastAsia="宋体"/>
              </w:rPr>
              <w:t>服务要求：</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）、施工过程中应严格遵守施工规范和质量要求，未按施工规范施工或施工质量不合格的应予返工。</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）、已竣工工程未交付之前，应负责已完工程的保护工作，保护期间发生损坏，予以修复。</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）、文明施工，保证施工场地清洁符合环境卫生管理的有关规定，交工前保证现场干净整洁。</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）、遵守工程建设安全生产有关管理规定，严格按安全标准组织施工，并随时接受安全检查人员依法实施的监督检查，采取必要的安全防护措施，消除事故隐患。</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）、必须自行施工，不得转包、分包给其他公司。</w:t>
            </w:r>
          </w:p>
          <w:p>
            <w:pPr>
              <w:pStyle w:val="null3"/>
            </w:pPr>
            <w:r>
              <w:rPr>
                <w:rFonts w:ascii="宋体" w:hAnsi="宋体" w:cs="宋体" w:eastAsia="宋体"/>
              </w:rPr>
              <w:t>（</w:t>
            </w:r>
            <w:r>
              <w:rPr>
                <w:rFonts w:ascii="calibri" w:hAnsi="calibri" w:cs="calibri" w:eastAsia="calibri"/>
              </w:rPr>
              <w:t>6</w:t>
            </w:r>
            <w:r>
              <w:rPr>
                <w:rFonts w:ascii="宋体" w:hAnsi="宋体" w:cs="宋体" w:eastAsia="宋体"/>
              </w:rPr>
              <w:t>）、不得擅自更换项目经理，具备合格有效的安全生产考核合格证，且无在建工程。</w:t>
            </w:r>
          </w:p>
          <w:p>
            <w:pPr>
              <w:pStyle w:val="null3"/>
            </w:pPr>
            <w:r>
              <w:rPr>
                <w:rFonts w:ascii="宋体" w:hAnsi="宋体" w:cs="宋体" w:eastAsia="宋体"/>
              </w:rPr>
              <w:t>（</w:t>
            </w:r>
            <w:r>
              <w:rPr>
                <w:rFonts w:ascii="calibri" w:hAnsi="calibri" w:cs="calibri" w:eastAsia="calibri"/>
              </w:rPr>
              <w:t>7</w:t>
            </w:r>
            <w:r>
              <w:rPr>
                <w:rFonts w:ascii="宋体" w:hAnsi="宋体" w:cs="宋体" w:eastAsia="宋体"/>
              </w:rPr>
              <w:t>）、所派工程项目经理应常驻工地；项目经理应确保人员安全、文明施工等符合学校各项规定要求。</w:t>
            </w:r>
          </w:p>
          <w:p>
            <w:pPr>
              <w:pStyle w:val="null3"/>
            </w:pPr>
            <w:r>
              <w:rPr>
                <w:rFonts w:ascii="宋体" w:hAnsi="宋体" w:cs="宋体" w:eastAsia="宋体"/>
              </w:rPr>
              <w:t>（</w:t>
            </w:r>
            <w:r>
              <w:rPr>
                <w:rFonts w:ascii="calibri" w:hAnsi="calibri" w:cs="calibri" w:eastAsia="calibri"/>
              </w:rPr>
              <w:t>8</w:t>
            </w:r>
            <w:r>
              <w:rPr>
                <w:rFonts w:ascii="宋体" w:hAnsi="宋体" w:cs="宋体" w:eastAsia="宋体"/>
              </w:rPr>
              <w:t>）、施工人员须统一着装、佩戴胸卡以便识别。</w:t>
            </w:r>
          </w:p>
          <w:p>
            <w:pPr>
              <w:pStyle w:val="null3"/>
            </w:pPr>
            <w:r>
              <w:rPr>
                <w:rFonts w:ascii="宋体" w:hAnsi="宋体" w:cs="宋体" w:eastAsia="宋体"/>
              </w:rPr>
              <w:t>（</w:t>
            </w:r>
            <w:r>
              <w:rPr>
                <w:rFonts w:ascii="calibri" w:hAnsi="calibri" w:cs="calibri" w:eastAsia="calibri"/>
              </w:rPr>
              <w:t>9</w:t>
            </w:r>
            <w:r>
              <w:rPr>
                <w:rFonts w:ascii="宋体" w:hAnsi="宋体" w:cs="宋体" w:eastAsia="宋体"/>
              </w:rPr>
              <w:t>）、施工现场除看护材料、设备人员外，不得住宿、做饭。</w:t>
            </w:r>
          </w:p>
          <w:p>
            <w:pPr>
              <w:pStyle w:val="null3"/>
            </w:pPr>
            <w:r>
              <w:rPr>
                <w:rFonts w:ascii="宋体" w:hAnsi="宋体" w:cs="宋体" w:eastAsia="宋体"/>
              </w:rPr>
              <w:t>（</w:t>
            </w:r>
            <w:r>
              <w:rPr>
                <w:rFonts w:ascii="calibri" w:hAnsi="calibri" w:cs="calibri" w:eastAsia="calibri"/>
              </w:rPr>
              <w:t>10</w:t>
            </w:r>
            <w:r>
              <w:rPr>
                <w:rFonts w:ascii="宋体" w:hAnsi="宋体" w:cs="宋体" w:eastAsia="宋体"/>
              </w:rPr>
              <w:t>）、该工程施工绘制详细的系统结构图，重新予以设计施工图纸、竣工图纸。</w:t>
            </w:r>
          </w:p>
          <w:p>
            <w:pPr>
              <w:pStyle w:val="null3"/>
            </w:pPr>
            <w:r>
              <w:rPr>
                <w:rFonts w:ascii="宋体" w:hAnsi="宋体" w:cs="宋体" w:eastAsia="宋体"/>
              </w:rPr>
              <w:t>（</w:t>
            </w:r>
            <w:r>
              <w:rPr>
                <w:rFonts w:ascii="calibri" w:hAnsi="calibri" w:cs="calibri" w:eastAsia="calibri"/>
              </w:rPr>
              <w:t>11</w:t>
            </w:r>
            <w:r>
              <w:rPr>
                <w:rFonts w:ascii="宋体" w:hAnsi="宋体" w:cs="宋体" w:eastAsia="宋体"/>
              </w:rPr>
              <w:t>）、本工程所用的材料和设备的质量，必须符合设计要求及国家有关质量标准。</w:t>
            </w:r>
          </w:p>
          <w:p>
            <w:pPr>
              <w:pStyle w:val="null3"/>
            </w:pPr>
            <w:r>
              <w:rPr>
                <w:rFonts w:ascii="宋体" w:hAnsi="宋体" w:cs="宋体" w:eastAsia="宋体"/>
              </w:rPr>
              <w:t>（</w:t>
            </w:r>
            <w:r>
              <w:rPr>
                <w:rFonts w:ascii="calibri" w:hAnsi="calibri" w:cs="calibri" w:eastAsia="calibri"/>
              </w:rPr>
              <w:t>12</w:t>
            </w:r>
            <w:r>
              <w:rPr>
                <w:rFonts w:ascii="宋体" w:hAnsi="宋体" w:cs="宋体" w:eastAsia="宋体"/>
              </w:rPr>
              <w:t>）、清运施工垃圾。</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服务标准：</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）、设备、材料</w:t>
            </w:r>
            <w:r>
              <w:rPr>
                <w:rFonts w:ascii="calibri" w:hAnsi="calibri" w:cs="calibri" w:eastAsia="calibri"/>
              </w:rPr>
              <w:t>(</w:t>
            </w:r>
            <w:r>
              <w:rPr>
                <w:rFonts w:ascii="宋体" w:hAnsi="宋体" w:cs="宋体" w:eastAsia="宋体"/>
              </w:rPr>
              <w:t>包括辅料</w:t>
            </w:r>
            <w:r>
              <w:rPr>
                <w:rFonts w:ascii="calibri" w:hAnsi="calibri" w:cs="calibri" w:eastAsia="calibri"/>
              </w:rPr>
              <w:t>)</w:t>
            </w:r>
            <w:r>
              <w:rPr>
                <w:rFonts w:ascii="宋体" w:hAnsi="宋体" w:cs="宋体" w:eastAsia="宋体"/>
              </w:rPr>
              <w:t>必须符合设计要求和国家执行的有关标准及规定，所有设备、材料必须具备产品说明书、规格、型号、产地、生产厂家、合格证书、技术等级、重要设备应具有质量保证书和技术性能说明。</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）、系统验收标准为本合同书、招标文件设计方案等有效文件中所要求的建设内容、功能及技术性能指标等。</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）、主要设备检测报告，质量合格证书，设备进场验收记录表等以及其它所需的相应必备文件资料。</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）、学校、施工方、陕西邦众消防安全技术有限公司三方签署《验收报告》。</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服务人员数量及组成：</w:t>
            </w:r>
          </w:p>
          <w:p>
            <w:pPr>
              <w:pStyle w:val="null3"/>
              <w:jc w:val="both"/>
            </w:pPr>
            <w:r>
              <w:rPr>
                <w:rFonts w:ascii="宋体" w:hAnsi="宋体" w:cs="宋体" w:eastAsia="宋体"/>
                <w:sz w:val="21"/>
              </w:rPr>
              <w:t>本项目应组建专职的服务团队，人数不少于</w:t>
            </w:r>
            <w:r>
              <w:rPr>
                <w:rFonts w:ascii="&quot;times new roman&quot;" w:hAnsi="&quot;times new roman&quot;" w:cs="&quot;times new roman&quot;" w:eastAsia="&quot;times new roman&quot;"/>
                <w:sz w:val="21"/>
              </w:rPr>
              <w:t>10</w:t>
            </w:r>
            <w:r>
              <w:rPr>
                <w:rFonts w:ascii="宋体" w:hAnsi="宋体" w:cs="宋体" w:eastAsia="宋体"/>
                <w:sz w:val="21"/>
              </w:rPr>
              <w:t>人，拟派项目经理需具有机电工程专业二级及以上注册建造师证书，有效的安全生产考核合格证书（建安</w:t>
            </w:r>
            <w:r>
              <w:rPr>
                <w:rFonts w:ascii="times new roman, times, serif" w:hAnsi="times new roman, times, serif" w:cs="times new roman, times, serif" w:eastAsia="times new roman, times, serif"/>
                <w:sz w:val="21"/>
              </w:rPr>
              <w:t>B</w:t>
            </w:r>
            <w:r>
              <w:rPr>
                <w:rFonts w:ascii="宋体" w:hAnsi="宋体" w:cs="宋体" w:eastAsia="宋体"/>
                <w:sz w:val="21"/>
              </w:rPr>
              <w:t>证），且无在建工程；具有丰富施工经验。</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rPr>
              <w:t>主要设备材料表</w:t>
            </w:r>
            <w:r>
              <w:rPr>
                <w:rFonts w:ascii="宋体" w:hAnsi="宋体" w:cs="宋体" w:eastAsia="宋体"/>
              </w:rPr>
              <w:t>：</w:t>
            </w:r>
          </w:p>
          <w:tbl>
            <w:tblPr>
              <w:tblInd w:type="dxa" w:w="225"/>
              <w:tblBorders>
                <w:top w:val="none" w:color="000000" w:sz="4"/>
                <w:left w:val="none" w:color="000000" w:sz="4"/>
                <w:bottom w:val="none" w:color="000000" w:sz="4"/>
                <w:right w:val="none" w:color="000000" w:sz="4"/>
                <w:insideH w:val="none"/>
                <w:insideV w:val="none"/>
              </w:tblBorders>
            </w:tblPr>
            <w:tblGrid>
              <w:gridCol w:w="298"/>
              <w:gridCol w:w="1254"/>
              <w:gridCol w:w="298"/>
              <w:gridCol w:w="671"/>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序号</w:t>
                  </w:r>
                </w:p>
              </w:tc>
              <w:tc>
                <w:tcPr>
                  <w:tcW w:type="dxa" w:w="1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材料名称规格</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单位</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数量</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柔性有机堵料</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kg</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6720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2</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线管</w:t>
                  </w:r>
                  <w:r>
                    <w:rPr>
                      <w:rFonts w:ascii="calibri" w:hAnsi="calibri" w:cs="calibri" w:eastAsia="calibri"/>
                      <w:sz w:val="19"/>
                    </w:rPr>
                    <w:t>JDG20</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17952.9</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电线</w:t>
                  </w:r>
                  <w:r>
                    <w:rPr>
                      <w:rFonts w:ascii="calibri" w:hAnsi="calibri" w:cs="calibri" w:eastAsia="calibri"/>
                      <w:sz w:val="19"/>
                    </w:rPr>
                    <w:t>WDZN-BYJ-2*2.5</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19894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电线</w:t>
                  </w:r>
                  <w:r>
                    <w:rPr>
                      <w:rFonts w:ascii="calibri" w:hAnsi="calibri" w:cs="calibri" w:eastAsia="calibri"/>
                      <w:sz w:val="19"/>
                    </w:rPr>
                    <w:t>WDZN-RVS 2*1.5</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2224.8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5</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电线</w:t>
                  </w:r>
                  <w:r>
                    <w:rPr>
                      <w:rFonts w:ascii="calibri" w:hAnsi="calibri" w:cs="calibri" w:eastAsia="calibri"/>
                      <w:sz w:val="19"/>
                    </w:rPr>
                    <w:t>ZR-HPV2*1.0</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540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6</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电线</w:t>
                  </w:r>
                  <w:r>
                    <w:rPr>
                      <w:rFonts w:ascii="calibri" w:hAnsi="calibri" w:cs="calibri" w:eastAsia="calibri"/>
                      <w:sz w:val="19"/>
                    </w:rPr>
                    <w:t>WDZN-RVSP-2x1.5</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777.6</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7</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电线</w:t>
                  </w:r>
                  <w:r>
                    <w:rPr>
                      <w:rFonts w:ascii="calibri" w:hAnsi="calibri" w:cs="calibri" w:eastAsia="calibri"/>
                      <w:sz w:val="19"/>
                    </w:rPr>
                    <w:t>WDZN-RVS-2.1.5</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129.6</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8</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线管</w:t>
                  </w:r>
                  <w:r>
                    <w:rPr>
                      <w:rFonts w:ascii="calibri" w:hAnsi="calibri" w:cs="calibri" w:eastAsia="calibri"/>
                      <w:sz w:val="19"/>
                    </w:rPr>
                    <w:t>JDG32</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412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9</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电线</w:t>
                  </w:r>
                  <w:r>
                    <w:rPr>
                      <w:rFonts w:ascii="calibri" w:hAnsi="calibri" w:cs="calibri" w:eastAsia="calibri"/>
                      <w:sz w:val="19"/>
                    </w:rPr>
                    <w:t>WDZN-RVVP-4*1.5</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648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10</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电线</w:t>
                  </w:r>
                  <w:r>
                    <w:rPr>
                      <w:rFonts w:ascii="calibri" w:hAnsi="calibri" w:cs="calibri" w:eastAsia="calibri"/>
                      <w:sz w:val="19"/>
                    </w:rPr>
                    <w:t>rvvp4*1.5</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2415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11</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镀锌钢管</w:t>
                  </w:r>
                  <w:r>
                    <w:rPr>
                      <w:rFonts w:ascii="calibri" w:hAnsi="calibri" w:cs="calibri" w:eastAsia="calibri"/>
                      <w:sz w:val="19"/>
                    </w:rPr>
                    <w:t>DN25</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71.4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12</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镀锌扁钢</w:t>
                  </w:r>
                  <w:r>
                    <w:rPr>
                      <w:rFonts w:ascii="calibri" w:hAnsi="calibri" w:cs="calibri" w:eastAsia="calibri"/>
                      <w:sz w:val="19"/>
                    </w:rPr>
                    <w:t>30*3</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米</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20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13</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电线</w:t>
                  </w:r>
                  <w:r>
                    <w:rPr>
                      <w:rFonts w:ascii="calibri" w:hAnsi="calibri" w:cs="calibri" w:eastAsia="calibri"/>
                      <w:sz w:val="19"/>
                    </w:rPr>
                    <w:t>KVV-7*1.5</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m</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406</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14</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标识</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处</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530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15</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标识</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355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16</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标识</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17</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疏散指示标志</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608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18</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应急照明灯</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173</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19</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吸顶式应急灯</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597</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20</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疏散指示标识</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191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21</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应急照明</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101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22</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疏散标识</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111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24</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顺序器（</w:t>
                  </w:r>
                  <w:r>
                    <w:rPr>
                      <w:rFonts w:ascii="calibri" w:hAnsi="calibri" w:cs="calibri" w:eastAsia="calibri"/>
                      <w:sz w:val="19"/>
                    </w:rPr>
                    <w:t>304</w:t>
                  </w:r>
                  <w:r>
                    <w:rPr>
                      <w:rFonts w:ascii="宋体" w:hAnsi="宋体" w:cs="宋体" w:eastAsia="宋体"/>
                      <w:sz w:val="19"/>
                    </w:rPr>
                    <w:t>材质）</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85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25</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防火阀执行器</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154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26</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部分消火栓玻璃门损坏，更换玻璃</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27</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模块</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16</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28</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水泥砂浆</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处</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345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29</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闸阀</w:t>
                  </w:r>
                  <w:r>
                    <w:rPr>
                      <w:rFonts w:ascii="calibri" w:hAnsi="calibri" w:cs="calibri" w:eastAsia="calibri"/>
                      <w:sz w:val="19"/>
                    </w:rPr>
                    <w:t>DN32</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30</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压力表</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7</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31</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消防电话分机</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部</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20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32</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烟感</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19</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33</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集热盘</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65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34</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多线盘</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台</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35</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闭门器（</w:t>
                  </w:r>
                  <w:r>
                    <w:rPr>
                      <w:rFonts w:ascii="calibri" w:hAnsi="calibri" w:cs="calibri" w:eastAsia="calibri"/>
                      <w:sz w:val="19"/>
                    </w:rPr>
                    <w:t>85-110</w:t>
                  </w:r>
                  <w:r>
                    <w:rPr>
                      <w:rFonts w:ascii="宋体" w:hAnsi="宋体" w:cs="宋体" w:eastAsia="宋体"/>
                      <w:sz w:val="19"/>
                    </w:rPr>
                    <w:t>公斤）</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65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36</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火灾事故广播</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25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37</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加保护箱</w:t>
                  </w:r>
                  <w:r>
                    <w:rPr>
                      <w:rFonts w:ascii="calibri" w:hAnsi="calibri" w:cs="calibri" w:eastAsia="calibri"/>
                      <w:sz w:val="19"/>
                    </w:rPr>
                    <w:t>+</w:t>
                  </w:r>
                  <w:r>
                    <w:rPr>
                      <w:rFonts w:ascii="宋体" w:hAnsi="宋体" w:cs="宋体" w:eastAsia="宋体"/>
                      <w:sz w:val="19"/>
                    </w:rPr>
                    <w:t>模块</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38</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闸阀</w:t>
                  </w:r>
                  <w:r>
                    <w:rPr>
                      <w:rFonts w:ascii="calibri" w:hAnsi="calibri" w:cs="calibri" w:eastAsia="calibri"/>
                      <w:sz w:val="19"/>
                    </w:rPr>
                    <w:t>DN65</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6</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39</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闸阀</w:t>
                  </w:r>
                  <w:r>
                    <w:rPr>
                      <w:rFonts w:ascii="calibri" w:hAnsi="calibri" w:cs="calibri" w:eastAsia="calibri"/>
                      <w:sz w:val="19"/>
                    </w:rPr>
                    <w:t>DN100</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40</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消防水带</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40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41</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调整安全出口指示标识方向</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42</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输入输出模块</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43</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喷头</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65.65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44</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手动报警按钮（带电话插孔）</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45</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水锤消除器</w:t>
                  </w:r>
                  <w:r>
                    <w:rPr>
                      <w:rFonts w:ascii="calibri" w:hAnsi="calibri" w:cs="calibri" w:eastAsia="calibri"/>
                      <w:sz w:val="19"/>
                    </w:rPr>
                    <w:t>DN100</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46</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闸阀</w:t>
                  </w:r>
                  <w:r>
                    <w:rPr>
                      <w:rFonts w:ascii="calibri" w:hAnsi="calibri" w:cs="calibri" w:eastAsia="calibri"/>
                      <w:sz w:val="19"/>
                    </w:rPr>
                    <w:t>DN150</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47</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防火阀移位</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处</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48</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桥架隔板</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米</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50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49</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流量开关</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台</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50</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闸阀</w:t>
                  </w:r>
                  <w:r>
                    <w:rPr>
                      <w:rFonts w:ascii="calibri" w:hAnsi="calibri" w:cs="calibri" w:eastAsia="calibri"/>
                      <w:sz w:val="19"/>
                    </w:rPr>
                    <w:t>DN200</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51</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压力开关</w:t>
                  </w:r>
                  <w:r>
                    <w:rPr>
                      <w:rFonts w:ascii="calibri" w:hAnsi="calibri" w:cs="calibri" w:eastAsia="calibri"/>
                      <w:sz w:val="19"/>
                    </w:rPr>
                    <w:t>DN150</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52</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防火包裹耐火板</w:t>
                  </w:r>
                  <w:r>
                    <w:rPr>
                      <w:rFonts w:ascii="calibri" w:hAnsi="calibri" w:cs="calibri" w:eastAsia="calibri"/>
                      <w:sz w:val="19"/>
                    </w:rPr>
                    <w:t>8MM</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580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53</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液位仪</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6</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55</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插板阀</w:t>
                  </w:r>
                  <w:r>
                    <w:rPr>
                      <w:rFonts w:ascii="calibri" w:hAnsi="calibri" w:cs="calibri" w:eastAsia="calibri"/>
                      <w:sz w:val="19"/>
                    </w:rPr>
                    <w:t>400*250</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56</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闸阀</w:t>
                  </w:r>
                  <w:r>
                    <w:rPr>
                      <w:rFonts w:ascii="calibri" w:hAnsi="calibri" w:cs="calibri" w:eastAsia="calibri"/>
                      <w:sz w:val="19"/>
                    </w:rPr>
                    <w:t>DN300</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57</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电压电流传感器</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16</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58</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泄压口</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套</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59</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多钱启动盘</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只</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3</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60</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消防水泵控制柜</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台</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62</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图形显示装置</w:t>
                  </w:r>
                </w:p>
              </w:tc>
              <w:tc>
                <w:tcPr>
                  <w:tcW w:type="dxa" w:w="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19"/>
                    </w:rPr>
                    <w:t>台</w:t>
                  </w:r>
                </w:p>
              </w:tc>
              <w:tc>
                <w:tcPr>
                  <w:tcW w:type="dxa" w:w="6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calibri" w:hAnsi="calibri" w:cs="calibri" w:eastAsia="calibri"/>
                      <w:sz w:val="19"/>
                    </w:rPr>
                    <w:t>1</w:t>
                  </w:r>
                </w:p>
              </w:tc>
            </w:tr>
          </w:tbl>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采购标的需执行的国家相关标准、行业标准、地方标准或者其他标准、规范</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《中华人民共和国消防法》</w:t>
            </w:r>
            <w:r>
              <w:rPr>
                <w:rFonts w:ascii="times new roman, times, serif" w:hAnsi="times new roman, times, serif" w:cs="times new roman, times, serif" w:eastAsia="times new roman, times, serif"/>
                <w:sz w:val="21"/>
              </w:rPr>
              <w:t>2.</w:t>
            </w:r>
            <w:r>
              <w:rPr>
                <w:rFonts w:ascii="宋体" w:hAnsi="宋体" w:cs="宋体" w:eastAsia="宋体"/>
                <w:sz w:val="21"/>
              </w:rPr>
              <w:t>《高等学校消防安全管理规定》</w:t>
            </w:r>
            <w:r>
              <w:rPr>
                <w:rFonts w:ascii="times new roman, times, serif" w:hAnsi="times new roman, times, serif" w:cs="times new roman, times, serif" w:eastAsia="times new roman, times, serif"/>
                <w:sz w:val="21"/>
              </w:rPr>
              <w:t>3.</w:t>
            </w:r>
            <w:r>
              <w:rPr>
                <w:rFonts w:ascii="宋体" w:hAnsi="宋体" w:cs="宋体" w:eastAsia="宋体"/>
                <w:sz w:val="21"/>
              </w:rPr>
              <w:t>《消防设计建筑规范》</w:t>
            </w:r>
            <w:r>
              <w:rPr>
                <w:rFonts w:ascii="times new roman, times, serif" w:hAnsi="times new roman, times, serif" w:cs="times new roman, times, serif" w:eastAsia="times new roman, times, serif"/>
                <w:sz w:val="21"/>
              </w:rPr>
              <w:t>4.</w:t>
            </w:r>
            <w:r>
              <w:rPr>
                <w:rFonts w:ascii="宋体" w:hAnsi="宋体" w:cs="宋体" w:eastAsia="宋体"/>
                <w:sz w:val="21"/>
              </w:rPr>
              <w:t>《高层民用建筑防火设计规范》</w:t>
            </w:r>
            <w:r>
              <w:rPr>
                <w:rFonts w:ascii="times new roman, times, serif" w:hAnsi="times new roman, times, serif" w:cs="times new roman, times, serif" w:eastAsia="times new roman, times, serif"/>
                <w:sz w:val="21"/>
              </w:rPr>
              <w:t>5.</w:t>
            </w:r>
            <w:r>
              <w:rPr>
                <w:rFonts w:ascii="宋体" w:hAnsi="宋体" w:cs="宋体" w:eastAsia="宋体"/>
                <w:sz w:val="21"/>
              </w:rPr>
              <w:t>《建筑防火通用规范》</w:t>
            </w:r>
            <w:r>
              <w:rPr>
                <w:rFonts w:ascii="times new roman, times, serif" w:hAnsi="times new roman, times, serif" w:cs="times new roman, times, serif" w:eastAsia="times new roman, times, serif"/>
                <w:sz w:val="21"/>
              </w:rPr>
              <w:t>6.</w:t>
            </w:r>
            <w:r>
              <w:rPr>
                <w:rFonts w:ascii="宋体" w:hAnsi="宋体" w:cs="宋体" w:eastAsia="宋体"/>
                <w:sz w:val="21"/>
              </w:rPr>
              <w:t>《消防设施通用规范》</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rPr>
              <w:t>验收（考核）标准</w:t>
            </w:r>
          </w:p>
          <w:p>
            <w:pPr>
              <w:pStyle w:val="null3"/>
            </w:pPr>
            <w:r>
              <w:rPr>
                <w:rFonts w:ascii="calibri" w:hAnsi="calibri" w:cs="calibri" w:eastAsia="calibri"/>
              </w:rPr>
              <w:t>1</w:t>
            </w:r>
            <w:r>
              <w:rPr>
                <w:rFonts w:ascii="宋体" w:hAnsi="宋体" w:cs="宋体" w:eastAsia="宋体"/>
              </w:rPr>
              <w:t>、西安石油大学鄠邑校区教师公寓楼</w:t>
            </w:r>
            <w:r>
              <w:rPr>
                <w:rFonts w:ascii="calibri" w:hAnsi="calibri" w:cs="calibri" w:eastAsia="calibri"/>
              </w:rPr>
              <w:t>A1#-A7#</w:t>
            </w:r>
            <w:r>
              <w:rPr>
                <w:rFonts w:ascii="宋体" w:hAnsi="宋体" w:cs="宋体" w:eastAsia="宋体"/>
              </w:rPr>
              <w:t>、</w:t>
            </w:r>
            <w:r>
              <w:rPr>
                <w:rFonts w:ascii="calibri" w:hAnsi="calibri" w:cs="calibri" w:eastAsia="calibri"/>
              </w:rPr>
              <w:t>B1#-B4#</w:t>
            </w:r>
            <w:r>
              <w:rPr>
                <w:rFonts w:ascii="宋体" w:hAnsi="宋体" w:cs="宋体" w:eastAsia="宋体"/>
              </w:rPr>
              <w:t>、</w:t>
            </w:r>
            <w:r>
              <w:rPr>
                <w:rFonts w:ascii="calibri" w:hAnsi="calibri" w:cs="calibri" w:eastAsia="calibri"/>
              </w:rPr>
              <w:t>C1#-C4#</w:t>
            </w:r>
            <w:r>
              <w:rPr>
                <w:rFonts w:ascii="宋体" w:hAnsi="宋体" w:cs="宋体" w:eastAsia="宋体"/>
              </w:rPr>
              <w:t>以及地下车库消防系统消防系统工程相关设计图纸。</w:t>
            </w:r>
          </w:p>
          <w:p>
            <w:pPr>
              <w:pStyle w:val="null3"/>
            </w:pPr>
            <w:r>
              <w:rPr>
                <w:rFonts w:ascii="calibri" w:hAnsi="calibri" w:cs="calibri" w:eastAsia="calibri"/>
              </w:rPr>
              <w:t>2</w:t>
            </w:r>
            <w:r>
              <w:rPr>
                <w:rFonts w:ascii="宋体" w:hAnsi="宋体" w:cs="宋体" w:eastAsia="宋体"/>
              </w:rPr>
              <w:t xml:space="preserve">、火灾自动报警系统施工及验收规范   </w:t>
            </w:r>
            <w:r>
              <w:rPr>
                <w:rFonts w:ascii="calibri" w:hAnsi="calibri" w:cs="calibri" w:eastAsia="calibri"/>
              </w:rPr>
              <w:t>GB50166-92</w:t>
            </w:r>
          </w:p>
          <w:p>
            <w:pPr>
              <w:pStyle w:val="null3"/>
            </w:pPr>
            <w:r>
              <w:rPr>
                <w:rFonts w:ascii="calibri" w:hAnsi="calibri" w:cs="calibri" w:eastAsia="calibri"/>
              </w:rPr>
              <w:t>3</w:t>
            </w:r>
            <w:r>
              <w:rPr>
                <w:rFonts w:ascii="宋体" w:hAnsi="宋体" w:cs="宋体" w:eastAsia="宋体"/>
              </w:rPr>
              <w:t xml:space="preserve">、建筑电气通用图集   </w:t>
            </w:r>
            <w:r>
              <w:rPr>
                <w:rFonts w:ascii="calibri" w:hAnsi="calibri" w:cs="calibri" w:eastAsia="calibri"/>
              </w:rPr>
              <w:t>92DQ9</w:t>
            </w:r>
            <w:r>
              <w:rPr>
                <w:rFonts w:ascii="宋体" w:hAnsi="宋体" w:cs="宋体" w:eastAsia="宋体"/>
              </w:rPr>
              <w:t>、</w:t>
            </w:r>
            <w:r>
              <w:rPr>
                <w:rFonts w:ascii="calibri" w:hAnsi="calibri" w:cs="calibri" w:eastAsia="calibri"/>
              </w:rPr>
              <w:t>12</w:t>
            </w:r>
            <w:r>
              <w:rPr>
                <w:rFonts w:ascii="宋体" w:hAnsi="宋体" w:cs="宋体" w:eastAsia="宋体"/>
              </w:rPr>
              <w:t>、</w:t>
            </w:r>
            <w:r>
              <w:rPr>
                <w:rFonts w:ascii="calibri" w:hAnsi="calibri" w:cs="calibri" w:eastAsia="calibri"/>
              </w:rPr>
              <w:t>13</w:t>
            </w:r>
          </w:p>
          <w:p>
            <w:pPr>
              <w:pStyle w:val="null3"/>
            </w:pPr>
            <w:r>
              <w:rPr>
                <w:rFonts w:ascii="calibri" w:hAnsi="calibri" w:cs="calibri" w:eastAsia="calibri"/>
              </w:rPr>
              <w:t>4</w:t>
            </w:r>
            <w:r>
              <w:rPr>
                <w:rFonts w:ascii="宋体" w:hAnsi="宋体" w:cs="宋体" w:eastAsia="宋体"/>
              </w:rPr>
              <w:t xml:space="preserve">、建筑设备施工安装通用图集   </w:t>
            </w:r>
            <w:r>
              <w:rPr>
                <w:rFonts w:ascii="calibri" w:hAnsi="calibri" w:cs="calibri" w:eastAsia="calibri"/>
              </w:rPr>
              <w:t>91SB3</w:t>
            </w:r>
            <w:r>
              <w:rPr>
                <w:rFonts w:ascii="宋体" w:hAnsi="宋体" w:cs="宋体" w:eastAsia="宋体"/>
              </w:rPr>
              <w:t>、</w:t>
            </w:r>
            <w:r>
              <w:rPr>
                <w:rFonts w:ascii="calibri" w:hAnsi="calibri" w:cs="calibri" w:eastAsia="calibri"/>
              </w:rPr>
              <w:t>91SB1</w:t>
            </w:r>
          </w:p>
          <w:p>
            <w:pPr>
              <w:pStyle w:val="null3"/>
            </w:pPr>
            <w:r>
              <w:rPr>
                <w:rFonts w:ascii="calibri" w:hAnsi="calibri" w:cs="calibri" w:eastAsia="calibri"/>
              </w:rPr>
              <w:t>5</w:t>
            </w:r>
            <w:r>
              <w:rPr>
                <w:rFonts w:ascii="宋体" w:hAnsi="宋体" w:cs="宋体" w:eastAsia="宋体"/>
              </w:rPr>
              <w:t xml:space="preserve">、工业金属管道施工及验收规范   </w:t>
            </w:r>
            <w:r>
              <w:rPr>
                <w:rFonts w:ascii="calibri" w:hAnsi="calibri" w:cs="calibri" w:eastAsia="calibri"/>
              </w:rPr>
              <w:t>GB5035-97</w:t>
            </w:r>
          </w:p>
          <w:p>
            <w:pPr>
              <w:pStyle w:val="null3"/>
            </w:pPr>
            <w:r>
              <w:rPr>
                <w:rFonts w:ascii="calibri" w:hAnsi="calibri" w:cs="calibri" w:eastAsia="calibri"/>
              </w:rPr>
              <w:t>6</w:t>
            </w:r>
            <w:r>
              <w:rPr>
                <w:rFonts w:ascii="宋体" w:hAnsi="宋体" w:cs="宋体" w:eastAsia="宋体"/>
              </w:rPr>
              <w:t xml:space="preserve">、建筑安装分项工程施工工艺规程（三、四分册）  </w:t>
            </w:r>
            <w:r>
              <w:rPr>
                <w:rFonts w:ascii="calibri" w:hAnsi="calibri" w:cs="calibri" w:eastAsia="calibri"/>
              </w:rPr>
              <w:t>DBJ01-26-96</w:t>
            </w:r>
          </w:p>
          <w:p>
            <w:pPr>
              <w:pStyle w:val="null3"/>
            </w:pPr>
            <w:r>
              <w:rPr>
                <w:rFonts w:ascii="calibri" w:hAnsi="calibri" w:cs="calibri" w:eastAsia="calibri"/>
              </w:rPr>
              <w:t>7</w:t>
            </w:r>
            <w:r>
              <w:rPr>
                <w:rFonts w:ascii="宋体" w:hAnsi="宋体" w:cs="宋体" w:eastAsia="宋体"/>
              </w:rPr>
              <w:t xml:space="preserve">、建筑电气工程施工质量验收规范   </w:t>
            </w:r>
            <w:r>
              <w:rPr>
                <w:rFonts w:ascii="calibri" w:hAnsi="calibri" w:cs="calibri" w:eastAsia="calibri"/>
              </w:rPr>
              <w:t>GB50303-2002</w:t>
            </w:r>
          </w:p>
          <w:p>
            <w:pPr>
              <w:pStyle w:val="null3"/>
            </w:pPr>
            <w:r>
              <w:rPr>
                <w:rFonts w:ascii="calibri" w:hAnsi="calibri" w:cs="calibri" w:eastAsia="calibri"/>
              </w:rPr>
              <w:t>8</w:t>
            </w:r>
            <w:r>
              <w:rPr>
                <w:rFonts w:ascii="宋体" w:hAnsi="宋体" w:cs="宋体" w:eastAsia="宋体"/>
              </w:rPr>
              <w:t>、</w:t>
            </w:r>
            <w:r>
              <w:rPr>
                <w:rFonts w:ascii="calibri" w:hAnsi="calibri" w:cs="calibri" w:eastAsia="calibri"/>
              </w:rPr>
              <w:t xml:space="preserve">GB 50352-2005   </w:t>
            </w:r>
            <w:r>
              <w:rPr>
                <w:rFonts w:ascii="宋体" w:hAnsi="宋体" w:cs="宋体" w:eastAsia="宋体"/>
              </w:rPr>
              <w:t>《民用建筑设计通则》</w:t>
            </w:r>
          </w:p>
          <w:p>
            <w:pPr>
              <w:pStyle w:val="null3"/>
            </w:pPr>
            <w:r>
              <w:rPr>
                <w:rFonts w:ascii="calibri" w:hAnsi="calibri" w:cs="calibri" w:eastAsia="calibri"/>
              </w:rPr>
              <w:t>9</w:t>
            </w:r>
            <w:r>
              <w:rPr>
                <w:rFonts w:ascii="宋体" w:hAnsi="宋体" w:cs="宋体" w:eastAsia="宋体"/>
              </w:rPr>
              <w:t>、</w:t>
            </w:r>
            <w:r>
              <w:rPr>
                <w:rFonts w:ascii="calibri" w:hAnsi="calibri" w:cs="calibri" w:eastAsia="calibri"/>
              </w:rPr>
              <w:t xml:space="preserve">GB 50034-2004   </w:t>
            </w:r>
            <w:r>
              <w:rPr>
                <w:rFonts w:ascii="宋体" w:hAnsi="宋体" w:cs="宋体" w:eastAsia="宋体"/>
              </w:rPr>
              <w:t>《建筑照明设计标准》</w:t>
            </w:r>
          </w:p>
          <w:p>
            <w:pPr>
              <w:pStyle w:val="null3"/>
            </w:pPr>
            <w:r>
              <w:rPr>
                <w:rFonts w:ascii="calibri" w:hAnsi="calibri" w:cs="calibri" w:eastAsia="calibri"/>
              </w:rPr>
              <w:t>10</w:t>
            </w:r>
            <w:r>
              <w:rPr>
                <w:rFonts w:ascii="宋体" w:hAnsi="宋体" w:cs="宋体" w:eastAsia="宋体"/>
              </w:rPr>
              <w:t>、</w:t>
            </w:r>
            <w:r>
              <w:rPr>
                <w:rFonts w:ascii="calibri" w:hAnsi="calibri" w:cs="calibri" w:eastAsia="calibri"/>
              </w:rPr>
              <w:t xml:space="preserve">JGJ 16-2008     </w:t>
            </w:r>
            <w:r>
              <w:rPr>
                <w:rFonts w:ascii="宋体" w:hAnsi="宋体" w:cs="宋体" w:eastAsia="宋体"/>
              </w:rPr>
              <w:t>《民用建筑电气设计规范》</w:t>
            </w:r>
          </w:p>
          <w:p>
            <w:pPr>
              <w:pStyle w:val="null3"/>
            </w:pPr>
            <w:r>
              <w:rPr>
                <w:rFonts w:ascii="calibri" w:hAnsi="calibri" w:cs="calibri" w:eastAsia="calibri"/>
              </w:rPr>
              <w:t>11</w:t>
            </w:r>
            <w:r>
              <w:rPr>
                <w:rFonts w:ascii="宋体" w:hAnsi="宋体" w:cs="宋体" w:eastAsia="宋体"/>
              </w:rPr>
              <w:t>、</w:t>
            </w:r>
            <w:r>
              <w:rPr>
                <w:rFonts w:ascii="calibri" w:hAnsi="calibri" w:cs="calibri" w:eastAsia="calibri"/>
              </w:rPr>
              <w:t xml:space="preserve">GB 50016-2006   </w:t>
            </w:r>
            <w:r>
              <w:rPr>
                <w:rFonts w:ascii="宋体" w:hAnsi="宋体" w:cs="宋体" w:eastAsia="宋体"/>
              </w:rPr>
              <w:t>《建筑设计防火规范》</w:t>
            </w:r>
          </w:p>
          <w:p>
            <w:pPr>
              <w:pStyle w:val="null3"/>
            </w:pPr>
            <w:r>
              <w:rPr>
                <w:rFonts w:ascii="calibri" w:hAnsi="calibri" w:cs="calibri" w:eastAsia="calibri"/>
              </w:rPr>
              <w:t>12</w:t>
            </w:r>
            <w:r>
              <w:rPr>
                <w:rFonts w:ascii="宋体" w:hAnsi="宋体" w:cs="宋体" w:eastAsia="宋体"/>
              </w:rPr>
              <w:t>、</w:t>
            </w:r>
            <w:r>
              <w:rPr>
                <w:rFonts w:ascii="calibri" w:hAnsi="calibri" w:cs="calibri" w:eastAsia="calibri"/>
              </w:rPr>
              <w:t xml:space="preserve">GB 50052-2009   </w:t>
            </w:r>
            <w:r>
              <w:rPr>
                <w:rFonts w:ascii="宋体" w:hAnsi="宋体" w:cs="宋体" w:eastAsia="宋体"/>
              </w:rPr>
              <w:t>《供配电系统设计规范》</w:t>
            </w:r>
          </w:p>
          <w:p>
            <w:pPr>
              <w:pStyle w:val="null3"/>
            </w:pPr>
            <w:r>
              <w:rPr>
                <w:rFonts w:ascii="calibri" w:hAnsi="calibri" w:cs="calibri" w:eastAsia="calibri"/>
              </w:rPr>
              <w:t>13</w:t>
            </w:r>
            <w:r>
              <w:rPr>
                <w:rFonts w:ascii="宋体" w:hAnsi="宋体" w:cs="宋体" w:eastAsia="宋体"/>
              </w:rPr>
              <w:t>、</w:t>
            </w:r>
            <w:r>
              <w:rPr>
                <w:rFonts w:ascii="calibri" w:hAnsi="calibri" w:cs="calibri" w:eastAsia="calibri"/>
              </w:rPr>
              <w:t xml:space="preserve">JGJ 36-2005     </w:t>
            </w:r>
            <w:r>
              <w:rPr>
                <w:rFonts w:ascii="宋体" w:hAnsi="宋体" w:cs="宋体" w:eastAsia="宋体"/>
              </w:rPr>
              <w:t>《宿舍建筑设计规范》</w:t>
            </w:r>
          </w:p>
          <w:p>
            <w:pPr>
              <w:pStyle w:val="null3"/>
            </w:pPr>
            <w:r>
              <w:rPr>
                <w:rFonts w:ascii="calibri" w:hAnsi="calibri" w:cs="calibri" w:eastAsia="calibri"/>
              </w:rPr>
              <w:t>14</w:t>
            </w:r>
            <w:r>
              <w:rPr>
                <w:rFonts w:ascii="宋体" w:hAnsi="宋体" w:cs="宋体" w:eastAsia="宋体"/>
              </w:rPr>
              <w:t>、</w:t>
            </w:r>
            <w:r>
              <w:rPr>
                <w:rFonts w:ascii="calibri" w:hAnsi="calibri" w:cs="calibri" w:eastAsia="calibri"/>
              </w:rPr>
              <w:t xml:space="preserve">GB50015-2003    </w:t>
            </w:r>
            <w:r>
              <w:rPr>
                <w:rFonts w:ascii="宋体" w:hAnsi="宋体" w:cs="宋体" w:eastAsia="宋体"/>
              </w:rPr>
              <w:t>《建筑给水排水设计规范》</w:t>
            </w:r>
          </w:p>
          <w:p>
            <w:pPr>
              <w:pStyle w:val="null3"/>
            </w:pPr>
            <w:r>
              <w:rPr>
                <w:rFonts w:ascii="calibri" w:hAnsi="calibri" w:cs="calibri" w:eastAsia="calibri"/>
              </w:rPr>
              <w:t>15</w:t>
            </w:r>
            <w:r>
              <w:rPr>
                <w:rFonts w:ascii="宋体" w:hAnsi="宋体" w:cs="宋体" w:eastAsia="宋体"/>
              </w:rPr>
              <w:t>、</w:t>
            </w:r>
            <w:r>
              <w:rPr>
                <w:rFonts w:ascii="calibri" w:hAnsi="calibri" w:cs="calibri" w:eastAsia="calibri"/>
              </w:rPr>
              <w:t xml:space="preserve">GB50140-2005    </w:t>
            </w:r>
            <w:r>
              <w:rPr>
                <w:rFonts w:ascii="宋体" w:hAnsi="宋体" w:cs="宋体" w:eastAsia="宋体"/>
              </w:rPr>
              <w:t>《建筑灭火器配置设计规范》</w:t>
            </w:r>
          </w:p>
          <w:p>
            <w:pPr>
              <w:pStyle w:val="null3"/>
              <w:jc w:val="both"/>
            </w:pPr>
            <w:r>
              <w:rPr>
                <w:rFonts w:ascii="&quot;times new roman&quot;" w:hAnsi="&quot;times new roman&quot;" w:cs="&quot;times new roman&quot;" w:eastAsia="&quot;times new roman&quot;"/>
                <w:sz w:val="21"/>
              </w:rPr>
              <w:t>16</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GB50736-2012    </w:t>
            </w:r>
            <w:r>
              <w:rPr>
                <w:rFonts w:ascii="宋体" w:hAnsi="宋体" w:cs="宋体" w:eastAsia="宋体"/>
                <w:sz w:val="21"/>
              </w:rPr>
              <w:t>《民用建筑供暖通风与空气调节设计规范》</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工程质量达到“合格”标准，供应商必须严格按照有关施工和验收规范进行施工，符合施工质量验收标准以及国家、省、市、行业及地方标准等相关规范要求。</w:t>
      </w:r>
    </w:p>
    <w:p>
      <w:pPr>
        <w:pStyle w:val="null3"/>
        <w:ind w:firstLine="480"/>
      </w:pPr>
      <w:r>
        <w:rPr/>
        <w:t>三、针对本项目的其他技术服务要求：</w:t>
      </w:r>
    </w:p>
    <w:p>
      <w:pPr>
        <w:pStyle w:val="null3"/>
      </w:pPr>
      <w:r>
        <w:rPr/>
        <w:t>项目管理要求 1.供应商在竞争性磋商响应文件中承诺的项目负责人及相应资质的专业技术、安全管理人员未经采购人书面同意，承包人不得调换和撤离，并按工程进度及时到位。采购人有权要求供应商撤换工作不负责任、管理不力、贻误工期和造成严重安全事故和违法乱纪的专业技术、安全管理人员。如项目负责人及相应资质的专业技术人员未按要求到位，视作违约，采购人有权按合同约定进行罚款直至单方面终止合同。 2.供应商须无条件接受采购人的现场检查和管理。 3.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 4.施工的建筑垃圾应清运至有关部门指定的地点，做到工完场清，不留死角。</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（1）本项目不统一组织踏勘，如有供应商需要，可自行联系：高阳15991748453； （2）请供应商在缴纳保证金时务必注明所参与项目的项目编号，否则，因款项用途不明导致报价无效等后果由供应商自行承担；磋商响应文件提交截止时间之后递交的磋商保证金将被拒绝。（3）工期：25日历天。 （4）质保期：三年。 （5）合同生效后，乙方持合同总额100%的增值税专用发票及履约保证金交款凭证，甲方向乙方支付合同金额的30%；在项目实施完成经学校、陕西邦众消防安全技术有限公司验收合格后，乙方持《验收合格单》、学校审计处《审计报告》办理付款手续，学校承诺在15个工作日内支付该工程审计结算价减去合同中标价30%的余款，如遇假期顺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2023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 3、税收缴纳证明：投标单位提供上一年至今任意一个月的纳税证明或完税证明（提供增值税、营业税、企业所得税至少一种），纳税证明或完税证明上应有代收机构或税务机关的公章，依法免税的投标单位应提供相关文件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提供上一年至今任意一个月的纳税证明或完税证明（提供增值税、营业税、企业所得税至少一种），纳税证明或完税证明上应有代收机构或税务机关的公章，依法免税的投标单位应提供相关文件证明。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非法定代表人参加投标的，须提供法定代表人委托授权书、被授权人身份证以及近半年任意1个月的社保缴纳证明，法定代表人参加投标时,只需提供法定代表人身份证。</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w:t>
            </w:r>
          </w:p>
        </w:tc>
        <w:tc>
          <w:tcPr>
            <w:tcW w:type="dxa" w:w="1661"/>
          </w:tcPr>
          <w:p>
            <w:pPr>
              <w:pStyle w:val="null3"/>
            </w:pPr>
            <w:r>
              <w:rPr/>
              <w:t>中小企业声明函 残疾人福利性单位声明函 监狱企业的证明文件</w:t>
            </w:r>
          </w:p>
        </w:tc>
      </w:tr>
      <w:tr>
        <w:tc>
          <w:tcPr>
            <w:tcW w:type="dxa" w:w="831"/>
          </w:tcPr>
          <w:p>
            <w:pPr>
              <w:pStyle w:val="null3"/>
            </w:pPr>
            <w:r>
              <w:rPr/>
              <w:t>9</w:t>
            </w:r>
          </w:p>
        </w:tc>
        <w:tc>
          <w:tcPr>
            <w:tcW w:type="dxa" w:w="2492"/>
          </w:tcPr>
          <w:p>
            <w:pPr>
              <w:pStyle w:val="null3"/>
            </w:pPr>
            <w:r>
              <w:rPr/>
              <w:t>施工资质</w:t>
            </w:r>
          </w:p>
        </w:tc>
        <w:tc>
          <w:tcPr>
            <w:tcW w:type="dxa" w:w="3322"/>
          </w:tcPr>
          <w:p>
            <w:pPr>
              <w:pStyle w:val="null3"/>
            </w:pPr>
            <w:r>
              <w:rPr/>
              <w:t>提供行业主管部门颁发的消防设施工程专业承包贰级及以上资质证书，并提供有效的安全生产许可证。</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项目经理资格</w:t>
            </w:r>
          </w:p>
        </w:tc>
        <w:tc>
          <w:tcPr>
            <w:tcW w:type="dxa" w:w="3322"/>
          </w:tcPr>
          <w:p>
            <w:pPr>
              <w:pStyle w:val="null3"/>
            </w:pPr>
            <w:r>
              <w:rPr/>
              <w:t>拟派项目经理需具有机电工程专业贰级及以上注册建造师证书（含贰级），有效的安全生产考核合格证书（建安B证），且无在建工程。</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本项目不接受联合体投标</w:t>
            </w:r>
          </w:p>
        </w:tc>
        <w:tc>
          <w:tcPr>
            <w:tcW w:type="dxa" w:w="3322"/>
          </w:tcPr>
          <w:p>
            <w:pPr>
              <w:pStyle w:val="null3"/>
            </w:pPr>
            <w:r>
              <w:rPr/>
              <w:t>提供非联合体投标声明。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响应报价未超过采购预算或最高限价的（合格），响应报价超过采购预算或最高限价的（不合格）</w:t>
            </w:r>
          </w:p>
        </w:tc>
        <w:tc>
          <w:tcPr>
            <w:tcW w:type="dxa" w:w="1661"/>
          </w:tcPr>
          <w:p>
            <w:pPr>
              <w:pStyle w:val="null3"/>
            </w:pPr>
            <w:r>
              <w:rPr/>
              <w:t>响应文件封面 已标价工程量清单 报价函</w:t>
            </w:r>
          </w:p>
        </w:tc>
      </w:tr>
      <w:tr>
        <w:tc>
          <w:tcPr>
            <w:tcW w:type="dxa" w:w="831"/>
          </w:tcPr>
          <w:p>
            <w:pPr>
              <w:pStyle w:val="null3"/>
            </w:pPr>
            <w:r>
              <w:rPr/>
              <w:t>3</w:t>
            </w:r>
          </w:p>
        </w:tc>
        <w:tc>
          <w:tcPr>
            <w:tcW w:type="dxa" w:w="2492"/>
          </w:tcPr>
          <w:p>
            <w:pPr>
              <w:pStyle w:val="null3"/>
            </w:pPr>
            <w:r>
              <w:rPr/>
              <w:t>工期</w:t>
            </w:r>
          </w:p>
        </w:tc>
        <w:tc>
          <w:tcPr>
            <w:tcW w:type="dxa" w:w="3322"/>
          </w:tcPr>
          <w:p>
            <w:pPr>
              <w:pStyle w:val="null3"/>
            </w:pPr>
            <w:r>
              <w:rPr/>
              <w:t>工期满足竞争性磋商文件要求（合格），工期不满足竞争性磋商文件要求（不合格）</w:t>
            </w:r>
          </w:p>
        </w:tc>
        <w:tc>
          <w:tcPr>
            <w:tcW w:type="dxa" w:w="1661"/>
          </w:tcPr>
          <w:p>
            <w:pPr>
              <w:pStyle w:val="null3"/>
            </w:pPr>
            <w:r>
              <w:rPr/>
              <w:t>技术服务合同条款及其他商务要求应答表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质保期满足竞争性磋商文件要求（合格），质保期不满足竞争性磋商文件要求（不合格）</w:t>
            </w:r>
          </w:p>
        </w:tc>
        <w:tc>
          <w:tcPr>
            <w:tcW w:type="dxa" w:w="1661"/>
          </w:tcPr>
          <w:p>
            <w:pPr>
              <w:pStyle w:val="null3"/>
            </w:pPr>
            <w:r>
              <w:rPr/>
              <w:t>技术服务合同条款及其他商务要求应答表</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响应文件签署、盖章符合竞争性磋商文件要求（合格），响应文件签署、盖章不符合竞争性磋商文件要求（不合格）</w:t>
            </w:r>
          </w:p>
        </w:tc>
        <w:tc>
          <w:tcPr>
            <w:tcW w:type="dxa" w:w="1661"/>
          </w:tcPr>
          <w:p>
            <w:pPr>
              <w:pStyle w:val="null3"/>
            </w:pPr>
            <w:r>
              <w:rPr/>
              <w:t>已标价工程量清单 中小企业声明函 技术服务合同条款及其他商务要求应答表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6</w:t>
            </w:r>
          </w:p>
        </w:tc>
        <w:tc>
          <w:tcPr>
            <w:tcW w:type="dxa" w:w="2492"/>
          </w:tcPr>
          <w:p>
            <w:pPr>
              <w:pStyle w:val="null3"/>
            </w:pPr>
            <w:r>
              <w:rPr/>
              <w:t>响应有效期</w:t>
            </w:r>
          </w:p>
        </w:tc>
        <w:tc>
          <w:tcPr>
            <w:tcW w:type="dxa" w:w="3322"/>
          </w:tcPr>
          <w:p>
            <w:pPr>
              <w:pStyle w:val="null3"/>
            </w:pPr>
            <w:r>
              <w:rPr/>
              <w:t>响应文件响应有效期符合竞争性磋商文件要求的（合格），响应文件无响应有效期或有效期达不到竞争性磋商文件要求的（不合格）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响应保证金</w:t>
            </w:r>
          </w:p>
        </w:tc>
        <w:tc>
          <w:tcPr>
            <w:tcW w:type="dxa" w:w="3322"/>
          </w:tcPr>
          <w:p>
            <w:pPr>
              <w:pStyle w:val="null3"/>
            </w:pPr>
            <w:r>
              <w:rPr/>
              <w:t>供应商按照竞争性磋商文件要求缴纳保证金的（合格），供应商未按照竞争性磋商文件要求缴纳保证金或保证金缴纳金额少于竞争性磋商文件要求的（不合格）</w:t>
            </w:r>
          </w:p>
        </w:tc>
        <w:tc>
          <w:tcPr>
            <w:tcW w:type="dxa" w:w="1661"/>
          </w:tcPr>
          <w:p>
            <w:pPr>
              <w:pStyle w:val="null3"/>
            </w:pPr>
            <w:r>
              <w:rPr/>
              <w:t>供应商认为应该说明的其他问题</w:t>
            </w:r>
          </w:p>
        </w:tc>
      </w:tr>
      <w:tr>
        <w:tc>
          <w:tcPr>
            <w:tcW w:type="dxa" w:w="831"/>
          </w:tcPr>
          <w:p>
            <w:pPr>
              <w:pStyle w:val="null3"/>
            </w:pPr>
            <w:r>
              <w:rPr/>
              <w:t>8</w:t>
            </w:r>
          </w:p>
        </w:tc>
        <w:tc>
          <w:tcPr>
            <w:tcW w:type="dxa" w:w="2492"/>
          </w:tcPr>
          <w:p>
            <w:pPr>
              <w:pStyle w:val="null3"/>
            </w:pPr>
            <w:r>
              <w:rPr/>
              <w:t>法律、法规和磋商文件规定的其他无效情形</w:t>
            </w:r>
          </w:p>
        </w:tc>
        <w:tc>
          <w:tcPr>
            <w:tcW w:type="dxa" w:w="3322"/>
          </w:tcPr>
          <w:p>
            <w:pPr>
              <w:pStyle w:val="null3"/>
            </w:pPr>
            <w:r>
              <w:rPr/>
              <w:t>未出现法律、法规和磋商文件规定的其他无效情形（合格），出现法律、法规和磋商文件规定的其他无效情形（不合格）</w:t>
            </w:r>
          </w:p>
        </w:tc>
        <w:tc>
          <w:tcPr>
            <w:tcW w:type="dxa" w:w="1661"/>
          </w:tcPr>
          <w:p>
            <w:pPr>
              <w:pStyle w:val="null3"/>
            </w:pPr>
            <w:r>
              <w:rPr/>
              <w:t>供应商认为应该说明的其他问题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方案总体思路清晰、合理、可操作性强、可执行程度强，且能很好推动项目实施，得10分；施工方案总体思路基本明确、可行性、合理性较强，得6分；方案思路模糊、可行性、合理性一般，得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措施明确、合理，计划完备、可行性强，得6分；措施基本完备、有较强可行性，得4分；措施可行性、合理性一般，得2分；未提供不计分。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措施明确、合理，计划完备、可行性强，得6分；措施基本完备、有较强可行性，得4分；措施可行性、合理性一般，得2分；未提供不计分。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措施明确、合理，计划完备、可行性强，得5分；措施基本完备、有较强可行性，得2.5分；措施可行性、合理性一般，得1分；未提供不计分。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措施明确、合理，计划完备、可行性强，得5分；措施基本完备、有较强可行性，得2.5分；措施可行性、合理性一般，得1分；未提供不计分。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内容完整、计划合理得5分；内容基本完整、计划比较合理得2.5分；内容不够完整、计划欠合理得1分；未提供不计分。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施工进度表或施工网络图纸</w:t>
            </w:r>
          </w:p>
        </w:tc>
        <w:tc>
          <w:tcPr>
            <w:tcW w:type="dxa" w:w="2492"/>
          </w:tcPr>
          <w:p>
            <w:pPr>
              <w:pStyle w:val="null3"/>
            </w:pPr>
            <w:r>
              <w:rPr/>
              <w:t>详细表明本项目涉及的时间节点和时间进度安排，详细、合理、可行性强得5分；相对详细、比较合理、有可行性得2.5分；安排不详细但不影响具体项目实施得1分，未提供不计分。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施工总平面布置图、现场临时设施布置</w:t>
            </w:r>
          </w:p>
        </w:tc>
        <w:tc>
          <w:tcPr>
            <w:tcW w:type="dxa" w:w="2492"/>
          </w:tcPr>
          <w:p>
            <w:pPr>
              <w:pStyle w:val="null3"/>
            </w:pPr>
            <w:r>
              <w:rPr/>
              <w:t>施工现场平面布置科学合理、临时设施解决方案针对性强、扰民问题解决方案或措施完善得5分，基本合理可行得2.5分，不够合理得1分，未提供不计分。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新技术、新产品、新工艺、新材料应用、施工现场扬尘预防措施</w:t>
            </w:r>
          </w:p>
        </w:tc>
        <w:tc>
          <w:tcPr>
            <w:tcW w:type="dxa" w:w="2492"/>
          </w:tcPr>
          <w:p>
            <w:pPr>
              <w:pStyle w:val="null3"/>
            </w:pPr>
            <w:r>
              <w:rPr/>
              <w:t>满足项目需求，具有较强的可行性、科学性、合理性得5分；基本满足项目需求，可行性、科学性及合理性一般，得2.5分；难以满足项目需求，可行性、合理性较差得1分。未提供不计分。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人员配备</w:t>
            </w:r>
          </w:p>
        </w:tc>
        <w:tc>
          <w:tcPr>
            <w:tcW w:type="dxa" w:w="2492"/>
          </w:tcPr>
          <w:p>
            <w:pPr>
              <w:pStyle w:val="null3"/>
            </w:pPr>
            <w:r>
              <w:rPr/>
              <w:t>根据项目人员配置投入情况，项目管理机构人员岗位完整，专业种类齐全，搭配合理，有技术职称的人员比例合理。1）人员组织架构完整，岗位设置合理明确，人员专业性、经验性强，满足采购需求得10分；2）人员组织架构较为完整，岗位设置较合理，人员专业性、经验性较，基本满足采购需求得7分； 3）人员组织架构一般，人员岗位设置合理性、专业性、经验性一般，得4分。未提供不得分。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业绩</w:t>
            </w:r>
          </w:p>
        </w:tc>
        <w:tc>
          <w:tcPr>
            <w:tcW w:type="dxa" w:w="2492"/>
          </w:tcPr>
          <w:p>
            <w:pPr>
              <w:pStyle w:val="null3"/>
            </w:pPr>
            <w:r>
              <w:rPr/>
              <w:t>供应商须提供近三年（2021年01月01日至首次磋商响应文件提交截止时间）类似业绩证明材料。每具备一项上述业绩得2分，最高得8分。证明材料不全的不予赋分。 注：业绩所属期限以合同签订日期为准。供应商提供合同复印件或中标通知书复印件证明业绩有效）</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价格分统一采用低价优先法计算，即满足磋商文件要求且最后报价最低的供应商的价格为磋商基准价，其价格分为满分。其他供应商的价格分统一按照下列公式计算： 磋商报价得分=（磋商基准价/最后磋商报价）×价格分 注：1.计算分数时四舍五入取小数点后两位； 2.落实政府采购政策：参见供应商须知前附表。</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详见附件：技术方案</w:t>
      </w:r>
    </w:p>
    <w:p>
      <w:pPr>
        <w:pStyle w:val="null3"/>
        <w:ind w:firstLine="960"/>
      </w:pPr>
      <w:r>
        <w:rPr/>
        <w:t>详见附件：供应商认为应该说明的其他问题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